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C2D78" w14:textId="77777777" w:rsidR="00281CAC" w:rsidRDefault="000C33FF">
      <w:pPr>
        <w:pStyle w:val="BodyText"/>
        <w:ind w:left="151"/>
        <w:rPr>
          <w:sz w:val="20"/>
        </w:rPr>
      </w:pPr>
      <w:r>
        <w:rPr>
          <w:noProof/>
          <w:sz w:val="20"/>
        </w:rPr>
        <w:drawing>
          <wp:inline distT="0" distB="0" distL="0" distR="0" wp14:anchorId="3D286093" wp14:editId="510DC7D6">
            <wp:extent cx="941039" cy="9334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941039" cy="933450"/>
                    </a:xfrm>
                    <a:prstGeom prst="rect">
                      <a:avLst/>
                    </a:prstGeom>
                  </pic:spPr>
                </pic:pic>
              </a:graphicData>
            </a:graphic>
          </wp:inline>
        </w:drawing>
      </w:r>
    </w:p>
    <w:p w14:paraId="6D592A9C" w14:textId="77777777" w:rsidR="00281CAC" w:rsidRDefault="00281CAC">
      <w:pPr>
        <w:pStyle w:val="BodyText"/>
        <w:rPr>
          <w:sz w:val="22"/>
        </w:rPr>
      </w:pPr>
    </w:p>
    <w:p w14:paraId="10C49098" w14:textId="77777777" w:rsidR="00281CAC" w:rsidRDefault="000C33FF">
      <w:pPr>
        <w:spacing w:before="70" w:line="259" w:lineRule="auto"/>
        <w:ind w:left="662" w:right="1057" w:firstLine="2976"/>
        <w:rPr>
          <w:rFonts w:ascii="Times New Roman"/>
          <w:b/>
          <w:sz w:val="72"/>
        </w:rPr>
      </w:pPr>
      <w:r>
        <w:rPr>
          <w:rFonts w:ascii="Times New Roman"/>
          <w:b/>
          <w:sz w:val="72"/>
        </w:rPr>
        <w:t>Oregon Administrative Boundary</w:t>
      </w:r>
    </w:p>
    <w:p w14:paraId="5FEBDCAD" w14:textId="77777777" w:rsidR="00281CAC" w:rsidRDefault="000C33FF">
      <w:pPr>
        <w:spacing w:line="790" w:lineRule="exact"/>
        <w:ind w:left="3178"/>
        <w:rPr>
          <w:rFonts w:ascii="Times New Roman"/>
          <w:b/>
          <w:sz w:val="72"/>
        </w:rPr>
      </w:pPr>
      <w:r>
        <w:rPr>
          <w:rFonts w:ascii="Times New Roman"/>
          <w:b/>
          <w:sz w:val="72"/>
        </w:rPr>
        <w:t>Standard</w:t>
      </w:r>
    </w:p>
    <w:p w14:paraId="767DC14B" w14:textId="3C16488C" w:rsidR="00281CAC" w:rsidRDefault="000C33FF">
      <w:pPr>
        <w:spacing w:before="34"/>
        <w:ind w:left="1081" w:right="1118"/>
        <w:jc w:val="center"/>
        <w:rPr>
          <w:rFonts w:ascii="Times New Roman"/>
          <w:b/>
          <w:sz w:val="48"/>
        </w:rPr>
      </w:pPr>
      <w:r>
        <w:rPr>
          <w:rFonts w:ascii="Times New Roman"/>
          <w:b/>
          <w:sz w:val="48"/>
        </w:rPr>
        <w:t>**</w:t>
      </w:r>
      <w:r w:rsidR="00695375">
        <w:rPr>
          <w:rFonts w:ascii="Times New Roman"/>
          <w:b/>
          <w:sz w:val="48"/>
        </w:rPr>
        <w:t>Census Data</w:t>
      </w:r>
      <w:r>
        <w:rPr>
          <w:rFonts w:ascii="Times New Roman"/>
          <w:b/>
          <w:sz w:val="48"/>
        </w:rPr>
        <w:t xml:space="preserve"> Extension**</w:t>
      </w:r>
    </w:p>
    <w:p w14:paraId="516D6264" w14:textId="77777777" w:rsidR="00281CAC" w:rsidRDefault="00281CAC">
      <w:pPr>
        <w:pStyle w:val="BodyText"/>
        <w:spacing w:before="5"/>
        <w:rPr>
          <w:b/>
          <w:sz w:val="66"/>
        </w:rPr>
      </w:pPr>
    </w:p>
    <w:p w14:paraId="6C6471D0" w14:textId="77777777" w:rsidR="00281CAC" w:rsidRDefault="000C33FF">
      <w:pPr>
        <w:ind w:left="1081" w:right="1111"/>
        <w:jc w:val="center"/>
        <w:rPr>
          <w:rFonts w:ascii="Times New Roman"/>
          <w:b/>
          <w:sz w:val="40"/>
        </w:rPr>
      </w:pPr>
      <w:r>
        <w:rPr>
          <w:rFonts w:ascii="Times New Roman"/>
          <w:b/>
          <w:sz w:val="40"/>
        </w:rPr>
        <w:t>Version 1.0</w:t>
      </w:r>
    </w:p>
    <w:p w14:paraId="646F3072" w14:textId="58C38D61" w:rsidR="00281CAC" w:rsidRDefault="00695375">
      <w:pPr>
        <w:pStyle w:val="Heading2"/>
        <w:spacing w:before="37"/>
        <w:ind w:left="1078" w:right="1118"/>
        <w:jc w:val="center"/>
      </w:pPr>
      <w:r>
        <w:t xml:space="preserve">October </w:t>
      </w:r>
      <w:r w:rsidR="000C33FF">
        <w:t>20</w:t>
      </w:r>
      <w:r>
        <w:t>23</w:t>
      </w:r>
    </w:p>
    <w:p w14:paraId="18A2773C" w14:textId="77777777" w:rsidR="00281CAC" w:rsidRDefault="00281CAC">
      <w:pPr>
        <w:pStyle w:val="BodyText"/>
        <w:spacing w:before="9"/>
        <w:rPr>
          <w:b/>
          <w:sz w:val="27"/>
        </w:rPr>
      </w:pPr>
    </w:p>
    <w:p w14:paraId="2BC4E8E7" w14:textId="20D5D0CF" w:rsidR="00281CAC" w:rsidRDefault="000C33FF">
      <w:pPr>
        <w:ind w:left="1081" w:right="1118"/>
        <w:jc w:val="center"/>
        <w:rPr>
          <w:rFonts w:ascii="Times New Roman"/>
          <w:b/>
          <w:sz w:val="24"/>
        </w:rPr>
      </w:pPr>
      <w:r>
        <w:rPr>
          <w:rFonts w:ascii="Times New Roman"/>
          <w:b/>
          <w:sz w:val="24"/>
        </w:rPr>
        <w:t xml:space="preserve">Endorsed by the Oregon Geographic Information Council </w:t>
      </w:r>
      <w:r w:rsidR="00695375" w:rsidRPr="00695375">
        <w:rPr>
          <w:rFonts w:ascii="Times New Roman"/>
          <w:b/>
          <w:sz w:val="24"/>
          <w:highlight w:val="yellow"/>
        </w:rPr>
        <w:t>XXXX</w:t>
      </w:r>
    </w:p>
    <w:p w14:paraId="3C27B0EC" w14:textId="77777777" w:rsidR="00281CAC" w:rsidRDefault="00281CAC">
      <w:pPr>
        <w:pStyle w:val="BodyText"/>
        <w:rPr>
          <w:b/>
          <w:sz w:val="26"/>
        </w:rPr>
      </w:pPr>
    </w:p>
    <w:p w14:paraId="59BB20C1" w14:textId="77777777" w:rsidR="00281CAC" w:rsidRDefault="00281CAC">
      <w:pPr>
        <w:pStyle w:val="BodyText"/>
        <w:rPr>
          <w:b/>
          <w:sz w:val="26"/>
        </w:rPr>
      </w:pPr>
    </w:p>
    <w:p w14:paraId="7AE46FD7" w14:textId="77777777" w:rsidR="00281CAC" w:rsidRDefault="00281CAC">
      <w:pPr>
        <w:pStyle w:val="BodyText"/>
        <w:rPr>
          <w:b/>
          <w:sz w:val="26"/>
        </w:rPr>
      </w:pPr>
    </w:p>
    <w:p w14:paraId="28A3823E" w14:textId="77777777" w:rsidR="00281CAC" w:rsidRDefault="00281CAC">
      <w:pPr>
        <w:pStyle w:val="BodyText"/>
        <w:rPr>
          <w:b/>
          <w:sz w:val="26"/>
        </w:rPr>
      </w:pPr>
    </w:p>
    <w:p w14:paraId="23C8572C" w14:textId="77777777" w:rsidR="00281CAC" w:rsidRDefault="00281CAC">
      <w:pPr>
        <w:pStyle w:val="BodyText"/>
        <w:rPr>
          <w:b/>
          <w:sz w:val="26"/>
        </w:rPr>
      </w:pPr>
    </w:p>
    <w:p w14:paraId="57C4F3DF" w14:textId="77777777" w:rsidR="00281CAC" w:rsidRDefault="00281CAC">
      <w:pPr>
        <w:pStyle w:val="BodyText"/>
        <w:rPr>
          <w:b/>
          <w:sz w:val="26"/>
        </w:rPr>
      </w:pPr>
    </w:p>
    <w:p w14:paraId="39CC9764" w14:textId="77777777" w:rsidR="00281CAC" w:rsidRDefault="00281CAC">
      <w:pPr>
        <w:pStyle w:val="BodyText"/>
        <w:rPr>
          <w:b/>
          <w:sz w:val="26"/>
        </w:rPr>
      </w:pPr>
    </w:p>
    <w:p w14:paraId="78D8A7F3" w14:textId="77777777" w:rsidR="00281CAC" w:rsidRDefault="00281CAC">
      <w:pPr>
        <w:pStyle w:val="BodyText"/>
        <w:rPr>
          <w:b/>
          <w:sz w:val="26"/>
        </w:rPr>
      </w:pPr>
    </w:p>
    <w:p w14:paraId="2AB00034" w14:textId="77777777" w:rsidR="00281CAC" w:rsidRDefault="00281CAC">
      <w:pPr>
        <w:pStyle w:val="BodyText"/>
        <w:spacing w:before="5"/>
        <w:rPr>
          <w:b/>
          <w:sz w:val="26"/>
        </w:rPr>
      </w:pPr>
    </w:p>
    <w:p w14:paraId="3D048629" w14:textId="77777777" w:rsidR="00281CAC" w:rsidRDefault="000C33FF">
      <w:pPr>
        <w:pStyle w:val="BodyText"/>
        <w:ind w:left="106"/>
      </w:pPr>
      <w:r>
        <w:t>Please address comments to:</w:t>
      </w:r>
    </w:p>
    <w:p w14:paraId="719BA05E" w14:textId="77777777" w:rsidR="00281CAC" w:rsidRDefault="00281CAC">
      <w:pPr>
        <w:pStyle w:val="BodyText"/>
        <w:spacing w:before="8"/>
        <w:rPr>
          <w:sz w:val="27"/>
        </w:rPr>
      </w:pPr>
    </w:p>
    <w:p w14:paraId="6D2F245B" w14:textId="77777777" w:rsidR="00695375" w:rsidRPr="00695375" w:rsidRDefault="000C33FF" w:rsidP="00695375">
      <w:pPr>
        <w:pStyle w:val="BodyText"/>
        <w:spacing w:before="1" w:line="259" w:lineRule="auto"/>
        <w:ind w:left="106" w:right="10"/>
        <w:rPr>
          <w:highlight w:val="yellow"/>
        </w:rPr>
      </w:pPr>
      <w:r w:rsidRPr="00695375">
        <w:rPr>
          <w:highlight w:val="yellow"/>
        </w:rPr>
        <w:t xml:space="preserve">Planning Workgroup </w:t>
      </w:r>
    </w:p>
    <w:p w14:paraId="4B3FBA81" w14:textId="77777777" w:rsidR="00695375" w:rsidRPr="00695375" w:rsidRDefault="000C33FF" w:rsidP="00695375">
      <w:pPr>
        <w:pStyle w:val="BodyText"/>
        <w:spacing w:before="1" w:line="259" w:lineRule="auto"/>
        <w:ind w:left="106" w:right="10"/>
        <w:rPr>
          <w:highlight w:val="yellow"/>
        </w:rPr>
      </w:pPr>
      <w:r w:rsidRPr="00695375">
        <w:rPr>
          <w:highlight w:val="yellow"/>
        </w:rPr>
        <w:t xml:space="preserve">Administrative Boundaries FIT </w:t>
      </w:r>
    </w:p>
    <w:p w14:paraId="3CE13D37" w14:textId="717241A6" w:rsidR="00695375" w:rsidRPr="00695375" w:rsidRDefault="00695375" w:rsidP="00695375">
      <w:pPr>
        <w:pStyle w:val="BodyText"/>
        <w:spacing w:line="275" w:lineRule="exact"/>
        <w:ind w:left="106"/>
        <w:rPr>
          <w:highlight w:val="yellow"/>
        </w:rPr>
      </w:pPr>
      <w:r w:rsidRPr="00695375">
        <w:rPr>
          <w:highlight w:val="yellow"/>
        </w:rPr>
        <w:t>i</w:t>
      </w:r>
      <w:r w:rsidR="000C33FF" w:rsidRPr="00695375">
        <w:rPr>
          <w:highlight w:val="yellow"/>
        </w:rPr>
        <w:t xml:space="preserve">n care of </w:t>
      </w:r>
      <w:r w:rsidRPr="00695375">
        <w:rPr>
          <w:highlight w:val="yellow"/>
        </w:rPr>
        <w:t xml:space="preserve">Karen Grosulak-McCord </w:t>
      </w:r>
    </w:p>
    <w:p w14:paraId="3A8EAC57" w14:textId="77777777" w:rsidR="00695375" w:rsidRPr="00695375" w:rsidRDefault="000C33FF" w:rsidP="00695375">
      <w:pPr>
        <w:pStyle w:val="BodyText"/>
        <w:spacing w:line="275" w:lineRule="exact"/>
        <w:ind w:left="106"/>
        <w:rPr>
          <w:highlight w:val="yellow"/>
        </w:rPr>
      </w:pPr>
      <w:r w:rsidRPr="00695375">
        <w:rPr>
          <w:highlight w:val="yellow"/>
        </w:rPr>
        <w:t xml:space="preserve">Oregon Department Land Conservation and Development </w:t>
      </w:r>
    </w:p>
    <w:p w14:paraId="474D70D8" w14:textId="77777777" w:rsidR="00695375" w:rsidRDefault="00695375" w:rsidP="00695375">
      <w:pPr>
        <w:pStyle w:val="BodyText"/>
        <w:spacing w:line="275" w:lineRule="exact"/>
        <w:ind w:left="106"/>
      </w:pPr>
      <w:hyperlink r:id="rId8" w:history="1">
        <w:r w:rsidRPr="00695375">
          <w:rPr>
            <w:rStyle w:val="Hyperlink"/>
            <w:highlight w:val="yellow"/>
          </w:rPr>
          <w:t>karen.grosulak-mccord@dlcd.oregon.gov</w:t>
        </w:r>
      </w:hyperlink>
    </w:p>
    <w:p w14:paraId="6D55544D" w14:textId="77777777" w:rsidR="00695375" w:rsidRDefault="00695375" w:rsidP="00695375">
      <w:pPr>
        <w:pStyle w:val="BodyText"/>
        <w:spacing w:line="275" w:lineRule="exact"/>
        <w:ind w:left="106"/>
      </w:pPr>
    </w:p>
    <w:p w14:paraId="7E74A169" w14:textId="77777777" w:rsidR="00695375" w:rsidRDefault="00695375" w:rsidP="00695375">
      <w:pPr>
        <w:pStyle w:val="BodyText"/>
        <w:spacing w:line="275" w:lineRule="exact"/>
        <w:ind w:left="106"/>
      </w:pPr>
    </w:p>
    <w:p w14:paraId="3BF1A9C3" w14:textId="0E556E49" w:rsidR="00695375" w:rsidRDefault="00695375" w:rsidP="00695375">
      <w:pPr>
        <w:pStyle w:val="BodyText"/>
        <w:spacing w:line="275" w:lineRule="exact"/>
        <w:ind w:left="106"/>
        <w:sectPr w:rsidR="00695375">
          <w:type w:val="continuous"/>
          <w:pgSz w:w="12240" w:h="15840"/>
          <w:pgMar w:top="1440" w:right="1280" w:bottom="280" w:left="1320" w:header="720" w:footer="720" w:gutter="0"/>
          <w:cols w:space="720"/>
        </w:sectPr>
      </w:pPr>
    </w:p>
    <w:p w14:paraId="410A7222" w14:textId="77777777" w:rsidR="00281CAC" w:rsidRDefault="000C33FF">
      <w:pPr>
        <w:pStyle w:val="Heading2"/>
        <w:spacing w:before="79"/>
        <w:ind w:left="1081" w:right="1117"/>
        <w:jc w:val="center"/>
      </w:pPr>
      <w:r>
        <w:lastRenderedPageBreak/>
        <w:t>Table of Contents</w:t>
      </w:r>
    </w:p>
    <w:p w14:paraId="48C96974" w14:textId="77777777" w:rsidR="00281CAC" w:rsidRDefault="00281CAC">
      <w:pPr>
        <w:pStyle w:val="BodyText"/>
        <w:spacing w:before="9"/>
        <w:rPr>
          <w:b/>
          <w:sz w:val="28"/>
        </w:rPr>
      </w:pPr>
    </w:p>
    <w:p w14:paraId="71DF5E94" w14:textId="77777777" w:rsidR="00281CAC" w:rsidRDefault="000C33FF" w:rsidP="00695375">
      <w:pPr>
        <w:tabs>
          <w:tab w:val="left" w:pos="1170"/>
          <w:tab w:val="left" w:pos="8673"/>
        </w:tabs>
        <w:ind w:left="180"/>
        <w:rPr>
          <w:rFonts w:ascii="Times New Roman"/>
          <w:b/>
        </w:rPr>
      </w:pPr>
      <w:r>
        <w:rPr>
          <w:rFonts w:ascii="Times New Roman"/>
          <w:b/>
          <w:u w:val="thick"/>
        </w:rPr>
        <w:t>Section</w:t>
      </w:r>
      <w:r>
        <w:rPr>
          <w:rFonts w:ascii="Times New Roman"/>
          <w:b/>
        </w:rPr>
        <w:tab/>
      </w:r>
      <w:r>
        <w:rPr>
          <w:rFonts w:ascii="Times New Roman"/>
          <w:b/>
          <w:u w:val="thick"/>
        </w:rPr>
        <w:t>Title</w:t>
      </w:r>
      <w:r>
        <w:rPr>
          <w:rFonts w:ascii="Times New Roman"/>
          <w:b/>
        </w:rPr>
        <w:tab/>
      </w:r>
      <w:r>
        <w:rPr>
          <w:rFonts w:ascii="Times New Roman"/>
          <w:b/>
          <w:u w:val="thick"/>
        </w:rPr>
        <w:t>Page</w:t>
      </w:r>
    </w:p>
    <w:p w14:paraId="213C52FF" w14:textId="77777777" w:rsidR="00281CAC" w:rsidRDefault="00281CAC">
      <w:pPr>
        <w:pStyle w:val="BodyText"/>
        <w:spacing w:before="6"/>
        <w:rPr>
          <w:b/>
          <w:sz w:val="19"/>
        </w:rPr>
      </w:pPr>
    </w:p>
    <w:sdt>
      <w:sdtPr>
        <w:id w:val="-1460801750"/>
        <w:docPartObj>
          <w:docPartGallery w:val="Table of Contents"/>
          <w:docPartUnique/>
        </w:docPartObj>
      </w:sdtPr>
      <w:sdtEndPr/>
      <w:sdtContent>
        <w:p w14:paraId="2248C499" w14:textId="77777777" w:rsidR="00281CAC" w:rsidRDefault="000C33FF" w:rsidP="00695375">
          <w:pPr>
            <w:pStyle w:val="TOC3"/>
            <w:tabs>
              <w:tab w:val="left" w:pos="1170"/>
              <w:tab w:val="right" w:leader="dot" w:pos="9145"/>
            </w:tabs>
            <w:ind w:left="630"/>
          </w:pPr>
          <w:hyperlink w:anchor="_TOC_250002" w:history="1">
            <w:r>
              <w:t>1.0</w:t>
            </w:r>
            <w:r>
              <w:tab/>
              <w:t>Introduction</w:t>
            </w:r>
            <w:r>
              <w:tab/>
              <w:t>3</w:t>
            </w:r>
          </w:hyperlink>
        </w:p>
        <w:p w14:paraId="5CAAF1C1" w14:textId="77777777" w:rsidR="00281CAC" w:rsidRDefault="000C33FF" w:rsidP="00695375">
          <w:pPr>
            <w:pStyle w:val="TOC3"/>
            <w:tabs>
              <w:tab w:val="left" w:pos="1170"/>
              <w:tab w:val="right" w:leader="dot" w:pos="9151"/>
            </w:tabs>
            <w:spacing w:before="110"/>
            <w:ind w:left="630"/>
          </w:pPr>
          <w:hyperlink w:anchor="_TOC_250001" w:history="1">
            <w:r>
              <w:t>2.0</w:t>
            </w:r>
            <w:r>
              <w:tab/>
              <w:t>Data</w:t>
            </w:r>
            <w:r>
              <w:rPr>
                <w:spacing w:val="-2"/>
              </w:rPr>
              <w:t xml:space="preserve"> </w:t>
            </w:r>
            <w:r>
              <w:t>Model</w:t>
            </w:r>
            <w:r>
              <w:tab/>
              <w:t>3</w:t>
            </w:r>
          </w:hyperlink>
        </w:p>
        <w:p w14:paraId="73CB54C6" w14:textId="77777777" w:rsidR="00281CAC" w:rsidRDefault="000C33FF" w:rsidP="00695375">
          <w:pPr>
            <w:pStyle w:val="TOC2"/>
            <w:tabs>
              <w:tab w:val="left" w:pos="1170"/>
              <w:tab w:val="left" w:pos="8673"/>
            </w:tabs>
            <w:ind w:left="90"/>
            <w:rPr>
              <w:u w:val="none"/>
            </w:rPr>
          </w:pPr>
          <w:r>
            <w:rPr>
              <w:u w:val="thick"/>
            </w:rPr>
            <w:t>Appendix</w:t>
          </w:r>
          <w:r>
            <w:rPr>
              <w:u w:val="none"/>
            </w:rPr>
            <w:tab/>
          </w:r>
          <w:r>
            <w:rPr>
              <w:u w:val="thick"/>
            </w:rPr>
            <w:t>Title</w:t>
          </w:r>
          <w:r>
            <w:rPr>
              <w:u w:val="none"/>
            </w:rPr>
            <w:tab/>
          </w:r>
          <w:r>
            <w:rPr>
              <w:u w:val="thick"/>
            </w:rPr>
            <w:t>Page</w:t>
          </w:r>
        </w:p>
        <w:p w14:paraId="5A801A8D" w14:textId="63B31428" w:rsidR="00281CAC" w:rsidRDefault="000C33FF" w:rsidP="00695375">
          <w:pPr>
            <w:pStyle w:val="TOC1"/>
            <w:numPr>
              <w:ilvl w:val="0"/>
              <w:numId w:val="2"/>
            </w:numPr>
            <w:tabs>
              <w:tab w:val="left" w:pos="1173"/>
              <w:tab w:val="left" w:pos="1174"/>
              <w:tab w:val="right" w:leader="dot" w:pos="9090"/>
            </w:tabs>
            <w:spacing w:before="143"/>
          </w:pPr>
          <w:r>
            <w:t>Definitions</w:t>
          </w:r>
          <w:r>
            <w:rPr>
              <w:spacing w:val="-1"/>
            </w:rPr>
            <w:t xml:space="preserve"> </w:t>
          </w:r>
          <w:r>
            <w:t>of</w:t>
          </w:r>
          <w:r>
            <w:rPr>
              <w:spacing w:val="-2"/>
            </w:rPr>
            <w:t xml:space="preserve"> </w:t>
          </w:r>
          <w:r>
            <w:t>Terms</w:t>
          </w:r>
          <w:r>
            <w:tab/>
          </w:r>
          <w:r w:rsidR="00B2030E">
            <w:t>8</w:t>
          </w:r>
        </w:p>
        <w:p w14:paraId="7F877F57" w14:textId="574339AB" w:rsidR="00281CAC" w:rsidRDefault="000C33FF" w:rsidP="00695375">
          <w:pPr>
            <w:pStyle w:val="TOC1"/>
            <w:numPr>
              <w:ilvl w:val="0"/>
              <w:numId w:val="2"/>
            </w:numPr>
            <w:tabs>
              <w:tab w:val="left" w:pos="1173"/>
              <w:tab w:val="left" w:pos="1174"/>
              <w:tab w:val="right" w:leader="dot" w:pos="9090"/>
            </w:tabs>
            <w:spacing w:before="28"/>
          </w:pPr>
          <w:r>
            <w:t>Data</w:t>
          </w:r>
          <w:r>
            <w:rPr>
              <w:spacing w:val="-1"/>
            </w:rPr>
            <w:t xml:space="preserve"> </w:t>
          </w:r>
          <w:r>
            <w:t>Dictionary</w:t>
          </w:r>
          <w:r>
            <w:tab/>
          </w:r>
          <w:r w:rsidR="00B2030E">
            <w:t>9</w:t>
          </w:r>
        </w:p>
        <w:p w14:paraId="0C2D30EF" w14:textId="5C6B5E44" w:rsidR="00281CAC" w:rsidRDefault="00B2030E" w:rsidP="00695375">
          <w:pPr>
            <w:pStyle w:val="TOC1"/>
            <w:numPr>
              <w:ilvl w:val="0"/>
              <w:numId w:val="2"/>
            </w:numPr>
            <w:tabs>
              <w:tab w:val="left" w:pos="1173"/>
              <w:tab w:val="left" w:pos="1174"/>
              <w:tab w:val="right" w:leader="dot" w:pos="8451"/>
              <w:tab w:val="right" w:leader="dot" w:pos="9090"/>
            </w:tabs>
          </w:pPr>
          <w:r>
            <w:t>Data Availability</w:t>
          </w:r>
          <w:r w:rsidR="000C33FF">
            <w:tab/>
          </w:r>
          <w:r w:rsidR="00695375">
            <w:tab/>
          </w:r>
          <w:r>
            <w:t>10</w:t>
          </w:r>
        </w:p>
        <w:p w14:paraId="3CBAEBE9" w14:textId="3FB4D4C0" w:rsidR="00281CAC" w:rsidRDefault="000C33FF" w:rsidP="00695375">
          <w:pPr>
            <w:pStyle w:val="TOC1"/>
            <w:numPr>
              <w:ilvl w:val="0"/>
              <w:numId w:val="2"/>
            </w:numPr>
            <w:tabs>
              <w:tab w:val="left" w:pos="1173"/>
              <w:tab w:val="left" w:pos="1174"/>
              <w:tab w:val="right" w:leader="dot" w:pos="8451"/>
              <w:tab w:val="right" w:leader="dot" w:pos="9090"/>
            </w:tabs>
            <w:spacing w:before="31"/>
          </w:pPr>
          <w:r>
            <w:t>Issues Addressed</w:t>
          </w:r>
          <w:r>
            <w:rPr>
              <w:spacing w:val="-1"/>
            </w:rPr>
            <w:t xml:space="preserve"> </w:t>
          </w:r>
          <w:r>
            <w:t>and Resolved</w:t>
          </w:r>
          <w:r>
            <w:tab/>
          </w:r>
          <w:r w:rsidR="00695375">
            <w:tab/>
          </w:r>
          <w:r w:rsidR="003039F8">
            <w:t>14</w:t>
          </w:r>
        </w:p>
        <w:p w14:paraId="69F90E20" w14:textId="352B635A" w:rsidR="00281CAC" w:rsidRDefault="000C33FF" w:rsidP="00695375">
          <w:pPr>
            <w:pStyle w:val="TOC1"/>
            <w:numPr>
              <w:ilvl w:val="0"/>
              <w:numId w:val="2"/>
            </w:numPr>
            <w:tabs>
              <w:tab w:val="left" w:pos="1173"/>
              <w:tab w:val="left" w:pos="1174"/>
              <w:tab w:val="right" w:leader="dot" w:pos="9090"/>
            </w:tabs>
          </w:pPr>
          <w:r>
            <w:t>Referenced Documents and</w:t>
          </w:r>
          <w:r>
            <w:rPr>
              <w:spacing w:val="-5"/>
            </w:rPr>
            <w:t xml:space="preserve"> </w:t>
          </w:r>
          <w:r>
            <w:t>Web Links</w:t>
          </w:r>
          <w:r>
            <w:tab/>
          </w:r>
          <w:r w:rsidR="003039F8">
            <w:t>15</w:t>
          </w:r>
        </w:p>
      </w:sdtContent>
    </w:sdt>
    <w:p w14:paraId="129FE294" w14:textId="77777777" w:rsidR="00281CAC" w:rsidRDefault="00281CAC">
      <w:pPr>
        <w:sectPr w:rsidR="00281CAC">
          <w:footerReference w:type="default" r:id="rId9"/>
          <w:pgSz w:w="12240" w:h="15840"/>
          <w:pgMar w:top="1360" w:right="1280" w:bottom="1120" w:left="1320" w:header="0" w:footer="932" w:gutter="0"/>
          <w:pgNumType w:start="2"/>
          <w:cols w:space="720"/>
        </w:sectPr>
      </w:pPr>
    </w:p>
    <w:p w14:paraId="1AC41266" w14:textId="77777777" w:rsidR="00281CAC" w:rsidRDefault="000C33FF">
      <w:pPr>
        <w:pStyle w:val="Heading2"/>
        <w:tabs>
          <w:tab w:val="left" w:pos="840"/>
        </w:tabs>
        <w:spacing w:before="79"/>
      </w:pPr>
      <w:bookmarkStart w:id="0" w:name="_TOC_250002"/>
      <w:bookmarkEnd w:id="0"/>
      <w:r>
        <w:lastRenderedPageBreak/>
        <w:t>1.0</w:t>
      </w:r>
      <w:r>
        <w:tab/>
        <w:t>Introduction</w:t>
      </w:r>
    </w:p>
    <w:p w14:paraId="6F02833B" w14:textId="77777777" w:rsidR="00281CAC" w:rsidRDefault="00281CAC">
      <w:pPr>
        <w:pStyle w:val="BodyText"/>
        <w:spacing w:before="2"/>
        <w:rPr>
          <w:b/>
          <w:sz w:val="27"/>
        </w:rPr>
      </w:pPr>
    </w:p>
    <w:p w14:paraId="111824AC" w14:textId="77777777" w:rsidR="00695375" w:rsidRPr="000D7843" w:rsidRDefault="00695375">
      <w:pPr>
        <w:pStyle w:val="BodyText"/>
        <w:spacing w:line="252" w:lineRule="auto"/>
        <w:ind w:left="106" w:right="209"/>
        <w:rPr>
          <w:sz w:val="22"/>
          <w:szCs w:val="22"/>
        </w:rPr>
      </w:pPr>
      <w:r w:rsidRPr="000D7843">
        <w:rPr>
          <w:sz w:val="22"/>
          <w:szCs w:val="22"/>
        </w:rPr>
        <w:t xml:space="preserve">The Oregon Geographic Information Council (OGIC) oversees preparation of geospatial data standards for the state.  The development of these standards facilitates the sharing of geospatial data and assists with cooperative data development efforts.  Under the direction of the OGIC, </w:t>
      </w:r>
      <w:r w:rsidR="000C33FF" w:rsidRPr="000D7843">
        <w:rPr>
          <w:sz w:val="22"/>
          <w:szCs w:val="22"/>
        </w:rPr>
        <w:t xml:space="preserve">the Oregon Framework Implementation Team has delegated the development of an Administrative Boundaries Framework Implementation Plan and an Administrative Boundary Data Content Standard to the Framework Implementation Team Administrative Boundary Subcommittee (Admin-FIT). </w:t>
      </w:r>
    </w:p>
    <w:p w14:paraId="4AFCED45" w14:textId="77777777" w:rsidR="00695375" w:rsidRPr="000D7843" w:rsidRDefault="00695375">
      <w:pPr>
        <w:pStyle w:val="BodyText"/>
        <w:spacing w:line="252" w:lineRule="auto"/>
        <w:ind w:left="106" w:right="209"/>
        <w:rPr>
          <w:sz w:val="22"/>
          <w:szCs w:val="22"/>
        </w:rPr>
      </w:pPr>
    </w:p>
    <w:p w14:paraId="4E7166C5" w14:textId="6D3479DE" w:rsidR="00281CAC" w:rsidRPr="000D7843" w:rsidRDefault="00695375">
      <w:pPr>
        <w:pStyle w:val="BodyText"/>
        <w:spacing w:line="252" w:lineRule="auto"/>
        <w:ind w:left="106" w:right="209"/>
        <w:rPr>
          <w:sz w:val="22"/>
          <w:szCs w:val="22"/>
        </w:rPr>
      </w:pPr>
      <w:r w:rsidRPr="000D7843">
        <w:rPr>
          <w:sz w:val="22"/>
          <w:szCs w:val="22"/>
        </w:rPr>
        <w:t>The Administrative Boundaries Framework is a collection of spatially referenced digital representations of political, administrative, and statistical areas</w:t>
      </w:r>
      <w:r w:rsidR="000C33FF" w:rsidRPr="000D7843">
        <w:rPr>
          <w:sz w:val="22"/>
          <w:szCs w:val="22"/>
        </w:rPr>
        <w:t>. The Administrative Boundaries Framework Theme currently comprises elements used for defining service territories, administ</w:t>
      </w:r>
      <w:r w:rsidRPr="000D7843">
        <w:rPr>
          <w:sz w:val="22"/>
          <w:szCs w:val="22"/>
        </w:rPr>
        <w:t>ering</w:t>
      </w:r>
      <w:r w:rsidR="000C33FF" w:rsidRPr="000D7843">
        <w:rPr>
          <w:sz w:val="22"/>
          <w:szCs w:val="22"/>
        </w:rPr>
        <w:t xml:space="preserve"> programs, delineating jurisdictions for governments and elections, generating revenue, and managing natural resource areas</w:t>
      </w:r>
      <w:r w:rsidRPr="000D7843">
        <w:rPr>
          <w:sz w:val="22"/>
          <w:szCs w:val="22"/>
        </w:rPr>
        <w:t>.</w:t>
      </w:r>
    </w:p>
    <w:p w14:paraId="6F80629D" w14:textId="77777777" w:rsidR="00281CAC" w:rsidRPr="000D7843" w:rsidRDefault="00281CAC" w:rsidP="000D7843">
      <w:pPr>
        <w:pStyle w:val="BodyText"/>
        <w:spacing w:before="2"/>
        <w:ind w:left="90"/>
        <w:rPr>
          <w:sz w:val="22"/>
          <w:szCs w:val="22"/>
        </w:rPr>
      </w:pPr>
    </w:p>
    <w:p w14:paraId="43B9A15C" w14:textId="57CF9C5D" w:rsidR="00E05D2F" w:rsidRDefault="00695375">
      <w:pPr>
        <w:pStyle w:val="BodyText"/>
        <w:spacing w:line="249" w:lineRule="auto"/>
        <w:ind w:left="115" w:right="187" w:hanging="10"/>
        <w:rPr>
          <w:sz w:val="22"/>
          <w:szCs w:val="22"/>
        </w:rPr>
      </w:pPr>
      <w:r w:rsidRPr="000D7843">
        <w:rPr>
          <w:sz w:val="22"/>
          <w:szCs w:val="22"/>
        </w:rPr>
        <w:t xml:space="preserve">Authoritative geographic </w:t>
      </w:r>
      <w:r w:rsidR="00F14C45">
        <w:rPr>
          <w:sz w:val="22"/>
          <w:szCs w:val="22"/>
        </w:rPr>
        <w:t xml:space="preserve">area </w:t>
      </w:r>
      <w:r w:rsidRPr="000D7843">
        <w:rPr>
          <w:sz w:val="22"/>
          <w:szCs w:val="22"/>
        </w:rPr>
        <w:t>files for census geographic types are the primary focus of th</w:t>
      </w:r>
      <w:r w:rsidR="00F14C45">
        <w:rPr>
          <w:sz w:val="22"/>
          <w:szCs w:val="22"/>
        </w:rPr>
        <w:t>is standard extension</w:t>
      </w:r>
      <w:r w:rsidRPr="000D7843">
        <w:rPr>
          <w:sz w:val="22"/>
          <w:szCs w:val="22"/>
        </w:rPr>
        <w:t xml:space="preserve">. </w:t>
      </w:r>
      <w:r w:rsidR="00F14C45">
        <w:rPr>
          <w:sz w:val="22"/>
          <w:szCs w:val="22"/>
        </w:rPr>
        <w:t>T</w:t>
      </w:r>
      <w:r w:rsidRPr="000D7843">
        <w:rPr>
          <w:sz w:val="22"/>
          <w:szCs w:val="22"/>
        </w:rPr>
        <w:t xml:space="preserve">hese include </w:t>
      </w:r>
      <w:r w:rsidR="00F14C45">
        <w:rPr>
          <w:sz w:val="22"/>
          <w:szCs w:val="22"/>
        </w:rPr>
        <w:t xml:space="preserve">new minimum data elements for polygons describing </w:t>
      </w:r>
      <w:r w:rsidRPr="000D7843">
        <w:rPr>
          <w:sz w:val="22"/>
          <w:szCs w:val="22"/>
        </w:rPr>
        <w:t xml:space="preserve">census tabulation blocks (blocks), block groups, and census tracts (tracts). These geographic areas nest within each other (blocks combine into block groups, which combine into tracts), and do not cross county boundaries. </w:t>
      </w:r>
    </w:p>
    <w:p w14:paraId="420ADF8F" w14:textId="77777777" w:rsidR="00E05D2F" w:rsidRDefault="00E05D2F">
      <w:pPr>
        <w:pStyle w:val="BodyText"/>
        <w:spacing w:line="249" w:lineRule="auto"/>
        <w:ind w:left="115" w:right="187" w:hanging="10"/>
        <w:rPr>
          <w:sz w:val="22"/>
          <w:szCs w:val="22"/>
        </w:rPr>
      </w:pPr>
    </w:p>
    <w:p w14:paraId="70DF1F5B" w14:textId="07F87828" w:rsidR="00695375" w:rsidRDefault="00F14C45">
      <w:pPr>
        <w:pStyle w:val="BodyText"/>
        <w:spacing w:line="249" w:lineRule="auto"/>
        <w:ind w:left="115" w:right="187" w:hanging="10"/>
        <w:rPr>
          <w:sz w:val="22"/>
          <w:szCs w:val="22"/>
        </w:rPr>
      </w:pPr>
      <w:r>
        <w:rPr>
          <w:sz w:val="22"/>
          <w:szCs w:val="22"/>
        </w:rPr>
        <w:t>New o</w:t>
      </w:r>
      <w:r w:rsidR="00695375" w:rsidRPr="000D7843">
        <w:rPr>
          <w:sz w:val="22"/>
          <w:szCs w:val="22"/>
        </w:rPr>
        <w:t xml:space="preserve">ptional elements are specified in this standard which include selected demographic and socioeconomic data from the American Community Survey (ACS), as well as reliability measures of the data that characterize sampling and non-sampling errors in the ACS (as applicable). </w:t>
      </w:r>
      <w:r w:rsidR="000D7843" w:rsidRPr="000D7843">
        <w:rPr>
          <w:sz w:val="22"/>
          <w:szCs w:val="22"/>
        </w:rPr>
        <w:t>The CDS is focused on a statewide current authoritative dataset for census geography types. It is intended to help state agency users to quickly identify the latest census boundaries, and to simplify the process of obtaining demographic and socioeconomic data.</w:t>
      </w:r>
      <w:r>
        <w:rPr>
          <w:sz w:val="22"/>
          <w:szCs w:val="22"/>
        </w:rPr>
        <w:t xml:space="preserve"> </w:t>
      </w:r>
      <w:r w:rsidR="00A96EE1">
        <w:rPr>
          <w:sz w:val="22"/>
          <w:szCs w:val="22"/>
        </w:rPr>
        <w:t>The selected variables are those available from U.S. Census Bureau programs which have been previously used in studies of social or environmental vulnerability.</w:t>
      </w:r>
    </w:p>
    <w:p w14:paraId="7F305218" w14:textId="7BCA6205" w:rsidR="00D757FE" w:rsidRDefault="00D757FE">
      <w:pPr>
        <w:pStyle w:val="BodyText"/>
        <w:spacing w:line="249" w:lineRule="auto"/>
        <w:ind w:left="115" w:right="187" w:hanging="10"/>
        <w:rPr>
          <w:sz w:val="22"/>
          <w:szCs w:val="22"/>
        </w:rPr>
      </w:pPr>
    </w:p>
    <w:p w14:paraId="318E5D6E" w14:textId="77777777" w:rsidR="00D757FE" w:rsidRPr="000D7843" w:rsidRDefault="00D757FE" w:rsidP="00D757FE">
      <w:pPr>
        <w:pStyle w:val="BodyText"/>
        <w:spacing w:line="249" w:lineRule="auto"/>
        <w:ind w:left="115" w:right="187" w:hanging="10"/>
        <w:rPr>
          <w:sz w:val="22"/>
          <w:szCs w:val="22"/>
        </w:rPr>
      </w:pPr>
      <w:r w:rsidRPr="000D7843">
        <w:rPr>
          <w:sz w:val="22"/>
          <w:szCs w:val="22"/>
        </w:rPr>
        <w:t>The Oregon Administrative Boundary Standard (OABS) specifies a common content model for boundary data. This is an extension to the common content model for the census data element and inherits most of its substance from the parent standard. Thus, only portions applying uniquely to census data are documented in this extension.</w:t>
      </w:r>
      <w:r>
        <w:rPr>
          <w:sz w:val="22"/>
          <w:szCs w:val="22"/>
        </w:rPr>
        <w:t xml:space="preserve"> The items were presented at the Fall 2023 Framework </w:t>
      </w:r>
      <w:proofErr w:type="gramStart"/>
      <w:r>
        <w:rPr>
          <w:sz w:val="22"/>
          <w:szCs w:val="22"/>
        </w:rPr>
        <w:t>Forum, and</w:t>
      </w:r>
      <w:proofErr w:type="gramEnd"/>
      <w:r>
        <w:rPr>
          <w:sz w:val="22"/>
          <w:szCs w:val="22"/>
        </w:rPr>
        <w:t xml:space="preserve"> were modified in October 2023 on the basis of input received.</w:t>
      </w:r>
    </w:p>
    <w:p w14:paraId="0AF9412E" w14:textId="77777777" w:rsidR="00281CAC" w:rsidRDefault="00281CAC">
      <w:pPr>
        <w:pStyle w:val="BodyText"/>
        <w:rPr>
          <w:sz w:val="27"/>
        </w:rPr>
      </w:pPr>
    </w:p>
    <w:p w14:paraId="17462741" w14:textId="32E75F1F" w:rsidR="00281CAC" w:rsidRDefault="000C33FF">
      <w:pPr>
        <w:pStyle w:val="Heading2"/>
        <w:numPr>
          <w:ilvl w:val="1"/>
          <w:numId w:val="1"/>
        </w:numPr>
        <w:tabs>
          <w:tab w:val="left" w:pos="840"/>
          <w:tab w:val="left" w:pos="841"/>
        </w:tabs>
        <w:ind w:hanging="719"/>
      </w:pPr>
      <w:bookmarkStart w:id="1" w:name="_TOC_250001"/>
      <w:r>
        <w:t>Data</w:t>
      </w:r>
      <w:r>
        <w:rPr>
          <w:spacing w:val="-1"/>
        </w:rPr>
        <w:t xml:space="preserve"> </w:t>
      </w:r>
      <w:bookmarkEnd w:id="1"/>
      <w:r>
        <w:t>Model</w:t>
      </w:r>
    </w:p>
    <w:p w14:paraId="7138ED0B" w14:textId="12EE4F1E" w:rsidR="00F14C45" w:rsidRDefault="00F14C45" w:rsidP="00F14C45">
      <w:pPr>
        <w:pStyle w:val="Heading2"/>
        <w:tabs>
          <w:tab w:val="left" w:pos="840"/>
          <w:tab w:val="left" w:pos="841"/>
        </w:tabs>
      </w:pPr>
    </w:p>
    <w:p w14:paraId="70DFCFE5" w14:textId="77777777" w:rsidR="00281CAC" w:rsidRDefault="000C33FF">
      <w:pPr>
        <w:pStyle w:val="ListParagraph"/>
        <w:numPr>
          <w:ilvl w:val="1"/>
          <w:numId w:val="1"/>
        </w:numPr>
        <w:tabs>
          <w:tab w:val="left" w:pos="840"/>
          <w:tab w:val="left" w:pos="841"/>
        </w:tabs>
        <w:ind w:hanging="719"/>
        <w:rPr>
          <w:b/>
          <w:sz w:val="24"/>
        </w:rPr>
      </w:pPr>
      <w:r>
        <w:rPr>
          <w:b/>
          <w:sz w:val="24"/>
        </w:rPr>
        <w:t>Minimum Data</w:t>
      </w:r>
      <w:r>
        <w:rPr>
          <w:b/>
          <w:spacing w:val="-4"/>
          <w:sz w:val="24"/>
        </w:rPr>
        <w:t xml:space="preserve"> </w:t>
      </w:r>
      <w:r>
        <w:rPr>
          <w:b/>
          <w:sz w:val="24"/>
        </w:rPr>
        <w:t>Elements</w:t>
      </w:r>
    </w:p>
    <w:p w14:paraId="55377FE6" w14:textId="77777777" w:rsidR="00281CAC" w:rsidRDefault="00281CAC">
      <w:pPr>
        <w:pStyle w:val="BodyText"/>
        <w:spacing w:before="4"/>
        <w:rPr>
          <w:b/>
          <w:sz w:val="27"/>
        </w:rPr>
      </w:pPr>
    </w:p>
    <w:p w14:paraId="4D327032" w14:textId="2B7F1373" w:rsidR="00281CAC" w:rsidRDefault="000C33FF">
      <w:pPr>
        <w:pStyle w:val="ListParagraph"/>
        <w:numPr>
          <w:ilvl w:val="2"/>
          <w:numId w:val="1"/>
        </w:numPr>
        <w:tabs>
          <w:tab w:val="left" w:pos="1383"/>
        </w:tabs>
        <w:spacing w:after="28"/>
        <w:ind w:hanging="541"/>
        <w:rPr>
          <w:i/>
          <w:sz w:val="24"/>
        </w:rPr>
      </w:pPr>
      <w:r>
        <w:rPr>
          <w:i/>
          <w:sz w:val="24"/>
        </w:rPr>
        <w:t>Geographic Areas (polygons)</w:t>
      </w:r>
    </w:p>
    <w:tbl>
      <w:tblPr>
        <w:tblStyle w:val="PlainTable3"/>
        <w:tblW w:w="0" w:type="auto"/>
        <w:tblLook w:val="0600" w:firstRow="0" w:lastRow="0" w:firstColumn="0" w:lastColumn="0" w:noHBand="1" w:noVBand="1"/>
      </w:tblPr>
      <w:tblGrid>
        <w:gridCol w:w="1683"/>
        <w:gridCol w:w="5674"/>
        <w:gridCol w:w="1331"/>
        <w:gridCol w:w="934"/>
      </w:tblGrid>
      <w:tr w:rsidR="000D7843" w:rsidRPr="000D7843" w14:paraId="5470A0E2" w14:textId="77777777" w:rsidTr="004B4276">
        <w:trPr>
          <w:trHeight w:val="414"/>
        </w:trPr>
        <w:tc>
          <w:tcPr>
            <w:tcW w:w="0" w:type="auto"/>
          </w:tcPr>
          <w:p w14:paraId="23071F9C" w14:textId="77777777" w:rsidR="000D7843" w:rsidRPr="000D7843" w:rsidRDefault="000D7843" w:rsidP="004B4276">
            <w:pPr>
              <w:pStyle w:val="TableParagraph"/>
              <w:spacing w:line="276" w:lineRule="auto"/>
              <w:rPr>
                <w:rFonts w:ascii="Times New Roman" w:hAnsi="Times New Roman" w:cs="Times New Roman"/>
                <w:i/>
                <w:sz w:val="18"/>
                <w:szCs w:val="18"/>
              </w:rPr>
            </w:pPr>
          </w:p>
          <w:p w14:paraId="6354574C" w14:textId="77777777" w:rsidR="000D7843" w:rsidRPr="000D7843" w:rsidRDefault="000D7843" w:rsidP="004B4276">
            <w:pPr>
              <w:pStyle w:val="TableParagraph"/>
              <w:spacing w:line="276" w:lineRule="auto"/>
              <w:ind w:left="297" w:right="285"/>
              <w:jc w:val="center"/>
              <w:rPr>
                <w:rFonts w:ascii="Times New Roman" w:hAnsi="Times New Roman" w:cs="Times New Roman"/>
                <w:b/>
                <w:sz w:val="18"/>
                <w:szCs w:val="18"/>
              </w:rPr>
            </w:pPr>
            <w:r w:rsidRPr="000D7843">
              <w:rPr>
                <w:rFonts w:ascii="Times New Roman" w:hAnsi="Times New Roman" w:cs="Times New Roman"/>
                <w:b/>
                <w:sz w:val="18"/>
                <w:szCs w:val="18"/>
              </w:rPr>
              <w:t>Field Name</w:t>
            </w:r>
          </w:p>
        </w:tc>
        <w:tc>
          <w:tcPr>
            <w:tcW w:w="0" w:type="auto"/>
          </w:tcPr>
          <w:p w14:paraId="35A5DE38" w14:textId="77777777" w:rsidR="000D7843" w:rsidRPr="000D7843" w:rsidRDefault="000D7843" w:rsidP="004B4276">
            <w:pPr>
              <w:pStyle w:val="TableParagraph"/>
              <w:spacing w:line="276" w:lineRule="auto"/>
              <w:rPr>
                <w:rFonts w:ascii="Times New Roman" w:hAnsi="Times New Roman" w:cs="Times New Roman"/>
                <w:i/>
                <w:sz w:val="18"/>
                <w:szCs w:val="18"/>
              </w:rPr>
            </w:pPr>
          </w:p>
          <w:p w14:paraId="374ADB7E" w14:textId="468F3E40" w:rsidR="000D7843" w:rsidRPr="000D7843" w:rsidRDefault="00E05D2F" w:rsidP="004B4276">
            <w:pPr>
              <w:pStyle w:val="TableParagraph"/>
              <w:spacing w:line="276" w:lineRule="auto"/>
              <w:rPr>
                <w:rFonts w:ascii="Times New Roman" w:hAnsi="Times New Roman" w:cs="Times New Roman"/>
                <w:b/>
                <w:sz w:val="18"/>
                <w:szCs w:val="18"/>
              </w:rPr>
            </w:pPr>
            <w:r>
              <w:rPr>
                <w:rFonts w:ascii="Times New Roman" w:hAnsi="Times New Roman" w:cs="Times New Roman"/>
                <w:b/>
                <w:sz w:val="18"/>
                <w:szCs w:val="18"/>
              </w:rPr>
              <w:t xml:space="preserve"> </w:t>
            </w:r>
            <w:r w:rsidR="000D7843" w:rsidRPr="000D7843">
              <w:rPr>
                <w:rFonts w:ascii="Times New Roman" w:hAnsi="Times New Roman" w:cs="Times New Roman"/>
                <w:b/>
                <w:sz w:val="18"/>
                <w:szCs w:val="18"/>
              </w:rPr>
              <w:t>Description</w:t>
            </w:r>
          </w:p>
        </w:tc>
        <w:tc>
          <w:tcPr>
            <w:tcW w:w="0" w:type="auto"/>
          </w:tcPr>
          <w:p w14:paraId="4DD33FBF" w14:textId="77777777" w:rsidR="000D7843" w:rsidRPr="000D7843" w:rsidRDefault="000D7843" w:rsidP="004B4276">
            <w:pPr>
              <w:pStyle w:val="TableParagraph"/>
              <w:spacing w:line="276" w:lineRule="auto"/>
              <w:rPr>
                <w:rFonts w:ascii="Times New Roman" w:hAnsi="Times New Roman" w:cs="Times New Roman"/>
                <w:i/>
                <w:sz w:val="18"/>
                <w:szCs w:val="18"/>
              </w:rPr>
            </w:pPr>
          </w:p>
          <w:p w14:paraId="3C416D76" w14:textId="77777777" w:rsidR="000D7843" w:rsidRPr="000D7843" w:rsidRDefault="000D7843" w:rsidP="004B4276">
            <w:pPr>
              <w:pStyle w:val="TableParagraph"/>
              <w:spacing w:line="276" w:lineRule="auto"/>
              <w:ind w:left="162" w:right="148"/>
              <w:jc w:val="center"/>
              <w:rPr>
                <w:rFonts w:ascii="Times New Roman" w:hAnsi="Times New Roman" w:cs="Times New Roman"/>
                <w:b/>
                <w:sz w:val="18"/>
                <w:szCs w:val="18"/>
              </w:rPr>
            </w:pPr>
            <w:r w:rsidRPr="000D7843">
              <w:rPr>
                <w:rFonts w:ascii="Times New Roman" w:hAnsi="Times New Roman" w:cs="Times New Roman"/>
                <w:b/>
                <w:sz w:val="18"/>
                <w:szCs w:val="18"/>
              </w:rPr>
              <w:t>Data Type</w:t>
            </w:r>
          </w:p>
        </w:tc>
        <w:tc>
          <w:tcPr>
            <w:tcW w:w="0" w:type="auto"/>
          </w:tcPr>
          <w:p w14:paraId="35111100" w14:textId="77777777" w:rsidR="000D7843" w:rsidRPr="000D7843" w:rsidRDefault="000D7843" w:rsidP="004B4276">
            <w:pPr>
              <w:pStyle w:val="TableParagraph"/>
              <w:spacing w:line="276" w:lineRule="auto"/>
              <w:rPr>
                <w:rFonts w:ascii="Times New Roman" w:hAnsi="Times New Roman" w:cs="Times New Roman"/>
                <w:i/>
                <w:sz w:val="18"/>
                <w:szCs w:val="18"/>
              </w:rPr>
            </w:pPr>
          </w:p>
          <w:p w14:paraId="6AC5EB43" w14:textId="77777777" w:rsidR="000D7843" w:rsidRPr="000D7843" w:rsidRDefault="000D7843" w:rsidP="004B4276">
            <w:pPr>
              <w:pStyle w:val="TableParagraph"/>
              <w:spacing w:line="276" w:lineRule="auto"/>
              <w:ind w:left="85" w:right="82"/>
              <w:jc w:val="center"/>
              <w:rPr>
                <w:rFonts w:ascii="Times New Roman" w:hAnsi="Times New Roman" w:cs="Times New Roman"/>
                <w:b/>
                <w:sz w:val="18"/>
                <w:szCs w:val="18"/>
              </w:rPr>
            </w:pPr>
            <w:r w:rsidRPr="000D7843">
              <w:rPr>
                <w:rFonts w:ascii="Times New Roman" w:hAnsi="Times New Roman" w:cs="Times New Roman"/>
                <w:b/>
                <w:sz w:val="18"/>
                <w:szCs w:val="18"/>
              </w:rPr>
              <w:t>Length</w:t>
            </w:r>
          </w:p>
        </w:tc>
      </w:tr>
      <w:tr w:rsidR="000D7843" w:rsidRPr="000D7843" w14:paraId="027468B3" w14:textId="77777777" w:rsidTr="004B4276">
        <w:trPr>
          <w:trHeight w:val="198"/>
        </w:trPr>
        <w:tc>
          <w:tcPr>
            <w:tcW w:w="0" w:type="auto"/>
            <w:vAlign w:val="center"/>
          </w:tcPr>
          <w:p w14:paraId="3D0F0827" w14:textId="77777777" w:rsidR="000D7843" w:rsidRPr="000D7843" w:rsidRDefault="000D7843" w:rsidP="004B4276">
            <w:pPr>
              <w:pStyle w:val="TableParagraph"/>
              <w:spacing w:line="276" w:lineRule="auto"/>
              <w:ind w:left="297" w:right="284"/>
              <w:jc w:val="center"/>
              <w:rPr>
                <w:rFonts w:ascii="Times New Roman" w:hAnsi="Times New Roman" w:cs="Times New Roman"/>
                <w:sz w:val="18"/>
                <w:szCs w:val="18"/>
              </w:rPr>
            </w:pPr>
            <w:r w:rsidRPr="000D7843">
              <w:rPr>
                <w:rFonts w:ascii="Times New Roman" w:hAnsi="Times New Roman" w:cs="Times New Roman"/>
                <w:sz w:val="18"/>
                <w:szCs w:val="18"/>
              </w:rPr>
              <w:t>FID</w:t>
            </w:r>
          </w:p>
        </w:tc>
        <w:tc>
          <w:tcPr>
            <w:tcW w:w="0" w:type="auto"/>
            <w:vAlign w:val="center"/>
          </w:tcPr>
          <w:p w14:paraId="04B8A480" w14:textId="54F4740F" w:rsidR="000D7843" w:rsidRPr="000D7843" w:rsidRDefault="000D7843" w:rsidP="004B4276">
            <w:pPr>
              <w:pStyle w:val="TableParagraph"/>
              <w:spacing w:line="276" w:lineRule="auto"/>
              <w:rPr>
                <w:rFonts w:ascii="Times New Roman" w:hAnsi="Times New Roman" w:cs="Times New Roman"/>
                <w:sz w:val="18"/>
                <w:szCs w:val="18"/>
              </w:rPr>
            </w:pPr>
            <w:r>
              <w:rPr>
                <w:rFonts w:ascii="Times New Roman" w:hAnsi="Times New Roman" w:cs="Times New Roman"/>
                <w:sz w:val="18"/>
                <w:szCs w:val="18"/>
              </w:rPr>
              <w:t>Feature ID (generated internally)</w:t>
            </w:r>
          </w:p>
        </w:tc>
        <w:tc>
          <w:tcPr>
            <w:tcW w:w="0" w:type="auto"/>
            <w:vAlign w:val="center"/>
          </w:tcPr>
          <w:p w14:paraId="1478DB24" w14:textId="77777777" w:rsidR="000D7843" w:rsidRPr="000D7843" w:rsidRDefault="000D7843" w:rsidP="004B4276">
            <w:pPr>
              <w:pStyle w:val="TableParagraph"/>
              <w:spacing w:line="276" w:lineRule="auto"/>
              <w:ind w:left="162" w:right="150"/>
              <w:jc w:val="center"/>
              <w:rPr>
                <w:rFonts w:ascii="Times New Roman" w:hAnsi="Times New Roman" w:cs="Times New Roman"/>
                <w:sz w:val="18"/>
                <w:szCs w:val="18"/>
              </w:rPr>
            </w:pPr>
            <w:r w:rsidRPr="000D7843">
              <w:rPr>
                <w:rFonts w:ascii="Times New Roman" w:hAnsi="Times New Roman" w:cs="Times New Roman"/>
                <w:sz w:val="18"/>
                <w:szCs w:val="18"/>
              </w:rPr>
              <w:t>Object ID</w:t>
            </w:r>
          </w:p>
        </w:tc>
        <w:tc>
          <w:tcPr>
            <w:tcW w:w="0" w:type="auto"/>
            <w:vAlign w:val="center"/>
          </w:tcPr>
          <w:p w14:paraId="7B7BAA06" w14:textId="77777777" w:rsidR="000D7843" w:rsidRPr="000D7843" w:rsidRDefault="000D7843" w:rsidP="004B4276">
            <w:pPr>
              <w:pStyle w:val="TableParagraph"/>
              <w:spacing w:line="276" w:lineRule="auto"/>
              <w:jc w:val="center"/>
              <w:rPr>
                <w:rFonts w:ascii="Times New Roman" w:hAnsi="Times New Roman" w:cs="Times New Roman"/>
                <w:sz w:val="18"/>
                <w:szCs w:val="18"/>
              </w:rPr>
            </w:pPr>
          </w:p>
        </w:tc>
      </w:tr>
      <w:tr w:rsidR="000D7843" w:rsidRPr="000D7843" w14:paraId="0B680928" w14:textId="77777777" w:rsidTr="004B4276">
        <w:trPr>
          <w:trHeight w:val="261"/>
        </w:trPr>
        <w:tc>
          <w:tcPr>
            <w:tcW w:w="0" w:type="auto"/>
            <w:vAlign w:val="center"/>
          </w:tcPr>
          <w:p w14:paraId="4C1D6195" w14:textId="77777777" w:rsidR="000D7843" w:rsidRPr="000D7843" w:rsidRDefault="000D7843" w:rsidP="004B4276">
            <w:pPr>
              <w:pStyle w:val="TableParagraph"/>
              <w:spacing w:line="276" w:lineRule="auto"/>
              <w:ind w:left="297" w:right="285"/>
              <w:jc w:val="center"/>
              <w:rPr>
                <w:rFonts w:ascii="Times New Roman" w:hAnsi="Times New Roman" w:cs="Times New Roman"/>
                <w:sz w:val="18"/>
                <w:szCs w:val="18"/>
              </w:rPr>
            </w:pPr>
            <w:r w:rsidRPr="000D7843">
              <w:rPr>
                <w:rFonts w:ascii="Times New Roman" w:hAnsi="Times New Roman" w:cs="Times New Roman"/>
                <w:sz w:val="18"/>
                <w:szCs w:val="18"/>
              </w:rPr>
              <w:t>shape</w:t>
            </w:r>
          </w:p>
        </w:tc>
        <w:tc>
          <w:tcPr>
            <w:tcW w:w="0" w:type="auto"/>
            <w:vAlign w:val="center"/>
          </w:tcPr>
          <w:p w14:paraId="1E35626E" w14:textId="41155591" w:rsidR="000D7843" w:rsidRPr="000D7843" w:rsidRDefault="000D7843" w:rsidP="004B4276">
            <w:pPr>
              <w:pStyle w:val="TableParagraph"/>
              <w:spacing w:line="276" w:lineRule="auto"/>
              <w:rPr>
                <w:rFonts w:ascii="Times New Roman" w:hAnsi="Times New Roman" w:cs="Times New Roman"/>
                <w:sz w:val="18"/>
                <w:szCs w:val="18"/>
              </w:rPr>
            </w:pPr>
            <w:r>
              <w:rPr>
                <w:rFonts w:ascii="Times New Roman" w:hAnsi="Times New Roman" w:cs="Times New Roman"/>
                <w:sz w:val="18"/>
                <w:szCs w:val="18"/>
              </w:rPr>
              <w:t>Geographic area feature (generated internally)</w:t>
            </w:r>
          </w:p>
        </w:tc>
        <w:tc>
          <w:tcPr>
            <w:tcW w:w="0" w:type="auto"/>
            <w:vAlign w:val="center"/>
          </w:tcPr>
          <w:p w14:paraId="096B7A10" w14:textId="77777777" w:rsidR="000D7843" w:rsidRPr="000D7843" w:rsidRDefault="000D7843" w:rsidP="004B4276">
            <w:pPr>
              <w:pStyle w:val="TableParagraph"/>
              <w:spacing w:line="276" w:lineRule="auto"/>
              <w:ind w:left="162" w:right="148"/>
              <w:jc w:val="center"/>
              <w:rPr>
                <w:rFonts w:ascii="Times New Roman" w:hAnsi="Times New Roman" w:cs="Times New Roman"/>
                <w:sz w:val="18"/>
                <w:szCs w:val="18"/>
              </w:rPr>
            </w:pPr>
            <w:r w:rsidRPr="000D7843">
              <w:rPr>
                <w:rFonts w:ascii="Times New Roman" w:hAnsi="Times New Roman" w:cs="Times New Roman"/>
                <w:sz w:val="18"/>
                <w:szCs w:val="18"/>
              </w:rPr>
              <w:t>Polygon</w:t>
            </w:r>
          </w:p>
        </w:tc>
        <w:tc>
          <w:tcPr>
            <w:tcW w:w="0" w:type="auto"/>
            <w:vAlign w:val="center"/>
          </w:tcPr>
          <w:p w14:paraId="6F5A8E9A" w14:textId="77777777" w:rsidR="000D7843" w:rsidRPr="000D7843" w:rsidRDefault="000D7843" w:rsidP="004B4276">
            <w:pPr>
              <w:pStyle w:val="TableParagraph"/>
              <w:spacing w:line="276" w:lineRule="auto"/>
              <w:ind w:left="85" w:right="68"/>
              <w:jc w:val="center"/>
              <w:rPr>
                <w:rFonts w:ascii="Times New Roman" w:hAnsi="Times New Roman" w:cs="Times New Roman"/>
                <w:sz w:val="18"/>
                <w:szCs w:val="18"/>
              </w:rPr>
            </w:pPr>
            <w:r w:rsidRPr="000D7843">
              <w:rPr>
                <w:rFonts w:ascii="Times New Roman" w:hAnsi="Times New Roman" w:cs="Times New Roman"/>
                <w:sz w:val="18"/>
                <w:szCs w:val="18"/>
              </w:rPr>
              <w:t>17</w:t>
            </w:r>
          </w:p>
        </w:tc>
      </w:tr>
      <w:tr w:rsidR="000D7843" w:rsidRPr="000D7843" w14:paraId="165C5B36" w14:textId="77777777" w:rsidTr="004B4276">
        <w:trPr>
          <w:trHeight w:val="90"/>
        </w:trPr>
        <w:tc>
          <w:tcPr>
            <w:tcW w:w="0" w:type="auto"/>
            <w:vAlign w:val="center"/>
          </w:tcPr>
          <w:p w14:paraId="51CFB099" w14:textId="0EA03DDF" w:rsidR="000D7843" w:rsidRPr="000D7843" w:rsidRDefault="000D7843" w:rsidP="004B4276">
            <w:pPr>
              <w:pStyle w:val="TableParagraph"/>
              <w:spacing w:line="276" w:lineRule="auto"/>
              <w:ind w:left="297" w:right="283"/>
              <w:jc w:val="center"/>
              <w:rPr>
                <w:rFonts w:ascii="Times New Roman" w:hAnsi="Times New Roman" w:cs="Times New Roman"/>
                <w:sz w:val="18"/>
                <w:szCs w:val="18"/>
              </w:rPr>
            </w:pPr>
            <w:proofErr w:type="spellStart"/>
            <w:r>
              <w:rPr>
                <w:rFonts w:ascii="Times New Roman" w:hAnsi="Times New Roman" w:cs="Times New Roman"/>
                <w:sz w:val="18"/>
                <w:szCs w:val="18"/>
              </w:rPr>
              <w:t>u</w:t>
            </w:r>
            <w:r w:rsidRPr="000D7843">
              <w:rPr>
                <w:rFonts w:ascii="Times New Roman" w:hAnsi="Times New Roman" w:cs="Times New Roman"/>
                <w:sz w:val="18"/>
                <w:szCs w:val="18"/>
              </w:rPr>
              <w:t>nitID</w:t>
            </w:r>
            <w:proofErr w:type="spellEnd"/>
          </w:p>
        </w:tc>
        <w:tc>
          <w:tcPr>
            <w:tcW w:w="0" w:type="auto"/>
            <w:vAlign w:val="center"/>
          </w:tcPr>
          <w:p w14:paraId="288D7190" w14:textId="1BF97001" w:rsidR="000D7843" w:rsidRPr="000D7843" w:rsidRDefault="000D7843" w:rsidP="004B4276">
            <w:pPr>
              <w:pStyle w:val="TableParagraph"/>
              <w:spacing w:before="1" w:line="276" w:lineRule="auto"/>
              <w:ind w:right="6"/>
              <w:rPr>
                <w:rFonts w:ascii="Times New Roman" w:hAnsi="Times New Roman" w:cs="Times New Roman"/>
                <w:sz w:val="18"/>
                <w:szCs w:val="18"/>
              </w:rPr>
            </w:pPr>
            <w:r w:rsidRPr="000D7843">
              <w:rPr>
                <w:rFonts w:ascii="Times New Roman" w:hAnsi="Times New Roman" w:cs="Times New Roman"/>
                <w:sz w:val="18"/>
                <w:szCs w:val="18"/>
              </w:rPr>
              <w:t>Framework unique identifier</w:t>
            </w:r>
            <w:r w:rsidR="005E5634">
              <w:rPr>
                <w:rFonts w:ascii="Times New Roman" w:hAnsi="Times New Roman" w:cs="Times New Roman"/>
                <w:sz w:val="18"/>
                <w:szCs w:val="18"/>
              </w:rPr>
              <w:t xml:space="preserve"> (concatenation of </w:t>
            </w:r>
            <w:proofErr w:type="spellStart"/>
            <w:r w:rsidR="002627B2">
              <w:rPr>
                <w:rFonts w:ascii="Times New Roman" w:hAnsi="Times New Roman" w:cs="Times New Roman"/>
                <w:sz w:val="18"/>
                <w:szCs w:val="18"/>
              </w:rPr>
              <w:t>s</w:t>
            </w:r>
            <w:r w:rsidR="005E5634">
              <w:rPr>
                <w:rFonts w:ascii="Times New Roman" w:hAnsi="Times New Roman" w:cs="Times New Roman"/>
                <w:sz w:val="18"/>
                <w:szCs w:val="18"/>
              </w:rPr>
              <w:t>um</w:t>
            </w:r>
            <w:r w:rsidR="002627B2">
              <w:rPr>
                <w:rFonts w:ascii="Times New Roman" w:hAnsi="Times New Roman" w:cs="Times New Roman"/>
                <w:sz w:val="18"/>
                <w:szCs w:val="18"/>
              </w:rPr>
              <w:t>L</w:t>
            </w:r>
            <w:r w:rsidR="005E5634">
              <w:rPr>
                <w:rFonts w:ascii="Times New Roman" w:hAnsi="Times New Roman" w:cs="Times New Roman"/>
                <w:sz w:val="18"/>
                <w:szCs w:val="18"/>
              </w:rPr>
              <w:t>ev</w:t>
            </w:r>
            <w:proofErr w:type="spellEnd"/>
            <w:r w:rsidR="005E5634">
              <w:rPr>
                <w:rFonts w:ascii="Times New Roman" w:hAnsi="Times New Roman" w:cs="Times New Roman"/>
                <w:sz w:val="18"/>
                <w:szCs w:val="18"/>
              </w:rPr>
              <w:t xml:space="preserve"> + </w:t>
            </w:r>
            <w:proofErr w:type="spellStart"/>
            <w:r w:rsidR="005E5634">
              <w:rPr>
                <w:rFonts w:ascii="Times New Roman" w:hAnsi="Times New Roman" w:cs="Times New Roman"/>
                <w:sz w:val="18"/>
                <w:szCs w:val="18"/>
              </w:rPr>
              <w:t>instCode</w:t>
            </w:r>
            <w:proofErr w:type="spellEnd"/>
            <w:r w:rsidR="005E5634">
              <w:rPr>
                <w:rFonts w:ascii="Times New Roman" w:hAnsi="Times New Roman" w:cs="Times New Roman"/>
                <w:sz w:val="18"/>
                <w:szCs w:val="18"/>
              </w:rPr>
              <w:t>)</w:t>
            </w:r>
          </w:p>
        </w:tc>
        <w:tc>
          <w:tcPr>
            <w:tcW w:w="0" w:type="auto"/>
            <w:vAlign w:val="center"/>
          </w:tcPr>
          <w:p w14:paraId="660FCF63" w14:textId="77777777" w:rsidR="000D7843" w:rsidRPr="000D7843" w:rsidRDefault="000D7843" w:rsidP="004B4276">
            <w:pPr>
              <w:pStyle w:val="TableParagraph"/>
              <w:spacing w:line="276" w:lineRule="auto"/>
              <w:ind w:left="162" w:right="147"/>
              <w:jc w:val="center"/>
              <w:rPr>
                <w:rFonts w:ascii="Times New Roman" w:hAnsi="Times New Roman" w:cs="Times New Roman"/>
                <w:sz w:val="18"/>
                <w:szCs w:val="18"/>
              </w:rPr>
            </w:pPr>
            <w:r w:rsidRPr="000D7843">
              <w:rPr>
                <w:rFonts w:ascii="Times New Roman" w:hAnsi="Times New Roman" w:cs="Times New Roman"/>
                <w:sz w:val="18"/>
                <w:szCs w:val="18"/>
              </w:rPr>
              <w:t>String</w:t>
            </w:r>
          </w:p>
        </w:tc>
        <w:tc>
          <w:tcPr>
            <w:tcW w:w="0" w:type="auto"/>
            <w:vAlign w:val="center"/>
          </w:tcPr>
          <w:p w14:paraId="756D971C" w14:textId="77777777" w:rsidR="000D7843" w:rsidRPr="000D7843" w:rsidRDefault="000D7843" w:rsidP="004B4276">
            <w:pPr>
              <w:pStyle w:val="TableParagraph"/>
              <w:spacing w:line="276" w:lineRule="auto"/>
              <w:ind w:left="85" w:right="68"/>
              <w:jc w:val="center"/>
              <w:rPr>
                <w:rFonts w:ascii="Times New Roman" w:hAnsi="Times New Roman" w:cs="Times New Roman"/>
                <w:sz w:val="18"/>
                <w:szCs w:val="18"/>
              </w:rPr>
            </w:pPr>
            <w:r w:rsidRPr="000D7843">
              <w:rPr>
                <w:rFonts w:ascii="Times New Roman" w:hAnsi="Times New Roman" w:cs="Times New Roman"/>
                <w:sz w:val="18"/>
                <w:szCs w:val="18"/>
              </w:rPr>
              <w:t>17</w:t>
            </w:r>
          </w:p>
        </w:tc>
      </w:tr>
      <w:tr w:rsidR="004B4276" w:rsidRPr="000D7843" w14:paraId="6F97EF07" w14:textId="77777777" w:rsidTr="004B4276">
        <w:trPr>
          <w:trHeight w:val="288"/>
        </w:trPr>
        <w:tc>
          <w:tcPr>
            <w:tcW w:w="0" w:type="auto"/>
            <w:vAlign w:val="center"/>
          </w:tcPr>
          <w:p w14:paraId="6FC58295" w14:textId="77777777" w:rsidR="005E5634" w:rsidRPr="000D7843" w:rsidRDefault="005E5634" w:rsidP="004B4276">
            <w:pPr>
              <w:pStyle w:val="TableParagraph"/>
              <w:spacing w:line="276" w:lineRule="auto"/>
              <w:jc w:val="center"/>
              <w:rPr>
                <w:rFonts w:ascii="Times New Roman" w:hAnsi="Times New Roman" w:cs="Times New Roman"/>
                <w:sz w:val="18"/>
                <w:szCs w:val="18"/>
              </w:rPr>
            </w:pPr>
            <w:proofErr w:type="spellStart"/>
            <w:r>
              <w:rPr>
                <w:rFonts w:ascii="Times New Roman" w:hAnsi="Times New Roman" w:cs="Times New Roman"/>
                <w:sz w:val="18"/>
                <w:szCs w:val="18"/>
              </w:rPr>
              <w:t>codeRef</w:t>
            </w:r>
            <w:proofErr w:type="spellEnd"/>
          </w:p>
        </w:tc>
        <w:tc>
          <w:tcPr>
            <w:tcW w:w="0" w:type="auto"/>
            <w:vAlign w:val="center"/>
          </w:tcPr>
          <w:p w14:paraId="072F8040" w14:textId="2052A014" w:rsidR="005E5634" w:rsidRPr="000D7843" w:rsidRDefault="005E5634" w:rsidP="004B4276">
            <w:pPr>
              <w:pStyle w:val="TableParagraph"/>
              <w:spacing w:before="3" w:line="276" w:lineRule="auto"/>
              <w:rPr>
                <w:rFonts w:ascii="Times New Roman" w:hAnsi="Times New Roman" w:cs="Times New Roman"/>
                <w:sz w:val="18"/>
                <w:szCs w:val="18"/>
              </w:rPr>
            </w:pPr>
            <w:r>
              <w:rPr>
                <w:rFonts w:ascii="Times New Roman" w:hAnsi="Times New Roman" w:cs="Times New Roman"/>
                <w:sz w:val="18"/>
                <w:szCs w:val="18"/>
              </w:rPr>
              <w:t>Coding system reference (e.g., ANSI, FIPS, GNIS)</w:t>
            </w:r>
          </w:p>
        </w:tc>
        <w:tc>
          <w:tcPr>
            <w:tcW w:w="0" w:type="auto"/>
            <w:vAlign w:val="center"/>
          </w:tcPr>
          <w:p w14:paraId="4457BCF0" w14:textId="77777777" w:rsidR="005E5634" w:rsidRPr="000D7843" w:rsidRDefault="005E5634" w:rsidP="004B4276">
            <w:pPr>
              <w:pStyle w:val="TableParagraph"/>
              <w:spacing w:line="276" w:lineRule="auto"/>
              <w:ind w:left="162" w:right="147"/>
              <w:jc w:val="center"/>
              <w:rPr>
                <w:rFonts w:ascii="Times New Roman" w:hAnsi="Times New Roman" w:cs="Times New Roman"/>
                <w:sz w:val="18"/>
                <w:szCs w:val="18"/>
              </w:rPr>
            </w:pPr>
            <w:r w:rsidRPr="000D7843">
              <w:rPr>
                <w:rFonts w:ascii="Times New Roman" w:hAnsi="Times New Roman" w:cs="Times New Roman"/>
                <w:sz w:val="18"/>
                <w:szCs w:val="18"/>
              </w:rPr>
              <w:t>String</w:t>
            </w:r>
          </w:p>
        </w:tc>
        <w:tc>
          <w:tcPr>
            <w:tcW w:w="0" w:type="auto"/>
            <w:vAlign w:val="center"/>
          </w:tcPr>
          <w:p w14:paraId="74F82B09" w14:textId="77777777" w:rsidR="005E5634" w:rsidRPr="000D7843" w:rsidRDefault="005E5634" w:rsidP="004B4276">
            <w:pPr>
              <w:pStyle w:val="TableParagraph"/>
              <w:spacing w:line="276" w:lineRule="auto"/>
              <w:ind w:left="85" w:right="68"/>
              <w:jc w:val="center"/>
              <w:rPr>
                <w:rFonts w:ascii="Times New Roman" w:hAnsi="Times New Roman" w:cs="Times New Roman"/>
                <w:sz w:val="18"/>
                <w:szCs w:val="18"/>
              </w:rPr>
            </w:pPr>
            <w:r>
              <w:rPr>
                <w:rFonts w:ascii="Times New Roman" w:hAnsi="Times New Roman" w:cs="Times New Roman"/>
                <w:sz w:val="18"/>
                <w:szCs w:val="18"/>
              </w:rPr>
              <w:t>25</w:t>
            </w:r>
          </w:p>
        </w:tc>
      </w:tr>
      <w:tr w:rsidR="004B4276" w:rsidRPr="000D7843" w14:paraId="5A9DF2F7" w14:textId="77777777" w:rsidTr="004B4276">
        <w:trPr>
          <w:trHeight w:val="180"/>
        </w:trPr>
        <w:tc>
          <w:tcPr>
            <w:tcW w:w="0" w:type="auto"/>
            <w:vAlign w:val="center"/>
          </w:tcPr>
          <w:p w14:paraId="493A22E0" w14:textId="77777777" w:rsidR="005E5634" w:rsidRPr="000D7843" w:rsidRDefault="005E5634" w:rsidP="004B4276">
            <w:pPr>
              <w:pStyle w:val="TableParagraph"/>
              <w:spacing w:line="276" w:lineRule="auto"/>
              <w:ind w:left="297" w:right="285"/>
              <w:jc w:val="center"/>
              <w:rPr>
                <w:rFonts w:ascii="Times New Roman" w:hAnsi="Times New Roman" w:cs="Times New Roman"/>
                <w:sz w:val="18"/>
                <w:szCs w:val="18"/>
              </w:rPr>
            </w:pPr>
            <w:r>
              <w:rPr>
                <w:rFonts w:ascii="Times New Roman" w:hAnsi="Times New Roman" w:cs="Times New Roman"/>
                <w:sz w:val="18"/>
                <w:szCs w:val="18"/>
              </w:rPr>
              <w:t>effDate</w:t>
            </w:r>
          </w:p>
        </w:tc>
        <w:tc>
          <w:tcPr>
            <w:tcW w:w="0" w:type="auto"/>
            <w:vAlign w:val="center"/>
          </w:tcPr>
          <w:p w14:paraId="5658CD15" w14:textId="5C0CBFBE" w:rsidR="005E5634" w:rsidRPr="000D7843" w:rsidRDefault="005E5634" w:rsidP="004B4276">
            <w:pPr>
              <w:pStyle w:val="TableParagraph"/>
              <w:spacing w:line="276" w:lineRule="auto"/>
              <w:rPr>
                <w:rFonts w:ascii="Times New Roman" w:hAnsi="Times New Roman" w:cs="Times New Roman"/>
                <w:sz w:val="18"/>
                <w:szCs w:val="18"/>
              </w:rPr>
            </w:pPr>
            <w:r>
              <w:rPr>
                <w:rFonts w:ascii="Times New Roman" w:hAnsi="Times New Roman" w:cs="Times New Roman"/>
                <w:sz w:val="18"/>
                <w:szCs w:val="18"/>
              </w:rPr>
              <w:t>Date of publication of TIGER/Line file in the format YYYYMMDD</w:t>
            </w:r>
          </w:p>
        </w:tc>
        <w:tc>
          <w:tcPr>
            <w:tcW w:w="0" w:type="auto"/>
            <w:vAlign w:val="center"/>
          </w:tcPr>
          <w:p w14:paraId="27C07313" w14:textId="77777777" w:rsidR="005E5634" w:rsidRPr="000D7843" w:rsidRDefault="005E5634" w:rsidP="004B4276">
            <w:pPr>
              <w:pStyle w:val="TableParagraph"/>
              <w:spacing w:line="276" w:lineRule="auto"/>
              <w:ind w:left="162" w:right="147"/>
              <w:jc w:val="center"/>
              <w:rPr>
                <w:rFonts w:ascii="Times New Roman" w:hAnsi="Times New Roman" w:cs="Times New Roman"/>
                <w:sz w:val="18"/>
                <w:szCs w:val="18"/>
              </w:rPr>
            </w:pPr>
            <w:r>
              <w:rPr>
                <w:rFonts w:ascii="Times New Roman" w:hAnsi="Times New Roman" w:cs="Times New Roman"/>
                <w:sz w:val="18"/>
                <w:szCs w:val="18"/>
              </w:rPr>
              <w:t>String</w:t>
            </w:r>
          </w:p>
        </w:tc>
        <w:tc>
          <w:tcPr>
            <w:tcW w:w="0" w:type="auto"/>
            <w:vAlign w:val="center"/>
          </w:tcPr>
          <w:p w14:paraId="1D0B6E94" w14:textId="77777777" w:rsidR="005E5634" w:rsidRPr="000D7843" w:rsidRDefault="005E5634" w:rsidP="004B4276">
            <w:pPr>
              <w:pStyle w:val="TableParagraph"/>
              <w:spacing w:line="276" w:lineRule="auto"/>
              <w:ind w:left="17"/>
              <w:jc w:val="center"/>
              <w:rPr>
                <w:rFonts w:ascii="Times New Roman" w:hAnsi="Times New Roman" w:cs="Times New Roman"/>
                <w:sz w:val="18"/>
                <w:szCs w:val="18"/>
              </w:rPr>
            </w:pPr>
            <w:r>
              <w:rPr>
                <w:rFonts w:ascii="Times New Roman" w:hAnsi="Times New Roman" w:cs="Times New Roman"/>
                <w:sz w:val="18"/>
                <w:szCs w:val="18"/>
              </w:rPr>
              <w:t>8</w:t>
            </w:r>
          </w:p>
        </w:tc>
      </w:tr>
      <w:tr w:rsidR="005D410B" w:rsidRPr="000D7843" w14:paraId="1CE478DB" w14:textId="77777777" w:rsidTr="004B4276">
        <w:trPr>
          <w:trHeight w:val="180"/>
        </w:trPr>
        <w:tc>
          <w:tcPr>
            <w:tcW w:w="0" w:type="auto"/>
            <w:vAlign w:val="center"/>
          </w:tcPr>
          <w:p w14:paraId="47D9EC92" w14:textId="7987C89C" w:rsidR="005D410B" w:rsidRDefault="005D410B" w:rsidP="004B4276">
            <w:pPr>
              <w:pStyle w:val="TableParagraph"/>
              <w:spacing w:line="276" w:lineRule="auto"/>
              <w:ind w:left="297" w:right="285"/>
              <w:jc w:val="center"/>
              <w:rPr>
                <w:rFonts w:ascii="Times New Roman" w:hAnsi="Times New Roman" w:cs="Times New Roman"/>
                <w:sz w:val="18"/>
                <w:szCs w:val="18"/>
              </w:rPr>
            </w:pPr>
            <w:proofErr w:type="spellStart"/>
            <w:r>
              <w:rPr>
                <w:rFonts w:ascii="Times New Roman" w:hAnsi="Times New Roman" w:cs="Times New Roman"/>
                <w:sz w:val="18"/>
                <w:szCs w:val="18"/>
              </w:rPr>
              <w:t>instDate</w:t>
            </w:r>
            <w:proofErr w:type="spellEnd"/>
          </w:p>
        </w:tc>
        <w:tc>
          <w:tcPr>
            <w:tcW w:w="0" w:type="auto"/>
            <w:vAlign w:val="center"/>
          </w:tcPr>
          <w:p w14:paraId="0E557DDA" w14:textId="20C82811" w:rsidR="005D410B" w:rsidRDefault="005D410B" w:rsidP="005D410B">
            <w:pPr>
              <w:pStyle w:val="TableParagraph"/>
              <w:spacing w:line="276" w:lineRule="auto"/>
              <w:ind w:right="-196"/>
              <w:rPr>
                <w:rFonts w:ascii="Times New Roman" w:hAnsi="Times New Roman" w:cs="Times New Roman"/>
                <w:sz w:val="18"/>
                <w:szCs w:val="18"/>
              </w:rPr>
            </w:pPr>
            <w:r>
              <w:rPr>
                <w:rFonts w:ascii="Times New Roman" w:hAnsi="Times New Roman" w:cs="Times New Roman"/>
                <w:sz w:val="18"/>
                <w:szCs w:val="18"/>
              </w:rPr>
              <w:t>Date of validity for instance code (TIGER/Line vintage) in format YYYY</w:t>
            </w:r>
          </w:p>
        </w:tc>
        <w:tc>
          <w:tcPr>
            <w:tcW w:w="0" w:type="auto"/>
            <w:vAlign w:val="center"/>
          </w:tcPr>
          <w:p w14:paraId="00C9BB63" w14:textId="2CFC5E6A" w:rsidR="005D410B" w:rsidRDefault="005D410B" w:rsidP="004B4276">
            <w:pPr>
              <w:pStyle w:val="TableParagraph"/>
              <w:spacing w:line="276" w:lineRule="auto"/>
              <w:ind w:left="162" w:right="147"/>
              <w:jc w:val="center"/>
              <w:rPr>
                <w:rFonts w:ascii="Times New Roman" w:hAnsi="Times New Roman" w:cs="Times New Roman"/>
                <w:sz w:val="18"/>
                <w:szCs w:val="18"/>
              </w:rPr>
            </w:pPr>
            <w:r>
              <w:rPr>
                <w:rFonts w:ascii="Times New Roman" w:hAnsi="Times New Roman" w:cs="Times New Roman"/>
                <w:sz w:val="18"/>
                <w:szCs w:val="18"/>
              </w:rPr>
              <w:t>String</w:t>
            </w:r>
          </w:p>
        </w:tc>
        <w:tc>
          <w:tcPr>
            <w:tcW w:w="0" w:type="auto"/>
            <w:vAlign w:val="center"/>
          </w:tcPr>
          <w:p w14:paraId="5626785D" w14:textId="68BEE185" w:rsidR="005D410B" w:rsidRDefault="005D410B" w:rsidP="004B4276">
            <w:pPr>
              <w:pStyle w:val="TableParagraph"/>
              <w:spacing w:line="276" w:lineRule="auto"/>
              <w:ind w:left="17"/>
              <w:jc w:val="center"/>
              <w:rPr>
                <w:rFonts w:ascii="Times New Roman" w:hAnsi="Times New Roman" w:cs="Times New Roman"/>
                <w:sz w:val="18"/>
                <w:szCs w:val="18"/>
              </w:rPr>
            </w:pPr>
            <w:r>
              <w:rPr>
                <w:rFonts w:ascii="Times New Roman" w:hAnsi="Times New Roman" w:cs="Times New Roman"/>
                <w:sz w:val="18"/>
                <w:szCs w:val="18"/>
              </w:rPr>
              <w:t>4</w:t>
            </w:r>
          </w:p>
        </w:tc>
      </w:tr>
      <w:tr w:rsidR="000D7843" w:rsidRPr="000D7843" w14:paraId="4B33B9DA" w14:textId="77777777" w:rsidTr="004B4276">
        <w:trPr>
          <w:trHeight w:val="234"/>
        </w:trPr>
        <w:tc>
          <w:tcPr>
            <w:tcW w:w="0" w:type="auto"/>
            <w:vAlign w:val="center"/>
          </w:tcPr>
          <w:p w14:paraId="29840720" w14:textId="55910940" w:rsidR="000D7843" w:rsidRPr="000D7843" w:rsidRDefault="000D7843" w:rsidP="004B4276">
            <w:pPr>
              <w:pStyle w:val="TableParagraph"/>
              <w:spacing w:line="276" w:lineRule="auto"/>
              <w:ind w:left="297" w:right="285"/>
              <w:jc w:val="center"/>
              <w:rPr>
                <w:rFonts w:ascii="Times New Roman" w:hAnsi="Times New Roman" w:cs="Times New Roman"/>
                <w:sz w:val="18"/>
                <w:szCs w:val="18"/>
              </w:rPr>
            </w:pPr>
            <w:proofErr w:type="spellStart"/>
            <w:r>
              <w:rPr>
                <w:rFonts w:ascii="Times New Roman" w:hAnsi="Times New Roman" w:cs="Times New Roman"/>
                <w:sz w:val="18"/>
                <w:szCs w:val="18"/>
              </w:rPr>
              <w:t>instCode</w:t>
            </w:r>
            <w:proofErr w:type="spellEnd"/>
          </w:p>
        </w:tc>
        <w:tc>
          <w:tcPr>
            <w:tcW w:w="0" w:type="auto"/>
            <w:vAlign w:val="center"/>
          </w:tcPr>
          <w:p w14:paraId="49122CDE" w14:textId="4AC0B833" w:rsidR="000D7843" w:rsidRPr="000D7843" w:rsidRDefault="000D7843" w:rsidP="004B4276">
            <w:pPr>
              <w:pStyle w:val="TableParagraph"/>
              <w:spacing w:before="29" w:line="276" w:lineRule="auto"/>
              <w:ind w:right="520"/>
              <w:rPr>
                <w:rFonts w:ascii="Times New Roman" w:hAnsi="Times New Roman" w:cs="Times New Roman"/>
                <w:sz w:val="18"/>
                <w:szCs w:val="18"/>
              </w:rPr>
            </w:pPr>
            <w:r>
              <w:rPr>
                <w:rFonts w:ascii="Times New Roman" w:hAnsi="Times New Roman" w:cs="Times New Roman"/>
                <w:sz w:val="18"/>
                <w:szCs w:val="18"/>
              </w:rPr>
              <w:t>Instance code for geographic area (generated by boundary authority)</w:t>
            </w:r>
          </w:p>
        </w:tc>
        <w:tc>
          <w:tcPr>
            <w:tcW w:w="0" w:type="auto"/>
            <w:vAlign w:val="center"/>
          </w:tcPr>
          <w:p w14:paraId="71799A8E" w14:textId="77777777" w:rsidR="000D7843" w:rsidRPr="000D7843" w:rsidRDefault="000D7843" w:rsidP="004B4276">
            <w:pPr>
              <w:pStyle w:val="TableParagraph"/>
              <w:spacing w:line="276" w:lineRule="auto"/>
              <w:ind w:left="162" w:right="147"/>
              <w:jc w:val="center"/>
              <w:rPr>
                <w:rFonts w:ascii="Times New Roman" w:hAnsi="Times New Roman" w:cs="Times New Roman"/>
                <w:sz w:val="18"/>
                <w:szCs w:val="18"/>
              </w:rPr>
            </w:pPr>
            <w:r w:rsidRPr="000D7843">
              <w:rPr>
                <w:rFonts w:ascii="Times New Roman" w:hAnsi="Times New Roman" w:cs="Times New Roman"/>
                <w:sz w:val="18"/>
                <w:szCs w:val="18"/>
              </w:rPr>
              <w:t>String</w:t>
            </w:r>
          </w:p>
        </w:tc>
        <w:tc>
          <w:tcPr>
            <w:tcW w:w="0" w:type="auto"/>
            <w:vAlign w:val="center"/>
          </w:tcPr>
          <w:p w14:paraId="4DE55F23" w14:textId="2841237B" w:rsidR="000D7843" w:rsidRPr="000D7843" w:rsidRDefault="000D7843" w:rsidP="004B4276">
            <w:pPr>
              <w:pStyle w:val="TableParagraph"/>
              <w:spacing w:line="276" w:lineRule="auto"/>
              <w:ind w:left="85" w:right="68"/>
              <w:jc w:val="center"/>
              <w:rPr>
                <w:rFonts w:ascii="Times New Roman" w:hAnsi="Times New Roman" w:cs="Times New Roman"/>
                <w:sz w:val="18"/>
                <w:szCs w:val="18"/>
              </w:rPr>
            </w:pPr>
            <w:r>
              <w:rPr>
                <w:rFonts w:ascii="Times New Roman" w:hAnsi="Times New Roman" w:cs="Times New Roman"/>
                <w:sz w:val="18"/>
                <w:szCs w:val="18"/>
              </w:rPr>
              <w:t>14</w:t>
            </w:r>
          </w:p>
        </w:tc>
      </w:tr>
      <w:tr w:rsidR="000D7843" w:rsidRPr="000D7843" w14:paraId="6BCF162B" w14:textId="77777777" w:rsidTr="004B4276">
        <w:trPr>
          <w:trHeight w:val="306"/>
        </w:trPr>
        <w:tc>
          <w:tcPr>
            <w:tcW w:w="0" w:type="auto"/>
            <w:vAlign w:val="center"/>
          </w:tcPr>
          <w:p w14:paraId="1619FE7D" w14:textId="54996A5C" w:rsidR="000D7843" w:rsidRPr="000D7843" w:rsidRDefault="004B4276" w:rsidP="004B4276">
            <w:pPr>
              <w:pStyle w:val="TableParagraph"/>
              <w:spacing w:line="276" w:lineRule="auto"/>
              <w:ind w:left="297" w:right="285"/>
              <w:jc w:val="center"/>
              <w:rPr>
                <w:rFonts w:ascii="Times New Roman" w:hAnsi="Times New Roman" w:cs="Times New Roman"/>
                <w:sz w:val="18"/>
                <w:szCs w:val="18"/>
              </w:rPr>
            </w:pPr>
            <w:proofErr w:type="spellStart"/>
            <w:r>
              <w:rPr>
                <w:rFonts w:ascii="Times New Roman" w:hAnsi="Times New Roman" w:cs="Times New Roman"/>
                <w:sz w:val="18"/>
                <w:szCs w:val="18"/>
              </w:rPr>
              <w:t>sumL</w:t>
            </w:r>
            <w:r w:rsidR="005E5634">
              <w:rPr>
                <w:rFonts w:ascii="Times New Roman" w:hAnsi="Times New Roman" w:cs="Times New Roman"/>
                <w:sz w:val="18"/>
                <w:szCs w:val="18"/>
              </w:rPr>
              <w:t>ev</w:t>
            </w:r>
            <w:proofErr w:type="spellEnd"/>
          </w:p>
        </w:tc>
        <w:tc>
          <w:tcPr>
            <w:tcW w:w="0" w:type="auto"/>
            <w:vAlign w:val="center"/>
          </w:tcPr>
          <w:p w14:paraId="7E44CA76" w14:textId="5E6756AA" w:rsidR="000D7843" w:rsidRPr="000D7843" w:rsidRDefault="005E5634" w:rsidP="004B4276">
            <w:pPr>
              <w:pStyle w:val="TableParagraph"/>
              <w:spacing w:line="276" w:lineRule="auto"/>
              <w:rPr>
                <w:rFonts w:ascii="Times New Roman" w:hAnsi="Times New Roman" w:cs="Times New Roman"/>
                <w:sz w:val="18"/>
                <w:szCs w:val="18"/>
              </w:rPr>
            </w:pPr>
            <w:r>
              <w:rPr>
                <w:rFonts w:ascii="Times New Roman" w:hAnsi="Times New Roman" w:cs="Times New Roman"/>
                <w:sz w:val="18"/>
                <w:szCs w:val="18"/>
              </w:rPr>
              <w:t xml:space="preserve">Code for geographic level to which the </w:t>
            </w:r>
            <w:proofErr w:type="spellStart"/>
            <w:r>
              <w:rPr>
                <w:rFonts w:ascii="Times New Roman" w:hAnsi="Times New Roman" w:cs="Times New Roman"/>
                <w:sz w:val="18"/>
                <w:szCs w:val="18"/>
              </w:rPr>
              <w:t>instCode</w:t>
            </w:r>
            <w:proofErr w:type="spellEnd"/>
            <w:r>
              <w:rPr>
                <w:rFonts w:ascii="Times New Roman" w:hAnsi="Times New Roman" w:cs="Times New Roman"/>
                <w:sz w:val="18"/>
                <w:szCs w:val="18"/>
              </w:rPr>
              <w:t xml:space="preserve"> refers</w:t>
            </w:r>
          </w:p>
        </w:tc>
        <w:tc>
          <w:tcPr>
            <w:tcW w:w="0" w:type="auto"/>
            <w:vAlign w:val="center"/>
          </w:tcPr>
          <w:p w14:paraId="301814E4" w14:textId="7A51B96D" w:rsidR="000D7843" w:rsidRPr="000D7843" w:rsidRDefault="005E5634" w:rsidP="004B4276">
            <w:pPr>
              <w:pStyle w:val="TableParagraph"/>
              <w:spacing w:line="276" w:lineRule="auto"/>
              <w:ind w:left="162" w:right="147"/>
              <w:jc w:val="center"/>
              <w:rPr>
                <w:rFonts w:ascii="Times New Roman" w:hAnsi="Times New Roman" w:cs="Times New Roman"/>
                <w:sz w:val="18"/>
                <w:szCs w:val="18"/>
              </w:rPr>
            </w:pPr>
            <w:r>
              <w:rPr>
                <w:rFonts w:ascii="Times New Roman" w:hAnsi="Times New Roman" w:cs="Times New Roman"/>
                <w:sz w:val="18"/>
                <w:szCs w:val="18"/>
              </w:rPr>
              <w:t>String</w:t>
            </w:r>
          </w:p>
        </w:tc>
        <w:tc>
          <w:tcPr>
            <w:tcW w:w="0" w:type="auto"/>
            <w:vAlign w:val="center"/>
          </w:tcPr>
          <w:p w14:paraId="26E64AC4" w14:textId="2C4391EB" w:rsidR="000D7843" w:rsidRPr="000D7843" w:rsidRDefault="005E5634" w:rsidP="004B4276">
            <w:pPr>
              <w:pStyle w:val="TableParagraph"/>
              <w:spacing w:line="276" w:lineRule="auto"/>
              <w:ind w:left="17"/>
              <w:jc w:val="center"/>
              <w:rPr>
                <w:rFonts w:ascii="Times New Roman" w:hAnsi="Times New Roman" w:cs="Times New Roman"/>
                <w:sz w:val="18"/>
                <w:szCs w:val="18"/>
              </w:rPr>
            </w:pPr>
            <w:r>
              <w:rPr>
                <w:rFonts w:ascii="Times New Roman" w:hAnsi="Times New Roman" w:cs="Times New Roman"/>
                <w:sz w:val="18"/>
                <w:szCs w:val="18"/>
              </w:rPr>
              <w:t>3</w:t>
            </w:r>
          </w:p>
        </w:tc>
      </w:tr>
    </w:tbl>
    <w:p w14:paraId="6CEFFB0F" w14:textId="65E8DE2E" w:rsidR="00D757FE" w:rsidRDefault="00D757FE">
      <w:pPr>
        <w:pStyle w:val="BodyText"/>
        <w:rPr>
          <w:i/>
          <w:sz w:val="20"/>
        </w:rPr>
      </w:pPr>
    </w:p>
    <w:p w14:paraId="33E4A709" w14:textId="77777777" w:rsidR="00281CAC" w:rsidRDefault="00281CAC">
      <w:pPr>
        <w:pStyle w:val="BodyText"/>
        <w:rPr>
          <w:i/>
          <w:sz w:val="20"/>
        </w:rPr>
      </w:pPr>
    </w:p>
    <w:p w14:paraId="7475388A" w14:textId="250F447C" w:rsidR="00F14C45" w:rsidRDefault="00E05D2F" w:rsidP="00F14C45">
      <w:pPr>
        <w:pStyle w:val="ListParagraph"/>
        <w:numPr>
          <w:ilvl w:val="1"/>
          <w:numId w:val="1"/>
        </w:numPr>
        <w:tabs>
          <w:tab w:val="left" w:pos="840"/>
          <w:tab w:val="left" w:pos="841"/>
        </w:tabs>
        <w:rPr>
          <w:b/>
          <w:sz w:val="24"/>
        </w:rPr>
      </w:pPr>
      <w:r>
        <w:rPr>
          <w:b/>
          <w:sz w:val="24"/>
        </w:rPr>
        <w:t>Optional Data</w:t>
      </w:r>
      <w:r>
        <w:rPr>
          <w:b/>
          <w:spacing w:val="-4"/>
          <w:sz w:val="24"/>
        </w:rPr>
        <w:t xml:space="preserve"> </w:t>
      </w:r>
      <w:r>
        <w:rPr>
          <w:b/>
          <w:sz w:val="24"/>
        </w:rPr>
        <w:t>Elements</w:t>
      </w:r>
    </w:p>
    <w:p w14:paraId="0C4BE7BB" w14:textId="22AD8058" w:rsidR="00E05D2F" w:rsidRPr="00E05D2F" w:rsidRDefault="00E05D2F">
      <w:pPr>
        <w:pStyle w:val="BodyText"/>
        <w:rPr>
          <w:iCs/>
          <w:sz w:val="20"/>
        </w:rPr>
      </w:pPr>
    </w:p>
    <w:p w14:paraId="53F7C529" w14:textId="4808FCBC" w:rsidR="00E05D2F" w:rsidRDefault="00E05D2F" w:rsidP="00E05D2F">
      <w:pPr>
        <w:pStyle w:val="ListParagraph"/>
        <w:numPr>
          <w:ilvl w:val="2"/>
          <w:numId w:val="1"/>
        </w:numPr>
        <w:tabs>
          <w:tab w:val="left" w:pos="1383"/>
        </w:tabs>
        <w:spacing w:after="28"/>
        <w:rPr>
          <w:i/>
          <w:sz w:val="24"/>
        </w:rPr>
      </w:pPr>
      <w:r>
        <w:rPr>
          <w:i/>
          <w:sz w:val="24"/>
        </w:rPr>
        <w:t>Geographic Areas (polygons)</w:t>
      </w:r>
    </w:p>
    <w:p w14:paraId="3938DB93" w14:textId="308FAC77" w:rsidR="00A96EE1" w:rsidRPr="00A96EE1" w:rsidRDefault="00EC3943" w:rsidP="00A96EE1">
      <w:pPr>
        <w:tabs>
          <w:tab w:val="left" w:pos="1383"/>
        </w:tabs>
        <w:spacing w:after="28"/>
        <w:ind w:left="842"/>
        <w:rPr>
          <w:rFonts w:ascii="Times New Roman" w:hAnsi="Times New Roman" w:cs="Times New Roman"/>
          <w:iCs/>
          <w:szCs w:val="20"/>
        </w:rPr>
      </w:pPr>
      <w:r w:rsidRPr="00A96EE1">
        <w:rPr>
          <w:rFonts w:ascii="Times New Roman" w:hAnsi="Times New Roman" w:cs="Times New Roman"/>
          <w:iCs/>
          <w:szCs w:val="20"/>
        </w:rPr>
        <w:t xml:space="preserve">Each of the </w:t>
      </w:r>
      <w:r w:rsidR="00A96EE1" w:rsidRPr="00A96EE1">
        <w:rPr>
          <w:rFonts w:ascii="Times New Roman" w:hAnsi="Times New Roman" w:cs="Times New Roman"/>
          <w:iCs/>
          <w:szCs w:val="20"/>
        </w:rPr>
        <w:t xml:space="preserve">optional data </w:t>
      </w:r>
      <w:r w:rsidR="004B4276" w:rsidRPr="00A96EE1">
        <w:rPr>
          <w:rFonts w:ascii="Times New Roman" w:hAnsi="Times New Roman" w:cs="Times New Roman"/>
          <w:iCs/>
          <w:szCs w:val="20"/>
        </w:rPr>
        <w:t xml:space="preserve">fields in the list below </w:t>
      </w:r>
      <w:r w:rsidRPr="00A96EE1">
        <w:rPr>
          <w:rFonts w:ascii="Times New Roman" w:hAnsi="Times New Roman" w:cs="Times New Roman"/>
          <w:iCs/>
          <w:szCs w:val="20"/>
        </w:rPr>
        <w:t>is followed by</w:t>
      </w:r>
      <w:r w:rsidR="00A96EE1" w:rsidRPr="00A96EE1">
        <w:rPr>
          <w:rFonts w:ascii="Times New Roman" w:hAnsi="Times New Roman" w:cs="Times New Roman"/>
          <w:iCs/>
          <w:szCs w:val="20"/>
        </w:rPr>
        <w:t xml:space="preserve"> a suffix made of two parts</w:t>
      </w:r>
      <w:r w:rsidR="00D757FE" w:rsidRPr="00A96EE1">
        <w:rPr>
          <w:rFonts w:ascii="Times New Roman" w:hAnsi="Times New Roman" w:cs="Times New Roman"/>
          <w:iCs/>
          <w:szCs w:val="20"/>
        </w:rPr>
        <w:t>:</w:t>
      </w:r>
      <w:r w:rsidR="00A96EE1" w:rsidRPr="00A96EE1">
        <w:rPr>
          <w:rFonts w:ascii="Times New Roman" w:hAnsi="Times New Roman" w:cs="Times New Roman"/>
          <w:iCs/>
          <w:szCs w:val="20"/>
        </w:rPr>
        <w:t xml:space="preserve"> first, </w:t>
      </w:r>
      <w:r w:rsidRPr="00A96EE1">
        <w:rPr>
          <w:rFonts w:ascii="Times New Roman" w:hAnsi="Times New Roman" w:cs="Times New Roman"/>
          <w:iCs/>
          <w:szCs w:val="20"/>
        </w:rPr>
        <w:t xml:space="preserve">a </w:t>
      </w:r>
      <w:r w:rsidR="00D757FE" w:rsidRPr="00A96EE1">
        <w:rPr>
          <w:rFonts w:ascii="Times New Roman" w:hAnsi="Times New Roman" w:cs="Times New Roman"/>
          <w:iCs/>
          <w:szCs w:val="20"/>
        </w:rPr>
        <w:t xml:space="preserve">number, which indicates the </w:t>
      </w:r>
      <w:r w:rsidR="00A96EE1" w:rsidRPr="00A96EE1">
        <w:rPr>
          <w:rFonts w:ascii="Times New Roman" w:hAnsi="Times New Roman" w:cs="Times New Roman"/>
          <w:iCs/>
          <w:szCs w:val="20"/>
        </w:rPr>
        <w:t>2-digit year for which the data were produced, for example:</w:t>
      </w:r>
    </w:p>
    <w:tbl>
      <w:tblPr>
        <w:tblStyle w:val="PlainTable3"/>
        <w:tblW w:w="0" w:type="auto"/>
        <w:tblInd w:w="720" w:type="dxa"/>
        <w:tblLook w:val="0600" w:firstRow="0" w:lastRow="0" w:firstColumn="0" w:lastColumn="0" w:noHBand="1" w:noVBand="1"/>
      </w:tblPr>
      <w:tblGrid>
        <w:gridCol w:w="962"/>
        <w:gridCol w:w="3941"/>
      </w:tblGrid>
      <w:tr w:rsidR="00A96EE1" w:rsidRPr="00A96EE1" w14:paraId="4606388B" w14:textId="77777777" w:rsidTr="00195C36">
        <w:trPr>
          <w:trHeight w:val="88"/>
        </w:trPr>
        <w:tc>
          <w:tcPr>
            <w:tcW w:w="0" w:type="auto"/>
          </w:tcPr>
          <w:p w14:paraId="371459B9" w14:textId="77777777" w:rsidR="00A96EE1" w:rsidRPr="00A96EE1" w:rsidRDefault="00A96EE1" w:rsidP="00A96EE1">
            <w:pPr>
              <w:pStyle w:val="TableParagraph"/>
              <w:spacing w:line="276" w:lineRule="auto"/>
              <w:rPr>
                <w:rFonts w:ascii="Times New Roman" w:hAnsi="Times New Roman" w:cs="Times New Roman"/>
                <w:i/>
                <w:sz w:val="18"/>
                <w:szCs w:val="18"/>
              </w:rPr>
            </w:pPr>
          </w:p>
          <w:p w14:paraId="22C2E4FA" w14:textId="77777777" w:rsidR="00A96EE1" w:rsidRPr="00A96EE1" w:rsidRDefault="00A96EE1" w:rsidP="00A96EE1">
            <w:pPr>
              <w:pStyle w:val="TableParagraph"/>
              <w:spacing w:line="276" w:lineRule="auto"/>
              <w:ind w:right="285"/>
              <w:rPr>
                <w:rFonts w:ascii="Times New Roman" w:hAnsi="Times New Roman" w:cs="Times New Roman"/>
                <w:b/>
                <w:sz w:val="18"/>
                <w:szCs w:val="18"/>
              </w:rPr>
            </w:pPr>
            <w:r w:rsidRPr="00A96EE1">
              <w:rPr>
                <w:rFonts w:ascii="Times New Roman" w:hAnsi="Times New Roman" w:cs="Times New Roman"/>
                <w:b/>
                <w:sz w:val="18"/>
                <w:szCs w:val="18"/>
              </w:rPr>
              <w:t>Suffix</w:t>
            </w:r>
          </w:p>
        </w:tc>
        <w:tc>
          <w:tcPr>
            <w:tcW w:w="0" w:type="auto"/>
          </w:tcPr>
          <w:p w14:paraId="29D70B56" w14:textId="77777777" w:rsidR="00A96EE1" w:rsidRPr="00A96EE1" w:rsidRDefault="00A96EE1" w:rsidP="00A96EE1">
            <w:pPr>
              <w:pStyle w:val="TableParagraph"/>
              <w:spacing w:line="276" w:lineRule="auto"/>
              <w:rPr>
                <w:rFonts w:ascii="Times New Roman" w:hAnsi="Times New Roman" w:cs="Times New Roman"/>
                <w:i/>
                <w:sz w:val="18"/>
                <w:szCs w:val="18"/>
              </w:rPr>
            </w:pPr>
          </w:p>
          <w:p w14:paraId="39DAA4C7" w14:textId="77777777" w:rsidR="00A96EE1" w:rsidRPr="00A96EE1" w:rsidRDefault="00A96EE1" w:rsidP="00A96EE1">
            <w:pPr>
              <w:pStyle w:val="TableParagraph"/>
              <w:spacing w:line="276" w:lineRule="auto"/>
              <w:rPr>
                <w:rFonts w:ascii="Times New Roman" w:hAnsi="Times New Roman" w:cs="Times New Roman"/>
                <w:b/>
                <w:sz w:val="18"/>
                <w:szCs w:val="18"/>
              </w:rPr>
            </w:pPr>
            <w:r w:rsidRPr="00A96EE1">
              <w:rPr>
                <w:rFonts w:ascii="Times New Roman" w:hAnsi="Times New Roman" w:cs="Times New Roman"/>
                <w:b/>
                <w:sz w:val="18"/>
                <w:szCs w:val="18"/>
              </w:rPr>
              <w:t>Description</w:t>
            </w:r>
          </w:p>
        </w:tc>
      </w:tr>
      <w:tr w:rsidR="00A96EE1" w:rsidRPr="00A96EE1" w14:paraId="582E5D1D" w14:textId="77777777" w:rsidTr="00195C36">
        <w:trPr>
          <w:trHeight w:val="77"/>
        </w:trPr>
        <w:tc>
          <w:tcPr>
            <w:tcW w:w="0" w:type="auto"/>
            <w:vAlign w:val="center"/>
          </w:tcPr>
          <w:p w14:paraId="430707EB" w14:textId="789BA3B5" w:rsidR="00A96EE1" w:rsidRPr="00A96EE1" w:rsidRDefault="00A96EE1" w:rsidP="00A96EE1">
            <w:pPr>
              <w:pStyle w:val="TableParagraph"/>
              <w:spacing w:line="276" w:lineRule="auto"/>
              <w:ind w:right="285"/>
              <w:rPr>
                <w:rFonts w:ascii="Times New Roman" w:hAnsi="Times New Roman" w:cs="Times New Roman"/>
                <w:sz w:val="18"/>
                <w:szCs w:val="18"/>
              </w:rPr>
            </w:pPr>
            <w:r w:rsidRPr="00A96EE1">
              <w:rPr>
                <w:rFonts w:ascii="Times New Roman" w:hAnsi="Times New Roman" w:cs="Times New Roman"/>
                <w:sz w:val="18"/>
                <w:szCs w:val="18"/>
              </w:rPr>
              <w:t>20</w:t>
            </w:r>
          </w:p>
        </w:tc>
        <w:tc>
          <w:tcPr>
            <w:tcW w:w="0" w:type="auto"/>
            <w:vAlign w:val="center"/>
          </w:tcPr>
          <w:p w14:paraId="7FC79DDB" w14:textId="5EA74958" w:rsidR="00A96EE1" w:rsidRPr="00A96EE1" w:rsidRDefault="00A96EE1" w:rsidP="00A96EE1">
            <w:pPr>
              <w:pStyle w:val="TableParagraph"/>
              <w:spacing w:line="276" w:lineRule="auto"/>
              <w:rPr>
                <w:rFonts w:ascii="Times New Roman" w:hAnsi="Times New Roman" w:cs="Times New Roman"/>
                <w:sz w:val="18"/>
                <w:szCs w:val="18"/>
              </w:rPr>
            </w:pPr>
            <w:r w:rsidRPr="00A96EE1">
              <w:rPr>
                <w:rFonts w:ascii="Times New Roman" w:hAnsi="Times New Roman" w:cs="Times New Roman"/>
                <w:sz w:val="18"/>
                <w:szCs w:val="18"/>
              </w:rPr>
              <w:t>Source data contains data no more recent than 2020</w:t>
            </w:r>
          </w:p>
        </w:tc>
      </w:tr>
      <w:tr w:rsidR="00A96EE1" w:rsidRPr="00A96EE1" w14:paraId="272351F0" w14:textId="77777777" w:rsidTr="00195C36">
        <w:trPr>
          <w:trHeight w:val="77"/>
        </w:trPr>
        <w:tc>
          <w:tcPr>
            <w:tcW w:w="0" w:type="auto"/>
            <w:vAlign w:val="center"/>
          </w:tcPr>
          <w:p w14:paraId="05B712E8" w14:textId="22F59854" w:rsidR="00A96EE1" w:rsidRPr="00A96EE1" w:rsidRDefault="00A96EE1" w:rsidP="00A96EE1">
            <w:pPr>
              <w:pStyle w:val="TableParagraph"/>
              <w:spacing w:line="276" w:lineRule="auto"/>
              <w:ind w:right="283"/>
              <w:rPr>
                <w:rFonts w:ascii="Times New Roman" w:hAnsi="Times New Roman" w:cs="Times New Roman"/>
                <w:sz w:val="18"/>
                <w:szCs w:val="18"/>
              </w:rPr>
            </w:pPr>
            <w:r w:rsidRPr="00A96EE1">
              <w:rPr>
                <w:rFonts w:ascii="Times New Roman" w:hAnsi="Times New Roman" w:cs="Times New Roman"/>
                <w:sz w:val="18"/>
                <w:szCs w:val="18"/>
              </w:rPr>
              <w:t>21</w:t>
            </w:r>
          </w:p>
        </w:tc>
        <w:tc>
          <w:tcPr>
            <w:tcW w:w="0" w:type="auto"/>
            <w:vAlign w:val="center"/>
          </w:tcPr>
          <w:p w14:paraId="5B5CFAF0" w14:textId="6F3B3CB5" w:rsidR="00A96EE1" w:rsidRPr="00A96EE1" w:rsidRDefault="00A96EE1" w:rsidP="00A96EE1">
            <w:pPr>
              <w:pStyle w:val="TableParagraph"/>
              <w:spacing w:before="1" w:line="276" w:lineRule="auto"/>
              <w:ind w:right="6"/>
              <w:rPr>
                <w:rFonts w:ascii="Times New Roman" w:hAnsi="Times New Roman" w:cs="Times New Roman"/>
                <w:sz w:val="18"/>
                <w:szCs w:val="18"/>
              </w:rPr>
            </w:pPr>
            <w:r w:rsidRPr="00A96EE1">
              <w:rPr>
                <w:rFonts w:ascii="Times New Roman" w:hAnsi="Times New Roman" w:cs="Times New Roman"/>
                <w:sz w:val="18"/>
                <w:szCs w:val="18"/>
              </w:rPr>
              <w:t>Source data contains data no more recent than 2021</w:t>
            </w:r>
          </w:p>
        </w:tc>
      </w:tr>
      <w:tr w:rsidR="00A96EE1" w:rsidRPr="00A96EE1" w14:paraId="4E769F92" w14:textId="77777777" w:rsidTr="00195C36">
        <w:trPr>
          <w:trHeight w:val="115"/>
        </w:trPr>
        <w:tc>
          <w:tcPr>
            <w:tcW w:w="0" w:type="auto"/>
            <w:vAlign w:val="center"/>
          </w:tcPr>
          <w:p w14:paraId="110B3D81" w14:textId="2E101416" w:rsidR="00A96EE1" w:rsidRPr="00A96EE1" w:rsidRDefault="00A96EE1" w:rsidP="00A96EE1">
            <w:pPr>
              <w:pStyle w:val="TableParagraph"/>
              <w:spacing w:line="276" w:lineRule="auto"/>
              <w:rPr>
                <w:rFonts w:ascii="Times New Roman" w:hAnsi="Times New Roman" w:cs="Times New Roman"/>
                <w:sz w:val="18"/>
                <w:szCs w:val="18"/>
              </w:rPr>
            </w:pPr>
            <w:r w:rsidRPr="00A96EE1">
              <w:rPr>
                <w:rFonts w:ascii="Times New Roman" w:hAnsi="Times New Roman" w:cs="Times New Roman"/>
                <w:sz w:val="18"/>
                <w:szCs w:val="18"/>
              </w:rPr>
              <w:t>22</w:t>
            </w:r>
          </w:p>
        </w:tc>
        <w:tc>
          <w:tcPr>
            <w:tcW w:w="0" w:type="auto"/>
            <w:vAlign w:val="center"/>
          </w:tcPr>
          <w:p w14:paraId="7743451E" w14:textId="0DAC79EE" w:rsidR="00A96EE1" w:rsidRPr="00A96EE1" w:rsidRDefault="00A96EE1" w:rsidP="00A96EE1">
            <w:pPr>
              <w:pStyle w:val="TableParagraph"/>
              <w:spacing w:before="3" w:line="276" w:lineRule="auto"/>
              <w:rPr>
                <w:rFonts w:ascii="Times New Roman" w:hAnsi="Times New Roman" w:cs="Times New Roman"/>
                <w:sz w:val="18"/>
                <w:szCs w:val="18"/>
              </w:rPr>
            </w:pPr>
            <w:r w:rsidRPr="00A96EE1">
              <w:rPr>
                <w:rFonts w:ascii="Times New Roman" w:hAnsi="Times New Roman" w:cs="Times New Roman"/>
                <w:sz w:val="18"/>
                <w:szCs w:val="18"/>
              </w:rPr>
              <w:t>Source data contains data no more recent than 2022</w:t>
            </w:r>
          </w:p>
        </w:tc>
      </w:tr>
    </w:tbl>
    <w:p w14:paraId="249AA767" w14:textId="77777777" w:rsidR="00A96EE1" w:rsidRPr="00A96EE1" w:rsidRDefault="00A96EE1" w:rsidP="00A96EE1">
      <w:pPr>
        <w:tabs>
          <w:tab w:val="left" w:pos="1383"/>
        </w:tabs>
        <w:spacing w:after="28"/>
        <w:rPr>
          <w:rFonts w:ascii="Times New Roman" w:hAnsi="Times New Roman" w:cs="Times New Roman"/>
          <w:iCs/>
          <w:szCs w:val="20"/>
        </w:rPr>
      </w:pPr>
    </w:p>
    <w:p w14:paraId="0A8F9930" w14:textId="14657889" w:rsidR="00EC3943" w:rsidRPr="00A96EE1" w:rsidRDefault="00A96EE1" w:rsidP="00A96EE1">
      <w:pPr>
        <w:tabs>
          <w:tab w:val="left" w:pos="1383"/>
        </w:tabs>
        <w:spacing w:after="28"/>
        <w:ind w:left="810"/>
        <w:rPr>
          <w:rFonts w:ascii="Times New Roman" w:hAnsi="Times New Roman" w:cs="Times New Roman"/>
          <w:iCs/>
          <w:szCs w:val="20"/>
        </w:rPr>
      </w:pPr>
      <w:r w:rsidRPr="00A96EE1">
        <w:rPr>
          <w:rFonts w:ascii="Times New Roman" w:hAnsi="Times New Roman" w:cs="Times New Roman"/>
          <w:iCs/>
          <w:szCs w:val="20"/>
        </w:rPr>
        <w:t xml:space="preserve">Second, a </w:t>
      </w:r>
      <w:r w:rsidR="00EC3943" w:rsidRPr="00A96EE1">
        <w:rPr>
          <w:rFonts w:ascii="Times New Roman" w:hAnsi="Times New Roman" w:cs="Times New Roman"/>
          <w:iCs/>
          <w:szCs w:val="20"/>
        </w:rPr>
        <w:t xml:space="preserve">letter, </w:t>
      </w:r>
      <w:r w:rsidR="004B4276" w:rsidRPr="00A96EE1">
        <w:rPr>
          <w:rFonts w:ascii="Times New Roman" w:hAnsi="Times New Roman" w:cs="Times New Roman"/>
          <w:iCs/>
          <w:szCs w:val="20"/>
        </w:rPr>
        <w:t xml:space="preserve">which contains a further description of the data </w:t>
      </w:r>
      <w:proofErr w:type="gramStart"/>
      <w:r w:rsidR="004B4276" w:rsidRPr="00A96EE1">
        <w:rPr>
          <w:rFonts w:ascii="Times New Roman" w:hAnsi="Times New Roman" w:cs="Times New Roman"/>
          <w:iCs/>
          <w:szCs w:val="20"/>
        </w:rPr>
        <w:t>element</w:t>
      </w:r>
      <w:proofErr w:type="gramEnd"/>
      <w:r w:rsidR="004B4276" w:rsidRPr="00A96EE1">
        <w:rPr>
          <w:rFonts w:ascii="Times New Roman" w:hAnsi="Times New Roman" w:cs="Times New Roman"/>
          <w:iCs/>
          <w:szCs w:val="20"/>
        </w:rPr>
        <w:t xml:space="preserve"> and which determines the data type and length, </w:t>
      </w:r>
      <w:r w:rsidRPr="00A96EE1">
        <w:rPr>
          <w:rFonts w:ascii="Times New Roman" w:hAnsi="Times New Roman" w:cs="Times New Roman"/>
          <w:iCs/>
          <w:szCs w:val="20"/>
        </w:rPr>
        <w:t>for example</w:t>
      </w:r>
      <w:r w:rsidR="00EC3943" w:rsidRPr="00A96EE1">
        <w:rPr>
          <w:rFonts w:ascii="Times New Roman" w:hAnsi="Times New Roman" w:cs="Times New Roman"/>
          <w:iCs/>
          <w:szCs w:val="20"/>
        </w:rPr>
        <w:t>:</w:t>
      </w:r>
    </w:p>
    <w:tbl>
      <w:tblPr>
        <w:tblStyle w:val="PlainTable3"/>
        <w:tblW w:w="0" w:type="auto"/>
        <w:tblInd w:w="720" w:type="dxa"/>
        <w:tblLook w:val="0600" w:firstRow="0" w:lastRow="0" w:firstColumn="0" w:lastColumn="0" w:noHBand="1" w:noVBand="1"/>
      </w:tblPr>
      <w:tblGrid>
        <w:gridCol w:w="962"/>
        <w:gridCol w:w="5100"/>
        <w:gridCol w:w="1331"/>
        <w:gridCol w:w="849"/>
      </w:tblGrid>
      <w:tr w:rsidR="00EC3943" w:rsidRPr="000D7843" w14:paraId="62B0874B" w14:textId="77777777" w:rsidTr="00BF0B8A">
        <w:trPr>
          <w:trHeight w:val="88"/>
        </w:trPr>
        <w:tc>
          <w:tcPr>
            <w:tcW w:w="0" w:type="auto"/>
          </w:tcPr>
          <w:p w14:paraId="4CD34C85" w14:textId="77777777" w:rsidR="00EC3943" w:rsidRPr="000D7843" w:rsidRDefault="00EC3943" w:rsidP="00A96EE1">
            <w:pPr>
              <w:pStyle w:val="TableParagraph"/>
              <w:spacing w:line="276" w:lineRule="auto"/>
              <w:rPr>
                <w:rFonts w:ascii="Times New Roman" w:hAnsi="Times New Roman" w:cs="Times New Roman"/>
                <w:i/>
                <w:sz w:val="18"/>
                <w:szCs w:val="18"/>
              </w:rPr>
            </w:pPr>
          </w:p>
          <w:p w14:paraId="612B570B" w14:textId="2F18739A" w:rsidR="00EC3943" w:rsidRPr="000D7843" w:rsidRDefault="00EC3943" w:rsidP="00A96EE1">
            <w:pPr>
              <w:pStyle w:val="TableParagraph"/>
              <w:spacing w:line="276" w:lineRule="auto"/>
              <w:ind w:right="285"/>
              <w:rPr>
                <w:rFonts w:ascii="Times New Roman" w:hAnsi="Times New Roman" w:cs="Times New Roman"/>
                <w:b/>
                <w:sz w:val="18"/>
                <w:szCs w:val="18"/>
              </w:rPr>
            </w:pPr>
            <w:r>
              <w:rPr>
                <w:rFonts w:ascii="Times New Roman" w:hAnsi="Times New Roman" w:cs="Times New Roman"/>
                <w:b/>
                <w:sz w:val="18"/>
                <w:szCs w:val="18"/>
              </w:rPr>
              <w:t>Suffix</w:t>
            </w:r>
          </w:p>
        </w:tc>
        <w:tc>
          <w:tcPr>
            <w:tcW w:w="0" w:type="auto"/>
          </w:tcPr>
          <w:p w14:paraId="56B71AD6" w14:textId="77777777" w:rsidR="00EC3943" w:rsidRPr="000D7843" w:rsidRDefault="00EC3943" w:rsidP="00A96EE1">
            <w:pPr>
              <w:pStyle w:val="TableParagraph"/>
              <w:spacing w:line="276" w:lineRule="auto"/>
              <w:rPr>
                <w:rFonts w:ascii="Times New Roman" w:hAnsi="Times New Roman" w:cs="Times New Roman"/>
                <w:i/>
                <w:sz w:val="18"/>
                <w:szCs w:val="18"/>
              </w:rPr>
            </w:pPr>
          </w:p>
          <w:p w14:paraId="498D556A" w14:textId="3FE7074F" w:rsidR="00EC3943" w:rsidRPr="000D7843" w:rsidRDefault="00EC3943" w:rsidP="00A96EE1">
            <w:pPr>
              <w:pStyle w:val="TableParagraph"/>
              <w:spacing w:line="276" w:lineRule="auto"/>
              <w:rPr>
                <w:rFonts w:ascii="Times New Roman" w:hAnsi="Times New Roman" w:cs="Times New Roman"/>
                <w:b/>
                <w:sz w:val="18"/>
                <w:szCs w:val="18"/>
              </w:rPr>
            </w:pPr>
            <w:r w:rsidRPr="000D7843">
              <w:rPr>
                <w:rFonts w:ascii="Times New Roman" w:hAnsi="Times New Roman" w:cs="Times New Roman"/>
                <w:b/>
                <w:sz w:val="18"/>
                <w:szCs w:val="18"/>
              </w:rPr>
              <w:t>Description</w:t>
            </w:r>
          </w:p>
        </w:tc>
        <w:tc>
          <w:tcPr>
            <w:tcW w:w="0" w:type="auto"/>
          </w:tcPr>
          <w:p w14:paraId="4E129CE6" w14:textId="77777777" w:rsidR="00EC3943" w:rsidRPr="000D7843" w:rsidRDefault="00EC3943" w:rsidP="00A96EE1">
            <w:pPr>
              <w:pStyle w:val="TableParagraph"/>
              <w:spacing w:line="276" w:lineRule="auto"/>
              <w:rPr>
                <w:rFonts w:ascii="Times New Roman" w:hAnsi="Times New Roman" w:cs="Times New Roman"/>
                <w:i/>
                <w:sz w:val="18"/>
                <w:szCs w:val="18"/>
              </w:rPr>
            </w:pPr>
          </w:p>
          <w:p w14:paraId="3B19F1C8" w14:textId="77777777" w:rsidR="00EC3943" w:rsidRPr="000D7843" w:rsidRDefault="00EC3943" w:rsidP="00A96EE1">
            <w:pPr>
              <w:pStyle w:val="TableParagraph"/>
              <w:spacing w:line="276" w:lineRule="auto"/>
              <w:ind w:left="162" w:right="148"/>
              <w:rPr>
                <w:rFonts w:ascii="Times New Roman" w:hAnsi="Times New Roman" w:cs="Times New Roman"/>
                <w:b/>
                <w:sz w:val="18"/>
                <w:szCs w:val="18"/>
              </w:rPr>
            </w:pPr>
            <w:r w:rsidRPr="000D7843">
              <w:rPr>
                <w:rFonts w:ascii="Times New Roman" w:hAnsi="Times New Roman" w:cs="Times New Roman"/>
                <w:b/>
                <w:sz w:val="18"/>
                <w:szCs w:val="18"/>
              </w:rPr>
              <w:t>Data Type</w:t>
            </w:r>
          </w:p>
        </w:tc>
        <w:tc>
          <w:tcPr>
            <w:tcW w:w="0" w:type="auto"/>
          </w:tcPr>
          <w:p w14:paraId="6D5D5168" w14:textId="77777777" w:rsidR="00EC3943" w:rsidRPr="000D7843" w:rsidRDefault="00EC3943" w:rsidP="00A96EE1">
            <w:pPr>
              <w:pStyle w:val="TableParagraph"/>
              <w:spacing w:line="276" w:lineRule="auto"/>
              <w:rPr>
                <w:rFonts w:ascii="Times New Roman" w:hAnsi="Times New Roman" w:cs="Times New Roman"/>
                <w:i/>
                <w:sz w:val="18"/>
                <w:szCs w:val="18"/>
              </w:rPr>
            </w:pPr>
          </w:p>
          <w:p w14:paraId="3008F520" w14:textId="77777777" w:rsidR="00EC3943" w:rsidRPr="000D7843" w:rsidRDefault="00EC3943" w:rsidP="00A96EE1">
            <w:pPr>
              <w:pStyle w:val="TableParagraph"/>
              <w:spacing w:line="276" w:lineRule="auto"/>
              <w:ind w:right="82"/>
              <w:rPr>
                <w:rFonts w:ascii="Times New Roman" w:hAnsi="Times New Roman" w:cs="Times New Roman"/>
                <w:b/>
                <w:sz w:val="18"/>
                <w:szCs w:val="18"/>
              </w:rPr>
            </w:pPr>
            <w:r w:rsidRPr="000D7843">
              <w:rPr>
                <w:rFonts w:ascii="Times New Roman" w:hAnsi="Times New Roman" w:cs="Times New Roman"/>
                <w:b/>
                <w:sz w:val="18"/>
                <w:szCs w:val="18"/>
              </w:rPr>
              <w:t>Length</w:t>
            </w:r>
          </w:p>
        </w:tc>
      </w:tr>
      <w:tr w:rsidR="00EC3943" w:rsidRPr="000D7843" w14:paraId="2ADABC18" w14:textId="77777777" w:rsidTr="00BF0B8A">
        <w:trPr>
          <w:trHeight w:val="77"/>
        </w:trPr>
        <w:tc>
          <w:tcPr>
            <w:tcW w:w="0" w:type="auto"/>
            <w:vAlign w:val="center"/>
          </w:tcPr>
          <w:p w14:paraId="29432AB4" w14:textId="7DD5FE18" w:rsidR="00EC3943" w:rsidRPr="000D7843" w:rsidRDefault="00EC3943" w:rsidP="00A96EE1">
            <w:pPr>
              <w:pStyle w:val="TableParagraph"/>
              <w:spacing w:line="276" w:lineRule="auto"/>
              <w:ind w:right="284"/>
              <w:rPr>
                <w:rFonts w:ascii="Times New Roman" w:hAnsi="Times New Roman" w:cs="Times New Roman"/>
                <w:sz w:val="18"/>
                <w:szCs w:val="18"/>
              </w:rPr>
            </w:pPr>
            <w:r>
              <w:rPr>
                <w:rFonts w:ascii="Times New Roman" w:hAnsi="Times New Roman" w:cs="Times New Roman"/>
                <w:sz w:val="18"/>
                <w:szCs w:val="18"/>
              </w:rPr>
              <w:t>C</w:t>
            </w:r>
          </w:p>
        </w:tc>
        <w:tc>
          <w:tcPr>
            <w:tcW w:w="0" w:type="auto"/>
            <w:vAlign w:val="center"/>
          </w:tcPr>
          <w:p w14:paraId="10CA08CB" w14:textId="0871F0F6" w:rsidR="00EC3943" w:rsidRPr="000D7843" w:rsidRDefault="00BF0B8A" w:rsidP="00A96EE1">
            <w:pPr>
              <w:pStyle w:val="TableParagraph"/>
              <w:spacing w:line="276" w:lineRule="auto"/>
              <w:rPr>
                <w:rFonts w:ascii="Times New Roman" w:hAnsi="Times New Roman" w:cs="Times New Roman"/>
                <w:sz w:val="18"/>
                <w:szCs w:val="18"/>
              </w:rPr>
            </w:pPr>
            <w:r>
              <w:rPr>
                <w:rFonts w:ascii="Times New Roman" w:hAnsi="Times New Roman" w:cs="Times New Roman"/>
                <w:sz w:val="18"/>
                <w:szCs w:val="18"/>
              </w:rPr>
              <w:t>Source data is the most recent decennial U.S. census</w:t>
            </w:r>
          </w:p>
        </w:tc>
        <w:tc>
          <w:tcPr>
            <w:tcW w:w="0" w:type="auto"/>
            <w:vAlign w:val="center"/>
          </w:tcPr>
          <w:p w14:paraId="31C01F93" w14:textId="7E6FCF70" w:rsidR="00EC3943" w:rsidRPr="000D7843" w:rsidRDefault="00BF0B8A" w:rsidP="00A96EE1">
            <w:pPr>
              <w:pStyle w:val="TableParagraph"/>
              <w:spacing w:line="276" w:lineRule="auto"/>
              <w:ind w:left="162" w:right="150"/>
              <w:rPr>
                <w:rFonts w:ascii="Times New Roman" w:hAnsi="Times New Roman" w:cs="Times New Roman"/>
                <w:sz w:val="18"/>
                <w:szCs w:val="18"/>
              </w:rPr>
            </w:pPr>
            <w:r>
              <w:rPr>
                <w:rFonts w:ascii="Times New Roman" w:hAnsi="Times New Roman" w:cs="Times New Roman"/>
                <w:sz w:val="18"/>
                <w:szCs w:val="18"/>
              </w:rPr>
              <w:t>Number</w:t>
            </w:r>
          </w:p>
        </w:tc>
        <w:tc>
          <w:tcPr>
            <w:tcW w:w="0" w:type="auto"/>
            <w:vAlign w:val="center"/>
          </w:tcPr>
          <w:p w14:paraId="32881D59" w14:textId="1FF1B22C" w:rsidR="00EC3943" w:rsidRPr="000D7843" w:rsidRDefault="00EC3943" w:rsidP="00A96EE1">
            <w:pPr>
              <w:pStyle w:val="TableParagraph"/>
              <w:spacing w:line="276" w:lineRule="auto"/>
              <w:rPr>
                <w:rFonts w:ascii="Times New Roman" w:hAnsi="Times New Roman" w:cs="Times New Roman"/>
                <w:sz w:val="18"/>
                <w:szCs w:val="18"/>
              </w:rPr>
            </w:pPr>
          </w:p>
        </w:tc>
      </w:tr>
      <w:tr w:rsidR="00EC3943" w:rsidRPr="000D7843" w14:paraId="3951E417" w14:textId="77777777" w:rsidTr="00BF0B8A">
        <w:trPr>
          <w:trHeight w:val="77"/>
        </w:trPr>
        <w:tc>
          <w:tcPr>
            <w:tcW w:w="0" w:type="auto"/>
            <w:vAlign w:val="center"/>
          </w:tcPr>
          <w:p w14:paraId="246EB99D" w14:textId="7EAD9E65" w:rsidR="00EC3943" w:rsidRPr="000D7843" w:rsidRDefault="00EC3943" w:rsidP="00A96EE1">
            <w:pPr>
              <w:pStyle w:val="TableParagraph"/>
              <w:spacing w:line="276" w:lineRule="auto"/>
              <w:ind w:right="285"/>
              <w:rPr>
                <w:rFonts w:ascii="Times New Roman" w:hAnsi="Times New Roman" w:cs="Times New Roman"/>
                <w:sz w:val="18"/>
                <w:szCs w:val="18"/>
              </w:rPr>
            </w:pPr>
            <w:r>
              <w:rPr>
                <w:rFonts w:ascii="Times New Roman" w:hAnsi="Times New Roman" w:cs="Times New Roman"/>
                <w:sz w:val="18"/>
                <w:szCs w:val="18"/>
              </w:rPr>
              <w:t>E</w:t>
            </w:r>
          </w:p>
        </w:tc>
        <w:tc>
          <w:tcPr>
            <w:tcW w:w="0" w:type="auto"/>
            <w:vAlign w:val="center"/>
          </w:tcPr>
          <w:p w14:paraId="46D38E28" w14:textId="352E6448" w:rsidR="00EC3943" w:rsidRPr="000D7843" w:rsidRDefault="00BF0B8A" w:rsidP="00A96EE1">
            <w:pPr>
              <w:pStyle w:val="TableParagraph"/>
              <w:spacing w:line="276" w:lineRule="auto"/>
              <w:rPr>
                <w:rFonts w:ascii="Times New Roman" w:hAnsi="Times New Roman" w:cs="Times New Roman"/>
                <w:sz w:val="18"/>
                <w:szCs w:val="18"/>
              </w:rPr>
            </w:pPr>
            <w:r>
              <w:rPr>
                <w:rFonts w:ascii="Times New Roman" w:hAnsi="Times New Roman" w:cs="Times New Roman"/>
                <w:sz w:val="18"/>
                <w:szCs w:val="18"/>
              </w:rPr>
              <w:t>Source data is the most recent American Community Survey (ACS)</w:t>
            </w:r>
          </w:p>
        </w:tc>
        <w:tc>
          <w:tcPr>
            <w:tcW w:w="0" w:type="auto"/>
            <w:vAlign w:val="center"/>
          </w:tcPr>
          <w:p w14:paraId="3D01715E" w14:textId="58250126" w:rsidR="00EC3943" w:rsidRPr="000D7843" w:rsidRDefault="00BF0B8A" w:rsidP="00A96EE1">
            <w:pPr>
              <w:pStyle w:val="TableParagraph"/>
              <w:spacing w:line="276" w:lineRule="auto"/>
              <w:ind w:left="162" w:right="148"/>
              <w:rPr>
                <w:rFonts w:ascii="Times New Roman" w:hAnsi="Times New Roman" w:cs="Times New Roman"/>
                <w:sz w:val="18"/>
                <w:szCs w:val="18"/>
              </w:rPr>
            </w:pPr>
            <w:r>
              <w:rPr>
                <w:rFonts w:ascii="Times New Roman" w:hAnsi="Times New Roman" w:cs="Times New Roman"/>
                <w:sz w:val="18"/>
                <w:szCs w:val="18"/>
              </w:rPr>
              <w:t>Number</w:t>
            </w:r>
          </w:p>
        </w:tc>
        <w:tc>
          <w:tcPr>
            <w:tcW w:w="0" w:type="auto"/>
            <w:vAlign w:val="center"/>
          </w:tcPr>
          <w:p w14:paraId="7B66FF02" w14:textId="77857127" w:rsidR="00EC3943" w:rsidRPr="000D7843" w:rsidRDefault="00EC3943" w:rsidP="00A96EE1">
            <w:pPr>
              <w:pStyle w:val="TableParagraph"/>
              <w:spacing w:line="276" w:lineRule="auto"/>
              <w:ind w:left="85" w:right="68"/>
              <w:rPr>
                <w:rFonts w:ascii="Times New Roman" w:hAnsi="Times New Roman" w:cs="Times New Roman"/>
                <w:sz w:val="18"/>
                <w:szCs w:val="18"/>
              </w:rPr>
            </w:pPr>
          </w:p>
        </w:tc>
      </w:tr>
      <w:tr w:rsidR="00EC3943" w:rsidRPr="000D7843" w14:paraId="73B4485C" w14:textId="77777777" w:rsidTr="00BF0B8A">
        <w:trPr>
          <w:trHeight w:val="77"/>
        </w:trPr>
        <w:tc>
          <w:tcPr>
            <w:tcW w:w="0" w:type="auto"/>
            <w:vAlign w:val="center"/>
          </w:tcPr>
          <w:p w14:paraId="15A823A5" w14:textId="241D70F6" w:rsidR="00EC3943" w:rsidRPr="000D7843" w:rsidRDefault="00EC3943" w:rsidP="00A96EE1">
            <w:pPr>
              <w:pStyle w:val="TableParagraph"/>
              <w:spacing w:line="276" w:lineRule="auto"/>
              <w:ind w:right="283"/>
              <w:rPr>
                <w:rFonts w:ascii="Times New Roman" w:hAnsi="Times New Roman" w:cs="Times New Roman"/>
                <w:sz w:val="18"/>
                <w:szCs w:val="18"/>
              </w:rPr>
            </w:pPr>
            <w:r>
              <w:rPr>
                <w:rFonts w:ascii="Times New Roman" w:hAnsi="Times New Roman" w:cs="Times New Roman"/>
                <w:sz w:val="18"/>
                <w:szCs w:val="18"/>
              </w:rPr>
              <w:t>M</w:t>
            </w:r>
          </w:p>
        </w:tc>
        <w:tc>
          <w:tcPr>
            <w:tcW w:w="0" w:type="auto"/>
            <w:vAlign w:val="center"/>
          </w:tcPr>
          <w:p w14:paraId="6E6C29E2" w14:textId="2DC61B89" w:rsidR="00EC3943" w:rsidRPr="000D7843" w:rsidRDefault="00BF0B8A" w:rsidP="00A96EE1">
            <w:pPr>
              <w:pStyle w:val="TableParagraph"/>
              <w:spacing w:before="1" w:line="276" w:lineRule="auto"/>
              <w:ind w:right="6"/>
              <w:rPr>
                <w:rFonts w:ascii="Times New Roman" w:hAnsi="Times New Roman" w:cs="Times New Roman"/>
                <w:sz w:val="18"/>
                <w:szCs w:val="18"/>
              </w:rPr>
            </w:pPr>
            <w:r>
              <w:rPr>
                <w:rFonts w:ascii="Times New Roman" w:hAnsi="Times New Roman" w:cs="Times New Roman"/>
                <w:sz w:val="18"/>
                <w:szCs w:val="18"/>
              </w:rPr>
              <w:t>Field contains the 90% margin of error (for ACS derived fields)</w:t>
            </w:r>
          </w:p>
        </w:tc>
        <w:tc>
          <w:tcPr>
            <w:tcW w:w="0" w:type="auto"/>
            <w:vAlign w:val="center"/>
          </w:tcPr>
          <w:p w14:paraId="468FC51A" w14:textId="62DEDB9F" w:rsidR="00EC3943" w:rsidRPr="000D7843" w:rsidRDefault="00BF0B8A" w:rsidP="00A96EE1">
            <w:pPr>
              <w:pStyle w:val="TableParagraph"/>
              <w:spacing w:line="276" w:lineRule="auto"/>
              <w:ind w:left="162" w:right="147"/>
              <w:rPr>
                <w:rFonts w:ascii="Times New Roman" w:hAnsi="Times New Roman" w:cs="Times New Roman"/>
                <w:sz w:val="18"/>
                <w:szCs w:val="18"/>
              </w:rPr>
            </w:pPr>
            <w:r>
              <w:rPr>
                <w:rFonts w:ascii="Times New Roman" w:hAnsi="Times New Roman" w:cs="Times New Roman"/>
                <w:sz w:val="18"/>
                <w:szCs w:val="18"/>
              </w:rPr>
              <w:t>Number</w:t>
            </w:r>
          </w:p>
        </w:tc>
        <w:tc>
          <w:tcPr>
            <w:tcW w:w="0" w:type="auto"/>
            <w:vAlign w:val="center"/>
          </w:tcPr>
          <w:p w14:paraId="148955FB" w14:textId="67E8A2AC" w:rsidR="00EC3943" w:rsidRPr="000D7843" w:rsidRDefault="00EC3943" w:rsidP="00A96EE1">
            <w:pPr>
              <w:pStyle w:val="TableParagraph"/>
              <w:spacing w:line="276" w:lineRule="auto"/>
              <w:ind w:left="85" w:right="68"/>
              <w:rPr>
                <w:rFonts w:ascii="Times New Roman" w:hAnsi="Times New Roman" w:cs="Times New Roman"/>
                <w:sz w:val="18"/>
                <w:szCs w:val="18"/>
              </w:rPr>
            </w:pPr>
          </w:p>
        </w:tc>
      </w:tr>
      <w:tr w:rsidR="00EC3943" w:rsidRPr="000D7843" w14:paraId="2DD98B51" w14:textId="77777777" w:rsidTr="00BF0B8A">
        <w:trPr>
          <w:trHeight w:val="115"/>
        </w:trPr>
        <w:tc>
          <w:tcPr>
            <w:tcW w:w="0" w:type="auto"/>
            <w:vAlign w:val="center"/>
          </w:tcPr>
          <w:p w14:paraId="6648EAE1" w14:textId="11673849" w:rsidR="00EC3943" w:rsidRPr="000D7843" w:rsidRDefault="00EC3943" w:rsidP="00A96EE1">
            <w:pPr>
              <w:pStyle w:val="TableParagraph"/>
              <w:spacing w:line="276" w:lineRule="auto"/>
              <w:rPr>
                <w:rFonts w:ascii="Times New Roman" w:hAnsi="Times New Roman" w:cs="Times New Roman"/>
                <w:sz w:val="18"/>
                <w:szCs w:val="18"/>
              </w:rPr>
            </w:pPr>
            <w:r>
              <w:rPr>
                <w:rFonts w:ascii="Times New Roman" w:hAnsi="Times New Roman" w:cs="Times New Roman"/>
                <w:sz w:val="18"/>
                <w:szCs w:val="18"/>
              </w:rPr>
              <w:t>R</w:t>
            </w:r>
          </w:p>
        </w:tc>
        <w:tc>
          <w:tcPr>
            <w:tcW w:w="0" w:type="auto"/>
            <w:vAlign w:val="center"/>
          </w:tcPr>
          <w:p w14:paraId="1667A484" w14:textId="17FC4EF1" w:rsidR="00EC3943" w:rsidRPr="000D7843" w:rsidRDefault="00BF0B8A" w:rsidP="00A96EE1">
            <w:pPr>
              <w:pStyle w:val="TableParagraph"/>
              <w:spacing w:before="3" w:line="276" w:lineRule="auto"/>
              <w:rPr>
                <w:rFonts w:ascii="Times New Roman" w:hAnsi="Times New Roman" w:cs="Times New Roman"/>
                <w:sz w:val="18"/>
                <w:szCs w:val="18"/>
              </w:rPr>
            </w:pPr>
            <w:r>
              <w:rPr>
                <w:rFonts w:ascii="Times New Roman" w:hAnsi="Times New Roman" w:cs="Times New Roman"/>
                <w:sz w:val="18"/>
                <w:szCs w:val="18"/>
              </w:rPr>
              <w:t>Field contains the reliability measure (for ACS derived fields):</w:t>
            </w:r>
          </w:p>
        </w:tc>
        <w:tc>
          <w:tcPr>
            <w:tcW w:w="0" w:type="auto"/>
            <w:vAlign w:val="center"/>
          </w:tcPr>
          <w:p w14:paraId="211F0936" w14:textId="77777777" w:rsidR="00EC3943" w:rsidRPr="000D7843" w:rsidRDefault="00EC3943" w:rsidP="00A96EE1">
            <w:pPr>
              <w:pStyle w:val="TableParagraph"/>
              <w:spacing w:line="276" w:lineRule="auto"/>
              <w:ind w:left="162" w:right="147"/>
              <w:rPr>
                <w:rFonts w:ascii="Times New Roman" w:hAnsi="Times New Roman" w:cs="Times New Roman"/>
                <w:sz w:val="18"/>
                <w:szCs w:val="18"/>
              </w:rPr>
            </w:pPr>
            <w:r w:rsidRPr="000D7843">
              <w:rPr>
                <w:rFonts w:ascii="Times New Roman" w:hAnsi="Times New Roman" w:cs="Times New Roman"/>
                <w:sz w:val="18"/>
                <w:szCs w:val="18"/>
              </w:rPr>
              <w:t>String</w:t>
            </w:r>
          </w:p>
        </w:tc>
        <w:tc>
          <w:tcPr>
            <w:tcW w:w="0" w:type="auto"/>
            <w:vAlign w:val="center"/>
          </w:tcPr>
          <w:p w14:paraId="3EB12B5E" w14:textId="2987C167" w:rsidR="00EC3943" w:rsidRPr="000D7843" w:rsidRDefault="004B4276" w:rsidP="00A96EE1">
            <w:pPr>
              <w:pStyle w:val="TableParagraph"/>
              <w:spacing w:line="276" w:lineRule="auto"/>
              <w:ind w:left="85" w:right="68"/>
              <w:rPr>
                <w:rFonts w:ascii="Times New Roman" w:hAnsi="Times New Roman" w:cs="Times New Roman"/>
                <w:sz w:val="18"/>
                <w:szCs w:val="18"/>
              </w:rPr>
            </w:pPr>
            <w:r>
              <w:rPr>
                <w:rFonts w:ascii="Times New Roman" w:hAnsi="Times New Roman" w:cs="Times New Roman"/>
                <w:sz w:val="18"/>
                <w:szCs w:val="18"/>
              </w:rPr>
              <w:t>6</w:t>
            </w:r>
          </w:p>
        </w:tc>
      </w:tr>
      <w:tr w:rsidR="00BF0B8A" w:rsidRPr="000D7843" w14:paraId="66D5719F" w14:textId="77777777" w:rsidTr="00BF0B8A">
        <w:trPr>
          <w:trHeight w:val="115"/>
        </w:trPr>
        <w:tc>
          <w:tcPr>
            <w:tcW w:w="0" w:type="auto"/>
            <w:vAlign w:val="center"/>
          </w:tcPr>
          <w:p w14:paraId="18328875" w14:textId="77777777" w:rsidR="00BF0B8A" w:rsidRDefault="00BF0B8A" w:rsidP="00A96EE1">
            <w:pPr>
              <w:pStyle w:val="TableParagraph"/>
              <w:spacing w:line="276" w:lineRule="auto"/>
              <w:rPr>
                <w:rFonts w:ascii="Times New Roman" w:hAnsi="Times New Roman" w:cs="Times New Roman"/>
                <w:sz w:val="18"/>
                <w:szCs w:val="18"/>
              </w:rPr>
            </w:pPr>
          </w:p>
        </w:tc>
        <w:tc>
          <w:tcPr>
            <w:tcW w:w="0" w:type="auto"/>
            <w:vAlign w:val="center"/>
          </w:tcPr>
          <w:p w14:paraId="65A9A1CE" w14:textId="475B3085" w:rsidR="00BF0B8A" w:rsidRDefault="00CF5CBF" w:rsidP="00A96EE1">
            <w:pPr>
              <w:pStyle w:val="TableParagraph"/>
              <w:spacing w:before="3" w:line="276" w:lineRule="auto"/>
              <w:ind w:left="720"/>
              <w:rPr>
                <w:rFonts w:ascii="Times New Roman" w:hAnsi="Times New Roman" w:cs="Times New Roman"/>
                <w:sz w:val="18"/>
                <w:szCs w:val="18"/>
              </w:rPr>
            </w:pPr>
            <w:r>
              <w:rPr>
                <w:rFonts w:ascii="Times New Roman" w:hAnsi="Times New Roman" w:cs="Times New Roman"/>
                <w:sz w:val="18"/>
                <w:szCs w:val="18"/>
              </w:rPr>
              <w:t>High</w:t>
            </w:r>
            <w:r w:rsidR="00BF0B8A">
              <w:rPr>
                <w:rFonts w:ascii="Times New Roman" w:hAnsi="Times New Roman" w:cs="Times New Roman"/>
                <w:sz w:val="18"/>
                <w:szCs w:val="18"/>
              </w:rPr>
              <w:t xml:space="preserve"> (coefficient of variation &lt;</w:t>
            </w:r>
            <w:r>
              <w:rPr>
                <w:rFonts w:ascii="Times New Roman" w:hAnsi="Times New Roman" w:cs="Times New Roman"/>
                <w:sz w:val="18"/>
                <w:szCs w:val="18"/>
              </w:rPr>
              <w:t>2</w:t>
            </w:r>
            <w:r w:rsidR="00BF0B8A">
              <w:rPr>
                <w:rFonts w:ascii="Times New Roman" w:hAnsi="Times New Roman" w:cs="Times New Roman"/>
                <w:sz w:val="18"/>
                <w:szCs w:val="18"/>
              </w:rPr>
              <w:t>0%)</w:t>
            </w:r>
          </w:p>
        </w:tc>
        <w:tc>
          <w:tcPr>
            <w:tcW w:w="0" w:type="auto"/>
            <w:vAlign w:val="center"/>
          </w:tcPr>
          <w:p w14:paraId="37B1499B" w14:textId="77777777" w:rsidR="00BF0B8A" w:rsidRPr="000D7843" w:rsidRDefault="00BF0B8A" w:rsidP="00A96EE1">
            <w:pPr>
              <w:pStyle w:val="TableParagraph"/>
              <w:spacing w:line="276" w:lineRule="auto"/>
              <w:ind w:left="162" w:right="147"/>
              <w:rPr>
                <w:rFonts w:ascii="Times New Roman" w:hAnsi="Times New Roman" w:cs="Times New Roman"/>
                <w:sz w:val="18"/>
                <w:szCs w:val="18"/>
              </w:rPr>
            </w:pPr>
          </w:p>
        </w:tc>
        <w:tc>
          <w:tcPr>
            <w:tcW w:w="0" w:type="auto"/>
            <w:vAlign w:val="center"/>
          </w:tcPr>
          <w:p w14:paraId="27619D1F" w14:textId="77777777" w:rsidR="00BF0B8A" w:rsidRDefault="00BF0B8A" w:rsidP="00A96EE1">
            <w:pPr>
              <w:pStyle w:val="TableParagraph"/>
              <w:spacing w:line="276" w:lineRule="auto"/>
              <w:ind w:left="85" w:right="68"/>
              <w:rPr>
                <w:rFonts w:ascii="Times New Roman" w:hAnsi="Times New Roman" w:cs="Times New Roman"/>
                <w:sz w:val="18"/>
                <w:szCs w:val="18"/>
              </w:rPr>
            </w:pPr>
          </w:p>
        </w:tc>
      </w:tr>
      <w:tr w:rsidR="00BF0B8A" w:rsidRPr="000D7843" w14:paraId="5C3DF87F" w14:textId="77777777" w:rsidTr="00BF0B8A">
        <w:trPr>
          <w:trHeight w:val="115"/>
        </w:trPr>
        <w:tc>
          <w:tcPr>
            <w:tcW w:w="0" w:type="auto"/>
            <w:vAlign w:val="center"/>
          </w:tcPr>
          <w:p w14:paraId="5792902A" w14:textId="77777777" w:rsidR="00BF0B8A" w:rsidRDefault="00BF0B8A" w:rsidP="00A96EE1">
            <w:pPr>
              <w:pStyle w:val="TableParagraph"/>
              <w:spacing w:line="276" w:lineRule="auto"/>
              <w:rPr>
                <w:rFonts w:ascii="Times New Roman" w:hAnsi="Times New Roman" w:cs="Times New Roman"/>
                <w:sz w:val="18"/>
                <w:szCs w:val="18"/>
              </w:rPr>
            </w:pPr>
          </w:p>
        </w:tc>
        <w:tc>
          <w:tcPr>
            <w:tcW w:w="0" w:type="auto"/>
            <w:vAlign w:val="center"/>
          </w:tcPr>
          <w:p w14:paraId="2CB16E1F" w14:textId="29D6D398" w:rsidR="00BF0B8A" w:rsidRDefault="00CF5CBF" w:rsidP="00A96EE1">
            <w:pPr>
              <w:pStyle w:val="TableParagraph"/>
              <w:spacing w:before="3" w:line="276" w:lineRule="auto"/>
              <w:ind w:left="720"/>
              <w:rPr>
                <w:rFonts w:ascii="Times New Roman" w:hAnsi="Times New Roman" w:cs="Times New Roman"/>
                <w:sz w:val="18"/>
                <w:szCs w:val="18"/>
              </w:rPr>
            </w:pPr>
            <w:r>
              <w:rPr>
                <w:rFonts w:ascii="Times New Roman" w:hAnsi="Times New Roman" w:cs="Times New Roman"/>
                <w:sz w:val="18"/>
                <w:szCs w:val="18"/>
              </w:rPr>
              <w:t>Medium</w:t>
            </w:r>
            <w:r w:rsidR="00BF0B8A">
              <w:rPr>
                <w:rFonts w:ascii="Times New Roman" w:hAnsi="Times New Roman" w:cs="Times New Roman"/>
                <w:sz w:val="18"/>
                <w:szCs w:val="18"/>
              </w:rPr>
              <w:t xml:space="preserve"> (coefficient of variation &gt;=</w:t>
            </w:r>
            <w:r>
              <w:rPr>
                <w:rFonts w:ascii="Times New Roman" w:hAnsi="Times New Roman" w:cs="Times New Roman"/>
                <w:sz w:val="18"/>
                <w:szCs w:val="18"/>
              </w:rPr>
              <w:t>2</w:t>
            </w:r>
            <w:r w:rsidR="00BF0B8A">
              <w:rPr>
                <w:rFonts w:ascii="Times New Roman" w:hAnsi="Times New Roman" w:cs="Times New Roman"/>
                <w:sz w:val="18"/>
                <w:szCs w:val="18"/>
              </w:rPr>
              <w:t>0% and &lt;</w:t>
            </w:r>
            <w:r>
              <w:rPr>
                <w:rFonts w:ascii="Times New Roman" w:hAnsi="Times New Roman" w:cs="Times New Roman"/>
                <w:sz w:val="18"/>
                <w:szCs w:val="18"/>
              </w:rPr>
              <w:t>4</w:t>
            </w:r>
            <w:r w:rsidR="00BF0B8A">
              <w:rPr>
                <w:rFonts w:ascii="Times New Roman" w:hAnsi="Times New Roman" w:cs="Times New Roman"/>
                <w:sz w:val="18"/>
                <w:szCs w:val="18"/>
              </w:rPr>
              <w:t>0%)</w:t>
            </w:r>
          </w:p>
        </w:tc>
        <w:tc>
          <w:tcPr>
            <w:tcW w:w="0" w:type="auto"/>
            <w:vAlign w:val="center"/>
          </w:tcPr>
          <w:p w14:paraId="2DDA61C5" w14:textId="77777777" w:rsidR="00BF0B8A" w:rsidRPr="000D7843" w:rsidRDefault="00BF0B8A" w:rsidP="00A96EE1">
            <w:pPr>
              <w:pStyle w:val="TableParagraph"/>
              <w:spacing w:line="276" w:lineRule="auto"/>
              <w:ind w:left="162" w:right="147"/>
              <w:rPr>
                <w:rFonts w:ascii="Times New Roman" w:hAnsi="Times New Roman" w:cs="Times New Roman"/>
                <w:sz w:val="18"/>
                <w:szCs w:val="18"/>
              </w:rPr>
            </w:pPr>
          </w:p>
        </w:tc>
        <w:tc>
          <w:tcPr>
            <w:tcW w:w="0" w:type="auto"/>
            <w:vAlign w:val="center"/>
          </w:tcPr>
          <w:p w14:paraId="2DE5997C" w14:textId="77777777" w:rsidR="00BF0B8A" w:rsidRDefault="00BF0B8A" w:rsidP="00A96EE1">
            <w:pPr>
              <w:pStyle w:val="TableParagraph"/>
              <w:spacing w:line="276" w:lineRule="auto"/>
              <w:ind w:left="85" w:right="68"/>
              <w:rPr>
                <w:rFonts w:ascii="Times New Roman" w:hAnsi="Times New Roman" w:cs="Times New Roman"/>
                <w:sz w:val="18"/>
                <w:szCs w:val="18"/>
              </w:rPr>
            </w:pPr>
          </w:p>
        </w:tc>
      </w:tr>
      <w:tr w:rsidR="00BF0B8A" w:rsidRPr="000D7843" w14:paraId="30D7C7D0" w14:textId="77777777" w:rsidTr="00BF0B8A">
        <w:trPr>
          <w:trHeight w:val="115"/>
        </w:trPr>
        <w:tc>
          <w:tcPr>
            <w:tcW w:w="0" w:type="auto"/>
            <w:vAlign w:val="center"/>
          </w:tcPr>
          <w:p w14:paraId="09B50683" w14:textId="77777777" w:rsidR="00BF0B8A" w:rsidRDefault="00BF0B8A" w:rsidP="00A96EE1">
            <w:pPr>
              <w:pStyle w:val="TableParagraph"/>
              <w:spacing w:line="276" w:lineRule="auto"/>
              <w:rPr>
                <w:rFonts w:ascii="Times New Roman" w:hAnsi="Times New Roman" w:cs="Times New Roman"/>
                <w:sz w:val="18"/>
                <w:szCs w:val="18"/>
              </w:rPr>
            </w:pPr>
          </w:p>
        </w:tc>
        <w:tc>
          <w:tcPr>
            <w:tcW w:w="0" w:type="auto"/>
            <w:vAlign w:val="center"/>
          </w:tcPr>
          <w:p w14:paraId="00C79846" w14:textId="1A645FDF" w:rsidR="00BF0B8A" w:rsidRDefault="00CF5CBF" w:rsidP="00A96EE1">
            <w:pPr>
              <w:pStyle w:val="TableParagraph"/>
              <w:spacing w:before="3" w:line="276" w:lineRule="auto"/>
              <w:ind w:left="720"/>
              <w:rPr>
                <w:rFonts w:ascii="Times New Roman" w:hAnsi="Times New Roman" w:cs="Times New Roman"/>
                <w:sz w:val="18"/>
                <w:szCs w:val="18"/>
              </w:rPr>
            </w:pPr>
            <w:r>
              <w:rPr>
                <w:rFonts w:ascii="Times New Roman" w:hAnsi="Times New Roman" w:cs="Times New Roman"/>
                <w:sz w:val="18"/>
                <w:szCs w:val="18"/>
              </w:rPr>
              <w:t>Low</w:t>
            </w:r>
            <w:r w:rsidR="00BF0B8A">
              <w:rPr>
                <w:rFonts w:ascii="Times New Roman" w:hAnsi="Times New Roman" w:cs="Times New Roman"/>
                <w:sz w:val="18"/>
                <w:szCs w:val="18"/>
              </w:rPr>
              <w:t xml:space="preserve"> (coefficient of variation &gt;=</w:t>
            </w:r>
            <w:r>
              <w:rPr>
                <w:rFonts w:ascii="Times New Roman" w:hAnsi="Times New Roman" w:cs="Times New Roman"/>
                <w:sz w:val="18"/>
                <w:szCs w:val="18"/>
              </w:rPr>
              <w:t>40</w:t>
            </w:r>
            <w:r w:rsidR="00BF0B8A">
              <w:rPr>
                <w:rFonts w:ascii="Times New Roman" w:hAnsi="Times New Roman" w:cs="Times New Roman"/>
                <w:sz w:val="18"/>
                <w:szCs w:val="18"/>
              </w:rPr>
              <w:t>%)</w:t>
            </w:r>
          </w:p>
        </w:tc>
        <w:tc>
          <w:tcPr>
            <w:tcW w:w="0" w:type="auto"/>
            <w:vAlign w:val="center"/>
          </w:tcPr>
          <w:p w14:paraId="04297041" w14:textId="77777777" w:rsidR="00BF0B8A" w:rsidRPr="000D7843" w:rsidRDefault="00BF0B8A" w:rsidP="00A96EE1">
            <w:pPr>
              <w:pStyle w:val="TableParagraph"/>
              <w:spacing w:line="276" w:lineRule="auto"/>
              <w:ind w:left="162" w:right="147"/>
              <w:rPr>
                <w:rFonts w:ascii="Times New Roman" w:hAnsi="Times New Roman" w:cs="Times New Roman"/>
                <w:sz w:val="18"/>
                <w:szCs w:val="18"/>
              </w:rPr>
            </w:pPr>
          </w:p>
        </w:tc>
        <w:tc>
          <w:tcPr>
            <w:tcW w:w="0" w:type="auto"/>
            <w:vAlign w:val="center"/>
          </w:tcPr>
          <w:p w14:paraId="44C41148" w14:textId="77777777" w:rsidR="00BF0B8A" w:rsidRDefault="00BF0B8A" w:rsidP="00A96EE1">
            <w:pPr>
              <w:pStyle w:val="TableParagraph"/>
              <w:spacing w:line="276" w:lineRule="auto"/>
              <w:ind w:left="85" w:right="68"/>
              <w:rPr>
                <w:rFonts w:ascii="Times New Roman" w:hAnsi="Times New Roman" w:cs="Times New Roman"/>
                <w:sz w:val="18"/>
                <w:szCs w:val="18"/>
              </w:rPr>
            </w:pPr>
          </w:p>
        </w:tc>
      </w:tr>
    </w:tbl>
    <w:p w14:paraId="33F64BFC" w14:textId="5DFB91FC" w:rsidR="00E05D2F" w:rsidRDefault="00E05D2F" w:rsidP="00E05D2F">
      <w:pPr>
        <w:tabs>
          <w:tab w:val="left" w:pos="1383"/>
        </w:tabs>
        <w:spacing w:after="28"/>
        <w:rPr>
          <w:i/>
          <w:sz w:val="24"/>
        </w:rPr>
      </w:pPr>
    </w:p>
    <w:p w14:paraId="3413A17D" w14:textId="01E1FA37" w:rsidR="00A96EE1" w:rsidRDefault="00A96EE1" w:rsidP="00A96EE1">
      <w:pPr>
        <w:tabs>
          <w:tab w:val="left" w:pos="1383"/>
        </w:tabs>
        <w:spacing w:after="28"/>
        <w:ind w:left="810"/>
        <w:rPr>
          <w:rFonts w:ascii="Times New Roman" w:hAnsi="Times New Roman" w:cs="Times New Roman"/>
          <w:iCs/>
          <w:szCs w:val="20"/>
        </w:rPr>
      </w:pPr>
      <w:r w:rsidRPr="004B4276">
        <w:rPr>
          <w:rFonts w:ascii="Times New Roman" w:hAnsi="Times New Roman" w:cs="Times New Roman"/>
          <w:iCs/>
          <w:szCs w:val="20"/>
        </w:rPr>
        <w:t xml:space="preserve">The following data elements are a complete set </w:t>
      </w:r>
      <w:r>
        <w:rPr>
          <w:rFonts w:ascii="Times New Roman" w:hAnsi="Times New Roman" w:cs="Times New Roman"/>
          <w:iCs/>
          <w:szCs w:val="20"/>
        </w:rPr>
        <w:t xml:space="preserve">representing the most complete possible set of </w:t>
      </w:r>
      <w:r w:rsidRPr="004B4276">
        <w:rPr>
          <w:rFonts w:ascii="Times New Roman" w:hAnsi="Times New Roman" w:cs="Times New Roman"/>
          <w:iCs/>
          <w:szCs w:val="20"/>
        </w:rPr>
        <w:t xml:space="preserve">census data available </w:t>
      </w:r>
      <w:r>
        <w:rPr>
          <w:rFonts w:ascii="Times New Roman" w:hAnsi="Times New Roman" w:cs="Times New Roman"/>
          <w:iCs/>
          <w:szCs w:val="20"/>
        </w:rPr>
        <w:t xml:space="preserve">in the current release (v1.0) </w:t>
      </w:r>
      <w:r w:rsidRPr="004B4276">
        <w:rPr>
          <w:rFonts w:ascii="Times New Roman" w:hAnsi="Times New Roman" w:cs="Times New Roman"/>
          <w:iCs/>
          <w:szCs w:val="20"/>
        </w:rPr>
        <w:t xml:space="preserve">at the </w:t>
      </w:r>
      <w:r>
        <w:rPr>
          <w:rFonts w:ascii="Times New Roman" w:hAnsi="Times New Roman" w:cs="Times New Roman"/>
          <w:iCs/>
          <w:szCs w:val="20"/>
        </w:rPr>
        <w:t xml:space="preserve">census </w:t>
      </w:r>
      <w:r w:rsidRPr="004B4276">
        <w:rPr>
          <w:rFonts w:ascii="Times New Roman" w:hAnsi="Times New Roman" w:cs="Times New Roman"/>
          <w:iCs/>
          <w:szCs w:val="20"/>
        </w:rPr>
        <w:t xml:space="preserve">tract level. Blocks and block groups have fewer data points available (see Appendix C). </w:t>
      </w:r>
      <w:r>
        <w:rPr>
          <w:rFonts w:ascii="Times New Roman" w:hAnsi="Times New Roman" w:cs="Times New Roman"/>
          <w:iCs/>
          <w:szCs w:val="20"/>
        </w:rPr>
        <w:t>O</w:t>
      </w:r>
      <w:r w:rsidRPr="004B4276">
        <w:rPr>
          <w:rFonts w:ascii="Times New Roman" w:hAnsi="Times New Roman" w:cs="Times New Roman"/>
          <w:iCs/>
          <w:szCs w:val="20"/>
        </w:rPr>
        <w:t>p</w:t>
      </w:r>
      <w:r>
        <w:rPr>
          <w:rFonts w:ascii="Times New Roman" w:hAnsi="Times New Roman" w:cs="Times New Roman"/>
          <w:iCs/>
          <w:szCs w:val="20"/>
        </w:rPr>
        <w:t xml:space="preserve">tional </w:t>
      </w:r>
      <w:r w:rsidRPr="004B4276">
        <w:rPr>
          <w:rFonts w:ascii="Times New Roman" w:hAnsi="Times New Roman" w:cs="Times New Roman"/>
          <w:iCs/>
          <w:szCs w:val="20"/>
        </w:rPr>
        <w:t xml:space="preserve">data elements are stored as a table, </w:t>
      </w:r>
      <w:r>
        <w:rPr>
          <w:rFonts w:ascii="Times New Roman" w:hAnsi="Times New Roman" w:cs="Times New Roman"/>
          <w:iCs/>
          <w:szCs w:val="20"/>
        </w:rPr>
        <w:t xml:space="preserve">and </w:t>
      </w:r>
      <w:r w:rsidR="00C65B65">
        <w:rPr>
          <w:rFonts w:ascii="Times New Roman" w:hAnsi="Times New Roman" w:cs="Times New Roman"/>
          <w:iCs/>
          <w:szCs w:val="20"/>
        </w:rPr>
        <w:t xml:space="preserve">as specified by OABS, </w:t>
      </w:r>
      <w:r w:rsidRPr="004B4276">
        <w:rPr>
          <w:rFonts w:ascii="Times New Roman" w:hAnsi="Times New Roman" w:cs="Times New Roman"/>
          <w:iCs/>
          <w:szCs w:val="20"/>
        </w:rPr>
        <w:t>can be linked to the geographic areas (polygons)</w:t>
      </w:r>
      <w:r w:rsidR="00C65B65">
        <w:rPr>
          <w:rFonts w:ascii="Times New Roman" w:hAnsi="Times New Roman" w:cs="Times New Roman"/>
          <w:iCs/>
          <w:szCs w:val="20"/>
        </w:rPr>
        <w:t xml:space="preserve"> by the field </w:t>
      </w:r>
      <w:proofErr w:type="spellStart"/>
      <w:r w:rsidR="00C65B65">
        <w:rPr>
          <w:rFonts w:ascii="Times New Roman" w:hAnsi="Times New Roman" w:cs="Times New Roman"/>
          <w:iCs/>
          <w:szCs w:val="20"/>
        </w:rPr>
        <w:t>instCode</w:t>
      </w:r>
      <w:proofErr w:type="spellEnd"/>
      <w:r w:rsidRPr="004B4276">
        <w:rPr>
          <w:rFonts w:ascii="Times New Roman" w:hAnsi="Times New Roman" w:cs="Times New Roman"/>
          <w:iCs/>
          <w:szCs w:val="20"/>
        </w:rPr>
        <w:t>.</w:t>
      </w:r>
      <w:r w:rsidR="003039F8">
        <w:rPr>
          <w:rFonts w:ascii="Times New Roman" w:hAnsi="Times New Roman" w:cs="Times New Roman"/>
          <w:iCs/>
          <w:szCs w:val="20"/>
        </w:rPr>
        <w:t xml:space="preserve"> Externally maintained data elements can also be linked by the same </w:t>
      </w:r>
      <w:proofErr w:type="spellStart"/>
      <w:r w:rsidR="003039F8">
        <w:rPr>
          <w:rFonts w:ascii="Times New Roman" w:hAnsi="Times New Roman" w:cs="Times New Roman"/>
          <w:iCs/>
          <w:szCs w:val="20"/>
        </w:rPr>
        <w:t>instCode</w:t>
      </w:r>
      <w:proofErr w:type="spellEnd"/>
      <w:r w:rsidR="003039F8">
        <w:rPr>
          <w:rFonts w:ascii="Times New Roman" w:hAnsi="Times New Roman" w:cs="Times New Roman"/>
          <w:iCs/>
          <w:szCs w:val="20"/>
        </w:rPr>
        <w:t xml:space="preserve">, in conjunction with the field </w:t>
      </w:r>
      <w:proofErr w:type="spellStart"/>
      <w:r w:rsidR="003039F8">
        <w:rPr>
          <w:rFonts w:ascii="Times New Roman" w:hAnsi="Times New Roman" w:cs="Times New Roman"/>
          <w:iCs/>
          <w:szCs w:val="20"/>
        </w:rPr>
        <w:t>instDate</w:t>
      </w:r>
      <w:proofErr w:type="spellEnd"/>
      <w:r w:rsidR="003039F8">
        <w:rPr>
          <w:rFonts w:ascii="Times New Roman" w:hAnsi="Times New Roman" w:cs="Times New Roman"/>
          <w:iCs/>
          <w:szCs w:val="20"/>
        </w:rPr>
        <w:t xml:space="preserve"> which describes the period of validity of the </w:t>
      </w:r>
      <w:proofErr w:type="spellStart"/>
      <w:r w:rsidR="003039F8">
        <w:rPr>
          <w:rFonts w:ascii="Times New Roman" w:hAnsi="Times New Roman" w:cs="Times New Roman"/>
          <w:iCs/>
          <w:szCs w:val="20"/>
        </w:rPr>
        <w:t>instCode</w:t>
      </w:r>
      <w:proofErr w:type="spellEnd"/>
      <w:r w:rsidR="003039F8">
        <w:rPr>
          <w:rFonts w:ascii="Times New Roman" w:hAnsi="Times New Roman" w:cs="Times New Roman"/>
          <w:iCs/>
          <w:szCs w:val="20"/>
        </w:rPr>
        <w:t>.</w:t>
      </w:r>
    </w:p>
    <w:p w14:paraId="1F1EACFC" w14:textId="77777777" w:rsidR="00A96EE1" w:rsidRPr="004B4276" w:rsidRDefault="00A96EE1" w:rsidP="00A96EE1">
      <w:pPr>
        <w:tabs>
          <w:tab w:val="left" w:pos="1383"/>
        </w:tabs>
        <w:spacing w:after="28"/>
        <w:ind w:left="842"/>
        <w:rPr>
          <w:rFonts w:ascii="Times New Roman" w:hAnsi="Times New Roman" w:cs="Times New Roman"/>
          <w:iCs/>
          <w:szCs w:val="20"/>
        </w:rPr>
      </w:pPr>
    </w:p>
    <w:tbl>
      <w:tblPr>
        <w:tblW w:w="10662" w:type="dxa"/>
        <w:tblInd w:w="720" w:type="dxa"/>
        <w:tblLook w:val="04A0" w:firstRow="1" w:lastRow="0" w:firstColumn="1" w:lastColumn="0" w:noHBand="0" w:noVBand="1"/>
      </w:tblPr>
      <w:tblGrid>
        <w:gridCol w:w="1122"/>
        <w:gridCol w:w="9540"/>
      </w:tblGrid>
      <w:tr w:rsidR="00EC3943" w:rsidRPr="00EC3943" w14:paraId="01746F61" w14:textId="77777777" w:rsidTr="00EC3943">
        <w:trPr>
          <w:trHeight w:val="300"/>
        </w:trPr>
        <w:tc>
          <w:tcPr>
            <w:tcW w:w="1122" w:type="dxa"/>
            <w:tcBorders>
              <w:top w:val="nil"/>
              <w:left w:val="nil"/>
              <w:bottom w:val="nil"/>
              <w:right w:val="nil"/>
            </w:tcBorders>
            <w:shd w:val="clear" w:color="auto" w:fill="auto"/>
            <w:noWrap/>
            <w:vAlign w:val="bottom"/>
          </w:tcPr>
          <w:p w14:paraId="225DB5C7" w14:textId="327B5CFA" w:rsidR="00EC3943" w:rsidRPr="00EC3943" w:rsidRDefault="00EC3943" w:rsidP="00EC3943">
            <w:pPr>
              <w:widowControl/>
              <w:autoSpaceDE/>
              <w:autoSpaceDN/>
              <w:rPr>
                <w:rFonts w:ascii="Times New Roman" w:eastAsia="Times New Roman" w:hAnsi="Times New Roman" w:cs="Times New Roman"/>
                <w:b/>
                <w:bCs/>
                <w:color w:val="000000"/>
                <w:sz w:val="18"/>
                <w:szCs w:val="18"/>
                <w:lang w:bidi="ar-SA"/>
              </w:rPr>
            </w:pPr>
            <w:r w:rsidRPr="00EC3943">
              <w:rPr>
                <w:rFonts w:ascii="Times New Roman" w:eastAsia="Times New Roman" w:hAnsi="Times New Roman" w:cs="Times New Roman"/>
                <w:b/>
                <w:bCs/>
                <w:color w:val="000000"/>
                <w:sz w:val="18"/>
                <w:szCs w:val="18"/>
                <w:lang w:bidi="ar-SA"/>
              </w:rPr>
              <w:t xml:space="preserve">Field </w:t>
            </w:r>
            <w:r w:rsidR="00B2030E">
              <w:rPr>
                <w:rFonts w:ascii="Times New Roman" w:eastAsia="Times New Roman" w:hAnsi="Times New Roman" w:cs="Times New Roman"/>
                <w:b/>
                <w:bCs/>
                <w:color w:val="000000"/>
                <w:sz w:val="18"/>
                <w:szCs w:val="18"/>
                <w:lang w:bidi="ar-SA"/>
              </w:rPr>
              <w:t>Prefix</w:t>
            </w:r>
          </w:p>
        </w:tc>
        <w:tc>
          <w:tcPr>
            <w:tcW w:w="9540" w:type="dxa"/>
            <w:tcBorders>
              <w:top w:val="nil"/>
              <w:left w:val="nil"/>
              <w:bottom w:val="nil"/>
              <w:right w:val="nil"/>
            </w:tcBorders>
            <w:shd w:val="clear" w:color="auto" w:fill="auto"/>
            <w:noWrap/>
            <w:vAlign w:val="bottom"/>
          </w:tcPr>
          <w:p w14:paraId="00135A1B" w14:textId="15DE842B" w:rsidR="00EC3943" w:rsidRPr="00EC3943" w:rsidRDefault="00EC3943" w:rsidP="00EC3943">
            <w:pPr>
              <w:widowControl/>
              <w:autoSpaceDE/>
              <w:autoSpaceDN/>
              <w:rPr>
                <w:rFonts w:ascii="Times New Roman" w:eastAsia="Times New Roman" w:hAnsi="Times New Roman" w:cs="Times New Roman"/>
                <w:b/>
                <w:bCs/>
                <w:color w:val="000000"/>
                <w:sz w:val="18"/>
                <w:szCs w:val="18"/>
                <w:lang w:bidi="ar-SA"/>
              </w:rPr>
            </w:pPr>
            <w:r w:rsidRPr="00EC3943">
              <w:rPr>
                <w:rFonts w:ascii="Times New Roman" w:eastAsia="Times New Roman" w:hAnsi="Times New Roman" w:cs="Times New Roman"/>
                <w:b/>
                <w:bCs/>
                <w:color w:val="000000"/>
                <w:sz w:val="18"/>
                <w:szCs w:val="18"/>
                <w:lang w:bidi="ar-SA"/>
              </w:rPr>
              <w:t>Description</w:t>
            </w:r>
          </w:p>
        </w:tc>
      </w:tr>
      <w:tr w:rsidR="00EC3943" w:rsidRPr="00EC3943" w14:paraId="08DBE295" w14:textId="77777777" w:rsidTr="00EC3943">
        <w:trPr>
          <w:trHeight w:val="300"/>
        </w:trPr>
        <w:tc>
          <w:tcPr>
            <w:tcW w:w="1122" w:type="dxa"/>
            <w:tcBorders>
              <w:top w:val="nil"/>
              <w:left w:val="nil"/>
              <w:bottom w:val="nil"/>
              <w:right w:val="nil"/>
            </w:tcBorders>
            <w:shd w:val="clear" w:color="auto" w:fill="auto"/>
            <w:noWrap/>
            <w:vAlign w:val="bottom"/>
          </w:tcPr>
          <w:p w14:paraId="78CFB44B" w14:textId="74CA2FE2"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B01PO01</w:t>
            </w:r>
          </w:p>
        </w:tc>
        <w:tc>
          <w:tcPr>
            <w:tcW w:w="9540" w:type="dxa"/>
            <w:tcBorders>
              <w:top w:val="nil"/>
              <w:left w:val="nil"/>
              <w:bottom w:val="nil"/>
              <w:right w:val="nil"/>
            </w:tcBorders>
            <w:shd w:val="clear" w:color="auto" w:fill="auto"/>
            <w:noWrap/>
            <w:vAlign w:val="bottom"/>
          </w:tcPr>
          <w:p w14:paraId="53449383" w14:textId="0B9BD908"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Total population</w:t>
            </w:r>
          </w:p>
        </w:tc>
      </w:tr>
      <w:tr w:rsidR="00EC3943" w:rsidRPr="00EC3943" w14:paraId="0F1151D8" w14:textId="77777777" w:rsidTr="00EC3943">
        <w:trPr>
          <w:trHeight w:val="300"/>
        </w:trPr>
        <w:tc>
          <w:tcPr>
            <w:tcW w:w="1122" w:type="dxa"/>
            <w:tcBorders>
              <w:top w:val="nil"/>
              <w:left w:val="nil"/>
              <w:bottom w:val="nil"/>
              <w:right w:val="nil"/>
            </w:tcBorders>
            <w:shd w:val="clear" w:color="auto" w:fill="auto"/>
            <w:noWrap/>
            <w:vAlign w:val="bottom"/>
            <w:hideMark/>
          </w:tcPr>
          <w:p w14:paraId="6AE1827D"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B01PO02</w:t>
            </w:r>
          </w:p>
        </w:tc>
        <w:tc>
          <w:tcPr>
            <w:tcW w:w="9540" w:type="dxa"/>
            <w:tcBorders>
              <w:top w:val="nil"/>
              <w:left w:val="nil"/>
              <w:bottom w:val="nil"/>
              <w:right w:val="nil"/>
            </w:tcBorders>
            <w:shd w:val="clear" w:color="auto" w:fill="auto"/>
            <w:noWrap/>
            <w:vAlign w:val="bottom"/>
            <w:hideMark/>
          </w:tcPr>
          <w:p w14:paraId="6857E5A1"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Total population: female</w:t>
            </w:r>
          </w:p>
        </w:tc>
      </w:tr>
      <w:tr w:rsidR="00EC3943" w:rsidRPr="00EC3943" w14:paraId="50D1BC76" w14:textId="77777777" w:rsidTr="00EC3943">
        <w:trPr>
          <w:trHeight w:val="300"/>
        </w:trPr>
        <w:tc>
          <w:tcPr>
            <w:tcW w:w="1122" w:type="dxa"/>
            <w:tcBorders>
              <w:top w:val="nil"/>
              <w:left w:val="nil"/>
              <w:bottom w:val="nil"/>
              <w:right w:val="nil"/>
            </w:tcBorders>
            <w:shd w:val="clear" w:color="auto" w:fill="auto"/>
            <w:noWrap/>
            <w:vAlign w:val="bottom"/>
            <w:hideMark/>
          </w:tcPr>
          <w:p w14:paraId="267D84B7"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B01PO03</w:t>
            </w:r>
          </w:p>
        </w:tc>
        <w:tc>
          <w:tcPr>
            <w:tcW w:w="9540" w:type="dxa"/>
            <w:tcBorders>
              <w:top w:val="nil"/>
              <w:left w:val="nil"/>
              <w:bottom w:val="nil"/>
              <w:right w:val="nil"/>
            </w:tcBorders>
            <w:shd w:val="clear" w:color="auto" w:fill="auto"/>
            <w:noWrap/>
            <w:vAlign w:val="bottom"/>
            <w:hideMark/>
          </w:tcPr>
          <w:p w14:paraId="385931A1"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 xml:space="preserve">Total population: Age &lt; 5 </w:t>
            </w:r>
          </w:p>
        </w:tc>
      </w:tr>
      <w:tr w:rsidR="00EC3943" w:rsidRPr="00EC3943" w14:paraId="2A0252D7" w14:textId="77777777" w:rsidTr="00EC3943">
        <w:trPr>
          <w:trHeight w:val="300"/>
        </w:trPr>
        <w:tc>
          <w:tcPr>
            <w:tcW w:w="1122" w:type="dxa"/>
            <w:tcBorders>
              <w:top w:val="nil"/>
              <w:left w:val="nil"/>
              <w:bottom w:val="nil"/>
              <w:right w:val="nil"/>
            </w:tcBorders>
            <w:shd w:val="clear" w:color="auto" w:fill="auto"/>
            <w:noWrap/>
            <w:vAlign w:val="bottom"/>
            <w:hideMark/>
          </w:tcPr>
          <w:p w14:paraId="1937E5F1"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B01PO04</w:t>
            </w:r>
          </w:p>
        </w:tc>
        <w:tc>
          <w:tcPr>
            <w:tcW w:w="9540" w:type="dxa"/>
            <w:tcBorders>
              <w:top w:val="nil"/>
              <w:left w:val="nil"/>
              <w:bottom w:val="nil"/>
              <w:right w:val="nil"/>
            </w:tcBorders>
            <w:shd w:val="clear" w:color="auto" w:fill="auto"/>
            <w:noWrap/>
            <w:vAlign w:val="bottom"/>
            <w:hideMark/>
          </w:tcPr>
          <w:p w14:paraId="107D17AF"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Total population: Age 5-17</w:t>
            </w:r>
          </w:p>
        </w:tc>
      </w:tr>
      <w:tr w:rsidR="00EC3943" w:rsidRPr="00EC3943" w14:paraId="4A26E90D" w14:textId="77777777" w:rsidTr="00EC3943">
        <w:trPr>
          <w:trHeight w:val="300"/>
        </w:trPr>
        <w:tc>
          <w:tcPr>
            <w:tcW w:w="1122" w:type="dxa"/>
            <w:tcBorders>
              <w:top w:val="nil"/>
              <w:left w:val="nil"/>
              <w:bottom w:val="nil"/>
              <w:right w:val="nil"/>
            </w:tcBorders>
            <w:shd w:val="clear" w:color="auto" w:fill="auto"/>
            <w:noWrap/>
            <w:vAlign w:val="bottom"/>
            <w:hideMark/>
          </w:tcPr>
          <w:p w14:paraId="3630D9C6"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B01PO05</w:t>
            </w:r>
          </w:p>
        </w:tc>
        <w:tc>
          <w:tcPr>
            <w:tcW w:w="9540" w:type="dxa"/>
            <w:tcBorders>
              <w:top w:val="nil"/>
              <w:left w:val="nil"/>
              <w:bottom w:val="nil"/>
              <w:right w:val="nil"/>
            </w:tcBorders>
            <w:shd w:val="clear" w:color="auto" w:fill="auto"/>
            <w:noWrap/>
            <w:vAlign w:val="bottom"/>
            <w:hideMark/>
          </w:tcPr>
          <w:p w14:paraId="0B1F4857"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Total population: Age &lt;=17</w:t>
            </w:r>
          </w:p>
        </w:tc>
      </w:tr>
      <w:tr w:rsidR="00EC3943" w:rsidRPr="00EC3943" w14:paraId="2703B7C2" w14:textId="77777777" w:rsidTr="00EC3943">
        <w:trPr>
          <w:trHeight w:val="300"/>
        </w:trPr>
        <w:tc>
          <w:tcPr>
            <w:tcW w:w="1122" w:type="dxa"/>
            <w:tcBorders>
              <w:top w:val="nil"/>
              <w:left w:val="nil"/>
              <w:bottom w:val="nil"/>
              <w:right w:val="nil"/>
            </w:tcBorders>
            <w:shd w:val="clear" w:color="auto" w:fill="auto"/>
            <w:noWrap/>
            <w:vAlign w:val="bottom"/>
            <w:hideMark/>
          </w:tcPr>
          <w:p w14:paraId="51C78172"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B01PO06</w:t>
            </w:r>
          </w:p>
        </w:tc>
        <w:tc>
          <w:tcPr>
            <w:tcW w:w="9540" w:type="dxa"/>
            <w:tcBorders>
              <w:top w:val="nil"/>
              <w:left w:val="nil"/>
              <w:bottom w:val="nil"/>
              <w:right w:val="nil"/>
            </w:tcBorders>
            <w:shd w:val="clear" w:color="auto" w:fill="auto"/>
            <w:noWrap/>
            <w:vAlign w:val="bottom"/>
            <w:hideMark/>
          </w:tcPr>
          <w:p w14:paraId="6DBDD791"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Total population: Age &gt;=18</w:t>
            </w:r>
          </w:p>
        </w:tc>
      </w:tr>
      <w:tr w:rsidR="00EC3943" w:rsidRPr="00EC3943" w14:paraId="2D3BA960" w14:textId="77777777" w:rsidTr="00EC3943">
        <w:trPr>
          <w:trHeight w:val="300"/>
        </w:trPr>
        <w:tc>
          <w:tcPr>
            <w:tcW w:w="1122" w:type="dxa"/>
            <w:tcBorders>
              <w:top w:val="nil"/>
              <w:left w:val="nil"/>
              <w:bottom w:val="nil"/>
              <w:right w:val="nil"/>
            </w:tcBorders>
            <w:shd w:val="clear" w:color="auto" w:fill="auto"/>
            <w:noWrap/>
            <w:vAlign w:val="bottom"/>
            <w:hideMark/>
          </w:tcPr>
          <w:p w14:paraId="54AD5E79"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B01PO07</w:t>
            </w:r>
          </w:p>
        </w:tc>
        <w:tc>
          <w:tcPr>
            <w:tcW w:w="9540" w:type="dxa"/>
            <w:tcBorders>
              <w:top w:val="nil"/>
              <w:left w:val="nil"/>
              <w:bottom w:val="nil"/>
              <w:right w:val="nil"/>
            </w:tcBorders>
            <w:shd w:val="clear" w:color="auto" w:fill="auto"/>
            <w:noWrap/>
            <w:vAlign w:val="bottom"/>
            <w:hideMark/>
          </w:tcPr>
          <w:p w14:paraId="1A0E2F5C"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Total population: Age &gt;=65</w:t>
            </w:r>
          </w:p>
        </w:tc>
      </w:tr>
      <w:tr w:rsidR="00EC3943" w:rsidRPr="00EC3943" w14:paraId="04AF4009" w14:textId="77777777" w:rsidTr="00EC3943">
        <w:trPr>
          <w:trHeight w:val="300"/>
        </w:trPr>
        <w:tc>
          <w:tcPr>
            <w:tcW w:w="1122" w:type="dxa"/>
            <w:tcBorders>
              <w:top w:val="nil"/>
              <w:left w:val="nil"/>
              <w:bottom w:val="nil"/>
              <w:right w:val="nil"/>
            </w:tcBorders>
            <w:shd w:val="clear" w:color="auto" w:fill="auto"/>
            <w:noWrap/>
            <w:vAlign w:val="bottom"/>
            <w:hideMark/>
          </w:tcPr>
          <w:p w14:paraId="64DD9041"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B01PO08</w:t>
            </w:r>
          </w:p>
        </w:tc>
        <w:tc>
          <w:tcPr>
            <w:tcW w:w="9540" w:type="dxa"/>
            <w:tcBorders>
              <w:top w:val="nil"/>
              <w:left w:val="nil"/>
              <w:bottom w:val="nil"/>
              <w:right w:val="nil"/>
            </w:tcBorders>
            <w:shd w:val="clear" w:color="auto" w:fill="auto"/>
            <w:noWrap/>
            <w:vAlign w:val="bottom"/>
            <w:hideMark/>
          </w:tcPr>
          <w:p w14:paraId="22F3F94A"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Total population: Age &lt; 65</w:t>
            </w:r>
          </w:p>
        </w:tc>
      </w:tr>
      <w:tr w:rsidR="00EC3943" w:rsidRPr="00EC3943" w14:paraId="7D9C2A38" w14:textId="77777777" w:rsidTr="00EC3943">
        <w:trPr>
          <w:trHeight w:val="300"/>
        </w:trPr>
        <w:tc>
          <w:tcPr>
            <w:tcW w:w="1122" w:type="dxa"/>
            <w:tcBorders>
              <w:top w:val="nil"/>
              <w:left w:val="nil"/>
              <w:bottom w:val="nil"/>
              <w:right w:val="nil"/>
            </w:tcBorders>
            <w:shd w:val="clear" w:color="auto" w:fill="auto"/>
            <w:noWrap/>
            <w:vAlign w:val="bottom"/>
            <w:hideMark/>
          </w:tcPr>
          <w:p w14:paraId="52385CEE"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B01PO09</w:t>
            </w:r>
          </w:p>
        </w:tc>
        <w:tc>
          <w:tcPr>
            <w:tcW w:w="9540" w:type="dxa"/>
            <w:tcBorders>
              <w:top w:val="nil"/>
              <w:left w:val="nil"/>
              <w:bottom w:val="nil"/>
              <w:right w:val="nil"/>
            </w:tcBorders>
            <w:shd w:val="clear" w:color="auto" w:fill="auto"/>
            <w:noWrap/>
            <w:vAlign w:val="bottom"/>
            <w:hideMark/>
          </w:tcPr>
          <w:p w14:paraId="5751F120"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Total population: median age</w:t>
            </w:r>
          </w:p>
        </w:tc>
      </w:tr>
      <w:tr w:rsidR="00EC3943" w:rsidRPr="00EC3943" w14:paraId="12F1B9B3" w14:textId="77777777" w:rsidTr="00EC3943">
        <w:trPr>
          <w:trHeight w:val="300"/>
        </w:trPr>
        <w:tc>
          <w:tcPr>
            <w:tcW w:w="1122" w:type="dxa"/>
            <w:tcBorders>
              <w:top w:val="nil"/>
              <w:left w:val="nil"/>
              <w:bottom w:val="nil"/>
              <w:right w:val="nil"/>
            </w:tcBorders>
            <w:shd w:val="clear" w:color="auto" w:fill="auto"/>
            <w:noWrap/>
            <w:vAlign w:val="bottom"/>
            <w:hideMark/>
          </w:tcPr>
          <w:p w14:paraId="6B0C9F20"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B02RA01</w:t>
            </w:r>
          </w:p>
        </w:tc>
        <w:tc>
          <w:tcPr>
            <w:tcW w:w="9540" w:type="dxa"/>
            <w:tcBorders>
              <w:top w:val="nil"/>
              <w:left w:val="nil"/>
              <w:bottom w:val="nil"/>
              <w:right w:val="nil"/>
            </w:tcBorders>
            <w:shd w:val="clear" w:color="auto" w:fill="auto"/>
            <w:noWrap/>
            <w:vAlign w:val="bottom"/>
            <w:hideMark/>
          </w:tcPr>
          <w:p w14:paraId="5E418755"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Race: White alone</w:t>
            </w:r>
          </w:p>
        </w:tc>
      </w:tr>
      <w:tr w:rsidR="00EC3943" w:rsidRPr="00EC3943" w14:paraId="05496515" w14:textId="77777777" w:rsidTr="00EC3943">
        <w:trPr>
          <w:trHeight w:val="300"/>
        </w:trPr>
        <w:tc>
          <w:tcPr>
            <w:tcW w:w="1122" w:type="dxa"/>
            <w:tcBorders>
              <w:top w:val="nil"/>
              <w:left w:val="nil"/>
              <w:bottom w:val="nil"/>
              <w:right w:val="nil"/>
            </w:tcBorders>
            <w:shd w:val="clear" w:color="auto" w:fill="auto"/>
            <w:noWrap/>
            <w:vAlign w:val="bottom"/>
            <w:hideMark/>
          </w:tcPr>
          <w:p w14:paraId="5E6DB821"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B02RA02</w:t>
            </w:r>
          </w:p>
        </w:tc>
        <w:tc>
          <w:tcPr>
            <w:tcW w:w="9540" w:type="dxa"/>
            <w:tcBorders>
              <w:top w:val="nil"/>
              <w:left w:val="nil"/>
              <w:bottom w:val="nil"/>
              <w:right w:val="nil"/>
            </w:tcBorders>
            <w:shd w:val="clear" w:color="auto" w:fill="auto"/>
            <w:noWrap/>
            <w:vAlign w:val="bottom"/>
            <w:hideMark/>
          </w:tcPr>
          <w:p w14:paraId="323DBB5B"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Race: Black or African American alone</w:t>
            </w:r>
          </w:p>
        </w:tc>
      </w:tr>
      <w:tr w:rsidR="00EC3943" w:rsidRPr="00EC3943" w14:paraId="575984CA" w14:textId="77777777" w:rsidTr="00EC3943">
        <w:trPr>
          <w:trHeight w:val="300"/>
        </w:trPr>
        <w:tc>
          <w:tcPr>
            <w:tcW w:w="1122" w:type="dxa"/>
            <w:tcBorders>
              <w:top w:val="nil"/>
              <w:left w:val="nil"/>
              <w:bottom w:val="nil"/>
              <w:right w:val="nil"/>
            </w:tcBorders>
            <w:shd w:val="clear" w:color="auto" w:fill="auto"/>
            <w:noWrap/>
            <w:vAlign w:val="bottom"/>
            <w:hideMark/>
          </w:tcPr>
          <w:p w14:paraId="6BB793FE"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B02RA03</w:t>
            </w:r>
          </w:p>
        </w:tc>
        <w:tc>
          <w:tcPr>
            <w:tcW w:w="9540" w:type="dxa"/>
            <w:tcBorders>
              <w:top w:val="nil"/>
              <w:left w:val="nil"/>
              <w:bottom w:val="nil"/>
              <w:right w:val="nil"/>
            </w:tcBorders>
            <w:shd w:val="clear" w:color="auto" w:fill="auto"/>
            <w:noWrap/>
            <w:vAlign w:val="bottom"/>
            <w:hideMark/>
          </w:tcPr>
          <w:p w14:paraId="7CB56E68"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Race: American Indian or Alaska Native alone</w:t>
            </w:r>
          </w:p>
        </w:tc>
      </w:tr>
      <w:tr w:rsidR="00EC3943" w:rsidRPr="00EC3943" w14:paraId="62A62DF2" w14:textId="77777777" w:rsidTr="00EC3943">
        <w:trPr>
          <w:trHeight w:val="300"/>
        </w:trPr>
        <w:tc>
          <w:tcPr>
            <w:tcW w:w="1122" w:type="dxa"/>
            <w:tcBorders>
              <w:top w:val="nil"/>
              <w:left w:val="nil"/>
              <w:bottom w:val="nil"/>
              <w:right w:val="nil"/>
            </w:tcBorders>
            <w:shd w:val="clear" w:color="auto" w:fill="auto"/>
            <w:noWrap/>
            <w:vAlign w:val="bottom"/>
            <w:hideMark/>
          </w:tcPr>
          <w:p w14:paraId="204820B6"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B02RA04</w:t>
            </w:r>
          </w:p>
        </w:tc>
        <w:tc>
          <w:tcPr>
            <w:tcW w:w="9540" w:type="dxa"/>
            <w:tcBorders>
              <w:top w:val="nil"/>
              <w:left w:val="nil"/>
              <w:bottom w:val="nil"/>
              <w:right w:val="nil"/>
            </w:tcBorders>
            <w:shd w:val="clear" w:color="auto" w:fill="auto"/>
            <w:noWrap/>
            <w:vAlign w:val="bottom"/>
            <w:hideMark/>
          </w:tcPr>
          <w:p w14:paraId="0A1BAC1B"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Race: Asian alone</w:t>
            </w:r>
          </w:p>
        </w:tc>
      </w:tr>
      <w:tr w:rsidR="00EC3943" w:rsidRPr="00EC3943" w14:paraId="1FD8A7F0" w14:textId="77777777" w:rsidTr="00EC3943">
        <w:trPr>
          <w:trHeight w:val="300"/>
        </w:trPr>
        <w:tc>
          <w:tcPr>
            <w:tcW w:w="1122" w:type="dxa"/>
            <w:tcBorders>
              <w:top w:val="nil"/>
              <w:left w:val="nil"/>
              <w:bottom w:val="nil"/>
              <w:right w:val="nil"/>
            </w:tcBorders>
            <w:shd w:val="clear" w:color="auto" w:fill="auto"/>
            <w:noWrap/>
            <w:vAlign w:val="bottom"/>
            <w:hideMark/>
          </w:tcPr>
          <w:p w14:paraId="1C3D8837"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B02RA05</w:t>
            </w:r>
          </w:p>
        </w:tc>
        <w:tc>
          <w:tcPr>
            <w:tcW w:w="9540" w:type="dxa"/>
            <w:tcBorders>
              <w:top w:val="nil"/>
              <w:left w:val="nil"/>
              <w:bottom w:val="nil"/>
              <w:right w:val="nil"/>
            </w:tcBorders>
            <w:shd w:val="clear" w:color="auto" w:fill="auto"/>
            <w:noWrap/>
            <w:vAlign w:val="bottom"/>
            <w:hideMark/>
          </w:tcPr>
          <w:p w14:paraId="7F9F5DA6"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Race: Native Hawaiian or Pacific Islander alone</w:t>
            </w:r>
          </w:p>
        </w:tc>
      </w:tr>
      <w:tr w:rsidR="00EC3943" w:rsidRPr="00EC3943" w14:paraId="1F465AAA" w14:textId="77777777" w:rsidTr="00EC3943">
        <w:trPr>
          <w:trHeight w:val="300"/>
        </w:trPr>
        <w:tc>
          <w:tcPr>
            <w:tcW w:w="1122" w:type="dxa"/>
            <w:tcBorders>
              <w:top w:val="nil"/>
              <w:left w:val="nil"/>
              <w:bottom w:val="nil"/>
              <w:right w:val="nil"/>
            </w:tcBorders>
            <w:shd w:val="clear" w:color="auto" w:fill="auto"/>
            <w:noWrap/>
            <w:vAlign w:val="bottom"/>
            <w:hideMark/>
          </w:tcPr>
          <w:p w14:paraId="55AF54C3"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B02RA06</w:t>
            </w:r>
          </w:p>
        </w:tc>
        <w:tc>
          <w:tcPr>
            <w:tcW w:w="9540" w:type="dxa"/>
            <w:tcBorders>
              <w:top w:val="nil"/>
              <w:left w:val="nil"/>
              <w:bottom w:val="nil"/>
              <w:right w:val="nil"/>
            </w:tcBorders>
            <w:shd w:val="clear" w:color="auto" w:fill="auto"/>
            <w:noWrap/>
            <w:vAlign w:val="bottom"/>
            <w:hideMark/>
          </w:tcPr>
          <w:p w14:paraId="4253ADFB"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Race: Some other race alone</w:t>
            </w:r>
          </w:p>
        </w:tc>
      </w:tr>
      <w:tr w:rsidR="00EC3943" w:rsidRPr="00EC3943" w14:paraId="7257F882" w14:textId="77777777" w:rsidTr="00EC3943">
        <w:trPr>
          <w:trHeight w:val="300"/>
        </w:trPr>
        <w:tc>
          <w:tcPr>
            <w:tcW w:w="1122" w:type="dxa"/>
            <w:tcBorders>
              <w:top w:val="nil"/>
              <w:left w:val="nil"/>
              <w:bottom w:val="nil"/>
              <w:right w:val="nil"/>
            </w:tcBorders>
            <w:shd w:val="clear" w:color="auto" w:fill="auto"/>
            <w:noWrap/>
            <w:vAlign w:val="bottom"/>
            <w:hideMark/>
          </w:tcPr>
          <w:p w14:paraId="6910F57C"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B02RA07</w:t>
            </w:r>
          </w:p>
        </w:tc>
        <w:tc>
          <w:tcPr>
            <w:tcW w:w="9540" w:type="dxa"/>
            <w:tcBorders>
              <w:top w:val="nil"/>
              <w:left w:val="nil"/>
              <w:bottom w:val="nil"/>
              <w:right w:val="nil"/>
            </w:tcBorders>
            <w:shd w:val="clear" w:color="auto" w:fill="auto"/>
            <w:noWrap/>
            <w:vAlign w:val="bottom"/>
            <w:hideMark/>
          </w:tcPr>
          <w:p w14:paraId="4AA68C0F"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Race: Two or more races</w:t>
            </w:r>
          </w:p>
        </w:tc>
      </w:tr>
      <w:tr w:rsidR="00EC3943" w:rsidRPr="00EC3943" w14:paraId="7B592EA2" w14:textId="77777777" w:rsidTr="00EC3943">
        <w:trPr>
          <w:trHeight w:val="300"/>
        </w:trPr>
        <w:tc>
          <w:tcPr>
            <w:tcW w:w="1122" w:type="dxa"/>
            <w:tcBorders>
              <w:top w:val="nil"/>
              <w:left w:val="nil"/>
              <w:bottom w:val="nil"/>
              <w:right w:val="nil"/>
            </w:tcBorders>
            <w:shd w:val="clear" w:color="auto" w:fill="auto"/>
            <w:noWrap/>
            <w:vAlign w:val="bottom"/>
            <w:hideMark/>
          </w:tcPr>
          <w:p w14:paraId="33E583FF"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lastRenderedPageBreak/>
              <w:t>B02RA08</w:t>
            </w:r>
          </w:p>
        </w:tc>
        <w:tc>
          <w:tcPr>
            <w:tcW w:w="9540" w:type="dxa"/>
            <w:tcBorders>
              <w:top w:val="nil"/>
              <w:left w:val="nil"/>
              <w:bottom w:val="nil"/>
              <w:right w:val="nil"/>
            </w:tcBorders>
            <w:shd w:val="clear" w:color="auto" w:fill="auto"/>
            <w:noWrap/>
            <w:vAlign w:val="bottom"/>
            <w:hideMark/>
          </w:tcPr>
          <w:p w14:paraId="07058F5A"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 xml:space="preserve">Race: </w:t>
            </w:r>
            <w:proofErr w:type="gramStart"/>
            <w:r w:rsidRPr="00EC3943">
              <w:rPr>
                <w:rFonts w:ascii="Times New Roman" w:eastAsia="Times New Roman" w:hAnsi="Times New Roman" w:cs="Times New Roman"/>
                <w:color w:val="000000"/>
                <w:sz w:val="18"/>
                <w:szCs w:val="18"/>
                <w:lang w:bidi="ar-SA"/>
              </w:rPr>
              <w:t>persons</w:t>
            </w:r>
            <w:proofErr w:type="gramEnd"/>
            <w:r w:rsidRPr="00EC3943">
              <w:rPr>
                <w:rFonts w:ascii="Times New Roman" w:eastAsia="Times New Roman" w:hAnsi="Times New Roman" w:cs="Times New Roman"/>
                <w:color w:val="000000"/>
                <w:sz w:val="18"/>
                <w:szCs w:val="18"/>
                <w:lang w:bidi="ar-SA"/>
              </w:rPr>
              <w:t xml:space="preserve"> who are BIPOC (not White)</w:t>
            </w:r>
          </w:p>
        </w:tc>
      </w:tr>
      <w:tr w:rsidR="00EC3943" w:rsidRPr="00EC3943" w14:paraId="68481A5A" w14:textId="77777777" w:rsidTr="00EC3943">
        <w:trPr>
          <w:trHeight w:val="300"/>
        </w:trPr>
        <w:tc>
          <w:tcPr>
            <w:tcW w:w="1122" w:type="dxa"/>
            <w:tcBorders>
              <w:top w:val="nil"/>
              <w:left w:val="nil"/>
              <w:bottom w:val="nil"/>
              <w:right w:val="nil"/>
            </w:tcBorders>
            <w:shd w:val="clear" w:color="auto" w:fill="auto"/>
            <w:noWrap/>
            <w:vAlign w:val="bottom"/>
            <w:hideMark/>
          </w:tcPr>
          <w:p w14:paraId="275EECDF"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B02RA09</w:t>
            </w:r>
          </w:p>
        </w:tc>
        <w:tc>
          <w:tcPr>
            <w:tcW w:w="9540" w:type="dxa"/>
            <w:tcBorders>
              <w:top w:val="nil"/>
              <w:left w:val="nil"/>
              <w:bottom w:val="nil"/>
              <w:right w:val="nil"/>
            </w:tcBorders>
            <w:shd w:val="clear" w:color="auto" w:fill="auto"/>
            <w:noWrap/>
            <w:vAlign w:val="bottom"/>
            <w:hideMark/>
          </w:tcPr>
          <w:p w14:paraId="7FB1EFC3"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Race: White alone or in combination</w:t>
            </w:r>
          </w:p>
        </w:tc>
      </w:tr>
      <w:tr w:rsidR="00EC3943" w:rsidRPr="00EC3943" w14:paraId="6C8BBA53" w14:textId="77777777" w:rsidTr="00EC3943">
        <w:trPr>
          <w:trHeight w:val="300"/>
        </w:trPr>
        <w:tc>
          <w:tcPr>
            <w:tcW w:w="1122" w:type="dxa"/>
            <w:tcBorders>
              <w:top w:val="nil"/>
              <w:left w:val="nil"/>
              <w:bottom w:val="nil"/>
              <w:right w:val="nil"/>
            </w:tcBorders>
            <w:shd w:val="clear" w:color="auto" w:fill="auto"/>
            <w:noWrap/>
            <w:vAlign w:val="bottom"/>
            <w:hideMark/>
          </w:tcPr>
          <w:p w14:paraId="3127DB1E"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B02RA10</w:t>
            </w:r>
          </w:p>
        </w:tc>
        <w:tc>
          <w:tcPr>
            <w:tcW w:w="9540" w:type="dxa"/>
            <w:tcBorders>
              <w:top w:val="nil"/>
              <w:left w:val="nil"/>
              <w:bottom w:val="nil"/>
              <w:right w:val="nil"/>
            </w:tcBorders>
            <w:shd w:val="clear" w:color="auto" w:fill="auto"/>
            <w:noWrap/>
            <w:vAlign w:val="bottom"/>
            <w:hideMark/>
          </w:tcPr>
          <w:p w14:paraId="610DE15E"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Race: Black or African American alone or in combination</w:t>
            </w:r>
          </w:p>
        </w:tc>
      </w:tr>
      <w:tr w:rsidR="00EC3943" w:rsidRPr="00EC3943" w14:paraId="4FA408A2" w14:textId="77777777" w:rsidTr="00EC3943">
        <w:trPr>
          <w:trHeight w:val="300"/>
        </w:trPr>
        <w:tc>
          <w:tcPr>
            <w:tcW w:w="1122" w:type="dxa"/>
            <w:tcBorders>
              <w:top w:val="nil"/>
              <w:left w:val="nil"/>
              <w:bottom w:val="nil"/>
              <w:right w:val="nil"/>
            </w:tcBorders>
            <w:shd w:val="clear" w:color="auto" w:fill="auto"/>
            <w:noWrap/>
            <w:vAlign w:val="bottom"/>
            <w:hideMark/>
          </w:tcPr>
          <w:p w14:paraId="4777E090"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B02RA11</w:t>
            </w:r>
          </w:p>
        </w:tc>
        <w:tc>
          <w:tcPr>
            <w:tcW w:w="9540" w:type="dxa"/>
            <w:tcBorders>
              <w:top w:val="nil"/>
              <w:left w:val="nil"/>
              <w:bottom w:val="nil"/>
              <w:right w:val="nil"/>
            </w:tcBorders>
            <w:shd w:val="clear" w:color="auto" w:fill="auto"/>
            <w:noWrap/>
            <w:vAlign w:val="bottom"/>
            <w:hideMark/>
          </w:tcPr>
          <w:p w14:paraId="5CEEC90E"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Race: American Indian or Alaska Native alone or in combination</w:t>
            </w:r>
          </w:p>
        </w:tc>
      </w:tr>
      <w:tr w:rsidR="00EC3943" w:rsidRPr="00EC3943" w14:paraId="51E31872" w14:textId="77777777" w:rsidTr="00EC3943">
        <w:trPr>
          <w:trHeight w:val="300"/>
        </w:trPr>
        <w:tc>
          <w:tcPr>
            <w:tcW w:w="1122" w:type="dxa"/>
            <w:tcBorders>
              <w:top w:val="nil"/>
              <w:left w:val="nil"/>
              <w:bottom w:val="nil"/>
              <w:right w:val="nil"/>
            </w:tcBorders>
            <w:shd w:val="clear" w:color="auto" w:fill="auto"/>
            <w:noWrap/>
            <w:vAlign w:val="bottom"/>
            <w:hideMark/>
          </w:tcPr>
          <w:p w14:paraId="62EC13EE"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B02RA12</w:t>
            </w:r>
          </w:p>
        </w:tc>
        <w:tc>
          <w:tcPr>
            <w:tcW w:w="9540" w:type="dxa"/>
            <w:tcBorders>
              <w:top w:val="nil"/>
              <w:left w:val="nil"/>
              <w:bottom w:val="nil"/>
              <w:right w:val="nil"/>
            </w:tcBorders>
            <w:shd w:val="clear" w:color="auto" w:fill="auto"/>
            <w:noWrap/>
            <w:vAlign w:val="bottom"/>
            <w:hideMark/>
          </w:tcPr>
          <w:p w14:paraId="15C56C94"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Race: Asian alone or in combination</w:t>
            </w:r>
          </w:p>
        </w:tc>
      </w:tr>
      <w:tr w:rsidR="00EC3943" w:rsidRPr="00EC3943" w14:paraId="0D7B30D6" w14:textId="77777777" w:rsidTr="00EC3943">
        <w:trPr>
          <w:trHeight w:val="300"/>
        </w:trPr>
        <w:tc>
          <w:tcPr>
            <w:tcW w:w="1122" w:type="dxa"/>
            <w:tcBorders>
              <w:top w:val="nil"/>
              <w:left w:val="nil"/>
              <w:bottom w:val="nil"/>
              <w:right w:val="nil"/>
            </w:tcBorders>
            <w:shd w:val="clear" w:color="auto" w:fill="auto"/>
            <w:noWrap/>
            <w:vAlign w:val="bottom"/>
            <w:hideMark/>
          </w:tcPr>
          <w:p w14:paraId="102DAD7A"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B02RA13</w:t>
            </w:r>
          </w:p>
        </w:tc>
        <w:tc>
          <w:tcPr>
            <w:tcW w:w="9540" w:type="dxa"/>
            <w:tcBorders>
              <w:top w:val="nil"/>
              <w:left w:val="nil"/>
              <w:bottom w:val="nil"/>
              <w:right w:val="nil"/>
            </w:tcBorders>
            <w:shd w:val="clear" w:color="auto" w:fill="auto"/>
            <w:noWrap/>
            <w:vAlign w:val="bottom"/>
            <w:hideMark/>
          </w:tcPr>
          <w:p w14:paraId="4364CF8D"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Race: Native Hawaiian or Pacific Islander alone or in combination</w:t>
            </w:r>
          </w:p>
        </w:tc>
      </w:tr>
      <w:tr w:rsidR="00EC3943" w:rsidRPr="00EC3943" w14:paraId="06C9396B" w14:textId="77777777" w:rsidTr="00EC3943">
        <w:trPr>
          <w:trHeight w:val="300"/>
        </w:trPr>
        <w:tc>
          <w:tcPr>
            <w:tcW w:w="1122" w:type="dxa"/>
            <w:tcBorders>
              <w:top w:val="nil"/>
              <w:left w:val="nil"/>
              <w:bottom w:val="nil"/>
              <w:right w:val="nil"/>
            </w:tcBorders>
            <w:shd w:val="clear" w:color="auto" w:fill="auto"/>
            <w:noWrap/>
            <w:vAlign w:val="bottom"/>
            <w:hideMark/>
          </w:tcPr>
          <w:p w14:paraId="4A0D48B3"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B02RA14</w:t>
            </w:r>
          </w:p>
        </w:tc>
        <w:tc>
          <w:tcPr>
            <w:tcW w:w="9540" w:type="dxa"/>
            <w:tcBorders>
              <w:top w:val="nil"/>
              <w:left w:val="nil"/>
              <w:bottom w:val="nil"/>
              <w:right w:val="nil"/>
            </w:tcBorders>
            <w:shd w:val="clear" w:color="auto" w:fill="auto"/>
            <w:noWrap/>
            <w:vAlign w:val="bottom"/>
            <w:hideMark/>
          </w:tcPr>
          <w:p w14:paraId="7AAAD563"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Race: Some other race alone or in combination</w:t>
            </w:r>
          </w:p>
        </w:tc>
      </w:tr>
      <w:tr w:rsidR="00EC3943" w:rsidRPr="00EC3943" w14:paraId="78DDB769" w14:textId="77777777" w:rsidTr="00EC3943">
        <w:trPr>
          <w:trHeight w:val="300"/>
        </w:trPr>
        <w:tc>
          <w:tcPr>
            <w:tcW w:w="1122" w:type="dxa"/>
            <w:tcBorders>
              <w:top w:val="nil"/>
              <w:left w:val="nil"/>
              <w:bottom w:val="nil"/>
              <w:right w:val="nil"/>
            </w:tcBorders>
            <w:shd w:val="clear" w:color="auto" w:fill="auto"/>
            <w:noWrap/>
            <w:vAlign w:val="bottom"/>
            <w:hideMark/>
          </w:tcPr>
          <w:p w14:paraId="70AC7A7C"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B03RE01</w:t>
            </w:r>
          </w:p>
        </w:tc>
        <w:tc>
          <w:tcPr>
            <w:tcW w:w="9540" w:type="dxa"/>
            <w:tcBorders>
              <w:top w:val="nil"/>
              <w:left w:val="nil"/>
              <w:bottom w:val="nil"/>
              <w:right w:val="nil"/>
            </w:tcBorders>
            <w:shd w:val="clear" w:color="auto" w:fill="auto"/>
            <w:noWrap/>
            <w:vAlign w:val="bottom"/>
            <w:hideMark/>
          </w:tcPr>
          <w:p w14:paraId="23E3E53A"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Race/Ethnicity: Two or more races and not Hispanic/Latino</w:t>
            </w:r>
          </w:p>
        </w:tc>
      </w:tr>
      <w:tr w:rsidR="00EC3943" w:rsidRPr="00EC3943" w14:paraId="747DE2CC" w14:textId="77777777" w:rsidTr="00EC3943">
        <w:trPr>
          <w:trHeight w:val="300"/>
        </w:trPr>
        <w:tc>
          <w:tcPr>
            <w:tcW w:w="1122" w:type="dxa"/>
            <w:tcBorders>
              <w:top w:val="nil"/>
              <w:left w:val="nil"/>
              <w:bottom w:val="nil"/>
              <w:right w:val="nil"/>
            </w:tcBorders>
            <w:shd w:val="clear" w:color="auto" w:fill="auto"/>
            <w:noWrap/>
            <w:vAlign w:val="bottom"/>
            <w:hideMark/>
          </w:tcPr>
          <w:p w14:paraId="6CD23313"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B03RE02</w:t>
            </w:r>
          </w:p>
        </w:tc>
        <w:tc>
          <w:tcPr>
            <w:tcW w:w="9540" w:type="dxa"/>
            <w:tcBorders>
              <w:top w:val="nil"/>
              <w:left w:val="nil"/>
              <w:bottom w:val="nil"/>
              <w:right w:val="nil"/>
            </w:tcBorders>
            <w:shd w:val="clear" w:color="auto" w:fill="auto"/>
            <w:noWrap/>
            <w:vAlign w:val="bottom"/>
            <w:hideMark/>
          </w:tcPr>
          <w:p w14:paraId="56FE4A86"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Race/Ethnicity: persons who are BIPOC (not White) and not Hispanic/Latino</w:t>
            </w:r>
          </w:p>
        </w:tc>
      </w:tr>
      <w:tr w:rsidR="00EC3943" w:rsidRPr="00EC3943" w14:paraId="25EB676B" w14:textId="77777777" w:rsidTr="00EC3943">
        <w:trPr>
          <w:trHeight w:val="300"/>
        </w:trPr>
        <w:tc>
          <w:tcPr>
            <w:tcW w:w="1122" w:type="dxa"/>
            <w:tcBorders>
              <w:top w:val="nil"/>
              <w:left w:val="nil"/>
              <w:bottom w:val="nil"/>
              <w:right w:val="nil"/>
            </w:tcBorders>
            <w:shd w:val="clear" w:color="auto" w:fill="auto"/>
            <w:noWrap/>
            <w:vAlign w:val="bottom"/>
            <w:hideMark/>
          </w:tcPr>
          <w:p w14:paraId="1C72B06F"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B03RE03</w:t>
            </w:r>
          </w:p>
        </w:tc>
        <w:tc>
          <w:tcPr>
            <w:tcW w:w="9540" w:type="dxa"/>
            <w:tcBorders>
              <w:top w:val="nil"/>
              <w:left w:val="nil"/>
              <w:bottom w:val="nil"/>
              <w:right w:val="nil"/>
            </w:tcBorders>
            <w:shd w:val="clear" w:color="auto" w:fill="auto"/>
            <w:noWrap/>
            <w:vAlign w:val="bottom"/>
            <w:hideMark/>
          </w:tcPr>
          <w:p w14:paraId="76E763C5"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Race/Ethnicity: White alone or in combination and not Hispanic/Latino</w:t>
            </w:r>
          </w:p>
        </w:tc>
      </w:tr>
      <w:tr w:rsidR="00EC3943" w:rsidRPr="00EC3943" w14:paraId="50371D71" w14:textId="77777777" w:rsidTr="00EC3943">
        <w:trPr>
          <w:trHeight w:val="300"/>
        </w:trPr>
        <w:tc>
          <w:tcPr>
            <w:tcW w:w="1122" w:type="dxa"/>
            <w:tcBorders>
              <w:top w:val="nil"/>
              <w:left w:val="nil"/>
              <w:bottom w:val="nil"/>
              <w:right w:val="nil"/>
            </w:tcBorders>
            <w:shd w:val="clear" w:color="auto" w:fill="auto"/>
            <w:noWrap/>
            <w:vAlign w:val="bottom"/>
            <w:hideMark/>
          </w:tcPr>
          <w:p w14:paraId="52EB283F"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B03RE04</w:t>
            </w:r>
          </w:p>
        </w:tc>
        <w:tc>
          <w:tcPr>
            <w:tcW w:w="9540" w:type="dxa"/>
            <w:tcBorders>
              <w:top w:val="nil"/>
              <w:left w:val="nil"/>
              <w:bottom w:val="nil"/>
              <w:right w:val="nil"/>
            </w:tcBorders>
            <w:shd w:val="clear" w:color="auto" w:fill="auto"/>
            <w:noWrap/>
            <w:vAlign w:val="bottom"/>
            <w:hideMark/>
          </w:tcPr>
          <w:p w14:paraId="2273D174"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Race/Ethnicity: Black or African American alone or in combination and not Hispanic/Latino</w:t>
            </w:r>
          </w:p>
        </w:tc>
      </w:tr>
      <w:tr w:rsidR="00EC3943" w:rsidRPr="00EC3943" w14:paraId="0E3DE15B" w14:textId="77777777" w:rsidTr="00EC3943">
        <w:trPr>
          <w:trHeight w:val="300"/>
        </w:trPr>
        <w:tc>
          <w:tcPr>
            <w:tcW w:w="1122" w:type="dxa"/>
            <w:tcBorders>
              <w:top w:val="nil"/>
              <w:left w:val="nil"/>
              <w:bottom w:val="nil"/>
              <w:right w:val="nil"/>
            </w:tcBorders>
            <w:shd w:val="clear" w:color="auto" w:fill="auto"/>
            <w:noWrap/>
            <w:vAlign w:val="bottom"/>
            <w:hideMark/>
          </w:tcPr>
          <w:p w14:paraId="6D714AC5"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B03RE05</w:t>
            </w:r>
          </w:p>
        </w:tc>
        <w:tc>
          <w:tcPr>
            <w:tcW w:w="9540" w:type="dxa"/>
            <w:tcBorders>
              <w:top w:val="nil"/>
              <w:left w:val="nil"/>
              <w:bottom w:val="nil"/>
              <w:right w:val="nil"/>
            </w:tcBorders>
            <w:shd w:val="clear" w:color="auto" w:fill="auto"/>
            <w:noWrap/>
            <w:vAlign w:val="bottom"/>
            <w:hideMark/>
          </w:tcPr>
          <w:p w14:paraId="2E4E55CA"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Race/Ethnicity: American Indian or Alaska Native alone or in combination and not Hispanic/Latino</w:t>
            </w:r>
          </w:p>
        </w:tc>
      </w:tr>
      <w:tr w:rsidR="00EC3943" w:rsidRPr="00EC3943" w14:paraId="19B9B140" w14:textId="77777777" w:rsidTr="00EC3943">
        <w:trPr>
          <w:trHeight w:val="300"/>
        </w:trPr>
        <w:tc>
          <w:tcPr>
            <w:tcW w:w="1122" w:type="dxa"/>
            <w:tcBorders>
              <w:top w:val="nil"/>
              <w:left w:val="nil"/>
              <w:bottom w:val="nil"/>
              <w:right w:val="nil"/>
            </w:tcBorders>
            <w:shd w:val="clear" w:color="auto" w:fill="auto"/>
            <w:noWrap/>
            <w:vAlign w:val="bottom"/>
            <w:hideMark/>
          </w:tcPr>
          <w:p w14:paraId="76FB11A8"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B03RE06</w:t>
            </w:r>
          </w:p>
        </w:tc>
        <w:tc>
          <w:tcPr>
            <w:tcW w:w="9540" w:type="dxa"/>
            <w:tcBorders>
              <w:top w:val="nil"/>
              <w:left w:val="nil"/>
              <w:bottom w:val="nil"/>
              <w:right w:val="nil"/>
            </w:tcBorders>
            <w:shd w:val="clear" w:color="auto" w:fill="auto"/>
            <w:noWrap/>
            <w:vAlign w:val="bottom"/>
            <w:hideMark/>
          </w:tcPr>
          <w:p w14:paraId="18E163AD"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Race/Ethnicity: Asian alone or in combination and not Hispanic/Latino</w:t>
            </w:r>
          </w:p>
        </w:tc>
      </w:tr>
      <w:tr w:rsidR="00EC3943" w:rsidRPr="00EC3943" w14:paraId="67936E60" w14:textId="77777777" w:rsidTr="00EC3943">
        <w:trPr>
          <w:trHeight w:val="300"/>
        </w:trPr>
        <w:tc>
          <w:tcPr>
            <w:tcW w:w="1122" w:type="dxa"/>
            <w:tcBorders>
              <w:top w:val="nil"/>
              <w:left w:val="nil"/>
              <w:bottom w:val="nil"/>
              <w:right w:val="nil"/>
            </w:tcBorders>
            <w:shd w:val="clear" w:color="auto" w:fill="auto"/>
            <w:noWrap/>
            <w:vAlign w:val="bottom"/>
            <w:hideMark/>
          </w:tcPr>
          <w:p w14:paraId="03D1B015"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B03RE07</w:t>
            </w:r>
          </w:p>
        </w:tc>
        <w:tc>
          <w:tcPr>
            <w:tcW w:w="9540" w:type="dxa"/>
            <w:tcBorders>
              <w:top w:val="nil"/>
              <w:left w:val="nil"/>
              <w:bottom w:val="nil"/>
              <w:right w:val="nil"/>
            </w:tcBorders>
            <w:shd w:val="clear" w:color="auto" w:fill="auto"/>
            <w:noWrap/>
            <w:vAlign w:val="bottom"/>
            <w:hideMark/>
          </w:tcPr>
          <w:p w14:paraId="1E5CC237"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Race/Ethnicity: Native Hawaiian or Pacific Islander alone or in combination and not Hispanic/Latino</w:t>
            </w:r>
          </w:p>
        </w:tc>
      </w:tr>
      <w:tr w:rsidR="00EC3943" w:rsidRPr="00EC3943" w14:paraId="1610F4CC" w14:textId="77777777" w:rsidTr="00EC3943">
        <w:trPr>
          <w:trHeight w:val="300"/>
        </w:trPr>
        <w:tc>
          <w:tcPr>
            <w:tcW w:w="1122" w:type="dxa"/>
            <w:tcBorders>
              <w:top w:val="nil"/>
              <w:left w:val="nil"/>
              <w:bottom w:val="nil"/>
              <w:right w:val="nil"/>
            </w:tcBorders>
            <w:shd w:val="clear" w:color="auto" w:fill="auto"/>
            <w:noWrap/>
            <w:vAlign w:val="bottom"/>
            <w:hideMark/>
          </w:tcPr>
          <w:p w14:paraId="1DFE5422"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B03RE08</w:t>
            </w:r>
          </w:p>
        </w:tc>
        <w:tc>
          <w:tcPr>
            <w:tcW w:w="9540" w:type="dxa"/>
            <w:tcBorders>
              <w:top w:val="nil"/>
              <w:left w:val="nil"/>
              <w:bottom w:val="nil"/>
              <w:right w:val="nil"/>
            </w:tcBorders>
            <w:shd w:val="clear" w:color="auto" w:fill="auto"/>
            <w:noWrap/>
            <w:vAlign w:val="bottom"/>
            <w:hideMark/>
          </w:tcPr>
          <w:p w14:paraId="40EE6E79"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Race/Ethnicity: Hispanic (any race)</w:t>
            </w:r>
          </w:p>
        </w:tc>
      </w:tr>
      <w:tr w:rsidR="00EC3943" w:rsidRPr="00EC3943" w14:paraId="6079DCB2" w14:textId="77777777" w:rsidTr="00EC3943">
        <w:trPr>
          <w:trHeight w:val="300"/>
        </w:trPr>
        <w:tc>
          <w:tcPr>
            <w:tcW w:w="1122" w:type="dxa"/>
            <w:tcBorders>
              <w:top w:val="nil"/>
              <w:left w:val="nil"/>
              <w:bottom w:val="nil"/>
              <w:right w:val="nil"/>
            </w:tcBorders>
            <w:shd w:val="clear" w:color="auto" w:fill="auto"/>
            <w:noWrap/>
            <w:vAlign w:val="bottom"/>
            <w:hideMark/>
          </w:tcPr>
          <w:p w14:paraId="238BEB9C"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B03RE09</w:t>
            </w:r>
          </w:p>
        </w:tc>
        <w:tc>
          <w:tcPr>
            <w:tcW w:w="9540" w:type="dxa"/>
            <w:tcBorders>
              <w:top w:val="nil"/>
              <w:left w:val="nil"/>
              <w:bottom w:val="nil"/>
              <w:right w:val="nil"/>
            </w:tcBorders>
            <w:shd w:val="clear" w:color="auto" w:fill="auto"/>
            <w:noWrap/>
            <w:vAlign w:val="bottom"/>
            <w:hideMark/>
          </w:tcPr>
          <w:p w14:paraId="49DA8DAC"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Race/Ethnicity: Two or more races and Hispanic/Latino</w:t>
            </w:r>
          </w:p>
        </w:tc>
      </w:tr>
      <w:tr w:rsidR="00EC3943" w:rsidRPr="00EC3943" w14:paraId="022A6B5A" w14:textId="77777777" w:rsidTr="00EC3943">
        <w:trPr>
          <w:trHeight w:val="300"/>
        </w:trPr>
        <w:tc>
          <w:tcPr>
            <w:tcW w:w="1122" w:type="dxa"/>
            <w:tcBorders>
              <w:top w:val="nil"/>
              <w:left w:val="nil"/>
              <w:bottom w:val="nil"/>
              <w:right w:val="nil"/>
            </w:tcBorders>
            <w:shd w:val="clear" w:color="auto" w:fill="auto"/>
            <w:noWrap/>
            <w:vAlign w:val="bottom"/>
            <w:hideMark/>
          </w:tcPr>
          <w:p w14:paraId="3E147101"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B03RE10</w:t>
            </w:r>
          </w:p>
        </w:tc>
        <w:tc>
          <w:tcPr>
            <w:tcW w:w="9540" w:type="dxa"/>
            <w:tcBorders>
              <w:top w:val="nil"/>
              <w:left w:val="nil"/>
              <w:bottom w:val="nil"/>
              <w:right w:val="nil"/>
            </w:tcBorders>
            <w:shd w:val="clear" w:color="auto" w:fill="auto"/>
            <w:noWrap/>
            <w:vAlign w:val="bottom"/>
            <w:hideMark/>
          </w:tcPr>
          <w:p w14:paraId="3140131F"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Race/Ethnicity: persons who are BIPOC (not White) and Hispanic/Latino</w:t>
            </w:r>
          </w:p>
        </w:tc>
      </w:tr>
      <w:tr w:rsidR="00EC3943" w:rsidRPr="00EC3943" w14:paraId="47118F4E" w14:textId="77777777" w:rsidTr="00EC3943">
        <w:trPr>
          <w:trHeight w:val="300"/>
        </w:trPr>
        <w:tc>
          <w:tcPr>
            <w:tcW w:w="1122" w:type="dxa"/>
            <w:tcBorders>
              <w:top w:val="nil"/>
              <w:left w:val="nil"/>
              <w:bottom w:val="nil"/>
              <w:right w:val="nil"/>
            </w:tcBorders>
            <w:shd w:val="clear" w:color="auto" w:fill="auto"/>
            <w:noWrap/>
            <w:vAlign w:val="bottom"/>
            <w:hideMark/>
          </w:tcPr>
          <w:p w14:paraId="3064FC11"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B03RE11</w:t>
            </w:r>
          </w:p>
        </w:tc>
        <w:tc>
          <w:tcPr>
            <w:tcW w:w="9540" w:type="dxa"/>
            <w:tcBorders>
              <w:top w:val="nil"/>
              <w:left w:val="nil"/>
              <w:bottom w:val="nil"/>
              <w:right w:val="nil"/>
            </w:tcBorders>
            <w:shd w:val="clear" w:color="auto" w:fill="auto"/>
            <w:noWrap/>
            <w:vAlign w:val="bottom"/>
            <w:hideMark/>
          </w:tcPr>
          <w:p w14:paraId="2D26DDA3"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Race/Ethnicity: White alone or in combination and Hispanic/Latino</w:t>
            </w:r>
          </w:p>
        </w:tc>
      </w:tr>
      <w:tr w:rsidR="00EC3943" w:rsidRPr="00EC3943" w14:paraId="349ED9D9" w14:textId="77777777" w:rsidTr="00EC3943">
        <w:trPr>
          <w:trHeight w:val="300"/>
        </w:trPr>
        <w:tc>
          <w:tcPr>
            <w:tcW w:w="1122" w:type="dxa"/>
            <w:tcBorders>
              <w:top w:val="nil"/>
              <w:left w:val="nil"/>
              <w:bottom w:val="nil"/>
              <w:right w:val="nil"/>
            </w:tcBorders>
            <w:shd w:val="clear" w:color="auto" w:fill="auto"/>
            <w:noWrap/>
            <w:vAlign w:val="bottom"/>
            <w:hideMark/>
          </w:tcPr>
          <w:p w14:paraId="07B37C0E"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B03RE12</w:t>
            </w:r>
          </w:p>
        </w:tc>
        <w:tc>
          <w:tcPr>
            <w:tcW w:w="9540" w:type="dxa"/>
            <w:tcBorders>
              <w:top w:val="nil"/>
              <w:left w:val="nil"/>
              <w:bottom w:val="nil"/>
              <w:right w:val="nil"/>
            </w:tcBorders>
            <w:shd w:val="clear" w:color="auto" w:fill="auto"/>
            <w:noWrap/>
            <w:vAlign w:val="bottom"/>
            <w:hideMark/>
          </w:tcPr>
          <w:p w14:paraId="0BAADAF7"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Race/Ethnicity: Black or African American alone or in combination and Hispanic/Latino</w:t>
            </w:r>
          </w:p>
        </w:tc>
      </w:tr>
      <w:tr w:rsidR="00EC3943" w:rsidRPr="00EC3943" w14:paraId="120BF812" w14:textId="77777777" w:rsidTr="00EC3943">
        <w:trPr>
          <w:trHeight w:val="300"/>
        </w:trPr>
        <w:tc>
          <w:tcPr>
            <w:tcW w:w="1122" w:type="dxa"/>
            <w:tcBorders>
              <w:top w:val="nil"/>
              <w:left w:val="nil"/>
              <w:bottom w:val="nil"/>
              <w:right w:val="nil"/>
            </w:tcBorders>
            <w:shd w:val="clear" w:color="auto" w:fill="auto"/>
            <w:noWrap/>
            <w:vAlign w:val="bottom"/>
            <w:hideMark/>
          </w:tcPr>
          <w:p w14:paraId="4D182270"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B03RE13</w:t>
            </w:r>
          </w:p>
        </w:tc>
        <w:tc>
          <w:tcPr>
            <w:tcW w:w="9540" w:type="dxa"/>
            <w:tcBorders>
              <w:top w:val="nil"/>
              <w:left w:val="nil"/>
              <w:bottom w:val="nil"/>
              <w:right w:val="nil"/>
            </w:tcBorders>
            <w:shd w:val="clear" w:color="auto" w:fill="auto"/>
            <w:noWrap/>
            <w:vAlign w:val="bottom"/>
            <w:hideMark/>
          </w:tcPr>
          <w:p w14:paraId="31EDFCE7"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Race/Ethnicity: American Indian or Alaska Native alone or in combination and Hispanic/Latino</w:t>
            </w:r>
          </w:p>
        </w:tc>
      </w:tr>
      <w:tr w:rsidR="00EC3943" w:rsidRPr="00EC3943" w14:paraId="41BDFED5" w14:textId="77777777" w:rsidTr="00EC3943">
        <w:trPr>
          <w:trHeight w:val="300"/>
        </w:trPr>
        <w:tc>
          <w:tcPr>
            <w:tcW w:w="1122" w:type="dxa"/>
            <w:tcBorders>
              <w:top w:val="nil"/>
              <w:left w:val="nil"/>
              <w:bottom w:val="nil"/>
              <w:right w:val="nil"/>
            </w:tcBorders>
            <w:shd w:val="clear" w:color="auto" w:fill="auto"/>
            <w:noWrap/>
            <w:vAlign w:val="bottom"/>
            <w:hideMark/>
          </w:tcPr>
          <w:p w14:paraId="70388F52"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B03RE14</w:t>
            </w:r>
          </w:p>
        </w:tc>
        <w:tc>
          <w:tcPr>
            <w:tcW w:w="9540" w:type="dxa"/>
            <w:tcBorders>
              <w:top w:val="nil"/>
              <w:left w:val="nil"/>
              <w:bottom w:val="nil"/>
              <w:right w:val="nil"/>
            </w:tcBorders>
            <w:shd w:val="clear" w:color="auto" w:fill="auto"/>
            <w:noWrap/>
            <w:vAlign w:val="bottom"/>
            <w:hideMark/>
          </w:tcPr>
          <w:p w14:paraId="44DF3340"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Race/Ethnicity: Asian alone or in combination and Hispanic/Latino</w:t>
            </w:r>
          </w:p>
        </w:tc>
      </w:tr>
      <w:tr w:rsidR="00EC3943" w:rsidRPr="00EC3943" w14:paraId="407E3E4C" w14:textId="77777777" w:rsidTr="00EC3943">
        <w:trPr>
          <w:trHeight w:val="300"/>
        </w:trPr>
        <w:tc>
          <w:tcPr>
            <w:tcW w:w="1122" w:type="dxa"/>
            <w:tcBorders>
              <w:top w:val="nil"/>
              <w:left w:val="nil"/>
              <w:bottom w:val="nil"/>
              <w:right w:val="nil"/>
            </w:tcBorders>
            <w:shd w:val="clear" w:color="auto" w:fill="auto"/>
            <w:noWrap/>
            <w:vAlign w:val="bottom"/>
            <w:hideMark/>
          </w:tcPr>
          <w:p w14:paraId="30E61064"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B03RE15</w:t>
            </w:r>
          </w:p>
        </w:tc>
        <w:tc>
          <w:tcPr>
            <w:tcW w:w="9540" w:type="dxa"/>
            <w:tcBorders>
              <w:top w:val="nil"/>
              <w:left w:val="nil"/>
              <w:bottom w:val="nil"/>
              <w:right w:val="nil"/>
            </w:tcBorders>
            <w:shd w:val="clear" w:color="auto" w:fill="auto"/>
            <w:noWrap/>
            <w:vAlign w:val="bottom"/>
            <w:hideMark/>
          </w:tcPr>
          <w:p w14:paraId="050F8C19"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Race/Ethnicity: Native Hawaiian or Pacific Islander alone or in combination and Hispanic/Latino</w:t>
            </w:r>
          </w:p>
        </w:tc>
      </w:tr>
      <w:tr w:rsidR="00EC3943" w:rsidRPr="00EC3943" w14:paraId="6E318064" w14:textId="77777777" w:rsidTr="00EC3943">
        <w:trPr>
          <w:trHeight w:val="300"/>
        </w:trPr>
        <w:tc>
          <w:tcPr>
            <w:tcW w:w="1122" w:type="dxa"/>
            <w:tcBorders>
              <w:top w:val="nil"/>
              <w:left w:val="nil"/>
              <w:bottom w:val="nil"/>
              <w:right w:val="nil"/>
            </w:tcBorders>
            <w:shd w:val="clear" w:color="auto" w:fill="auto"/>
            <w:noWrap/>
            <w:vAlign w:val="bottom"/>
            <w:hideMark/>
          </w:tcPr>
          <w:p w14:paraId="4628D1AF"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B03RE16</w:t>
            </w:r>
          </w:p>
        </w:tc>
        <w:tc>
          <w:tcPr>
            <w:tcW w:w="9540" w:type="dxa"/>
            <w:tcBorders>
              <w:top w:val="nil"/>
              <w:left w:val="nil"/>
              <w:bottom w:val="nil"/>
              <w:right w:val="nil"/>
            </w:tcBorders>
            <w:shd w:val="clear" w:color="auto" w:fill="auto"/>
            <w:noWrap/>
            <w:vAlign w:val="bottom"/>
            <w:hideMark/>
          </w:tcPr>
          <w:p w14:paraId="27010BE1"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Race/Ethnicity: not White nor Hispanic</w:t>
            </w:r>
          </w:p>
        </w:tc>
      </w:tr>
      <w:tr w:rsidR="00EC3943" w:rsidRPr="00EC3943" w14:paraId="07B6C283" w14:textId="77777777" w:rsidTr="00EC3943">
        <w:trPr>
          <w:trHeight w:val="300"/>
        </w:trPr>
        <w:tc>
          <w:tcPr>
            <w:tcW w:w="1122" w:type="dxa"/>
            <w:tcBorders>
              <w:top w:val="nil"/>
              <w:left w:val="nil"/>
              <w:bottom w:val="nil"/>
              <w:right w:val="nil"/>
            </w:tcBorders>
            <w:shd w:val="clear" w:color="auto" w:fill="auto"/>
            <w:noWrap/>
            <w:vAlign w:val="bottom"/>
            <w:hideMark/>
          </w:tcPr>
          <w:p w14:paraId="7C176B5E"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B05NC01</w:t>
            </w:r>
          </w:p>
        </w:tc>
        <w:tc>
          <w:tcPr>
            <w:tcW w:w="9540" w:type="dxa"/>
            <w:tcBorders>
              <w:top w:val="nil"/>
              <w:left w:val="nil"/>
              <w:bottom w:val="nil"/>
              <w:right w:val="nil"/>
            </w:tcBorders>
            <w:shd w:val="clear" w:color="auto" w:fill="auto"/>
            <w:noWrap/>
            <w:vAlign w:val="bottom"/>
            <w:hideMark/>
          </w:tcPr>
          <w:p w14:paraId="297EFCD8"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Nativity/Citizenship: persons born in state of current residence</w:t>
            </w:r>
          </w:p>
        </w:tc>
      </w:tr>
      <w:tr w:rsidR="00EC3943" w:rsidRPr="00EC3943" w14:paraId="78124446" w14:textId="77777777" w:rsidTr="00EC3943">
        <w:trPr>
          <w:trHeight w:val="300"/>
        </w:trPr>
        <w:tc>
          <w:tcPr>
            <w:tcW w:w="1122" w:type="dxa"/>
            <w:tcBorders>
              <w:top w:val="nil"/>
              <w:left w:val="nil"/>
              <w:bottom w:val="nil"/>
              <w:right w:val="nil"/>
            </w:tcBorders>
            <w:shd w:val="clear" w:color="auto" w:fill="auto"/>
            <w:noWrap/>
            <w:vAlign w:val="bottom"/>
            <w:hideMark/>
          </w:tcPr>
          <w:p w14:paraId="0950DF7B"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B05NC02</w:t>
            </w:r>
          </w:p>
        </w:tc>
        <w:tc>
          <w:tcPr>
            <w:tcW w:w="9540" w:type="dxa"/>
            <w:tcBorders>
              <w:top w:val="nil"/>
              <w:left w:val="nil"/>
              <w:bottom w:val="nil"/>
              <w:right w:val="nil"/>
            </w:tcBorders>
            <w:shd w:val="clear" w:color="auto" w:fill="auto"/>
            <w:noWrap/>
            <w:vAlign w:val="bottom"/>
            <w:hideMark/>
          </w:tcPr>
          <w:p w14:paraId="7E9A1486"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Nativity/Citizenship: foreign-born persons who came to US since 2010</w:t>
            </w:r>
          </w:p>
        </w:tc>
      </w:tr>
      <w:tr w:rsidR="00EC3943" w:rsidRPr="00EC3943" w14:paraId="53484033" w14:textId="77777777" w:rsidTr="00EC3943">
        <w:trPr>
          <w:trHeight w:val="300"/>
        </w:trPr>
        <w:tc>
          <w:tcPr>
            <w:tcW w:w="1122" w:type="dxa"/>
            <w:tcBorders>
              <w:top w:val="nil"/>
              <w:left w:val="nil"/>
              <w:bottom w:val="nil"/>
              <w:right w:val="nil"/>
            </w:tcBorders>
            <w:shd w:val="clear" w:color="auto" w:fill="auto"/>
            <w:noWrap/>
            <w:vAlign w:val="bottom"/>
            <w:hideMark/>
          </w:tcPr>
          <w:p w14:paraId="6FD22B56"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B05NC03</w:t>
            </w:r>
          </w:p>
        </w:tc>
        <w:tc>
          <w:tcPr>
            <w:tcW w:w="9540" w:type="dxa"/>
            <w:tcBorders>
              <w:top w:val="nil"/>
              <w:left w:val="nil"/>
              <w:bottom w:val="nil"/>
              <w:right w:val="nil"/>
            </w:tcBorders>
            <w:shd w:val="clear" w:color="auto" w:fill="auto"/>
            <w:noWrap/>
            <w:vAlign w:val="bottom"/>
            <w:hideMark/>
          </w:tcPr>
          <w:p w14:paraId="6CD57076"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Nativity/Citizenship: persons born outside of the United States</w:t>
            </w:r>
          </w:p>
        </w:tc>
      </w:tr>
      <w:tr w:rsidR="00EC3943" w:rsidRPr="00EC3943" w14:paraId="54287D4D" w14:textId="77777777" w:rsidTr="00EC3943">
        <w:trPr>
          <w:trHeight w:val="300"/>
        </w:trPr>
        <w:tc>
          <w:tcPr>
            <w:tcW w:w="1122" w:type="dxa"/>
            <w:tcBorders>
              <w:top w:val="nil"/>
              <w:left w:val="nil"/>
              <w:bottom w:val="nil"/>
              <w:right w:val="nil"/>
            </w:tcBorders>
            <w:shd w:val="clear" w:color="auto" w:fill="auto"/>
            <w:noWrap/>
            <w:vAlign w:val="bottom"/>
            <w:hideMark/>
          </w:tcPr>
          <w:p w14:paraId="15D3BC92"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B08JW01</w:t>
            </w:r>
          </w:p>
        </w:tc>
        <w:tc>
          <w:tcPr>
            <w:tcW w:w="9540" w:type="dxa"/>
            <w:tcBorders>
              <w:top w:val="nil"/>
              <w:left w:val="nil"/>
              <w:bottom w:val="nil"/>
              <w:right w:val="nil"/>
            </w:tcBorders>
            <w:shd w:val="clear" w:color="auto" w:fill="auto"/>
            <w:noWrap/>
            <w:vAlign w:val="bottom"/>
            <w:hideMark/>
          </w:tcPr>
          <w:p w14:paraId="76F5F0EC"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 xml:space="preserve">Travel: commuters by </w:t>
            </w:r>
            <w:proofErr w:type="gramStart"/>
            <w:r w:rsidRPr="00EC3943">
              <w:rPr>
                <w:rFonts w:ascii="Times New Roman" w:eastAsia="Times New Roman" w:hAnsi="Times New Roman" w:cs="Times New Roman"/>
                <w:color w:val="000000"/>
                <w:sz w:val="18"/>
                <w:szCs w:val="18"/>
                <w:lang w:bidi="ar-SA"/>
              </w:rPr>
              <w:t>walk</w:t>
            </w:r>
            <w:proofErr w:type="gramEnd"/>
            <w:r w:rsidRPr="00EC3943">
              <w:rPr>
                <w:rFonts w:ascii="Times New Roman" w:eastAsia="Times New Roman" w:hAnsi="Times New Roman" w:cs="Times New Roman"/>
                <w:color w:val="000000"/>
                <w:sz w:val="18"/>
                <w:szCs w:val="18"/>
                <w:lang w:bidi="ar-SA"/>
              </w:rPr>
              <w:t xml:space="preserve"> and transit who travel less than 30 mins</w:t>
            </w:r>
          </w:p>
        </w:tc>
      </w:tr>
      <w:tr w:rsidR="00EC3943" w:rsidRPr="00EC3943" w14:paraId="78C45E29" w14:textId="77777777" w:rsidTr="00EC3943">
        <w:trPr>
          <w:trHeight w:val="300"/>
        </w:trPr>
        <w:tc>
          <w:tcPr>
            <w:tcW w:w="1122" w:type="dxa"/>
            <w:tcBorders>
              <w:top w:val="nil"/>
              <w:left w:val="nil"/>
              <w:bottom w:val="nil"/>
              <w:right w:val="nil"/>
            </w:tcBorders>
            <w:shd w:val="clear" w:color="auto" w:fill="auto"/>
            <w:noWrap/>
            <w:vAlign w:val="bottom"/>
            <w:hideMark/>
          </w:tcPr>
          <w:p w14:paraId="305BDEA5"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B08JW02</w:t>
            </w:r>
          </w:p>
        </w:tc>
        <w:tc>
          <w:tcPr>
            <w:tcW w:w="9540" w:type="dxa"/>
            <w:tcBorders>
              <w:top w:val="nil"/>
              <w:left w:val="nil"/>
              <w:bottom w:val="nil"/>
              <w:right w:val="nil"/>
            </w:tcBorders>
            <w:shd w:val="clear" w:color="auto" w:fill="auto"/>
            <w:noWrap/>
            <w:vAlign w:val="bottom"/>
            <w:hideMark/>
          </w:tcPr>
          <w:p w14:paraId="4F793A74"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Travel: households with no vehicle</w:t>
            </w:r>
          </w:p>
        </w:tc>
      </w:tr>
      <w:tr w:rsidR="00EC3943" w:rsidRPr="00EC3943" w14:paraId="6139450A" w14:textId="77777777" w:rsidTr="00EC3943">
        <w:trPr>
          <w:trHeight w:val="300"/>
        </w:trPr>
        <w:tc>
          <w:tcPr>
            <w:tcW w:w="1122" w:type="dxa"/>
            <w:tcBorders>
              <w:top w:val="nil"/>
              <w:left w:val="nil"/>
              <w:bottom w:val="nil"/>
              <w:right w:val="nil"/>
            </w:tcBorders>
            <w:shd w:val="clear" w:color="auto" w:fill="auto"/>
            <w:noWrap/>
            <w:vAlign w:val="bottom"/>
            <w:hideMark/>
          </w:tcPr>
          <w:p w14:paraId="205D4BEC"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B08JW03</w:t>
            </w:r>
          </w:p>
        </w:tc>
        <w:tc>
          <w:tcPr>
            <w:tcW w:w="9540" w:type="dxa"/>
            <w:tcBorders>
              <w:top w:val="nil"/>
              <w:left w:val="nil"/>
              <w:bottom w:val="nil"/>
              <w:right w:val="nil"/>
            </w:tcBorders>
            <w:shd w:val="clear" w:color="auto" w:fill="auto"/>
            <w:noWrap/>
            <w:vAlign w:val="bottom"/>
            <w:hideMark/>
          </w:tcPr>
          <w:p w14:paraId="36366E7B"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Travel: households with access to an automobile</w:t>
            </w:r>
          </w:p>
        </w:tc>
      </w:tr>
      <w:tr w:rsidR="00EC3943" w:rsidRPr="00EC3943" w14:paraId="648565DB" w14:textId="77777777" w:rsidTr="00EC3943">
        <w:trPr>
          <w:trHeight w:val="300"/>
        </w:trPr>
        <w:tc>
          <w:tcPr>
            <w:tcW w:w="1122" w:type="dxa"/>
            <w:tcBorders>
              <w:top w:val="nil"/>
              <w:left w:val="nil"/>
              <w:bottom w:val="nil"/>
              <w:right w:val="nil"/>
            </w:tcBorders>
            <w:shd w:val="clear" w:color="auto" w:fill="auto"/>
            <w:noWrap/>
            <w:vAlign w:val="bottom"/>
            <w:hideMark/>
          </w:tcPr>
          <w:p w14:paraId="6D1A8119"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B08JW04</w:t>
            </w:r>
          </w:p>
        </w:tc>
        <w:tc>
          <w:tcPr>
            <w:tcW w:w="9540" w:type="dxa"/>
            <w:tcBorders>
              <w:top w:val="nil"/>
              <w:left w:val="nil"/>
              <w:bottom w:val="nil"/>
              <w:right w:val="nil"/>
            </w:tcBorders>
            <w:shd w:val="clear" w:color="auto" w:fill="auto"/>
            <w:noWrap/>
            <w:vAlign w:val="bottom"/>
            <w:hideMark/>
          </w:tcPr>
          <w:p w14:paraId="2CD78E93"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 xml:space="preserve">Travel: commuters by </w:t>
            </w:r>
            <w:proofErr w:type="gramStart"/>
            <w:r w:rsidRPr="00EC3943">
              <w:rPr>
                <w:rFonts w:ascii="Times New Roman" w:eastAsia="Times New Roman" w:hAnsi="Times New Roman" w:cs="Times New Roman"/>
                <w:color w:val="000000"/>
                <w:sz w:val="18"/>
                <w:szCs w:val="18"/>
                <w:lang w:bidi="ar-SA"/>
              </w:rPr>
              <w:t>walk</w:t>
            </w:r>
            <w:proofErr w:type="gramEnd"/>
            <w:r w:rsidRPr="00EC3943">
              <w:rPr>
                <w:rFonts w:ascii="Times New Roman" w:eastAsia="Times New Roman" w:hAnsi="Times New Roman" w:cs="Times New Roman"/>
                <w:color w:val="000000"/>
                <w:sz w:val="18"/>
                <w:szCs w:val="18"/>
                <w:lang w:bidi="ar-SA"/>
              </w:rPr>
              <w:t>, cycle, or transit</w:t>
            </w:r>
          </w:p>
        </w:tc>
      </w:tr>
      <w:tr w:rsidR="00EC3943" w:rsidRPr="00EC3943" w14:paraId="44E250D8" w14:textId="77777777" w:rsidTr="00EC3943">
        <w:trPr>
          <w:trHeight w:val="300"/>
        </w:trPr>
        <w:tc>
          <w:tcPr>
            <w:tcW w:w="1122" w:type="dxa"/>
            <w:tcBorders>
              <w:top w:val="nil"/>
              <w:left w:val="nil"/>
              <w:bottom w:val="nil"/>
              <w:right w:val="nil"/>
            </w:tcBorders>
            <w:shd w:val="clear" w:color="auto" w:fill="auto"/>
            <w:noWrap/>
            <w:vAlign w:val="bottom"/>
            <w:hideMark/>
          </w:tcPr>
          <w:p w14:paraId="6CA17532"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B09CH01</w:t>
            </w:r>
          </w:p>
        </w:tc>
        <w:tc>
          <w:tcPr>
            <w:tcW w:w="9540" w:type="dxa"/>
            <w:tcBorders>
              <w:top w:val="nil"/>
              <w:left w:val="nil"/>
              <w:bottom w:val="nil"/>
              <w:right w:val="nil"/>
            </w:tcBorders>
            <w:shd w:val="clear" w:color="auto" w:fill="auto"/>
            <w:noWrap/>
            <w:vAlign w:val="bottom"/>
            <w:hideMark/>
          </w:tcPr>
          <w:p w14:paraId="0919FBEC"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Children: living in married couple family</w:t>
            </w:r>
          </w:p>
        </w:tc>
      </w:tr>
      <w:tr w:rsidR="00EC3943" w:rsidRPr="00EC3943" w14:paraId="417239AB" w14:textId="77777777" w:rsidTr="00EC3943">
        <w:trPr>
          <w:trHeight w:val="300"/>
        </w:trPr>
        <w:tc>
          <w:tcPr>
            <w:tcW w:w="1122" w:type="dxa"/>
            <w:tcBorders>
              <w:top w:val="nil"/>
              <w:left w:val="nil"/>
              <w:bottom w:val="nil"/>
              <w:right w:val="nil"/>
            </w:tcBorders>
            <w:shd w:val="clear" w:color="auto" w:fill="auto"/>
            <w:noWrap/>
            <w:vAlign w:val="bottom"/>
            <w:hideMark/>
          </w:tcPr>
          <w:p w14:paraId="39444C94"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B11HH01</w:t>
            </w:r>
          </w:p>
        </w:tc>
        <w:tc>
          <w:tcPr>
            <w:tcW w:w="9540" w:type="dxa"/>
            <w:tcBorders>
              <w:top w:val="nil"/>
              <w:left w:val="nil"/>
              <w:bottom w:val="nil"/>
              <w:right w:val="nil"/>
            </w:tcBorders>
            <w:shd w:val="clear" w:color="auto" w:fill="auto"/>
            <w:noWrap/>
            <w:vAlign w:val="bottom"/>
            <w:hideMark/>
          </w:tcPr>
          <w:p w14:paraId="0C3AA901"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Households: with single mother heads</w:t>
            </w:r>
          </w:p>
        </w:tc>
      </w:tr>
      <w:tr w:rsidR="00EC3943" w:rsidRPr="00EC3943" w14:paraId="5A23CFCF" w14:textId="77777777" w:rsidTr="00EC3943">
        <w:trPr>
          <w:trHeight w:val="300"/>
        </w:trPr>
        <w:tc>
          <w:tcPr>
            <w:tcW w:w="1122" w:type="dxa"/>
            <w:tcBorders>
              <w:top w:val="nil"/>
              <w:left w:val="nil"/>
              <w:bottom w:val="nil"/>
              <w:right w:val="nil"/>
            </w:tcBorders>
            <w:shd w:val="clear" w:color="auto" w:fill="auto"/>
            <w:noWrap/>
            <w:vAlign w:val="bottom"/>
            <w:hideMark/>
          </w:tcPr>
          <w:p w14:paraId="561B38B3"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B11HH02</w:t>
            </w:r>
          </w:p>
        </w:tc>
        <w:tc>
          <w:tcPr>
            <w:tcW w:w="9540" w:type="dxa"/>
            <w:tcBorders>
              <w:top w:val="nil"/>
              <w:left w:val="nil"/>
              <w:bottom w:val="nil"/>
              <w:right w:val="nil"/>
            </w:tcBorders>
            <w:shd w:val="clear" w:color="auto" w:fill="auto"/>
            <w:noWrap/>
            <w:vAlign w:val="bottom"/>
            <w:hideMark/>
          </w:tcPr>
          <w:p w14:paraId="6D5B1439"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Households: with single parent heads</w:t>
            </w:r>
          </w:p>
        </w:tc>
      </w:tr>
      <w:tr w:rsidR="00EC3943" w:rsidRPr="00EC3943" w14:paraId="1E6B7A7A" w14:textId="77777777" w:rsidTr="00EC3943">
        <w:trPr>
          <w:trHeight w:val="300"/>
        </w:trPr>
        <w:tc>
          <w:tcPr>
            <w:tcW w:w="1122" w:type="dxa"/>
            <w:tcBorders>
              <w:top w:val="nil"/>
              <w:left w:val="nil"/>
              <w:bottom w:val="nil"/>
              <w:right w:val="nil"/>
            </w:tcBorders>
            <w:shd w:val="clear" w:color="auto" w:fill="auto"/>
            <w:noWrap/>
            <w:vAlign w:val="bottom"/>
            <w:hideMark/>
          </w:tcPr>
          <w:p w14:paraId="2AE810D7"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B11HH03</w:t>
            </w:r>
          </w:p>
        </w:tc>
        <w:tc>
          <w:tcPr>
            <w:tcW w:w="9540" w:type="dxa"/>
            <w:tcBorders>
              <w:top w:val="nil"/>
              <w:left w:val="nil"/>
              <w:bottom w:val="nil"/>
              <w:right w:val="nil"/>
            </w:tcBorders>
            <w:shd w:val="clear" w:color="auto" w:fill="auto"/>
            <w:noWrap/>
            <w:vAlign w:val="bottom"/>
            <w:hideMark/>
          </w:tcPr>
          <w:p w14:paraId="23DADD60"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Households: single-person households aged &gt;=65</w:t>
            </w:r>
          </w:p>
        </w:tc>
      </w:tr>
      <w:tr w:rsidR="00EC3943" w:rsidRPr="00EC3943" w14:paraId="49DBD1C2" w14:textId="77777777" w:rsidTr="00EC3943">
        <w:trPr>
          <w:trHeight w:val="300"/>
        </w:trPr>
        <w:tc>
          <w:tcPr>
            <w:tcW w:w="1122" w:type="dxa"/>
            <w:tcBorders>
              <w:top w:val="nil"/>
              <w:left w:val="nil"/>
              <w:bottom w:val="nil"/>
              <w:right w:val="nil"/>
            </w:tcBorders>
            <w:shd w:val="clear" w:color="auto" w:fill="auto"/>
            <w:noWrap/>
            <w:vAlign w:val="bottom"/>
            <w:hideMark/>
          </w:tcPr>
          <w:p w14:paraId="1C46628E"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B14SC01</w:t>
            </w:r>
          </w:p>
        </w:tc>
        <w:tc>
          <w:tcPr>
            <w:tcW w:w="9540" w:type="dxa"/>
            <w:tcBorders>
              <w:top w:val="nil"/>
              <w:left w:val="nil"/>
              <w:bottom w:val="nil"/>
              <w:right w:val="nil"/>
            </w:tcBorders>
            <w:shd w:val="clear" w:color="auto" w:fill="auto"/>
            <w:noWrap/>
            <w:vAlign w:val="bottom"/>
            <w:hideMark/>
          </w:tcPr>
          <w:p w14:paraId="533F98F5"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School: ages 3 or 4 and enrolled in pre-school</w:t>
            </w:r>
          </w:p>
        </w:tc>
      </w:tr>
      <w:tr w:rsidR="00EC3943" w:rsidRPr="00EC3943" w14:paraId="2EE22FF3" w14:textId="77777777" w:rsidTr="00EC3943">
        <w:trPr>
          <w:trHeight w:val="300"/>
        </w:trPr>
        <w:tc>
          <w:tcPr>
            <w:tcW w:w="1122" w:type="dxa"/>
            <w:tcBorders>
              <w:top w:val="nil"/>
              <w:left w:val="nil"/>
              <w:bottom w:val="nil"/>
              <w:right w:val="nil"/>
            </w:tcBorders>
            <w:shd w:val="clear" w:color="auto" w:fill="auto"/>
            <w:noWrap/>
            <w:vAlign w:val="bottom"/>
            <w:hideMark/>
          </w:tcPr>
          <w:p w14:paraId="110AE8C1"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B14SC02</w:t>
            </w:r>
          </w:p>
        </w:tc>
        <w:tc>
          <w:tcPr>
            <w:tcW w:w="9540" w:type="dxa"/>
            <w:tcBorders>
              <w:top w:val="nil"/>
              <w:left w:val="nil"/>
              <w:bottom w:val="nil"/>
              <w:right w:val="nil"/>
            </w:tcBorders>
            <w:shd w:val="clear" w:color="auto" w:fill="auto"/>
            <w:noWrap/>
            <w:vAlign w:val="bottom"/>
            <w:hideMark/>
          </w:tcPr>
          <w:p w14:paraId="6A8FEF74"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School: age 15 to 17 and enrolled in school</w:t>
            </w:r>
          </w:p>
        </w:tc>
      </w:tr>
      <w:tr w:rsidR="00EC3943" w:rsidRPr="00EC3943" w14:paraId="245677B9" w14:textId="77777777" w:rsidTr="00EC3943">
        <w:trPr>
          <w:trHeight w:val="300"/>
        </w:trPr>
        <w:tc>
          <w:tcPr>
            <w:tcW w:w="1122" w:type="dxa"/>
            <w:tcBorders>
              <w:top w:val="nil"/>
              <w:left w:val="nil"/>
              <w:bottom w:val="nil"/>
              <w:right w:val="nil"/>
            </w:tcBorders>
            <w:shd w:val="clear" w:color="auto" w:fill="auto"/>
            <w:noWrap/>
            <w:vAlign w:val="bottom"/>
            <w:hideMark/>
          </w:tcPr>
          <w:p w14:paraId="36564BF4"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B14SC03</w:t>
            </w:r>
          </w:p>
        </w:tc>
        <w:tc>
          <w:tcPr>
            <w:tcW w:w="9540" w:type="dxa"/>
            <w:tcBorders>
              <w:top w:val="nil"/>
              <w:left w:val="nil"/>
              <w:bottom w:val="nil"/>
              <w:right w:val="nil"/>
            </w:tcBorders>
            <w:shd w:val="clear" w:color="auto" w:fill="auto"/>
            <w:noWrap/>
            <w:vAlign w:val="bottom"/>
            <w:hideMark/>
          </w:tcPr>
          <w:p w14:paraId="27AC9ED7"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School: disconnected youth: ages 16 to 19 and neither working nor in school</w:t>
            </w:r>
          </w:p>
        </w:tc>
      </w:tr>
      <w:tr w:rsidR="00EC3943" w:rsidRPr="00EC3943" w14:paraId="4423B2B8" w14:textId="77777777" w:rsidTr="00EC3943">
        <w:trPr>
          <w:trHeight w:val="300"/>
        </w:trPr>
        <w:tc>
          <w:tcPr>
            <w:tcW w:w="1122" w:type="dxa"/>
            <w:tcBorders>
              <w:top w:val="nil"/>
              <w:left w:val="nil"/>
              <w:bottom w:val="nil"/>
              <w:right w:val="nil"/>
            </w:tcBorders>
            <w:shd w:val="clear" w:color="auto" w:fill="auto"/>
            <w:noWrap/>
            <w:vAlign w:val="bottom"/>
            <w:hideMark/>
          </w:tcPr>
          <w:p w14:paraId="243BB0FA"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B15ED01</w:t>
            </w:r>
          </w:p>
        </w:tc>
        <w:tc>
          <w:tcPr>
            <w:tcW w:w="9540" w:type="dxa"/>
            <w:tcBorders>
              <w:top w:val="nil"/>
              <w:left w:val="nil"/>
              <w:bottom w:val="nil"/>
              <w:right w:val="nil"/>
            </w:tcBorders>
            <w:shd w:val="clear" w:color="auto" w:fill="auto"/>
            <w:noWrap/>
            <w:vAlign w:val="bottom"/>
            <w:hideMark/>
          </w:tcPr>
          <w:p w14:paraId="21012636"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 xml:space="preserve">Education: </w:t>
            </w:r>
            <w:proofErr w:type="gramStart"/>
            <w:r w:rsidRPr="00EC3943">
              <w:rPr>
                <w:rFonts w:ascii="Times New Roman" w:eastAsia="Times New Roman" w:hAnsi="Times New Roman" w:cs="Times New Roman"/>
                <w:color w:val="000000"/>
                <w:sz w:val="18"/>
                <w:szCs w:val="18"/>
                <w:lang w:bidi="ar-SA"/>
              </w:rPr>
              <w:t>persons age</w:t>
            </w:r>
            <w:proofErr w:type="gramEnd"/>
            <w:r w:rsidRPr="00EC3943">
              <w:rPr>
                <w:rFonts w:ascii="Times New Roman" w:eastAsia="Times New Roman" w:hAnsi="Times New Roman" w:cs="Times New Roman"/>
                <w:color w:val="000000"/>
                <w:sz w:val="18"/>
                <w:szCs w:val="18"/>
                <w:lang w:bidi="ar-SA"/>
              </w:rPr>
              <w:t xml:space="preserve"> 18+ with a HS diploma or higher</w:t>
            </w:r>
          </w:p>
        </w:tc>
      </w:tr>
      <w:tr w:rsidR="00EC3943" w:rsidRPr="00EC3943" w14:paraId="31351E6B" w14:textId="77777777" w:rsidTr="00EC3943">
        <w:trPr>
          <w:trHeight w:val="300"/>
        </w:trPr>
        <w:tc>
          <w:tcPr>
            <w:tcW w:w="1122" w:type="dxa"/>
            <w:tcBorders>
              <w:top w:val="nil"/>
              <w:left w:val="nil"/>
              <w:bottom w:val="nil"/>
              <w:right w:val="nil"/>
            </w:tcBorders>
            <w:shd w:val="clear" w:color="auto" w:fill="auto"/>
            <w:noWrap/>
            <w:vAlign w:val="bottom"/>
            <w:hideMark/>
          </w:tcPr>
          <w:p w14:paraId="288C132A"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B15ED02</w:t>
            </w:r>
          </w:p>
        </w:tc>
        <w:tc>
          <w:tcPr>
            <w:tcW w:w="9540" w:type="dxa"/>
            <w:tcBorders>
              <w:top w:val="nil"/>
              <w:left w:val="nil"/>
              <w:bottom w:val="nil"/>
              <w:right w:val="nil"/>
            </w:tcBorders>
            <w:shd w:val="clear" w:color="auto" w:fill="auto"/>
            <w:noWrap/>
            <w:vAlign w:val="bottom"/>
            <w:hideMark/>
          </w:tcPr>
          <w:p w14:paraId="20C7EF54"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Education: persons age 18+ with &lt;HS diploma</w:t>
            </w:r>
          </w:p>
        </w:tc>
      </w:tr>
      <w:tr w:rsidR="00EC3943" w:rsidRPr="00EC3943" w14:paraId="56E1306A" w14:textId="77777777" w:rsidTr="00EC3943">
        <w:trPr>
          <w:trHeight w:val="300"/>
        </w:trPr>
        <w:tc>
          <w:tcPr>
            <w:tcW w:w="1122" w:type="dxa"/>
            <w:tcBorders>
              <w:top w:val="nil"/>
              <w:left w:val="nil"/>
              <w:bottom w:val="nil"/>
              <w:right w:val="nil"/>
            </w:tcBorders>
            <w:shd w:val="clear" w:color="auto" w:fill="auto"/>
            <w:noWrap/>
            <w:vAlign w:val="bottom"/>
            <w:hideMark/>
          </w:tcPr>
          <w:p w14:paraId="5DDCAB7D"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B15ED03</w:t>
            </w:r>
          </w:p>
        </w:tc>
        <w:tc>
          <w:tcPr>
            <w:tcW w:w="9540" w:type="dxa"/>
            <w:tcBorders>
              <w:top w:val="nil"/>
              <w:left w:val="nil"/>
              <w:bottom w:val="nil"/>
              <w:right w:val="nil"/>
            </w:tcBorders>
            <w:shd w:val="clear" w:color="auto" w:fill="auto"/>
            <w:noWrap/>
            <w:vAlign w:val="bottom"/>
            <w:hideMark/>
          </w:tcPr>
          <w:p w14:paraId="75ABB239"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Education: persons age 25+ with less than 9th grade education</w:t>
            </w:r>
          </w:p>
        </w:tc>
      </w:tr>
      <w:tr w:rsidR="00EC3943" w:rsidRPr="00EC3943" w14:paraId="2A57E9E1" w14:textId="77777777" w:rsidTr="00EC3943">
        <w:trPr>
          <w:trHeight w:val="300"/>
        </w:trPr>
        <w:tc>
          <w:tcPr>
            <w:tcW w:w="1122" w:type="dxa"/>
            <w:tcBorders>
              <w:top w:val="nil"/>
              <w:left w:val="nil"/>
              <w:bottom w:val="nil"/>
              <w:right w:val="nil"/>
            </w:tcBorders>
            <w:shd w:val="clear" w:color="auto" w:fill="auto"/>
            <w:noWrap/>
            <w:vAlign w:val="bottom"/>
            <w:hideMark/>
          </w:tcPr>
          <w:p w14:paraId="180B2827"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B15ED04</w:t>
            </w:r>
          </w:p>
        </w:tc>
        <w:tc>
          <w:tcPr>
            <w:tcW w:w="9540" w:type="dxa"/>
            <w:tcBorders>
              <w:top w:val="nil"/>
              <w:left w:val="nil"/>
              <w:bottom w:val="nil"/>
              <w:right w:val="nil"/>
            </w:tcBorders>
            <w:shd w:val="clear" w:color="auto" w:fill="auto"/>
            <w:noWrap/>
            <w:vAlign w:val="bottom"/>
            <w:hideMark/>
          </w:tcPr>
          <w:p w14:paraId="7F102B3E"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Education: persons age 25+ with &lt;HSG</w:t>
            </w:r>
          </w:p>
        </w:tc>
      </w:tr>
      <w:tr w:rsidR="00EC3943" w:rsidRPr="00EC3943" w14:paraId="29AB2688" w14:textId="77777777" w:rsidTr="00EC3943">
        <w:trPr>
          <w:trHeight w:val="300"/>
        </w:trPr>
        <w:tc>
          <w:tcPr>
            <w:tcW w:w="1122" w:type="dxa"/>
            <w:tcBorders>
              <w:top w:val="nil"/>
              <w:left w:val="nil"/>
              <w:bottom w:val="nil"/>
              <w:right w:val="nil"/>
            </w:tcBorders>
            <w:shd w:val="clear" w:color="auto" w:fill="auto"/>
            <w:noWrap/>
            <w:vAlign w:val="bottom"/>
            <w:hideMark/>
          </w:tcPr>
          <w:p w14:paraId="09B41610"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B15ED05</w:t>
            </w:r>
          </w:p>
        </w:tc>
        <w:tc>
          <w:tcPr>
            <w:tcW w:w="9540" w:type="dxa"/>
            <w:tcBorders>
              <w:top w:val="nil"/>
              <w:left w:val="nil"/>
              <w:bottom w:val="nil"/>
              <w:right w:val="nil"/>
            </w:tcBorders>
            <w:shd w:val="clear" w:color="auto" w:fill="auto"/>
            <w:noWrap/>
            <w:vAlign w:val="bottom"/>
            <w:hideMark/>
          </w:tcPr>
          <w:p w14:paraId="5CBF1590"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Education: persons age 25+ with less than a bachelor's degree</w:t>
            </w:r>
          </w:p>
        </w:tc>
      </w:tr>
      <w:tr w:rsidR="00EC3943" w:rsidRPr="00EC3943" w14:paraId="2081BEA1" w14:textId="77777777" w:rsidTr="00EC3943">
        <w:trPr>
          <w:trHeight w:val="300"/>
        </w:trPr>
        <w:tc>
          <w:tcPr>
            <w:tcW w:w="1122" w:type="dxa"/>
            <w:tcBorders>
              <w:top w:val="nil"/>
              <w:left w:val="nil"/>
              <w:bottom w:val="nil"/>
              <w:right w:val="nil"/>
            </w:tcBorders>
            <w:shd w:val="clear" w:color="auto" w:fill="auto"/>
            <w:noWrap/>
            <w:vAlign w:val="bottom"/>
            <w:hideMark/>
          </w:tcPr>
          <w:p w14:paraId="25F1F47E"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B15ED06</w:t>
            </w:r>
          </w:p>
        </w:tc>
        <w:tc>
          <w:tcPr>
            <w:tcW w:w="9540" w:type="dxa"/>
            <w:tcBorders>
              <w:top w:val="nil"/>
              <w:left w:val="nil"/>
              <w:bottom w:val="nil"/>
              <w:right w:val="nil"/>
            </w:tcBorders>
            <w:shd w:val="clear" w:color="auto" w:fill="auto"/>
            <w:noWrap/>
            <w:vAlign w:val="bottom"/>
            <w:hideMark/>
          </w:tcPr>
          <w:p w14:paraId="4E3D4B62"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Education: persons age 25+ with bachelor's degree or above</w:t>
            </w:r>
          </w:p>
        </w:tc>
      </w:tr>
      <w:tr w:rsidR="00EC3943" w:rsidRPr="00EC3943" w14:paraId="2E64633F" w14:textId="77777777" w:rsidTr="00EC3943">
        <w:trPr>
          <w:trHeight w:val="300"/>
        </w:trPr>
        <w:tc>
          <w:tcPr>
            <w:tcW w:w="1122" w:type="dxa"/>
            <w:tcBorders>
              <w:top w:val="nil"/>
              <w:left w:val="nil"/>
              <w:bottom w:val="nil"/>
              <w:right w:val="nil"/>
            </w:tcBorders>
            <w:shd w:val="clear" w:color="auto" w:fill="auto"/>
            <w:noWrap/>
            <w:vAlign w:val="bottom"/>
            <w:hideMark/>
          </w:tcPr>
          <w:p w14:paraId="2C7AD9AA"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B15ED07</w:t>
            </w:r>
          </w:p>
        </w:tc>
        <w:tc>
          <w:tcPr>
            <w:tcW w:w="9540" w:type="dxa"/>
            <w:tcBorders>
              <w:top w:val="nil"/>
              <w:left w:val="nil"/>
              <w:bottom w:val="nil"/>
              <w:right w:val="nil"/>
            </w:tcBorders>
            <w:shd w:val="clear" w:color="auto" w:fill="auto"/>
            <w:noWrap/>
            <w:vAlign w:val="bottom"/>
            <w:hideMark/>
          </w:tcPr>
          <w:p w14:paraId="7FFD2AEB"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 xml:space="preserve">Education: </w:t>
            </w:r>
            <w:proofErr w:type="gramStart"/>
            <w:r w:rsidRPr="00EC3943">
              <w:rPr>
                <w:rFonts w:ascii="Times New Roman" w:eastAsia="Times New Roman" w:hAnsi="Times New Roman" w:cs="Times New Roman"/>
                <w:color w:val="000000"/>
                <w:sz w:val="18"/>
                <w:szCs w:val="18"/>
                <w:lang w:bidi="ar-SA"/>
              </w:rPr>
              <w:t>persons age</w:t>
            </w:r>
            <w:proofErr w:type="gramEnd"/>
            <w:r w:rsidRPr="00EC3943">
              <w:rPr>
                <w:rFonts w:ascii="Times New Roman" w:eastAsia="Times New Roman" w:hAnsi="Times New Roman" w:cs="Times New Roman"/>
                <w:color w:val="000000"/>
                <w:sz w:val="18"/>
                <w:szCs w:val="18"/>
                <w:lang w:bidi="ar-SA"/>
              </w:rPr>
              <w:t xml:space="preserve"> 25+ attended high school but did not receive a diploma</w:t>
            </w:r>
          </w:p>
        </w:tc>
      </w:tr>
      <w:tr w:rsidR="00EC3943" w:rsidRPr="00EC3943" w14:paraId="6CB880EF" w14:textId="77777777" w:rsidTr="00EC3943">
        <w:trPr>
          <w:trHeight w:val="300"/>
        </w:trPr>
        <w:tc>
          <w:tcPr>
            <w:tcW w:w="1122" w:type="dxa"/>
            <w:tcBorders>
              <w:top w:val="nil"/>
              <w:left w:val="nil"/>
              <w:bottom w:val="nil"/>
              <w:right w:val="nil"/>
            </w:tcBorders>
            <w:shd w:val="clear" w:color="auto" w:fill="auto"/>
            <w:noWrap/>
            <w:vAlign w:val="bottom"/>
            <w:hideMark/>
          </w:tcPr>
          <w:p w14:paraId="5C4034B0"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lastRenderedPageBreak/>
              <w:t>B16LA01</w:t>
            </w:r>
          </w:p>
        </w:tc>
        <w:tc>
          <w:tcPr>
            <w:tcW w:w="9540" w:type="dxa"/>
            <w:tcBorders>
              <w:top w:val="nil"/>
              <w:left w:val="nil"/>
              <w:bottom w:val="nil"/>
              <w:right w:val="nil"/>
            </w:tcBorders>
            <w:shd w:val="clear" w:color="auto" w:fill="auto"/>
            <w:noWrap/>
            <w:vAlign w:val="bottom"/>
            <w:hideMark/>
          </w:tcPr>
          <w:p w14:paraId="263224BF" w14:textId="5AD64982"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 xml:space="preserve">Language: limited </w:t>
            </w:r>
            <w:r w:rsidR="00D757FE" w:rsidRPr="00EC3943">
              <w:rPr>
                <w:rFonts w:ascii="Times New Roman" w:eastAsia="Times New Roman" w:hAnsi="Times New Roman" w:cs="Times New Roman"/>
                <w:color w:val="000000"/>
                <w:sz w:val="18"/>
                <w:szCs w:val="18"/>
                <w:lang w:bidi="ar-SA"/>
              </w:rPr>
              <w:t>English</w:t>
            </w:r>
            <w:r w:rsidRPr="00EC3943">
              <w:rPr>
                <w:rFonts w:ascii="Times New Roman" w:eastAsia="Times New Roman" w:hAnsi="Times New Roman" w:cs="Times New Roman"/>
                <w:color w:val="000000"/>
                <w:sz w:val="18"/>
                <w:szCs w:val="18"/>
                <w:lang w:bidi="ar-SA"/>
              </w:rPr>
              <w:t xml:space="preserve"> proficient (LEP) households</w:t>
            </w:r>
          </w:p>
        </w:tc>
      </w:tr>
      <w:tr w:rsidR="00EC3943" w:rsidRPr="00EC3943" w14:paraId="260DAC4C" w14:textId="77777777" w:rsidTr="00EC3943">
        <w:trPr>
          <w:trHeight w:val="300"/>
        </w:trPr>
        <w:tc>
          <w:tcPr>
            <w:tcW w:w="1122" w:type="dxa"/>
            <w:tcBorders>
              <w:top w:val="nil"/>
              <w:left w:val="nil"/>
              <w:bottom w:val="nil"/>
              <w:right w:val="nil"/>
            </w:tcBorders>
            <w:shd w:val="clear" w:color="auto" w:fill="auto"/>
            <w:noWrap/>
            <w:vAlign w:val="bottom"/>
            <w:hideMark/>
          </w:tcPr>
          <w:p w14:paraId="7D3750F3"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B16LA02</w:t>
            </w:r>
          </w:p>
        </w:tc>
        <w:tc>
          <w:tcPr>
            <w:tcW w:w="9540" w:type="dxa"/>
            <w:tcBorders>
              <w:top w:val="nil"/>
              <w:left w:val="nil"/>
              <w:bottom w:val="nil"/>
              <w:right w:val="nil"/>
            </w:tcBorders>
            <w:shd w:val="clear" w:color="auto" w:fill="auto"/>
            <w:noWrap/>
            <w:vAlign w:val="bottom"/>
            <w:hideMark/>
          </w:tcPr>
          <w:p w14:paraId="4E296B7E"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Language: persons who speak English less than very well (LEP)</w:t>
            </w:r>
          </w:p>
        </w:tc>
      </w:tr>
      <w:tr w:rsidR="00EC3943" w:rsidRPr="00EC3943" w14:paraId="0AFCD899" w14:textId="77777777" w:rsidTr="00EC3943">
        <w:trPr>
          <w:trHeight w:val="300"/>
        </w:trPr>
        <w:tc>
          <w:tcPr>
            <w:tcW w:w="1122" w:type="dxa"/>
            <w:tcBorders>
              <w:top w:val="nil"/>
              <w:left w:val="nil"/>
              <w:bottom w:val="nil"/>
              <w:right w:val="nil"/>
            </w:tcBorders>
            <w:shd w:val="clear" w:color="auto" w:fill="auto"/>
            <w:noWrap/>
            <w:vAlign w:val="bottom"/>
            <w:hideMark/>
          </w:tcPr>
          <w:p w14:paraId="7597AC2F"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B16LA03</w:t>
            </w:r>
          </w:p>
        </w:tc>
        <w:tc>
          <w:tcPr>
            <w:tcW w:w="9540" w:type="dxa"/>
            <w:tcBorders>
              <w:top w:val="nil"/>
              <w:left w:val="nil"/>
              <w:bottom w:val="nil"/>
              <w:right w:val="nil"/>
            </w:tcBorders>
            <w:shd w:val="clear" w:color="auto" w:fill="auto"/>
            <w:noWrap/>
            <w:vAlign w:val="bottom"/>
            <w:hideMark/>
          </w:tcPr>
          <w:p w14:paraId="56B57957"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Language: persons who speak English less than well (severe LEP)</w:t>
            </w:r>
          </w:p>
        </w:tc>
      </w:tr>
      <w:tr w:rsidR="00EC3943" w:rsidRPr="00EC3943" w14:paraId="5AC5263B" w14:textId="77777777" w:rsidTr="00EC3943">
        <w:trPr>
          <w:trHeight w:val="300"/>
        </w:trPr>
        <w:tc>
          <w:tcPr>
            <w:tcW w:w="1122" w:type="dxa"/>
            <w:tcBorders>
              <w:top w:val="nil"/>
              <w:left w:val="nil"/>
              <w:bottom w:val="nil"/>
              <w:right w:val="nil"/>
            </w:tcBorders>
            <w:shd w:val="clear" w:color="auto" w:fill="auto"/>
            <w:noWrap/>
            <w:vAlign w:val="bottom"/>
            <w:hideMark/>
          </w:tcPr>
          <w:p w14:paraId="210E1ED4"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B17PV01</w:t>
            </w:r>
          </w:p>
        </w:tc>
        <w:tc>
          <w:tcPr>
            <w:tcW w:w="9540" w:type="dxa"/>
            <w:tcBorders>
              <w:top w:val="nil"/>
              <w:left w:val="nil"/>
              <w:bottom w:val="nil"/>
              <w:right w:val="nil"/>
            </w:tcBorders>
            <w:shd w:val="clear" w:color="auto" w:fill="auto"/>
            <w:noWrap/>
            <w:vAlign w:val="bottom"/>
            <w:hideMark/>
          </w:tcPr>
          <w:p w14:paraId="35C17C2A"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 xml:space="preserve">Poverty: </w:t>
            </w:r>
            <w:proofErr w:type="gramStart"/>
            <w:r w:rsidRPr="00EC3943">
              <w:rPr>
                <w:rFonts w:ascii="Times New Roman" w:eastAsia="Times New Roman" w:hAnsi="Times New Roman" w:cs="Times New Roman"/>
                <w:color w:val="000000"/>
                <w:sz w:val="18"/>
                <w:szCs w:val="18"/>
                <w:lang w:bidi="ar-SA"/>
              </w:rPr>
              <w:t>persons</w:t>
            </w:r>
            <w:proofErr w:type="gramEnd"/>
            <w:r w:rsidRPr="00EC3943">
              <w:rPr>
                <w:rFonts w:ascii="Times New Roman" w:eastAsia="Times New Roman" w:hAnsi="Times New Roman" w:cs="Times New Roman"/>
                <w:color w:val="000000"/>
                <w:sz w:val="18"/>
                <w:szCs w:val="18"/>
                <w:lang w:bidi="ar-SA"/>
              </w:rPr>
              <w:t xml:space="preserve"> in poverty (below 100% FPL)</w:t>
            </w:r>
          </w:p>
        </w:tc>
      </w:tr>
      <w:tr w:rsidR="00EC3943" w:rsidRPr="00EC3943" w14:paraId="6FC44BAF" w14:textId="77777777" w:rsidTr="00EC3943">
        <w:trPr>
          <w:trHeight w:val="300"/>
        </w:trPr>
        <w:tc>
          <w:tcPr>
            <w:tcW w:w="1122" w:type="dxa"/>
            <w:tcBorders>
              <w:top w:val="nil"/>
              <w:left w:val="nil"/>
              <w:bottom w:val="nil"/>
              <w:right w:val="nil"/>
            </w:tcBorders>
            <w:shd w:val="clear" w:color="auto" w:fill="auto"/>
            <w:noWrap/>
            <w:vAlign w:val="bottom"/>
            <w:hideMark/>
          </w:tcPr>
          <w:p w14:paraId="58589081"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B17PV02</w:t>
            </w:r>
          </w:p>
        </w:tc>
        <w:tc>
          <w:tcPr>
            <w:tcW w:w="9540" w:type="dxa"/>
            <w:tcBorders>
              <w:top w:val="nil"/>
              <w:left w:val="nil"/>
              <w:bottom w:val="nil"/>
              <w:right w:val="nil"/>
            </w:tcBorders>
            <w:shd w:val="clear" w:color="auto" w:fill="auto"/>
            <w:noWrap/>
            <w:vAlign w:val="bottom"/>
            <w:hideMark/>
          </w:tcPr>
          <w:p w14:paraId="58AC945B"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 xml:space="preserve">Poverty: </w:t>
            </w:r>
            <w:proofErr w:type="gramStart"/>
            <w:r w:rsidRPr="00EC3943">
              <w:rPr>
                <w:rFonts w:ascii="Times New Roman" w:eastAsia="Times New Roman" w:hAnsi="Times New Roman" w:cs="Times New Roman"/>
                <w:color w:val="000000"/>
                <w:sz w:val="18"/>
                <w:szCs w:val="18"/>
                <w:lang w:bidi="ar-SA"/>
              </w:rPr>
              <w:t>persons</w:t>
            </w:r>
            <w:proofErr w:type="gramEnd"/>
            <w:r w:rsidRPr="00EC3943">
              <w:rPr>
                <w:rFonts w:ascii="Times New Roman" w:eastAsia="Times New Roman" w:hAnsi="Times New Roman" w:cs="Times New Roman"/>
                <w:color w:val="000000"/>
                <w:sz w:val="18"/>
                <w:szCs w:val="18"/>
                <w:lang w:bidi="ar-SA"/>
              </w:rPr>
              <w:t xml:space="preserve"> below 150% FPL</w:t>
            </w:r>
          </w:p>
        </w:tc>
      </w:tr>
      <w:tr w:rsidR="00EC3943" w:rsidRPr="00EC3943" w14:paraId="783B0D07" w14:textId="77777777" w:rsidTr="00EC3943">
        <w:trPr>
          <w:trHeight w:val="300"/>
        </w:trPr>
        <w:tc>
          <w:tcPr>
            <w:tcW w:w="1122" w:type="dxa"/>
            <w:tcBorders>
              <w:top w:val="nil"/>
              <w:left w:val="nil"/>
              <w:bottom w:val="nil"/>
              <w:right w:val="nil"/>
            </w:tcBorders>
            <w:shd w:val="clear" w:color="auto" w:fill="auto"/>
            <w:noWrap/>
            <w:vAlign w:val="bottom"/>
            <w:hideMark/>
          </w:tcPr>
          <w:p w14:paraId="5898769A"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B17PV03</w:t>
            </w:r>
          </w:p>
        </w:tc>
        <w:tc>
          <w:tcPr>
            <w:tcW w:w="9540" w:type="dxa"/>
            <w:tcBorders>
              <w:top w:val="nil"/>
              <w:left w:val="nil"/>
              <w:bottom w:val="nil"/>
              <w:right w:val="nil"/>
            </w:tcBorders>
            <w:shd w:val="clear" w:color="auto" w:fill="auto"/>
            <w:noWrap/>
            <w:vAlign w:val="bottom"/>
            <w:hideMark/>
          </w:tcPr>
          <w:p w14:paraId="6C0ADFDD"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 xml:space="preserve">Poverty: </w:t>
            </w:r>
            <w:proofErr w:type="gramStart"/>
            <w:r w:rsidRPr="00EC3943">
              <w:rPr>
                <w:rFonts w:ascii="Times New Roman" w:eastAsia="Times New Roman" w:hAnsi="Times New Roman" w:cs="Times New Roman"/>
                <w:color w:val="000000"/>
                <w:sz w:val="18"/>
                <w:szCs w:val="18"/>
                <w:lang w:bidi="ar-SA"/>
              </w:rPr>
              <w:t>persons</w:t>
            </w:r>
            <w:proofErr w:type="gramEnd"/>
            <w:r w:rsidRPr="00EC3943">
              <w:rPr>
                <w:rFonts w:ascii="Times New Roman" w:eastAsia="Times New Roman" w:hAnsi="Times New Roman" w:cs="Times New Roman"/>
                <w:color w:val="000000"/>
                <w:sz w:val="18"/>
                <w:szCs w:val="18"/>
                <w:lang w:bidi="ar-SA"/>
              </w:rPr>
              <w:t xml:space="preserve"> below 185% FPL</w:t>
            </w:r>
          </w:p>
        </w:tc>
      </w:tr>
      <w:tr w:rsidR="00EC3943" w:rsidRPr="00EC3943" w14:paraId="2FB3B757" w14:textId="77777777" w:rsidTr="00EC3943">
        <w:trPr>
          <w:trHeight w:val="300"/>
        </w:trPr>
        <w:tc>
          <w:tcPr>
            <w:tcW w:w="1122" w:type="dxa"/>
            <w:tcBorders>
              <w:top w:val="nil"/>
              <w:left w:val="nil"/>
              <w:bottom w:val="nil"/>
              <w:right w:val="nil"/>
            </w:tcBorders>
            <w:shd w:val="clear" w:color="auto" w:fill="auto"/>
            <w:noWrap/>
            <w:vAlign w:val="bottom"/>
            <w:hideMark/>
          </w:tcPr>
          <w:p w14:paraId="0C6FCD8B"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B17PV04</w:t>
            </w:r>
          </w:p>
        </w:tc>
        <w:tc>
          <w:tcPr>
            <w:tcW w:w="9540" w:type="dxa"/>
            <w:tcBorders>
              <w:top w:val="nil"/>
              <w:left w:val="nil"/>
              <w:bottom w:val="nil"/>
              <w:right w:val="nil"/>
            </w:tcBorders>
            <w:shd w:val="clear" w:color="auto" w:fill="auto"/>
            <w:noWrap/>
            <w:vAlign w:val="bottom"/>
            <w:hideMark/>
          </w:tcPr>
          <w:p w14:paraId="382CF4AF"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 xml:space="preserve">Poverty: </w:t>
            </w:r>
            <w:proofErr w:type="gramStart"/>
            <w:r w:rsidRPr="00EC3943">
              <w:rPr>
                <w:rFonts w:ascii="Times New Roman" w:eastAsia="Times New Roman" w:hAnsi="Times New Roman" w:cs="Times New Roman"/>
                <w:color w:val="000000"/>
                <w:sz w:val="18"/>
                <w:szCs w:val="18"/>
                <w:lang w:bidi="ar-SA"/>
              </w:rPr>
              <w:t>persons</w:t>
            </w:r>
            <w:proofErr w:type="gramEnd"/>
            <w:r w:rsidRPr="00EC3943">
              <w:rPr>
                <w:rFonts w:ascii="Times New Roman" w:eastAsia="Times New Roman" w:hAnsi="Times New Roman" w:cs="Times New Roman"/>
                <w:color w:val="000000"/>
                <w:sz w:val="18"/>
                <w:szCs w:val="18"/>
                <w:lang w:bidi="ar-SA"/>
              </w:rPr>
              <w:t xml:space="preserve"> below 200% FPL</w:t>
            </w:r>
          </w:p>
        </w:tc>
      </w:tr>
      <w:tr w:rsidR="00EC3943" w:rsidRPr="00EC3943" w14:paraId="4D0C5078" w14:textId="77777777" w:rsidTr="00EC3943">
        <w:trPr>
          <w:trHeight w:val="300"/>
        </w:trPr>
        <w:tc>
          <w:tcPr>
            <w:tcW w:w="1122" w:type="dxa"/>
            <w:tcBorders>
              <w:top w:val="nil"/>
              <w:left w:val="nil"/>
              <w:bottom w:val="nil"/>
              <w:right w:val="nil"/>
            </w:tcBorders>
            <w:shd w:val="clear" w:color="auto" w:fill="auto"/>
            <w:noWrap/>
            <w:vAlign w:val="bottom"/>
            <w:hideMark/>
          </w:tcPr>
          <w:p w14:paraId="1C8D4F50"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B17PV05</w:t>
            </w:r>
          </w:p>
        </w:tc>
        <w:tc>
          <w:tcPr>
            <w:tcW w:w="9540" w:type="dxa"/>
            <w:tcBorders>
              <w:top w:val="nil"/>
              <w:left w:val="nil"/>
              <w:bottom w:val="nil"/>
              <w:right w:val="nil"/>
            </w:tcBorders>
            <w:shd w:val="clear" w:color="auto" w:fill="auto"/>
            <w:noWrap/>
            <w:vAlign w:val="bottom"/>
            <w:hideMark/>
          </w:tcPr>
          <w:p w14:paraId="74286735"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Poverty: families in poverty (below 100% FPL)</w:t>
            </w:r>
          </w:p>
        </w:tc>
      </w:tr>
      <w:tr w:rsidR="00EC3943" w:rsidRPr="00EC3943" w14:paraId="0EA9BB7D" w14:textId="77777777" w:rsidTr="00EC3943">
        <w:trPr>
          <w:trHeight w:val="300"/>
        </w:trPr>
        <w:tc>
          <w:tcPr>
            <w:tcW w:w="1122" w:type="dxa"/>
            <w:tcBorders>
              <w:top w:val="nil"/>
              <w:left w:val="nil"/>
              <w:bottom w:val="nil"/>
              <w:right w:val="nil"/>
            </w:tcBorders>
            <w:shd w:val="clear" w:color="auto" w:fill="auto"/>
            <w:noWrap/>
            <w:vAlign w:val="bottom"/>
            <w:hideMark/>
          </w:tcPr>
          <w:p w14:paraId="6C77DAF1"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B18DI01</w:t>
            </w:r>
          </w:p>
        </w:tc>
        <w:tc>
          <w:tcPr>
            <w:tcW w:w="9540" w:type="dxa"/>
            <w:tcBorders>
              <w:top w:val="nil"/>
              <w:left w:val="nil"/>
              <w:bottom w:val="nil"/>
              <w:right w:val="nil"/>
            </w:tcBorders>
            <w:shd w:val="clear" w:color="auto" w:fill="auto"/>
            <w:noWrap/>
            <w:vAlign w:val="bottom"/>
            <w:hideMark/>
          </w:tcPr>
          <w:p w14:paraId="4D17371A"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Disability: noninstitutionalized civilians age 18+ with a disability</w:t>
            </w:r>
          </w:p>
        </w:tc>
      </w:tr>
      <w:tr w:rsidR="00EC3943" w:rsidRPr="00EC3943" w14:paraId="63F6EA45" w14:textId="77777777" w:rsidTr="00EC3943">
        <w:trPr>
          <w:trHeight w:val="300"/>
        </w:trPr>
        <w:tc>
          <w:tcPr>
            <w:tcW w:w="1122" w:type="dxa"/>
            <w:tcBorders>
              <w:top w:val="nil"/>
              <w:left w:val="nil"/>
              <w:bottom w:val="nil"/>
              <w:right w:val="nil"/>
            </w:tcBorders>
            <w:shd w:val="clear" w:color="auto" w:fill="auto"/>
            <w:noWrap/>
            <w:vAlign w:val="bottom"/>
            <w:hideMark/>
          </w:tcPr>
          <w:p w14:paraId="208A5220"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B18DI02</w:t>
            </w:r>
          </w:p>
        </w:tc>
        <w:tc>
          <w:tcPr>
            <w:tcW w:w="9540" w:type="dxa"/>
            <w:tcBorders>
              <w:top w:val="nil"/>
              <w:left w:val="nil"/>
              <w:bottom w:val="nil"/>
              <w:right w:val="nil"/>
            </w:tcBorders>
            <w:shd w:val="clear" w:color="auto" w:fill="auto"/>
            <w:noWrap/>
            <w:vAlign w:val="bottom"/>
            <w:hideMark/>
          </w:tcPr>
          <w:p w14:paraId="757D5370"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Disability: noninstitutionalized civilians age 5+ with a disability</w:t>
            </w:r>
          </w:p>
        </w:tc>
      </w:tr>
      <w:tr w:rsidR="00EC3943" w:rsidRPr="00EC3943" w14:paraId="26FA8BD9" w14:textId="77777777" w:rsidTr="00EC3943">
        <w:trPr>
          <w:trHeight w:val="300"/>
        </w:trPr>
        <w:tc>
          <w:tcPr>
            <w:tcW w:w="1122" w:type="dxa"/>
            <w:tcBorders>
              <w:top w:val="nil"/>
              <w:left w:val="nil"/>
              <w:bottom w:val="nil"/>
              <w:right w:val="nil"/>
            </w:tcBorders>
            <w:shd w:val="clear" w:color="auto" w:fill="auto"/>
            <w:noWrap/>
            <w:vAlign w:val="bottom"/>
            <w:hideMark/>
          </w:tcPr>
          <w:p w14:paraId="12863934"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B18DI03</w:t>
            </w:r>
          </w:p>
        </w:tc>
        <w:tc>
          <w:tcPr>
            <w:tcW w:w="9540" w:type="dxa"/>
            <w:tcBorders>
              <w:top w:val="nil"/>
              <w:left w:val="nil"/>
              <w:bottom w:val="nil"/>
              <w:right w:val="nil"/>
            </w:tcBorders>
            <w:shd w:val="clear" w:color="auto" w:fill="auto"/>
            <w:noWrap/>
            <w:vAlign w:val="bottom"/>
            <w:hideMark/>
          </w:tcPr>
          <w:p w14:paraId="424D3517"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Disability: noninstitutionalized civilians age &gt;=65 with 2 or more disabilities</w:t>
            </w:r>
          </w:p>
        </w:tc>
      </w:tr>
      <w:tr w:rsidR="00EC3943" w:rsidRPr="00EC3943" w14:paraId="54396A00" w14:textId="77777777" w:rsidTr="00EC3943">
        <w:trPr>
          <w:trHeight w:val="300"/>
        </w:trPr>
        <w:tc>
          <w:tcPr>
            <w:tcW w:w="1122" w:type="dxa"/>
            <w:tcBorders>
              <w:top w:val="nil"/>
              <w:left w:val="nil"/>
              <w:bottom w:val="nil"/>
              <w:right w:val="nil"/>
            </w:tcBorders>
            <w:shd w:val="clear" w:color="auto" w:fill="auto"/>
            <w:noWrap/>
            <w:vAlign w:val="bottom"/>
            <w:hideMark/>
          </w:tcPr>
          <w:p w14:paraId="74D3CB29"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B19IN01</w:t>
            </w:r>
          </w:p>
        </w:tc>
        <w:tc>
          <w:tcPr>
            <w:tcW w:w="9540" w:type="dxa"/>
            <w:tcBorders>
              <w:top w:val="nil"/>
              <w:left w:val="nil"/>
              <w:bottom w:val="nil"/>
              <w:right w:val="nil"/>
            </w:tcBorders>
            <w:shd w:val="clear" w:color="auto" w:fill="auto"/>
            <w:noWrap/>
            <w:vAlign w:val="bottom"/>
            <w:hideMark/>
          </w:tcPr>
          <w:p w14:paraId="7C25E119"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Income: households earning &gt;$200,000 per year</w:t>
            </w:r>
          </w:p>
        </w:tc>
      </w:tr>
      <w:tr w:rsidR="00EC3943" w:rsidRPr="00EC3943" w14:paraId="0A1AA972" w14:textId="77777777" w:rsidTr="00EC3943">
        <w:trPr>
          <w:trHeight w:val="300"/>
        </w:trPr>
        <w:tc>
          <w:tcPr>
            <w:tcW w:w="1122" w:type="dxa"/>
            <w:tcBorders>
              <w:top w:val="nil"/>
              <w:left w:val="nil"/>
              <w:bottom w:val="nil"/>
              <w:right w:val="nil"/>
            </w:tcBorders>
            <w:shd w:val="clear" w:color="auto" w:fill="auto"/>
            <w:noWrap/>
            <w:vAlign w:val="bottom"/>
            <w:hideMark/>
          </w:tcPr>
          <w:p w14:paraId="39A46DD3"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B19IN02</w:t>
            </w:r>
          </w:p>
        </w:tc>
        <w:tc>
          <w:tcPr>
            <w:tcW w:w="9540" w:type="dxa"/>
            <w:tcBorders>
              <w:top w:val="nil"/>
              <w:left w:val="nil"/>
              <w:bottom w:val="nil"/>
              <w:right w:val="nil"/>
            </w:tcBorders>
            <w:shd w:val="clear" w:color="auto" w:fill="auto"/>
            <w:noWrap/>
            <w:vAlign w:val="bottom"/>
            <w:hideMark/>
          </w:tcPr>
          <w:p w14:paraId="7415F9BC"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Income: median household income</w:t>
            </w:r>
          </w:p>
        </w:tc>
      </w:tr>
      <w:tr w:rsidR="00EC3943" w:rsidRPr="00EC3943" w14:paraId="3F3E027C" w14:textId="77777777" w:rsidTr="00EC3943">
        <w:trPr>
          <w:trHeight w:val="300"/>
        </w:trPr>
        <w:tc>
          <w:tcPr>
            <w:tcW w:w="1122" w:type="dxa"/>
            <w:tcBorders>
              <w:top w:val="nil"/>
              <w:left w:val="nil"/>
              <w:bottom w:val="nil"/>
              <w:right w:val="nil"/>
            </w:tcBorders>
            <w:shd w:val="clear" w:color="auto" w:fill="auto"/>
            <w:noWrap/>
            <w:vAlign w:val="bottom"/>
            <w:hideMark/>
          </w:tcPr>
          <w:p w14:paraId="3BE32F8A"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B19IN03</w:t>
            </w:r>
          </w:p>
        </w:tc>
        <w:tc>
          <w:tcPr>
            <w:tcW w:w="9540" w:type="dxa"/>
            <w:tcBorders>
              <w:top w:val="nil"/>
              <w:left w:val="nil"/>
              <w:bottom w:val="nil"/>
              <w:right w:val="nil"/>
            </w:tcBorders>
            <w:shd w:val="clear" w:color="auto" w:fill="auto"/>
            <w:noWrap/>
            <w:vAlign w:val="bottom"/>
            <w:hideMark/>
          </w:tcPr>
          <w:p w14:paraId="15A392A8"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Income: households receiving public assistance</w:t>
            </w:r>
          </w:p>
        </w:tc>
      </w:tr>
      <w:tr w:rsidR="00EC3943" w:rsidRPr="00EC3943" w14:paraId="7222A106" w14:textId="77777777" w:rsidTr="00EC3943">
        <w:trPr>
          <w:trHeight w:val="300"/>
        </w:trPr>
        <w:tc>
          <w:tcPr>
            <w:tcW w:w="1122" w:type="dxa"/>
            <w:tcBorders>
              <w:top w:val="nil"/>
              <w:left w:val="nil"/>
              <w:bottom w:val="nil"/>
              <w:right w:val="nil"/>
            </w:tcBorders>
            <w:shd w:val="clear" w:color="auto" w:fill="auto"/>
            <w:noWrap/>
            <w:vAlign w:val="bottom"/>
            <w:hideMark/>
          </w:tcPr>
          <w:p w14:paraId="48F22584"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B19IN04</w:t>
            </w:r>
          </w:p>
        </w:tc>
        <w:tc>
          <w:tcPr>
            <w:tcW w:w="9540" w:type="dxa"/>
            <w:tcBorders>
              <w:top w:val="nil"/>
              <w:left w:val="nil"/>
              <w:bottom w:val="nil"/>
              <w:right w:val="nil"/>
            </w:tcBorders>
            <w:shd w:val="clear" w:color="auto" w:fill="auto"/>
            <w:noWrap/>
            <w:vAlign w:val="bottom"/>
            <w:hideMark/>
          </w:tcPr>
          <w:p w14:paraId="0C9603F6"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Income: households receiving SNAP benefits</w:t>
            </w:r>
          </w:p>
        </w:tc>
      </w:tr>
      <w:tr w:rsidR="00EC3943" w:rsidRPr="00EC3943" w14:paraId="6EE5A03C" w14:textId="77777777" w:rsidTr="00EC3943">
        <w:trPr>
          <w:trHeight w:val="300"/>
        </w:trPr>
        <w:tc>
          <w:tcPr>
            <w:tcW w:w="1122" w:type="dxa"/>
            <w:tcBorders>
              <w:top w:val="nil"/>
              <w:left w:val="nil"/>
              <w:bottom w:val="nil"/>
              <w:right w:val="nil"/>
            </w:tcBorders>
            <w:shd w:val="clear" w:color="auto" w:fill="auto"/>
            <w:noWrap/>
            <w:vAlign w:val="bottom"/>
            <w:hideMark/>
          </w:tcPr>
          <w:p w14:paraId="358846E9"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B19IN05</w:t>
            </w:r>
          </w:p>
        </w:tc>
        <w:tc>
          <w:tcPr>
            <w:tcW w:w="9540" w:type="dxa"/>
            <w:tcBorders>
              <w:top w:val="nil"/>
              <w:left w:val="nil"/>
              <w:bottom w:val="nil"/>
              <w:right w:val="nil"/>
            </w:tcBorders>
            <w:shd w:val="clear" w:color="auto" w:fill="auto"/>
            <w:noWrap/>
            <w:vAlign w:val="bottom"/>
            <w:hideMark/>
          </w:tcPr>
          <w:p w14:paraId="4815297E"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Income: households with no retirement income</w:t>
            </w:r>
          </w:p>
        </w:tc>
      </w:tr>
      <w:tr w:rsidR="00EC3943" w:rsidRPr="00EC3943" w14:paraId="1310559A" w14:textId="77777777" w:rsidTr="00EC3943">
        <w:trPr>
          <w:trHeight w:val="300"/>
        </w:trPr>
        <w:tc>
          <w:tcPr>
            <w:tcW w:w="1122" w:type="dxa"/>
            <w:tcBorders>
              <w:top w:val="nil"/>
              <w:left w:val="nil"/>
              <w:bottom w:val="nil"/>
              <w:right w:val="nil"/>
            </w:tcBorders>
            <w:shd w:val="clear" w:color="auto" w:fill="auto"/>
            <w:noWrap/>
            <w:vAlign w:val="bottom"/>
            <w:hideMark/>
          </w:tcPr>
          <w:p w14:paraId="7A41195A"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B19IN06</w:t>
            </w:r>
          </w:p>
        </w:tc>
        <w:tc>
          <w:tcPr>
            <w:tcW w:w="9540" w:type="dxa"/>
            <w:tcBorders>
              <w:top w:val="nil"/>
              <w:left w:val="nil"/>
              <w:bottom w:val="nil"/>
              <w:right w:val="nil"/>
            </w:tcBorders>
            <w:shd w:val="clear" w:color="auto" w:fill="auto"/>
            <w:noWrap/>
            <w:vAlign w:val="bottom"/>
            <w:hideMark/>
          </w:tcPr>
          <w:p w14:paraId="2E767FC4"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Income: income inequality (Gini)</w:t>
            </w:r>
          </w:p>
        </w:tc>
      </w:tr>
      <w:tr w:rsidR="00EC3943" w:rsidRPr="00EC3943" w14:paraId="42D5AE74" w14:textId="77777777" w:rsidTr="00EC3943">
        <w:trPr>
          <w:trHeight w:val="300"/>
        </w:trPr>
        <w:tc>
          <w:tcPr>
            <w:tcW w:w="1122" w:type="dxa"/>
            <w:tcBorders>
              <w:top w:val="nil"/>
              <w:left w:val="nil"/>
              <w:bottom w:val="nil"/>
              <w:right w:val="nil"/>
            </w:tcBorders>
            <w:shd w:val="clear" w:color="auto" w:fill="auto"/>
            <w:noWrap/>
            <w:vAlign w:val="bottom"/>
            <w:hideMark/>
          </w:tcPr>
          <w:p w14:paraId="74B0AEC9"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B19IN07</w:t>
            </w:r>
          </w:p>
        </w:tc>
        <w:tc>
          <w:tcPr>
            <w:tcW w:w="9540" w:type="dxa"/>
            <w:tcBorders>
              <w:top w:val="nil"/>
              <w:left w:val="nil"/>
              <w:bottom w:val="nil"/>
              <w:right w:val="nil"/>
            </w:tcBorders>
            <w:shd w:val="clear" w:color="auto" w:fill="auto"/>
            <w:noWrap/>
            <w:vAlign w:val="bottom"/>
            <w:hideMark/>
          </w:tcPr>
          <w:p w14:paraId="392E5DEA"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Income: income per capita</w:t>
            </w:r>
          </w:p>
        </w:tc>
      </w:tr>
      <w:tr w:rsidR="00EC3943" w:rsidRPr="00EC3943" w14:paraId="133FB83E" w14:textId="77777777" w:rsidTr="00EC3943">
        <w:trPr>
          <w:trHeight w:val="300"/>
        </w:trPr>
        <w:tc>
          <w:tcPr>
            <w:tcW w:w="1122" w:type="dxa"/>
            <w:tcBorders>
              <w:top w:val="nil"/>
              <w:left w:val="nil"/>
              <w:bottom w:val="nil"/>
              <w:right w:val="nil"/>
            </w:tcBorders>
            <w:shd w:val="clear" w:color="auto" w:fill="auto"/>
            <w:noWrap/>
            <w:vAlign w:val="bottom"/>
            <w:hideMark/>
          </w:tcPr>
          <w:p w14:paraId="1A9266D1"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B19IN08</w:t>
            </w:r>
          </w:p>
        </w:tc>
        <w:tc>
          <w:tcPr>
            <w:tcW w:w="9540" w:type="dxa"/>
            <w:tcBorders>
              <w:top w:val="nil"/>
              <w:left w:val="nil"/>
              <w:bottom w:val="nil"/>
              <w:right w:val="nil"/>
            </w:tcBorders>
            <w:shd w:val="clear" w:color="auto" w:fill="auto"/>
            <w:noWrap/>
            <w:vAlign w:val="bottom"/>
            <w:hideMark/>
          </w:tcPr>
          <w:p w14:paraId="7D7F2F1F"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Income: median personal income</w:t>
            </w:r>
          </w:p>
        </w:tc>
      </w:tr>
      <w:tr w:rsidR="00EC3943" w:rsidRPr="00EC3943" w14:paraId="12B8DD52" w14:textId="77777777" w:rsidTr="00EC3943">
        <w:trPr>
          <w:trHeight w:val="300"/>
        </w:trPr>
        <w:tc>
          <w:tcPr>
            <w:tcW w:w="1122" w:type="dxa"/>
            <w:tcBorders>
              <w:top w:val="nil"/>
              <w:left w:val="nil"/>
              <w:bottom w:val="nil"/>
              <w:right w:val="nil"/>
            </w:tcBorders>
            <w:shd w:val="clear" w:color="auto" w:fill="auto"/>
            <w:noWrap/>
            <w:vAlign w:val="bottom"/>
            <w:hideMark/>
          </w:tcPr>
          <w:p w14:paraId="0E8BDF4B"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B23LF01</w:t>
            </w:r>
          </w:p>
        </w:tc>
        <w:tc>
          <w:tcPr>
            <w:tcW w:w="9540" w:type="dxa"/>
            <w:tcBorders>
              <w:top w:val="nil"/>
              <w:left w:val="nil"/>
              <w:bottom w:val="nil"/>
              <w:right w:val="nil"/>
            </w:tcBorders>
            <w:shd w:val="clear" w:color="auto" w:fill="auto"/>
            <w:noWrap/>
            <w:vAlign w:val="bottom"/>
            <w:hideMark/>
          </w:tcPr>
          <w:p w14:paraId="2701FFA3"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Labor Force: age 25-64 employed</w:t>
            </w:r>
          </w:p>
        </w:tc>
      </w:tr>
      <w:tr w:rsidR="00EC3943" w:rsidRPr="00EC3943" w14:paraId="0B817B68" w14:textId="77777777" w:rsidTr="00EC3943">
        <w:trPr>
          <w:trHeight w:val="300"/>
        </w:trPr>
        <w:tc>
          <w:tcPr>
            <w:tcW w:w="1122" w:type="dxa"/>
            <w:tcBorders>
              <w:top w:val="nil"/>
              <w:left w:val="nil"/>
              <w:bottom w:val="nil"/>
              <w:right w:val="nil"/>
            </w:tcBorders>
            <w:shd w:val="clear" w:color="auto" w:fill="auto"/>
            <w:noWrap/>
            <w:vAlign w:val="bottom"/>
            <w:hideMark/>
          </w:tcPr>
          <w:p w14:paraId="590F42BE"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B23LF02</w:t>
            </w:r>
          </w:p>
        </w:tc>
        <w:tc>
          <w:tcPr>
            <w:tcW w:w="9540" w:type="dxa"/>
            <w:tcBorders>
              <w:top w:val="nil"/>
              <w:left w:val="nil"/>
              <w:bottom w:val="nil"/>
              <w:right w:val="nil"/>
            </w:tcBorders>
            <w:shd w:val="clear" w:color="auto" w:fill="auto"/>
            <w:noWrap/>
            <w:vAlign w:val="bottom"/>
            <w:hideMark/>
          </w:tcPr>
          <w:p w14:paraId="39805674"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Labor Force: total employed</w:t>
            </w:r>
          </w:p>
        </w:tc>
      </w:tr>
      <w:tr w:rsidR="00EC3943" w:rsidRPr="00EC3943" w14:paraId="438BA95B" w14:textId="77777777" w:rsidTr="00EC3943">
        <w:trPr>
          <w:trHeight w:val="300"/>
        </w:trPr>
        <w:tc>
          <w:tcPr>
            <w:tcW w:w="1122" w:type="dxa"/>
            <w:tcBorders>
              <w:top w:val="nil"/>
              <w:left w:val="nil"/>
              <w:bottom w:val="nil"/>
              <w:right w:val="nil"/>
            </w:tcBorders>
            <w:shd w:val="clear" w:color="auto" w:fill="auto"/>
            <w:noWrap/>
            <w:vAlign w:val="bottom"/>
            <w:hideMark/>
          </w:tcPr>
          <w:p w14:paraId="01680167"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B23LF03</w:t>
            </w:r>
          </w:p>
        </w:tc>
        <w:tc>
          <w:tcPr>
            <w:tcW w:w="9540" w:type="dxa"/>
            <w:tcBorders>
              <w:top w:val="nil"/>
              <w:left w:val="nil"/>
              <w:bottom w:val="nil"/>
              <w:right w:val="nil"/>
            </w:tcBorders>
            <w:shd w:val="clear" w:color="auto" w:fill="auto"/>
            <w:noWrap/>
            <w:vAlign w:val="bottom"/>
            <w:hideMark/>
          </w:tcPr>
          <w:p w14:paraId="0E0A7DE0"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Labor Force: unemployed males</w:t>
            </w:r>
          </w:p>
        </w:tc>
      </w:tr>
      <w:tr w:rsidR="00EC3943" w:rsidRPr="00EC3943" w14:paraId="23BC32FA" w14:textId="77777777" w:rsidTr="00EC3943">
        <w:trPr>
          <w:trHeight w:val="300"/>
        </w:trPr>
        <w:tc>
          <w:tcPr>
            <w:tcW w:w="1122" w:type="dxa"/>
            <w:tcBorders>
              <w:top w:val="nil"/>
              <w:left w:val="nil"/>
              <w:bottom w:val="nil"/>
              <w:right w:val="nil"/>
            </w:tcBorders>
            <w:shd w:val="clear" w:color="auto" w:fill="auto"/>
            <w:noWrap/>
            <w:vAlign w:val="bottom"/>
            <w:hideMark/>
          </w:tcPr>
          <w:p w14:paraId="5FECE920"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B23LF04</w:t>
            </w:r>
          </w:p>
        </w:tc>
        <w:tc>
          <w:tcPr>
            <w:tcW w:w="9540" w:type="dxa"/>
            <w:tcBorders>
              <w:top w:val="nil"/>
              <w:left w:val="nil"/>
              <w:bottom w:val="nil"/>
              <w:right w:val="nil"/>
            </w:tcBorders>
            <w:shd w:val="clear" w:color="auto" w:fill="auto"/>
            <w:noWrap/>
            <w:vAlign w:val="bottom"/>
            <w:hideMark/>
          </w:tcPr>
          <w:p w14:paraId="1EB869B6"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Labor Force: total unemployed</w:t>
            </w:r>
          </w:p>
        </w:tc>
      </w:tr>
      <w:tr w:rsidR="00EC3943" w:rsidRPr="00EC3943" w14:paraId="591DCBB8" w14:textId="77777777" w:rsidTr="00EC3943">
        <w:trPr>
          <w:trHeight w:val="300"/>
        </w:trPr>
        <w:tc>
          <w:tcPr>
            <w:tcW w:w="1122" w:type="dxa"/>
            <w:tcBorders>
              <w:top w:val="nil"/>
              <w:left w:val="nil"/>
              <w:bottom w:val="nil"/>
              <w:right w:val="nil"/>
            </w:tcBorders>
            <w:shd w:val="clear" w:color="auto" w:fill="auto"/>
            <w:noWrap/>
            <w:vAlign w:val="bottom"/>
            <w:hideMark/>
          </w:tcPr>
          <w:p w14:paraId="05FC5BB8"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B23LF05</w:t>
            </w:r>
          </w:p>
        </w:tc>
        <w:tc>
          <w:tcPr>
            <w:tcW w:w="9540" w:type="dxa"/>
            <w:tcBorders>
              <w:top w:val="nil"/>
              <w:left w:val="nil"/>
              <w:bottom w:val="nil"/>
              <w:right w:val="nil"/>
            </w:tcBorders>
            <w:shd w:val="clear" w:color="auto" w:fill="auto"/>
            <w:noWrap/>
            <w:vAlign w:val="bottom"/>
            <w:hideMark/>
          </w:tcPr>
          <w:p w14:paraId="3D574C7A"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Labor Force: total female labor force</w:t>
            </w:r>
          </w:p>
        </w:tc>
      </w:tr>
      <w:tr w:rsidR="00EC3943" w:rsidRPr="00EC3943" w14:paraId="4D11AF1A" w14:textId="77777777" w:rsidTr="00EC3943">
        <w:trPr>
          <w:trHeight w:val="300"/>
        </w:trPr>
        <w:tc>
          <w:tcPr>
            <w:tcW w:w="1122" w:type="dxa"/>
            <w:tcBorders>
              <w:top w:val="nil"/>
              <w:left w:val="nil"/>
              <w:bottom w:val="nil"/>
              <w:right w:val="nil"/>
            </w:tcBorders>
            <w:shd w:val="clear" w:color="auto" w:fill="auto"/>
            <w:noWrap/>
            <w:vAlign w:val="bottom"/>
            <w:hideMark/>
          </w:tcPr>
          <w:p w14:paraId="671D4528"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B23LF06</w:t>
            </w:r>
          </w:p>
        </w:tc>
        <w:tc>
          <w:tcPr>
            <w:tcW w:w="9540" w:type="dxa"/>
            <w:tcBorders>
              <w:top w:val="nil"/>
              <w:left w:val="nil"/>
              <w:bottom w:val="nil"/>
              <w:right w:val="nil"/>
            </w:tcBorders>
            <w:shd w:val="clear" w:color="auto" w:fill="auto"/>
            <w:noWrap/>
            <w:vAlign w:val="bottom"/>
            <w:hideMark/>
          </w:tcPr>
          <w:p w14:paraId="68F2FE46"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Labor Force: employed age 65+</w:t>
            </w:r>
          </w:p>
        </w:tc>
      </w:tr>
      <w:tr w:rsidR="00EC3943" w:rsidRPr="00EC3943" w14:paraId="0734C636" w14:textId="77777777" w:rsidTr="00EC3943">
        <w:trPr>
          <w:trHeight w:val="300"/>
        </w:trPr>
        <w:tc>
          <w:tcPr>
            <w:tcW w:w="1122" w:type="dxa"/>
            <w:tcBorders>
              <w:top w:val="nil"/>
              <w:left w:val="nil"/>
              <w:bottom w:val="nil"/>
              <w:right w:val="nil"/>
            </w:tcBorders>
            <w:shd w:val="clear" w:color="auto" w:fill="auto"/>
            <w:noWrap/>
            <w:vAlign w:val="bottom"/>
            <w:hideMark/>
          </w:tcPr>
          <w:p w14:paraId="3A7752F6"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B23LF07</w:t>
            </w:r>
          </w:p>
        </w:tc>
        <w:tc>
          <w:tcPr>
            <w:tcW w:w="9540" w:type="dxa"/>
            <w:tcBorders>
              <w:top w:val="nil"/>
              <w:left w:val="nil"/>
              <w:bottom w:val="nil"/>
              <w:right w:val="nil"/>
            </w:tcBorders>
            <w:shd w:val="clear" w:color="auto" w:fill="auto"/>
            <w:noWrap/>
            <w:vAlign w:val="bottom"/>
            <w:hideMark/>
          </w:tcPr>
          <w:p w14:paraId="0EB66B08"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Labor Force: total labor force</w:t>
            </w:r>
          </w:p>
        </w:tc>
      </w:tr>
      <w:tr w:rsidR="00EC3943" w:rsidRPr="00EC3943" w14:paraId="207718BF" w14:textId="77777777" w:rsidTr="00EC3943">
        <w:trPr>
          <w:trHeight w:val="300"/>
        </w:trPr>
        <w:tc>
          <w:tcPr>
            <w:tcW w:w="1122" w:type="dxa"/>
            <w:tcBorders>
              <w:top w:val="nil"/>
              <w:left w:val="nil"/>
              <w:bottom w:val="nil"/>
              <w:right w:val="nil"/>
            </w:tcBorders>
            <w:shd w:val="clear" w:color="auto" w:fill="auto"/>
            <w:noWrap/>
            <w:vAlign w:val="bottom"/>
            <w:hideMark/>
          </w:tcPr>
          <w:p w14:paraId="0EA4B0DB"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B23LF08</w:t>
            </w:r>
          </w:p>
        </w:tc>
        <w:tc>
          <w:tcPr>
            <w:tcW w:w="9540" w:type="dxa"/>
            <w:tcBorders>
              <w:top w:val="nil"/>
              <w:left w:val="nil"/>
              <w:bottom w:val="nil"/>
              <w:right w:val="nil"/>
            </w:tcBorders>
            <w:shd w:val="clear" w:color="auto" w:fill="auto"/>
            <w:noWrap/>
            <w:vAlign w:val="bottom"/>
            <w:hideMark/>
          </w:tcPr>
          <w:p w14:paraId="5F216D9D"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Labor Force: total population age 16+</w:t>
            </w:r>
          </w:p>
        </w:tc>
      </w:tr>
      <w:tr w:rsidR="00EC3943" w:rsidRPr="00EC3943" w14:paraId="2E283084" w14:textId="77777777" w:rsidTr="00EC3943">
        <w:trPr>
          <w:trHeight w:val="300"/>
        </w:trPr>
        <w:tc>
          <w:tcPr>
            <w:tcW w:w="1122" w:type="dxa"/>
            <w:tcBorders>
              <w:top w:val="nil"/>
              <w:left w:val="nil"/>
              <w:bottom w:val="nil"/>
              <w:right w:val="nil"/>
            </w:tcBorders>
            <w:shd w:val="clear" w:color="auto" w:fill="auto"/>
            <w:noWrap/>
            <w:vAlign w:val="bottom"/>
            <w:hideMark/>
          </w:tcPr>
          <w:p w14:paraId="13FD22C5"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B23LF09</w:t>
            </w:r>
          </w:p>
        </w:tc>
        <w:tc>
          <w:tcPr>
            <w:tcW w:w="9540" w:type="dxa"/>
            <w:tcBorders>
              <w:top w:val="nil"/>
              <w:left w:val="nil"/>
              <w:bottom w:val="nil"/>
              <w:right w:val="nil"/>
            </w:tcBorders>
            <w:shd w:val="clear" w:color="auto" w:fill="auto"/>
            <w:noWrap/>
            <w:vAlign w:val="bottom"/>
            <w:hideMark/>
          </w:tcPr>
          <w:p w14:paraId="712B88B3"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Labor Force: average hours worked per week for workers age 16-64</w:t>
            </w:r>
          </w:p>
        </w:tc>
      </w:tr>
      <w:tr w:rsidR="00EC3943" w:rsidRPr="00EC3943" w14:paraId="693CAEC1" w14:textId="77777777" w:rsidTr="00EC3943">
        <w:trPr>
          <w:trHeight w:val="300"/>
        </w:trPr>
        <w:tc>
          <w:tcPr>
            <w:tcW w:w="1122" w:type="dxa"/>
            <w:tcBorders>
              <w:top w:val="nil"/>
              <w:left w:val="nil"/>
              <w:bottom w:val="nil"/>
              <w:right w:val="nil"/>
            </w:tcBorders>
            <w:shd w:val="clear" w:color="auto" w:fill="auto"/>
            <w:noWrap/>
            <w:vAlign w:val="bottom"/>
            <w:hideMark/>
          </w:tcPr>
          <w:p w14:paraId="56DA0A99"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B24IO01</w:t>
            </w:r>
          </w:p>
        </w:tc>
        <w:tc>
          <w:tcPr>
            <w:tcW w:w="9540" w:type="dxa"/>
            <w:tcBorders>
              <w:top w:val="nil"/>
              <w:left w:val="nil"/>
              <w:bottom w:val="nil"/>
              <w:right w:val="nil"/>
            </w:tcBorders>
            <w:shd w:val="clear" w:color="auto" w:fill="auto"/>
            <w:noWrap/>
            <w:vAlign w:val="bottom"/>
            <w:hideMark/>
          </w:tcPr>
          <w:p w14:paraId="05D576D6"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Industry and Occupation: persons in service occupations</w:t>
            </w:r>
          </w:p>
        </w:tc>
      </w:tr>
      <w:tr w:rsidR="00EC3943" w:rsidRPr="00EC3943" w14:paraId="66F06AEB" w14:textId="77777777" w:rsidTr="00EC3943">
        <w:trPr>
          <w:trHeight w:val="300"/>
        </w:trPr>
        <w:tc>
          <w:tcPr>
            <w:tcW w:w="1122" w:type="dxa"/>
            <w:tcBorders>
              <w:top w:val="nil"/>
              <w:left w:val="nil"/>
              <w:bottom w:val="nil"/>
              <w:right w:val="nil"/>
            </w:tcBorders>
            <w:shd w:val="clear" w:color="auto" w:fill="auto"/>
            <w:noWrap/>
            <w:vAlign w:val="bottom"/>
            <w:hideMark/>
          </w:tcPr>
          <w:p w14:paraId="58091919"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B24IO02</w:t>
            </w:r>
          </w:p>
        </w:tc>
        <w:tc>
          <w:tcPr>
            <w:tcW w:w="9540" w:type="dxa"/>
            <w:tcBorders>
              <w:top w:val="nil"/>
              <w:left w:val="nil"/>
              <w:bottom w:val="nil"/>
              <w:right w:val="nil"/>
            </w:tcBorders>
            <w:shd w:val="clear" w:color="auto" w:fill="auto"/>
            <w:noWrap/>
            <w:vAlign w:val="bottom"/>
            <w:hideMark/>
          </w:tcPr>
          <w:p w14:paraId="7014BF01"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 xml:space="preserve">Industry and Occupation: </w:t>
            </w:r>
            <w:proofErr w:type="gramStart"/>
            <w:r w:rsidRPr="00EC3943">
              <w:rPr>
                <w:rFonts w:ascii="Times New Roman" w:eastAsia="Times New Roman" w:hAnsi="Times New Roman" w:cs="Times New Roman"/>
                <w:color w:val="000000"/>
                <w:sz w:val="18"/>
                <w:szCs w:val="18"/>
                <w:lang w:bidi="ar-SA"/>
              </w:rPr>
              <w:t>persons</w:t>
            </w:r>
            <w:proofErr w:type="gramEnd"/>
            <w:r w:rsidRPr="00EC3943">
              <w:rPr>
                <w:rFonts w:ascii="Times New Roman" w:eastAsia="Times New Roman" w:hAnsi="Times New Roman" w:cs="Times New Roman"/>
                <w:color w:val="000000"/>
                <w:sz w:val="18"/>
                <w:szCs w:val="18"/>
                <w:lang w:bidi="ar-SA"/>
              </w:rPr>
              <w:t xml:space="preserve"> in extractive industries (e.g. farming)</w:t>
            </w:r>
          </w:p>
        </w:tc>
      </w:tr>
      <w:tr w:rsidR="00EC3943" w:rsidRPr="00EC3943" w14:paraId="0A7CE449" w14:textId="77777777" w:rsidTr="00EC3943">
        <w:trPr>
          <w:trHeight w:val="300"/>
        </w:trPr>
        <w:tc>
          <w:tcPr>
            <w:tcW w:w="1122" w:type="dxa"/>
            <w:tcBorders>
              <w:top w:val="nil"/>
              <w:left w:val="nil"/>
              <w:bottom w:val="nil"/>
              <w:right w:val="nil"/>
            </w:tcBorders>
            <w:shd w:val="clear" w:color="auto" w:fill="auto"/>
            <w:noWrap/>
            <w:vAlign w:val="bottom"/>
            <w:hideMark/>
          </w:tcPr>
          <w:p w14:paraId="3042A665"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B24IO03</w:t>
            </w:r>
          </w:p>
        </w:tc>
        <w:tc>
          <w:tcPr>
            <w:tcW w:w="9540" w:type="dxa"/>
            <w:tcBorders>
              <w:top w:val="nil"/>
              <w:left w:val="nil"/>
              <w:bottom w:val="nil"/>
              <w:right w:val="nil"/>
            </w:tcBorders>
            <w:shd w:val="clear" w:color="auto" w:fill="auto"/>
            <w:noWrap/>
            <w:vAlign w:val="bottom"/>
            <w:hideMark/>
          </w:tcPr>
          <w:p w14:paraId="07F62F2F"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 xml:space="preserve">Industry and Occupation: </w:t>
            </w:r>
            <w:proofErr w:type="gramStart"/>
            <w:r w:rsidRPr="00EC3943">
              <w:rPr>
                <w:rFonts w:ascii="Times New Roman" w:eastAsia="Times New Roman" w:hAnsi="Times New Roman" w:cs="Times New Roman"/>
                <w:color w:val="000000"/>
                <w:sz w:val="18"/>
                <w:szCs w:val="18"/>
                <w:lang w:bidi="ar-SA"/>
              </w:rPr>
              <w:t>persons</w:t>
            </w:r>
            <w:proofErr w:type="gramEnd"/>
            <w:r w:rsidRPr="00EC3943">
              <w:rPr>
                <w:rFonts w:ascii="Times New Roman" w:eastAsia="Times New Roman" w:hAnsi="Times New Roman" w:cs="Times New Roman"/>
                <w:color w:val="000000"/>
                <w:sz w:val="18"/>
                <w:szCs w:val="18"/>
                <w:lang w:bidi="ar-SA"/>
              </w:rPr>
              <w:t xml:space="preserve"> employed by federal government</w:t>
            </w:r>
          </w:p>
        </w:tc>
      </w:tr>
      <w:tr w:rsidR="00EC3943" w:rsidRPr="00EC3943" w14:paraId="1A10CE20" w14:textId="77777777" w:rsidTr="00EC3943">
        <w:trPr>
          <w:trHeight w:val="300"/>
        </w:trPr>
        <w:tc>
          <w:tcPr>
            <w:tcW w:w="1122" w:type="dxa"/>
            <w:tcBorders>
              <w:top w:val="nil"/>
              <w:left w:val="nil"/>
              <w:bottom w:val="nil"/>
              <w:right w:val="nil"/>
            </w:tcBorders>
            <w:shd w:val="clear" w:color="auto" w:fill="auto"/>
            <w:noWrap/>
            <w:vAlign w:val="bottom"/>
            <w:hideMark/>
          </w:tcPr>
          <w:p w14:paraId="744E7F8F"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B24IO04</w:t>
            </w:r>
          </w:p>
        </w:tc>
        <w:tc>
          <w:tcPr>
            <w:tcW w:w="9540" w:type="dxa"/>
            <w:tcBorders>
              <w:top w:val="nil"/>
              <w:left w:val="nil"/>
              <w:bottom w:val="nil"/>
              <w:right w:val="nil"/>
            </w:tcBorders>
            <w:shd w:val="clear" w:color="auto" w:fill="auto"/>
            <w:noWrap/>
            <w:vAlign w:val="bottom"/>
            <w:hideMark/>
          </w:tcPr>
          <w:p w14:paraId="02809640"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Industry and Occupation: unpaid workers</w:t>
            </w:r>
          </w:p>
        </w:tc>
      </w:tr>
      <w:tr w:rsidR="00EC3943" w:rsidRPr="00EC3943" w14:paraId="0F897E22" w14:textId="77777777" w:rsidTr="00EC3943">
        <w:trPr>
          <w:trHeight w:val="300"/>
        </w:trPr>
        <w:tc>
          <w:tcPr>
            <w:tcW w:w="1122" w:type="dxa"/>
            <w:tcBorders>
              <w:top w:val="nil"/>
              <w:left w:val="nil"/>
              <w:bottom w:val="nil"/>
              <w:right w:val="nil"/>
            </w:tcBorders>
            <w:shd w:val="clear" w:color="auto" w:fill="auto"/>
            <w:noWrap/>
            <w:vAlign w:val="bottom"/>
            <w:hideMark/>
          </w:tcPr>
          <w:p w14:paraId="11C04FF0"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B25HU01</w:t>
            </w:r>
          </w:p>
        </w:tc>
        <w:tc>
          <w:tcPr>
            <w:tcW w:w="9540" w:type="dxa"/>
            <w:tcBorders>
              <w:top w:val="nil"/>
              <w:left w:val="nil"/>
              <w:bottom w:val="nil"/>
              <w:right w:val="nil"/>
            </w:tcBorders>
            <w:shd w:val="clear" w:color="auto" w:fill="auto"/>
            <w:noWrap/>
            <w:vAlign w:val="bottom"/>
            <w:hideMark/>
          </w:tcPr>
          <w:p w14:paraId="19C7580C"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Housing: total housing units</w:t>
            </w:r>
          </w:p>
        </w:tc>
      </w:tr>
      <w:tr w:rsidR="00EC3943" w:rsidRPr="00EC3943" w14:paraId="6BE813CF" w14:textId="77777777" w:rsidTr="00EC3943">
        <w:trPr>
          <w:trHeight w:val="300"/>
        </w:trPr>
        <w:tc>
          <w:tcPr>
            <w:tcW w:w="1122" w:type="dxa"/>
            <w:tcBorders>
              <w:top w:val="nil"/>
              <w:left w:val="nil"/>
              <w:bottom w:val="nil"/>
              <w:right w:val="nil"/>
            </w:tcBorders>
            <w:shd w:val="clear" w:color="auto" w:fill="auto"/>
            <w:noWrap/>
            <w:vAlign w:val="bottom"/>
            <w:hideMark/>
          </w:tcPr>
          <w:p w14:paraId="28B8938D"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B25HU02</w:t>
            </w:r>
          </w:p>
        </w:tc>
        <w:tc>
          <w:tcPr>
            <w:tcW w:w="9540" w:type="dxa"/>
            <w:tcBorders>
              <w:top w:val="nil"/>
              <w:left w:val="nil"/>
              <w:bottom w:val="nil"/>
              <w:right w:val="nil"/>
            </w:tcBorders>
            <w:shd w:val="clear" w:color="auto" w:fill="auto"/>
            <w:noWrap/>
            <w:vAlign w:val="bottom"/>
            <w:hideMark/>
          </w:tcPr>
          <w:p w14:paraId="4C0160B6"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Housing: housing units occupied by owner</w:t>
            </w:r>
          </w:p>
        </w:tc>
      </w:tr>
      <w:tr w:rsidR="00EC3943" w:rsidRPr="00EC3943" w14:paraId="0E9D88FE" w14:textId="77777777" w:rsidTr="00EC3943">
        <w:trPr>
          <w:trHeight w:val="300"/>
        </w:trPr>
        <w:tc>
          <w:tcPr>
            <w:tcW w:w="1122" w:type="dxa"/>
            <w:tcBorders>
              <w:top w:val="nil"/>
              <w:left w:val="nil"/>
              <w:bottom w:val="nil"/>
              <w:right w:val="nil"/>
            </w:tcBorders>
            <w:shd w:val="clear" w:color="auto" w:fill="auto"/>
            <w:noWrap/>
            <w:vAlign w:val="bottom"/>
            <w:hideMark/>
          </w:tcPr>
          <w:p w14:paraId="414CE968"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B25HU03</w:t>
            </w:r>
          </w:p>
        </w:tc>
        <w:tc>
          <w:tcPr>
            <w:tcW w:w="9540" w:type="dxa"/>
            <w:tcBorders>
              <w:top w:val="nil"/>
              <w:left w:val="nil"/>
              <w:bottom w:val="nil"/>
              <w:right w:val="nil"/>
            </w:tcBorders>
            <w:shd w:val="clear" w:color="auto" w:fill="auto"/>
            <w:noWrap/>
            <w:vAlign w:val="bottom"/>
            <w:hideMark/>
          </w:tcPr>
          <w:p w14:paraId="3EA30257"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Housing: housing units occupied by renter</w:t>
            </w:r>
          </w:p>
        </w:tc>
      </w:tr>
      <w:tr w:rsidR="00EC3943" w:rsidRPr="00EC3943" w14:paraId="5AD6D778" w14:textId="77777777" w:rsidTr="00EC3943">
        <w:trPr>
          <w:trHeight w:val="300"/>
        </w:trPr>
        <w:tc>
          <w:tcPr>
            <w:tcW w:w="1122" w:type="dxa"/>
            <w:tcBorders>
              <w:top w:val="nil"/>
              <w:left w:val="nil"/>
              <w:bottom w:val="nil"/>
              <w:right w:val="nil"/>
            </w:tcBorders>
            <w:shd w:val="clear" w:color="auto" w:fill="auto"/>
            <w:noWrap/>
            <w:vAlign w:val="bottom"/>
            <w:hideMark/>
          </w:tcPr>
          <w:p w14:paraId="4C9D3364"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B25HU04</w:t>
            </w:r>
          </w:p>
        </w:tc>
        <w:tc>
          <w:tcPr>
            <w:tcW w:w="9540" w:type="dxa"/>
            <w:tcBorders>
              <w:top w:val="nil"/>
              <w:left w:val="nil"/>
              <w:bottom w:val="nil"/>
              <w:right w:val="nil"/>
            </w:tcBorders>
            <w:shd w:val="clear" w:color="auto" w:fill="auto"/>
            <w:noWrap/>
            <w:vAlign w:val="bottom"/>
            <w:hideMark/>
          </w:tcPr>
          <w:p w14:paraId="45C9693B"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Housing: total households (occupied units)</w:t>
            </w:r>
          </w:p>
        </w:tc>
      </w:tr>
      <w:tr w:rsidR="00EC3943" w:rsidRPr="00EC3943" w14:paraId="0C3D1E4A" w14:textId="77777777" w:rsidTr="00EC3943">
        <w:trPr>
          <w:trHeight w:val="300"/>
        </w:trPr>
        <w:tc>
          <w:tcPr>
            <w:tcW w:w="1122" w:type="dxa"/>
            <w:tcBorders>
              <w:top w:val="nil"/>
              <w:left w:val="nil"/>
              <w:bottom w:val="nil"/>
              <w:right w:val="nil"/>
            </w:tcBorders>
            <w:shd w:val="clear" w:color="auto" w:fill="auto"/>
            <w:noWrap/>
            <w:vAlign w:val="bottom"/>
            <w:hideMark/>
          </w:tcPr>
          <w:p w14:paraId="7F150B07"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B25HU05</w:t>
            </w:r>
          </w:p>
        </w:tc>
        <w:tc>
          <w:tcPr>
            <w:tcW w:w="9540" w:type="dxa"/>
            <w:tcBorders>
              <w:top w:val="nil"/>
              <w:left w:val="nil"/>
              <w:bottom w:val="nil"/>
              <w:right w:val="nil"/>
            </w:tcBorders>
            <w:shd w:val="clear" w:color="auto" w:fill="auto"/>
            <w:noWrap/>
            <w:vAlign w:val="bottom"/>
            <w:hideMark/>
          </w:tcPr>
          <w:p w14:paraId="65551615"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Housing: vacant units, other than seasonally vacant</w:t>
            </w:r>
          </w:p>
        </w:tc>
      </w:tr>
      <w:tr w:rsidR="00EC3943" w:rsidRPr="00EC3943" w14:paraId="67DD27C1" w14:textId="77777777" w:rsidTr="00EC3943">
        <w:trPr>
          <w:trHeight w:val="300"/>
        </w:trPr>
        <w:tc>
          <w:tcPr>
            <w:tcW w:w="1122" w:type="dxa"/>
            <w:tcBorders>
              <w:top w:val="nil"/>
              <w:left w:val="nil"/>
              <w:bottom w:val="nil"/>
              <w:right w:val="nil"/>
            </w:tcBorders>
            <w:shd w:val="clear" w:color="auto" w:fill="auto"/>
            <w:noWrap/>
            <w:vAlign w:val="bottom"/>
            <w:hideMark/>
          </w:tcPr>
          <w:p w14:paraId="1FBFBDA0"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B25HU06</w:t>
            </w:r>
          </w:p>
        </w:tc>
        <w:tc>
          <w:tcPr>
            <w:tcW w:w="9540" w:type="dxa"/>
            <w:tcBorders>
              <w:top w:val="nil"/>
              <w:left w:val="nil"/>
              <w:bottom w:val="nil"/>
              <w:right w:val="nil"/>
            </w:tcBorders>
            <w:shd w:val="clear" w:color="auto" w:fill="auto"/>
            <w:noWrap/>
            <w:vAlign w:val="bottom"/>
            <w:hideMark/>
          </w:tcPr>
          <w:p w14:paraId="19DA5435"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Housing: total population in households</w:t>
            </w:r>
          </w:p>
        </w:tc>
      </w:tr>
      <w:tr w:rsidR="00EC3943" w:rsidRPr="00EC3943" w14:paraId="50920C9E" w14:textId="77777777" w:rsidTr="00EC3943">
        <w:trPr>
          <w:trHeight w:val="300"/>
        </w:trPr>
        <w:tc>
          <w:tcPr>
            <w:tcW w:w="1122" w:type="dxa"/>
            <w:tcBorders>
              <w:top w:val="nil"/>
              <w:left w:val="nil"/>
              <w:bottom w:val="nil"/>
              <w:right w:val="nil"/>
            </w:tcBorders>
            <w:shd w:val="clear" w:color="auto" w:fill="auto"/>
            <w:noWrap/>
            <w:vAlign w:val="bottom"/>
            <w:hideMark/>
          </w:tcPr>
          <w:p w14:paraId="2A4B014A"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B25HU07</w:t>
            </w:r>
          </w:p>
        </w:tc>
        <w:tc>
          <w:tcPr>
            <w:tcW w:w="9540" w:type="dxa"/>
            <w:tcBorders>
              <w:top w:val="nil"/>
              <w:left w:val="nil"/>
              <w:bottom w:val="nil"/>
              <w:right w:val="nil"/>
            </w:tcBorders>
            <w:shd w:val="clear" w:color="auto" w:fill="auto"/>
            <w:noWrap/>
            <w:vAlign w:val="bottom"/>
            <w:hideMark/>
          </w:tcPr>
          <w:p w14:paraId="1A7D361F"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Housing: average household size</w:t>
            </w:r>
          </w:p>
        </w:tc>
      </w:tr>
      <w:tr w:rsidR="00EC3943" w:rsidRPr="00EC3943" w14:paraId="6E9D307F" w14:textId="77777777" w:rsidTr="00EC3943">
        <w:trPr>
          <w:trHeight w:val="300"/>
        </w:trPr>
        <w:tc>
          <w:tcPr>
            <w:tcW w:w="1122" w:type="dxa"/>
            <w:tcBorders>
              <w:top w:val="nil"/>
              <w:left w:val="nil"/>
              <w:bottom w:val="nil"/>
              <w:right w:val="nil"/>
            </w:tcBorders>
            <w:shd w:val="clear" w:color="auto" w:fill="auto"/>
            <w:noWrap/>
            <w:vAlign w:val="bottom"/>
            <w:hideMark/>
          </w:tcPr>
          <w:p w14:paraId="0DFADC92"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B25HU08</w:t>
            </w:r>
          </w:p>
        </w:tc>
        <w:tc>
          <w:tcPr>
            <w:tcW w:w="9540" w:type="dxa"/>
            <w:tcBorders>
              <w:top w:val="nil"/>
              <w:left w:val="nil"/>
              <w:bottom w:val="nil"/>
              <w:right w:val="nil"/>
            </w:tcBorders>
            <w:shd w:val="clear" w:color="auto" w:fill="auto"/>
            <w:noWrap/>
            <w:vAlign w:val="bottom"/>
            <w:hideMark/>
          </w:tcPr>
          <w:p w14:paraId="6BEC9857"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 xml:space="preserve">Housing: crowded units: &gt;1 </w:t>
            </w:r>
            <w:proofErr w:type="gramStart"/>
            <w:r w:rsidRPr="00EC3943">
              <w:rPr>
                <w:rFonts w:ascii="Times New Roman" w:eastAsia="Times New Roman" w:hAnsi="Times New Roman" w:cs="Times New Roman"/>
                <w:color w:val="000000"/>
                <w:sz w:val="18"/>
                <w:szCs w:val="18"/>
                <w:lang w:bidi="ar-SA"/>
              </w:rPr>
              <w:t>persons</w:t>
            </w:r>
            <w:proofErr w:type="gramEnd"/>
            <w:r w:rsidRPr="00EC3943">
              <w:rPr>
                <w:rFonts w:ascii="Times New Roman" w:eastAsia="Times New Roman" w:hAnsi="Times New Roman" w:cs="Times New Roman"/>
                <w:color w:val="000000"/>
                <w:sz w:val="18"/>
                <w:szCs w:val="18"/>
                <w:lang w:bidi="ar-SA"/>
              </w:rPr>
              <w:t xml:space="preserve"> per room</w:t>
            </w:r>
          </w:p>
        </w:tc>
      </w:tr>
      <w:tr w:rsidR="00EC3943" w:rsidRPr="00EC3943" w14:paraId="526CBDAD" w14:textId="77777777" w:rsidTr="00EC3943">
        <w:trPr>
          <w:trHeight w:val="300"/>
        </w:trPr>
        <w:tc>
          <w:tcPr>
            <w:tcW w:w="1122" w:type="dxa"/>
            <w:tcBorders>
              <w:top w:val="nil"/>
              <w:left w:val="nil"/>
              <w:bottom w:val="nil"/>
              <w:right w:val="nil"/>
            </w:tcBorders>
            <w:shd w:val="clear" w:color="auto" w:fill="auto"/>
            <w:noWrap/>
            <w:vAlign w:val="bottom"/>
            <w:hideMark/>
          </w:tcPr>
          <w:p w14:paraId="1F5A71BF"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B25HU09</w:t>
            </w:r>
          </w:p>
        </w:tc>
        <w:tc>
          <w:tcPr>
            <w:tcW w:w="9540" w:type="dxa"/>
            <w:tcBorders>
              <w:top w:val="nil"/>
              <w:left w:val="nil"/>
              <w:bottom w:val="nil"/>
              <w:right w:val="nil"/>
            </w:tcBorders>
            <w:shd w:val="clear" w:color="auto" w:fill="auto"/>
            <w:noWrap/>
            <w:vAlign w:val="bottom"/>
            <w:hideMark/>
          </w:tcPr>
          <w:p w14:paraId="6BCA7EBB"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Housing: households in multi-unit buildings with 10 or more units</w:t>
            </w:r>
          </w:p>
        </w:tc>
      </w:tr>
      <w:tr w:rsidR="00EC3943" w:rsidRPr="00EC3943" w14:paraId="36A5ECEF" w14:textId="77777777" w:rsidTr="00EC3943">
        <w:trPr>
          <w:trHeight w:val="300"/>
        </w:trPr>
        <w:tc>
          <w:tcPr>
            <w:tcW w:w="1122" w:type="dxa"/>
            <w:tcBorders>
              <w:top w:val="nil"/>
              <w:left w:val="nil"/>
              <w:bottom w:val="nil"/>
              <w:right w:val="nil"/>
            </w:tcBorders>
            <w:shd w:val="clear" w:color="auto" w:fill="auto"/>
            <w:noWrap/>
            <w:vAlign w:val="bottom"/>
            <w:hideMark/>
          </w:tcPr>
          <w:p w14:paraId="30B5657F"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B25HU10</w:t>
            </w:r>
          </w:p>
        </w:tc>
        <w:tc>
          <w:tcPr>
            <w:tcW w:w="9540" w:type="dxa"/>
            <w:tcBorders>
              <w:top w:val="nil"/>
              <w:left w:val="nil"/>
              <w:bottom w:val="nil"/>
              <w:right w:val="nil"/>
            </w:tcBorders>
            <w:shd w:val="clear" w:color="auto" w:fill="auto"/>
            <w:noWrap/>
            <w:vAlign w:val="bottom"/>
            <w:hideMark/>
          </w:tcPr>
          <w:p w14:paraId="3A039633"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Housing: households in multi-unit housing</w:t>
            </w:r>
          </w:p>
        </w:tc>
      </w:tr>
      <w:tr w:rsidR="00EC3943" w:rsidRPr="00EC3943" w14:paraId="56A60FAA" w14:textId="77777777" w:rsidTr="00EC3943">
        <w:trPr>
          <w:trHeight w:val="300"/>
        </w:trPr>
        <w:tc>
          <w:tcPr>
            <w:tcW w:w="1122" w:type="dxa"/>
            <w:tcBorders>
              <w:top w:val="nil"/>
              <w:left w:val="nil"/>
              <w:bottom w:val="nil"/>
              <w:right w:val="nil"/>
            </w:tcBorders>
            <w:shd w:val="clear" w:color="auto" w:fill="auto"/>
            <w:noWrap/>
            <w:vAlign w:val="bottom"/>
            <w:hideMark/>
          </w:tcPr>
          <w:p w14:paraId="167F4E77"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B25HU11</w:t>
            </w:r>
          </w:p>
        </w:tc>
        <w:tc>
          <w:tcPr>
            <w:tcW w:w="9540" w:type="dxa"/>
            <w:tcBorders>
              <w:top w:val="nil"/>
              <w:left w:val="nil"/>
              <w:bottom w:val="nil"/>
              <w:right w:val="nil"/>
            </w:tcBorders>
            <w:shd w:val="clear" w:color="auto" w:fill="auto"/>
            <w:noWrap/>
            <w:vAlign w:val="bottom"/>
            <w:hideMark/>
          </w:tcPr>
          <w:p w14:paraId="2CF1E334"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Housing: households in mobile homes</w:t>
            </w:r>
          </w:p>
        </w:tc>
      </w:tr>
      <w:tr w:rsidR="00EC3943" w:rsidRPr="00EC3943" w14:paraId="59386D9B" w14:textId="77777777" w:rsidTr="00EC3943">
        <w:trPr>
          <w:trHeight w:val="300"/>
        </w:trPr>
        <w:tc>
          <w:tcPr>
            <w:tcW w:w="1122" w:type="dxa"/>
            <w:tcBorders>
              <w:top w:val="nil"/>
              <w:left w:val="nil"/>
              <w:bottom w:val="nil"/>
              <w:right w:val="nil"/>
            </w:tcBorders>
            <w:shd w:val="clear" w:color="auto" w:fill="auto"/>
            <w:noWrap/>
            <w:vAlign w:val="bottom"/>
            <w:hideMark/>
          </w:tcPr>
          <w:p w14:paraId="3BB3DB6D"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B25HU12</w:t>
            </w:r>
          </w:p>
        </w:tc>
        <w:tc>
          <w:tcPr>
            <w:tcW w:w="9540" w:type="dxa"/>
            <w:tcBorders>
              <w:top w:val="nil"/>
              <w:left w:val="nil"/>
              <w:bottom w:val="nil"/>
              <w:right w:val="nil"/>
            </w:tcBorders>
            <w:shd w:val="clear" w:color="auto" w:fill="auto"/>
            <w:noWrap/>
            <w:vAlign w:val="bottom"/>
            <w:hideMark/>
          </w:tcPr>
          <w:p w14:paraId="7DF5C94C"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Housing: households with telephone service</w:t>
            </w:r>
          </w:p>
        </w:tc>
      </w:tr>
      <w:tr w:rsidR="00EC3943" w:rsidRPr="00EC3943" w14:paraId="0AF43E89" w14:textId="77777777" w:rsidTr="00EC3943">
        <w:trPr>
          <w:trHeight w:val="300"/>
        </w:trPr>
        <w:tc>
          <w:tcPr>
            <w:tcW w:w="1122" w:type="dxa"/>
            <w:tcBorders>
              <w:top w:val="nil"/>
              <w:left w:val="nil"/>
              <w:bottom w:val="nil"/>
              <w:right w:val="nil"/>
            </w:tcBorders>
            <w:shd w:val="clear" w:color="auto" w:fill="auto"/>
            <w:noWrap/>
            <w:vAlign w:val="bottom"/>
            <w:hideMark/>
          </w:tcPr>
          <w:p w14:paraId="64D1BD08"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lastRenderedPageBreak/>
              <w:t>B25HU13</w:t>
            </w:r>
          </w:p>
        </w:tc>
        <w:tc>
          <w:tcPr>
            <w:tcW w:w="9540" w:type="dxa"/>
            <w:tcBorders>
              <w:top w:val="nil"/>
              <w:left w:val="nil"/>
              <w:bottom w:val="nil"/>
              <w:right w:val="nil"/>
            </w:tcBorders>
            <w:shd w:val="clear" w:color="auto" w:fill="auto"/>
            <w:noWrap/>
            <w:vAlign w:val="bottom"/>
            <w:hideMark/>
          </w:tcPr>
          <w:p w14:paraId="5D4DC10F"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Housing: households with complete kitchen facilities</w:t>
            </w:r>
          </w:p>
        </w:tc>
      </w:tr>
      <w:tr w:rsidR="00EC3943" w:rsidRPr="00EC3943" w14:paraId="79249159" w14:textId="77777777" w:rsidTr="00EC3943">
        <w:trPr>
          <w:trHeight w:val="300"/>
        </w:trPr>
        <w:tc>
          <w:tcPr>
            <w:tcW w:w="1122" w:type="dxa"/>
            <w:tcBorders>
              <w:top w:val="nil"/>
              <w:left w:val="nil"/>
              <w:bottom w:val="nil"/>
              <w:right w:val="nil"/>
            </w:tcBorders>
            <w:shd w:val="clear" w:color="auto" w:fill="auto"/>
            <w:noWrap/>
            <w:vAlign w:val="bottom"/>
            <w:hideMark/>
          </w:tcPr>
          <w:p w14:paraId="570FB854"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B25HU14</w:t>
            </w:r>
          </w:p>
        </w:tc>
        <w:tc>
          <w:tcPr>
            <w:tcW w:w="9540" w:type="dxa"/>
            <w:tcBorders>
              <w:top w:val="nil"/>
              <w:left w:val="nil"/>
              <w:bottom w:val="nil"/>
              <w:right w:val="nil"/>
            </w:tcBorders>
            <w:shd w:val="clear" w:color="auto" w:fill="auto"/>
            <w:noWrap/>
            <w:vAlign w:val="bottom"/>
            <w:hideMark/>
          </w:tcPr>
          <w:p w14:paraId="111F4EF4"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Housing: households with complete plumbing facilities</w:t>
            </w:r>
          </w:p>
        </w:tc>
      </w:tr>
      <w:tr w:rsidR="00EC3943" w:rsidRPr="00EC3943" w14:paraId="3927E655" w14:textId="77777777" w:rsidTr="00EC3943">
        <w:trPr>
          <w:trHeight w:val="300"/>
        </w:trPr>
        <w:tc>
          <w:tcPr>
            <w:tcW w:w="1122" w:type="dxa"/>
            <w:tcBorders>
              <w:top w:val="nil"/>
              <w:left w:val="nil"/>
              <w:bottom w:val="nil"/>
              <w:right w:val="nil"/>
            </w:tcBorders>
            <w:shd w:val="clear" w:color="auto" w:fill="auto"/>
            <w:noWrap/>
            <w:vAlign w:val="bottom"/>
            <w:hideMark/>
          </w:tcPr>
          <w:p w14:paraId="0AE8F1B4"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B25HU15</w:t>
            </w:r>
          </w:p>
        </w:tc>
        <w:tc>
          <w:tcPr>
            <w:tcW w:w="9540" w:type="dxa"/>
            <w:tcBorders>
              <w:top w:val="nil"/>
              <w:left w:val="nil"/>
              <w:bottom w:val="nil"/>
              <w:right w:val="nil"/>
            </w:tcBorders>
            <w:shd w:val="clear" w:color="auto" w:fill="auto"/>
            <w:noWrap/>
            <w:vAlign w:val="bottom"/>
            <w:hideMark/>
          </w:tcPr>
          <w:p w14:paraId="258D4F4C"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Housing: median gross rent</w:t>
            </w:r>
          </w:p>
        </w:tc>
      </w:tr>
      <w:tr w:rsidR="00EC3943" w:rsidRPr="00EC3943" w14:paraId="7D597A78" w14:textId="77777777" w:rsidTr="00EC3943">
        <w:trPr>
          <w:trHeight w:val="300"/>
        </w:trPr>
        <w:tc>
          <w:tcPr>
            <w:tcW w:w="1122" w:type="dxa"/>
            <w:tcBorders>
              <w:top w:val="nil"/>
              <w:left w:val="nil"/>
              <w:bottom w:val="nil"/>
              <w:right w:val="nil"/>
            </w:tcBorders>
            <w:shd w:val="clear" w:color="auto" w:fill="auto"/>
            <w:noWrap/>
            <w:vAlign w:val="bottom"/>
            <w:hideMark/>
          </w:tcPr>
          <w:p w14:paraId="4ABC2EE8"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B25HU16</w:t>
            </w:r>
          </w:p>
        </w:tc>
        <w:tc>
          <w:tcPr>
            <w:tcW w:w="9540" w:type="dxa"/>
            <w:tcBorders>
              <w:top w:val="nil"/>
              <w:left w:val="nil"/>
              <w:bottom w:val="nil"/>
              <w:right w:val="nil"/>
            </w:tcBorders>
            <w:shd w:val="clear" w:color="auto" w:fill="auto"/>
            <w:noWrap/>
            <w:vAlign w:val="bottom"/>
            <w:hideMark/>
          </w:tcPr>
          <w:p w14:paraId="306066EE"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Housing: median house value</w:t>
            </w:r>
          </w:p>
        </w:tc>
      </w:tr>
      <w:tr w:rsidR="00EC3943" w:rsidRPr="00EC3943" w14:paraId="5BE49EB3" w14:textId="77777777" w:rsidTr="00EC3943">
        <w:trPr>
          <w:trHeight w:val="300"/>
        </w:trPr>
        <w:tc>
          <w:tcPr>
            <w:tcW w:w="1122" w:type="dxa"/>
            <w:tcBorders>
              <w:top w:val="nil"/>
              <w:left w:val="nil"/>
              <w:bottom w:val="nil"/>
              <w:right w:val="nil"/>
            </w:tcBorders>
            <w:shd w:val="clear" w:color="auto" w:fill="auto"/>
            <w:noWrap/>
            <w:vAlign w:val="bottom"/>
            <w:hideMark/>
          </w:tcPr>
          <w:p w14:paraId="6CBC4EC5"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B25HU17</w:t>
            </w:r>
          </w:p>
        </w:tc>
        <w:tc>
          <w:tcPr>
            <w:tcW w:w="9540" w:type="dxa"/>
            <w:tcBorders>
              <w:top w:val="nil"/>
              <w:left w:val="nil"/>
              <w:bottom w:val="nil"/>
              <w:right w:val="nil"/>
            </w:tcBorders>
            <w:shd w:val="clear" w:color="auto" w:fill="auto"/>
            <w:noWrap/>
            <w:vAlign w:val="bottom"/>
            <w:hideMark/>
          </w:tcPr>
          <w:p w14:paraId="0F26BB1A"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 xml:space="preserve">Housing: households with </w:t>
            </w:r>
            <w:proofErr w:type="gramStart"/>
            <w:r w:rsidRPr="00EC3943">
              <w:rPr>
                <w:rFonts w:ascii="Times New Roman" w:eastAsia="Times New Roman" w:hAnsi="Times New Roman" w:cs="Times New Roman"/>
                <w:color w:val="000000"/>
                <w:sz w:val="18"/>
                <w:szCs w:val="18"/>
                <w:lang w:bidi="ar-SA"/>
              </w:rPr>
              <w:t>mortgage</w:t>
            </w:r>
            <w:proofErr w:type="gramEnd"/>
            <w:r w:rsidRPr="00EC3943">
              <w:rPr>
                <w:rFonts w:ascii="Times New Roman" w:eastAsia="Times New Roman" w:hAnsi="Times New Roman" w:cs="Times New Roman"/>
                <w:color w:val="000000"/>
                <w:sz w:val="18"/>
                <w:szCs w:val="18"/>
                <w:lang w:bidi="ar-SA"/>
              </w:rPr>
              <w:t xml:space="preserve"> or similar debt</w:t>
            </w:r>
          </w:p>
        </w:tc>
      </w:tr>
      <w:tr w:rsidR="00EC3943" w:rsidRPr="00EC3943" w14:paraId="2DF780ED" w14:textId="77777777" w:rsidTr="00EC3943">
        <w:trPr>
          <w:trHeight w:val="300"/>
        </w:trPr>
        <w:tc>
          <w:tcPr>
            <w:tcW w:w="1122" w:type="dxa"/>
            <w:tcBorders>
              <w:top w:val="nil"/>
              <w:left w:val="nil"/>
              <w:bottom w:val="nil"/>
              <w:right w:val="nil"/>
            </w:tcBorders>
            <w:shd w:val="clear" w:color="auto" w:fill="auto"/>
            <w:noWrap/>
            <w:vAlign w:val="bottom"/>
            <w:hideMark/>
          </w:tcPr>
          <w:p w14:paraId="6CA91317"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B25HU18</w:t>
            </w:r>
          </w:p>
        </w:tc>
        <w:tc>
          <w:tcPr>
            <w:tcW w:w="9540" w:type="dxa"/>
            <w:tcBorders>
              <w:top w:val="nil"/>
              <w:left w:val="nil"/>
              <w:bottom w:val="nil"/>
              <w:right w:val="nil"/>
            </w:tcBorders>
            <w:shd w:val="clear" w:color="auto" w:fill="auto"/>
            <w:noWrap/>
            <w:vAlign w:val="bottom"/>
            <w:hideMark/>
          </w:tcPr>
          <w:p w14:paraId="2D4E3FEF"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Housing: households paying &gt;30% of income to housing costs</w:t>
            </w:r>
          </w:p>
        </w:tc>
      </w:tr>
      <w:tr w:rsidR="00EC3943" w:rsidRPr="00EC3943" w14:paraId="2D208D74" w14:textId="77777777" w:rsidTr="00EC3943">
        <w:trPr>
          <w:trHeight w:val="300"/>
        </w:trPr>
        <w:tc>
          <w:tcPr>
            <w:tcW w:w="1122" w:type="dxa"/>
            <w:tcBorders>
              <w:top w:val="nil"/>
              <w:left w:val="nil"/>
              <w:bottom w:val="nil"/>
              <w:right w:val="nil"/>
            </w:tcBorders>
            <w:shd w:val="clear" w:color="auto" w:fill="auto"/>
            <w:noWrap/>
            <w:vAlign w:val="bottom"/>
            <w:hideMark/>
          </w:tcPr>
          <w:p w14:paraId="0B19DA6B"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B25HU19</w:t>
            </w:r>
          </w:p>
        </w:tc>
        <w:tc>
          <w:tcPr>
            <w:tcW w:w="9540" w:type="dxa"/>
            <w:tcBorders>
              <w:top w:val="nil"/>
              <w:left w:val="nil"/>
              <w:bottom w:val="nil"/>
              <w:right w:val="nil"/>
            </w:tcBorders>
            <w:shd w:val="clear" w:color="auto" w:fill="auto"/>
            <w:noWrap/>
            <w:vAlign w:val="bottom"/>
            <w:hideMark/>
          </w:tcPr>
          <w:p w14:paraId="79DCF7EF" w14:textId="75B9F83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Housing: substandard housing units (incomplete plumb</w:t>
            </w:r>
            <w:r w:rsidR="00D757FE">
              <w:rPr>
                <w:rFonts w:ascii="Times New Roman" w:eastAsia="Times New Roman" w:hAnsi="Times New Roman" w:cs="Times New Roman"/>
                <w:color w:val="000000"/>
                <w:sz w:val="18"/>
                <w:szCs w:val="18"/>
                <w:lang w:bidi="ar-SA"/>
              </w:rPr>
              <w:t>ing</w:t>
            </w:r>
            <w:r w:rsidRPr="00EC3943">
              <w:rPr>
                <w:rFonts w:ascii="Times New Roman" w:eastAsia="Times New Roman" w:hAnsi="Times New Roman" w:cs="Times New Roman"/>
                <w:color w:val="000000"/>
                <w:sz w:val="18"/>
                <w:szCs w:val="18"/>
                <w:lang w:bidi="ar-SA"/>
              </w:rPr>
              <w:t>/kitch</w:t>
            </w:r>
            <w:r w:rsidR="00D757FE">
              <w:rPr>
                <w:rFonts w:ascii="Times New Roman" w:eastAsia="Times New Roman" w:hAnsi="Times New Roman" w:cs="Times New Roman"/>
                <w:color w:val="000000"/>
                <w:sz w:val="18"/>
                <w:szCs w:val="18"/>
                <w:lang w:bidi="ar-SA"/>
              </w:rPr>
              <w:t>en</w:t>
            </w:r>
            <w:r w:rsidRPr="00EC3943">
              <w:rPr>
                <w:rFonts w:ascii="Times New Roman" w:eastAsia="Times New Roman" w:hAnsi="Times New Roman" w:cs="Times New Roman"/>
                <w:color w:val="000000"/>
                <w:sz w:val="18"/>
                <w:szCs w:val="18"/>
                <w:lang w:bidi="ar-SA"/>
              </w:rPr>
              <w:t xml:space="preserve"> or crowded or &gt;=30% income burden)</w:t>
            </w:r>
          </w:p>
        </w:tc>
      </w:tr>
      <w:tr w:rsidR="00EC3943" w:rsidRPr="00EC3943" w14:paraId="7E31375E" w14:textId="77777777" w:rsidTr="00EC3943">
        <w:trPr>
          <w:trHeight w:val="300"/>
        </w:trPr>
        <w:tc>
          <w:tcPr>
            <w:tcW w:w="1122" w:type="dxa"/>
            <w:tcBorders>
              <w:top w:val="nil"/>
              <w:left w:val="nil"/>
              <w:bottom w:val="nil"/>
              <w:right w:val="nil"/>
            </w:tcBorders>
            <w:shd w:val="clear" w:color="auto" w:fill="auto"/>
            <w:noWrap/>
            <w:vAlign w:val="bottom"/>
            <w:hideMark/>
          </w:tcPr>
          <w:p w14:paraId="54DF57E8"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B26GQ01</w:t>
            </w:r>
          </w:p>
        </w:tc>
        <w:tc>
          <w:tcPr>
            <w:tcW w:w="9540" w:type="dxa"/>
            <w:tcBorders>
              <w:top w:val="nil"/>
              <w:left w:val="nil"/>
              <w:bottom w:val="nil"/>
              <w:right w:val="nil"/>
            </w:tcBorders>
            <w:shd w:val="clear" w:color="auto" w:fill="auto"/>
            <w:noWrap/>
            <w:vAlign w:val="bottom"/>
            <w:hideMark/>
          </w:tcPr>
          <w:p w14:paraId="173C4509"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Group Quarters: total population</w:t>
            </w:r>
          </w:p>
        </w:tc>
      </w:tr>
      <w:tr w:rsidR="00EC3943" w:rsidRPr="00EC3943" w14:paraId="0CC02DAE" w14:textId="77777777" w:rsidTr="00EC3943">
        <w:trPr>
          <w:trHeight w:val="300"/>
        </w:trPr>
        <w:tc>
          <w:tcPr>
            <w:tcW w:w="1122" w:type="dxa"/>
            <w:tcBorders>
              <w:top w:val="nil"/>
              <w:left w:val="nil"/>
              <w:bottom w:val="nil"/>
              <w:right w:val="nil"/>
            </w:tcBorders>
            <w:shd w:val="clear" w:color="auto" w:fill="auto"/>
            <w:noWrap/>
            <w:vAlign w:val="bottom"/>
            <w:hideMark/>
          </w:tcPr>
          <w:p w14:paraId="41260DD4"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B26GQ02</w:t>
            </w:r>
          </w:p>
        </w:tc>
        <w:tc>
          <w:tcPr>
            <w:tcW w:w="9540" w:type="dxa"/>
            <w:tcBorders>
              <w:top w:val="nil"/>
              <w:left w:val="nil"/>
              <w:bottom w:val="nil"/>
              <w:right w:val="nil"/>
            </w:tcBorders>
            <w:shd w:val="clear" w:color="auto" w:fill="auto"/>
            <w:noWrap/>
            <w:vAlign w:val="bottom"/>
            <w:hideMark/>
          </w:tcPr>
          <w:p w14:paraId="6BED6171"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Group Quarters: population in institutions</w:t>
            </w:r>
          </w:p>
        </w:tc>
      </w:tr>
      <w:tr w:rsidR="00EC3943" w:rsidRPr="00EC3943" w14:paraId="594AA881" w14:textId="77777777" w:rsidTr="00EC3943">
        <w:trPr>
          <w:trHeight w:val="300"/>
        </w:trPr>
        <w:tc>
          <w:tcPr>
            <w:tcW w:w="1122" w:type="dxa"/>
            <w:tcBorders>
              <w:top w:val="nil"/>
              <w:left w:val="nil"/>
              <w:bottom w:val="nil"/>
              <w:right w:val="nil"/>
            </w:tcBorders>
            <w:shd w:val="clear" w:color="auto" w:fill="auto"/>
            <w:noWrap/>
            <w:vAlign w:val="bottom"/>
            <w:hideMark/>
          </w:tcPr>
          <w:p w14:paraId="43A528FA" w14:textId="627A4955"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B27I</w:t>
            </w:r>
            <w:r>
              <w:rPr>
                <w:rFonts w:ascii="Times New Roman" w:eastAsia="Times New Roman" w:hAnsi="Times New Roman" w:cs="Times New Roman"/>
                <w:color w:val="000000"/>
                <w:sz w:val="18"/>
                <w:szCs w:val="18"/>
                <w:lang w:bidi="ar-SA"/>
              </w:rPr>
              <w:t>S</w:t>
            </w:r>
            <w:r w:rsidRPr="00EC3943">
              <w:rPr>
                <w:rFonts w:ascii="Times New Roman" w:eastAsia="Times New Roman" w:hAnsi="Times New Roman" w:cs="Times New Roman"/>
                <w:color w:val="000000"/>
                <w:sz w:val="18"/>
                <w:szCs w:val="18"/>
                <w:lang w:bidi="ar-SA"/>
              </w:rPr>
              <w:t>01</w:t>
            </w:r>
          </w:p>
        </w:tc>
        <w:tc>
          <w:tcPr>
            <w:tcW w:w="9540" w:type="dxa"/>
            <w:tcBorders>
              <w:top w:val="nil"/>
              <w:left w:val="nil"/>
              <w:bottom w:val="nil"/>
              <w:right w:val="nil"/>
            </w:tcBorders>
            <w:shd w:val="clear" w:color="auto" w:fill="auto"/>
            <w:noWrap/>
            <w:vAlign w:val="bottom"/>
            <w:hideMark/>
          </w:tcPr>
          <w:p w14:paraId="3221E493"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Insurance: age &lt;65 without health insurance</w:t>
            </w:r>
          </w:p>
        </w:tc>
      </w:tr>
      <w:tr w:rsidR="00EC3943" w:rsidRPr="00EC3943" w14:paraId="0BA7F358" w14:textId="77777777" w:rsidTr="00EC3943">
        <w:trPr>
          <w:trHeight w:val="300"/>
        </w:trPr>
        <w:tc>
          <w:tcPr>
            <w:tcW w:w="1122" w:type="dxa"/>
            <w:tcBorders>
              <w:top w:val="nil"/>
              <w:left w:val="nil"/>
              <w:bottom w:val="nil"/>
              <w:right w:val="nil"/>
            </w:tcBorders>
            <w:shd w:val="clear" w:color="auto" w:fill="auto"/>
            <w:noWrap/>
            <w:vAlign w:val="bottom"/>
            <w:hideMark/>
          </w:tcPr>
          <w:p w14:paraId="202F332F" w14:textId="54F001DA"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B27I</w:t>
            </w:r>
            <w:r>
              <w:rPr>
                <w:rFonts w:ascii="Times New Roman" w:eastAsia="Times New Roman" w:hAnsi="Times New Roman" w:cs="Times New Roman"/>
                <w:color w:val="000000"/>
                <w:sz w:val="18"/>
                <w:szCs w:val="18"/>
                <w:lang w:bidi="ar-SA"/>
              </w:rPr>
              <w:t>S</w:t>
            </w:r>
            <w:r w:rsidRPr="00EC3943">
              <w:rPr>
                <w:rFonts w:ascii="Times New Roman" w:eastAsia="Times New Roman" w:hAnsi="Times New Roman" w:cs="Times New Roman"/>
                <w:color w:val="000000"/>
                <w:sz w:val="18"/>
                <w:szCs w:val="18"/>
                <w:lang w:bidi="ar-SA"/>
              </w:rPr>
              <w:t>02</w:t>
            </w:r>
          </w:p>
        </w:tc>
        <w:tc>
          <w:tcPr>
            <w:tcW w:w="9540" w:type="dxa"/>
            <w:tcBorders>
              <w:top w:val="nil"/>
              <w:left w:val="nil"/>
              <w:bottom w:val="nil"/>
              <w:right w:val="nil"/>
            </w:tcBorders>
            <w:shd w:val="clear" w:color="auto" w:fill="auto"/>
            <w:noWrap/>
            <w:vAlign w:val="bottom"/>
            <w:hideMark/>
          </w:tcPr>
          <w:p w14:paraId="4DCB4F24"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 xml:space="preserve">Insurance: </w:t>
            </w:r>
            <w:proofErr w:type="gramStart"/>
            <w:r w:rsidRPr="00EC3943">
              <w:rPr>
                <w:rFonts w:ascii="Times New Roman" w:eastAsia="Times New Roman" w:hAnsi="Times New Roman" w:cs="Times New Roman"/>
                <w:color w:val="000000"/>
                <w:sz w:val="18"/>
                <w:szCs w:val="18"/>
                <w:lang w:bidi="ar-SA"/>
              </w:rPr>
              <w:t>persons</w:t>
            </w:r>
            <w:proofErr w:type="gramEnd"/>
            <w:r w:rsidRPr="00EC3943">
              <w:rPr>
                <w:rFonts w:ascii="Times New Roman" w:eastAsia="Times New Roman" w:hAnsi="Times New Roman" w:cs="Times New Roman"/>
                <w:color w:val="000000"/>
                <w:sz w:val="18"/>
                <w:szCs w:val="18"/>
                <w:lang w:bidi="ar-SA"/>
              </w:rPr>
              <w:t xml:space="preserve"> without health insurance</w:t>
            </w:r>
          </w:p>
        </w:tc>
      </w:tr>
      <w:tr w:rsidR="00EC3943" w:rsidRPr="00EC3943" w14:paraId="6CCF810A" w14:textId="77777777" w:rsidTr="00EC3943">
        <w:trPr>
          <w:trHeight w:val="300"/>
        </w:trPr>
        <w:tc>
          <w:tcPr>
            <w:tcW w:w="1122" w:type="dxa"/>
            <w:tcBorders>
              <w:top w:val="nil"/>
              <w:left w:val="nil"/>
              <w:bottom w:val="nil"/>
              <w:right w:val="nil"/>
            </w:tcBorders>
            <w:shd w:val="clear" w:color="auto" w:fill="auto"/>
            <w:noWrap/>
            <w:vAlign w:val="bottom"/>
            <w:hideMark/>
          </w:tcPr>
          <w:p w14:paraId="452F3396"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B28CO01</w:t>
            </w:r>
          </w:p>
        </w:tc>
        <w:tc>
          <w:tcPr>
            <w:tcW w:w="9540" w:type="dxa"/>
            <w:tcBorders>
              <w:top w:val="nil"/>
              <w:left w:val="nil"/>
              <w:bottom w:val="nil"/>
              <w:right w:val="nil"/>
            </w:tcBorders>
            <w:shd w:val="clear" w:color="auto" w:fill="auto"/>
            <w:noWrap/>
            <w:vAlign w:val="bottom"/>
            <w:hideMark/>
          </w:tcPr>
          <w:p w14:paraId="3EDAD94F"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Computers: households with internet access</w:t>
            </w:r>
          </w:p>
        </w:tc>
      </w:tr>
      <w:tr w:rsidR="00EC3943" w:rsidRPr="00EC3943" w14:paraId="596F9AF2" w14:textId="77777777" w:rsidTr="00EC3943">
        <w:trPr>
          <w:trHeight w:val="300"/>
        </w:trPr>
        <w:tc>
          <w:tcPr>
            <w:tcW w:w="1122" w:type="dxa"/>
            <w:tcBorders>
              <w:top w:val="nil"/>
              <w:left w:val="nil"/>
              <w:bottom w:val="nil"/>
              <w:right w:val="nil"/>
            </w:tcBorders>
            <w:shd w:val="clear" w:color="auto" w:fill="auto"/>
            <w:noWrap/>
            <w:vAlign w:val="bottom"/>
            <w:hideMark/>
          </w:tcPr>
          <w:p w14:paraId="6F965890"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B98QM01</w:t>
            </w:r>
          </w:p>
        </w:tc>
        <w:tc>
          <w:tcPr>
            <w:tcW w:w="9540" w:type="dxa"/>
            <w:tcBorders>
              <w:top w:val="nil"/>
              <w:left w:val="nil"/>
              <w:bottom w:val="nil"/>
              <w:right w:val="nil"/>
            </w:tcBorders>
            <w:shd w:val="clear" w:color="auto" w:fill="auto"/>
            <w:noWrap/>
            <w:vAlign w:val="bottom"/>
            <w:hideMark/>
          </w:tcPr>
          <w:p w14:paraId="75D076EF"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Quality measures: response rate to census</w:t>
            </w:r>
          </w:p>
        </w:tc>
      </w:tr>
      <w:tr w:rsidR="00EC3943" w:rsidRPr="00EC3943" w14:paraId="67409249" w14:textId="77777777" w:rsidTr="00EC3943">
        <w:trPr>
          <w:trHeight w:val="300"/>
        </w:trPr>
        <w:tc>
          <w:tcPr>
            <w:tcW w:w="1122" w:type="dxa"/>
            <w:tcBorders>
              <w:top w:val="nil"/>
              <w:left w:val="nil"/>
              <w:bottom w:val="nil"/>
              <w:right w:val="nil"/>
            </w:tcBorders>
            <w:shd w:val="clear" w:color="auto" w:fill="auto"/>
            <w:noWrap/>
            <w:vAlign w:val="bottom"/>
            <w:hideMark/>
          </w:tcPr>
          <w:p w14:paraId="299813F3"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UER</w:t>
            </w:r>
          </w:p>
        </w:tc>
        <w:tc>
          <w:tcPr>
            <w:tcW w:w="9540" w:type="dxa"/>
            <w:tcBorders>
              <w:top w:val="nil"/>
              <w:left w:val="nil"/>
              <w:bottom w:val="nil"/>
              <w:right w:val="nil"/>
            </w:tcBorders>
            <w:shd w:val="clear" w:color="auto" w:fill="auto"/>
            <w:noWrap/>
            <w:vAlign w:val="bottom"/>
            <w:hideMark/>
          </w:tcPr>
          <w:p w14:paraId="4A42298B"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Labor Force: Unemployment rate</w:t>
            </w:r>
          </w:p>
        </w:tc>
      </w:tr>
      <w:tr w:rsidR="00EC3943" w:rsidRPr="00EC3943" w14:paraId="1740E972" w14:textId="77777777" w:rsidTr="00EC3943">
        <w:trPr>
          <w:trHeight w:val="300"/>
        </w:trPr>
        <w:tc>
          <w:tcPr>
            <w:tcW w:w="1122" w:type="dxa"/>
            <w:tcBorders>
              <w:top w:val="nil"/>
              <w:left w:val="nil"/>
              <w:bottom w:val="nil"/>
              <w:right w:val="nil"/>
            </w:tcBorders>
            <w:shd w:val="clear" w:color="auto" w:fill="auto"/>
            <w:noWrap/>
            <w:vAlign w:val="bottom"/>
            <w:hideMark/>
          </w:tcPr>
          <w:p w14:paraId="3338DDBA"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LFPR</w:t>
            </w:r>
          </w:p>
        </w:tc>
        <w:tc>
          <w:tcPr>
            <w:tcW w:w="9540" w:type="dxa"/>
            <w:tcBorders>
              <w:top w:val="nil"/>
              <w:left w:val="nil"/>
              <w:bottom w:val="nil"/>
              <w:right w:val="nil"/>
            </w:tcBorders>
            <w:shd w:val="clear" w:color="auto" w:fill="auto"/>
            <w:noWrap/>
            <w:vAlign w:val="bottom"/>
            <w:hideMark/>
          </w:tcPr>
          <w:p w14:paraId="279EEEEE"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Labor Force: Labor force participation rate</w:t>
            </w:r>
          </w:p>
        </w:tc>
      </w:tr>
      <w:tr w:rsidR="00EC3943" w:rsidRPr="00EC3943" w14:paraId="1162C97C" w14:textId="77777777" w:rsidTr="00EC3943">
        <w:trPr>
          <w:trHeight w:val="300"/>
        </w:trPr>
        <w:tc>
          <w:tcPr>
            <w:tcW w:w="1122" w:type="dxa"/>
            <w:tcBorders>
              <w:top w:val="nil"/>
              <w:left w:val="nil"/>
              <w:bottom w:val="nil"/>
              <w:right w:val="nil"/>
            </w:tcBorders>
            <w:shd w:val="clear" w:color="auto" w:fill="auto"/>
            <w:noWrap/>
            <w:vAlign w:val="bottom"/>
            <w:hideMark/>
          </w:tcPr>
          <w:p w14:paraId="30486ABE"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AREA</w:t>
            </w:r>
          </w:p>
        </w:tc>
        <w:tc>
          <w:tcPr>
            <w:tcW w:w="9540" w:type="dxa"/>
            <w:tcBorders>
              <w:top w:val="nil"/>
              <w:left w:val="nil"/>
              <w:bottom w:val="nil"/>
              <w:right w:val="nil"/>
            </w:tcBorders>
            <w:shd w:val="clear" w:color="auto" w:fill="auto"/>
            <w:noWrap/>
            <w:vAlign w:val="bottom"/>
            <w:hideMark/>
          </w:tcPr>
          <w:p w14:paraId="6533DAEE" w14:textId="23CEEB66"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 xml:space="preserve">Other: total area (square </w:t>
            </w:r>
            <w:r w:rsidR="00D757FE">
              <w:rPr>
                <w:rFonts w:ascii="Times New Roman" w:eastAsia="Times New Roman" w:hAnsi="Times New Roman" w:cs="Times New Roman"/>
                <w:color w:val="000000"/>
                <w:sz w:val="18"/>
                <w:szCs w:val="18"/>
                <w:lang w:bidi="ar-SA"/>
              </w:rPr>
              <w:t>meters</w:t>
            </w:r>
            <w:r w:rsidRPr="00EC3943">
              <w:rPr>
                <w:rFonts w:ascii="Times New Roman" w:eastAsia="Times New Roman" w:hAnsi="Times New Roman" w:cs="Times New Roman"/>
                <w:color w:val="000000"/>
                <w:sz w:val="18"/>
                <w:szCs w:val="18"/>
                <w:lang w:bidi="ar-SA"/>
              </w:rPr>
              <w:t>)</w:t>
            </w:r>
          </w:p>
        </w:tc>
      </w:tr>
      <w:tr w:rsidR="00EC3943" w:rsidRPr="00EC3943" w14:paraId="754E2702" w14:textId="77777777" w:rsidTr="00EC3943">
        <w:trPr>
          <w:trHeight w:val="300"/>
        </w:trPr>
        <w:tc>
          <w:tcPr>
            <w:tcW w:w="1122" w:type="dxa"/>
            <w:tcBorders>
              <w:top w:val="nil"/>
              <w:left w:val="nil"/>
              <w:bottom w:val="nil"/>
              <w:right w:val="nil"/>
            </w:tcBorders>
            <w:shd w:val="clear" w:color="auto" w:fill="auto"/>
            <w:noWrap/>
            <w:vAlign w:val="bottom"/>
            <w:hideMark/>
          </w:tcPr>
          <w:p w14:paraId="15D8588A"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PDENS</w:t>
            </w:r>
          </w:p>
        </w:tc>
        <w:tc>
          <w:tcPr>
            <w:tcW w:w="9540" w:type="dxa"/>
            <w:tcBorders>
              <w:top w:val="nil"/>
              <w:left w:val="nil"/>
              <w:bottom w:val="nil"/>
              <w:right w:val="nil"/>
            </w:tcBorders>
            <w:shd w:val="clear" w:color="auto" w:fill="auto"/>
            <w:noWrap/>
            <w:vAlign w:val="bottom"/>
            <w:hideMark/>
          </w:tcPr>
          <w:p w14:paraId="27C96C58" w14:textId="0CB1F52C"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 xml:space="preserve">Other: population density (persons per square </w:t>
            </w:r>
            <w:r w:rsidR="00D757FE">
              <w:rPr>
                <w:rFonts w:ascii="Times New Roman" w:eastAsia="Times New Roman" w:hAnsi="Times New Roman" w:cs="Times New Roman"/>
                <w:color w:val="000000"/>
                <w:sz w:val="18"/>
                <w:szCs w:val="18"/>
                <w:lang w:bidi="ar-SA"/>
              </w:rPr>
              <w:t>kilometer</w:t>
            </w:r>
            <w:r w:rsidRPr="00EC3943">
              <w:rPr>
                <w:rFonts w:ascii="Times New Roman" w:eastAsia="Times New Roman" w:hAnsi="Times New Roman" w:cs="Times New Roman"/>
                <w:color w:val="000000"/>
                <w:sz w:val="18"/>
                <w:szCs w:val="18"/>
                <w:lang w:bidi="ar-SA"/>
              </w:rPr>
              <w:t>)</w:t>
            </w:r>
          </w:p>
        </w:tc>
      </w:tr>
      <w:tr w:rsidR="00EC3943" w:rsidRPr="00EC3943" w14:paraId="39596D2D" w14:textId="77777777" w:rsidTr="00EC3943">
        <w:trPr>
          <w:trHeight w:val="300"/>
        </w:trPr>
        <w:tc>
          <w:tcPr>
            <w:tcW w:w="1122" w:type="dxa"/>
            <w:tcBorders>
              <w:top w:val="nil"/>
              <w:left w:val="nil"/>
              <w:bottom w:val="nil"/>
              <w:right w:val="nil"/>
            </w:tcBorders>
            <w:shd w:val="clear" w:color="auto" w:fill="auto"/>
            <w:noWrap/>
            <w:vAlign w:val="bottom"/>
            <w:hideMark/>
          </w:tcPr>
          <w:p w14:paraId="523B7D06"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INTPTLAT</w:t>
            </w:r>
          </w:p>
        </w:tc>
        <w:tc>
          <w:tcPr>
            <w:tcW w:w="9540" w:type="dxa"/>
            <w:tcBorders>
              <w:top w:val="nil"/>
              <w:left w:val="nil"/>
              <w:bottom w:val="nil"/>
              <w:right w:val="nil"/>
            </w:tcBorders>
            <w:shd w:val="clear" w:color="auto" w:fill="auto"/>
            <w:noWrap/>
            <w:vAlign w:val="bottom"/>
            <w:hideMark/>
          </w:tcPr>
          <w:p w14:paraId="4F382E6A" w14:textId="51A38256"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 xml:space="preserve">Other: internal point </w:t>
            </w:r>
            <w:r w:rsidR="00D757FE" w:rsidRPr="00EC3943">
              <w:rPr>
                <w:rFonts w:ascii="Times New Roman" w:eastAsia="Times New Roman" w:hAnsi="Times New Roman" w:cs="Times New Roman"/>
                <w:color w:val="000000"/>
                <w:sz w:val="18"/>
                <w:szCs w:val="18"/>
                <w:lang w:bidi="ar-SA"/>
              </w:rPr>
              <w:t>latitude</w:t>
            </w:r>
          </w:p>
        </w:tc>
      </w:tr>
      <w:tr w:rsidR="00EC3943" w:rsidRPr="00EC3943" w14:paraId="5E0B6159" w14:textId="77777777" w:rsidTr="00EC3943">
        <w:trPr>
          <w:trHeight w:val="300"/>
        </w:trPr>
        <w:tc>
          <w:tcPr>
            <w:tcW w:w="1122" w:type="dxa"/>
            <w:tcBorders>
              <w:top w:val="nil"/>
              <w:left w:val="nil"/>
              <w:bottom w:val="nil"/>
              <w:right w:val="nil"/>
            </w:tcBorders>
            <w:shd w:val="clear" w:color="auto" w:fill="auto"/>
            <w:noWrap/>
            <w:vAlign w:val="bottom"/>
            <w:hideMark/>
          </w:tcPr>
          <w:p w14:paraId="36BE3AEE"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INTPTLON</w:t>
            </w:r>
          </w:p>
        </w:tc>
        <w:tc>
          <w:tcPr>
            <w:tcW w:w="9540" w:type="dxa"/>
            <w:tcBorders>
              <w:top w:val="nil"/>
              <w:left w:val="nil"/>
              <w:bottom w:val="nil"/>
              <w:right w:val="nil"/>
            </w:tcBorders>
            <w:shd w:val="clear" w:color="auto" w:fill="auto"/>
            <w:noWrap/>
            <w:vAlign w:val="bottom"/>
            <w:hideMark/>
          </w:tcPr>
          <w:p w14:paraId="3AE77F4C"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Other: internal point longitude</w:t>
            </w:r>
          </w:p>
        </w:tc>
      </w:tr>
      <w:tr w:rsidR="00EC3943" w:rsidRPr="00EC3943" w14:paraId="1A1CB85B" w14:textId="77777777" w:rsidTr="00EC3943">
        <w:trPr>
          <w:trHeight w:val="300"/>
        </w:trPr>
        <w:tc>
          <w:tcPr>
            <w:tcW w:w="1122" w:type="dxa"/>
            <w:tcBorders>
              <w:top w:val="nil"/>
              <w:left w:val="nil"/>
              <w:bottom w:val="nil"/>
              <w:right w:val="nil"/>
            </w:tcBorders>
            <w:shd w:val="clear" w:color="auto" w:fill="auto"/>
            <w:noWrap/>
            <w:vAlign w:val="bottom"/>
            <w:hideMark/>
          </w:tcPr>
          <w:p w14:paraId="75A26BE5"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UR</w:t>
            </w:r>
          </w:p>
        </w:tc>
        <w:tc>
          <w:tcPr>
            <w:tcW w:w="9540" w:type="dxa"/>
            <w:tcBorders>
              <w:top w:val="nil"/>
              <w:left w:val="nil"/>
              <w:bottom w:val="nil"/>
              <w:right w:val="nil"/>
            </w:tcBorders>
            <w:shd w:val="clear" w:color="auto" w:fill="auto"/>
            <w:noWrap/>
            <w:vAlign w:val="bottom"/>
            <w:hideMark/>
          </w:tcPr>
          <w:p w14:paraId="731224DA"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Other: urban/rural designation</w:t>
            </w:r>
          </w:p>
        </w:tc>
      </w:tr>
      <w:tr w:rsidR="00EC3943" w:rsidRPr="00EC3943" w14:paraId="0F979F6D" w14:textId="77777777" w:rsidTr="00EC3943">
        <w:trPr>
          <w:trHeight w:val="300"/>
        </w:trPr>
        <w:tc>
          <w:tcPr>
            <w:tcW w:w="1122" w:type="dxa"/>
            <w:tcBorders>
              <w:top w:val="nil"/>
              <w:left w:val="nil"/>
              <w:bottom w:val="nil"/>
              <w:right w:val="nil"/>
            </w:tcBorders>
            <w:shd w:val="clear" w:color="auto" w:fill="auto"/>
            <w:noWrap/>
            <w:vAlign w:val="bottom"/>
            <w:hideMark/>
          </w:tcPr>
          <w:p w14:paraId="5AD949F5" w14:textId="090C53D9"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A</w:t>
            </w:r>
            <w:r w:rsidR="00D757FE">
              <w:rPr>
                <w:rFonts w:ascii="Times New Roman" w:eastAsia="Times New Roman" w:hAnsi="Times New Roman" w:cs="Times New Roman"/>
                <w:color w:val="000000"/>
                <w:sz w:val="18"/>
                <w:szCs w:val="18"/>
                <w:lang w:bidi="ar-SA"/>
              </w:rPr>
              <w:t>LAND</w:t>
            </w:r>
          </w:p>
        </w:tc>
        <w:tc>
          <w:tcPr>
            <w:tcW w:w="9540" w:type="dxa"/>
            <w:tcBorders>
              <w:top w:val="nil"/>
              <w:left w:val="nil"/>
              <w:bottom w:val="nil"/>
              <w:right w:val="nil"/>
            </w:tcBorders>
            <w:shd w:val="clear" w:color="auto" w:fill="auto"/>
            <w:noWrap/>
            <w:vAlign w:val="bottom"/>
            <w:hideMark/>
          </w:tcPr>
          <w:p w14:paraId="5CF7201B" w14:textId="22174711"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 xml:space="preserve">Other: land area (square </w:t>
            </w:r>
            <w:r w:rsidR="00D757FE">
              <w:rPr>
                <w:rFonts w:ascii="Times New Roman" w:eastAsia="Times New Roman" w:hAnsi="Times New Roman" w:cs="Times New Roman"/>
                <w:color w:val="000000"/>
                <w:sz w:val="18"/>
                <w:szCs w:val="18"/>
                <w:lang w:bidi="ar-SA"/>
              </w:rPr>
              <w:t>meters</w:t>
            </w:r>
            <w:r w:rsidRPr="00EC3943">
              <w:rPr>
                <w:rFonts w:ascii="Times New Roman" w:eastAsia="Times New Roman" w:hAnsi="Times New Roman" w:cs="Times New Roman"/>
                <w:color w:val="000000"/>
                <w:sz w:val="18"/>
                <w:szCs w:val="18"/>
                <w:lang w:bidi="ar-SA"/>
              </w:rPr>
              <w:t>)</w:t>
            </w:r>
          </w:p>
        </w:tc>
      </w:tr>
      <w:tr w:rsidR="00EC3943" w:rsidRPr="00EC3943" w14:paraId="62EA4D98" w14:textId="77777777" w:rsidTr="00EC3943">
        <w:trPr>
          <w:trHeight w:val="300"/>
        </w:trPr>
        <w:tc>
          <w:tcPr>
            <w:tcW w:w="1122" w:type="dxa"/>
            <w:tcBorders>
              <w:top w:val="nil"/>
              <w:left w:val="nil"/>
              <w:bottom w:val="nil"/>
              <w:right w:val="nil"/>
            </w:tcBorders>
            <w:shd w:val="clear" w:color="auto" w:fill="auto"/>
            <w:noWrap/>
            <w:vAlign w:val="bottom"/>
            <w:hideMark/>
          </w:tcPr>
          <w:p w14:paraId="46CBD67D" w14:textId="77777777"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AWATER</w:t>
            </w:r>
          </w:p>
        </w:tc>
        <w:tc>
          <w:tcPr>
            <w:tcW w:w="9540" w:type="dxa"/>
            <w:tcBorders>
              <w:top w:val="nil"/>
              <w:left w:val="nil"/>
              <w:bottom w:val="nil"/>
              <w:right w:val="nil"/>
            </w:tcBorders>
            <w:shd w:val="clear" w:color="auto" w:fill="auto"/>
            <w:noWrap/>
            <w:vAlign w:val="bottom"/>
            <w:hideMark/>
          </w:tcPr>
          <w:p w14:paraId="14F0549A" w14:textId="720E25D9" w:rsidR="00EC3943" w:rsidRPr="00EC3943" w:rsidRDefault="00EC3943" w:rsidP="00EC3943">
            <w:pPr>
              <w:widowControl/>
              <w:autoSpaceDE/>
              <w:autoSpaceDN/>
              <w:rPr>
                <w:rFonts w:ascii="Times New Roman" w:eastAsia="Times New Roman" w:hAnsi="Times New Roman" w:cs="Times New Roman"/>
                <w:color w:val="000000"/>
                <w:sz w:val="18"/>
                <w:szCs w:val="18"/>
                <w:lang w:bidi="ar-SA"/>
              </w:rPr>
            </w:pPr>
            <w:r w:rsidRPr="00EC3943">
              <w:rPr>
                <w:rFonts w:ascii="Times New Roman" w:eastAsia="Times New Roman" w:hAnsi="Times New Roman" w:cs="Times New Roman"/>
                <w:color w:val="000000"/>
                <w:sz w:val="18"/>
                <w:szCs w:val="18"/>
                <w:lang w:bidi="ar-SA"/>
              </w:rPr>
              <w:t xml:space="preserve">Other: water area (square </w:t>
            </w:r>
            <w:r w:rsidR="00D757FE">
              <w:rPr>
                <w:rFonts w:ascii="Times New Roman" w:eastAsia="Times New Roman" w:hAnsi="Times New Roman" w:cs="Times New Roman"/>
                <w:color w:val="000000"/>
                <w:sz w:val="18"/>
                <w:szCs w:val="18"/>
                <w:lang w:bidi="ar-SA"/>
              </w:rPr>
              <w:t>meters</w:t>
            </w:r>
            <w:r w:rsidRPr="00EC3943">
              <w:rPr>
                <w:rFonts w:ascii="Times New Roman" w:eastAsia="Times New Roman" w:hAnsi="Times New Roman" w:cs="Times New Roman"/>
                <w:color w:val="000000"/>
                <w:sz w:val="18"/>
                <w:szCs w:val="18"/>
                <w:lang w:bidi="ar-SA"/>
              </w:rPr>
              <w:t>)</w:t>
            </w:r>
          </w:p>
        </w:tc>
      </w:tr>
    </w:tbl>
    <w:p w14:paraId="15EA4783" w14:textId="77777777" w:rsidR="00281CAC" w:rsidRDefault="00281CAC">
      <w:pPr>
        <w:pStyle w:val="BodyText"/>
        <w:spacing w:before="9"/>
        <w:rPr>
          <w:b/>
          <w:sz w:val="27"/>
        </w:rPr>
      </w:pPr>
    </w:p>
    <w:p w14:paraId="02C832AE" w14:textId="77777777" w:rsidR="00281CAC" w:rsidRDefault="00281CAC">
      <w:pPr>
        <w:pStyle w:val="BodyText"/>
        <w:spacing w:before="6"/>
        <w:rPr>
          <w:b/>
          <w:sz w:val="17"/>
        </w:rPr>
      </w:pPr>
    </w:p>
    <w:p w14:paraId="554CF6D4" w14:textId="77777777" w:rsidR="00281CAC" w:rsidRDefault="000C33FF">
      <w:pPr>
        <w:pStyle w:val="BodyText"/>
        <w:spacing w:before="90"/>
        <w:ind w:left="122"/>
      </w:pPr>
      <w:r>
        <w:t>Refer to Appendix C for additional detail.</w:t>
      </w:r>
    </w:p>
    <w:p w14:paraId="04A61703" w14:textId="77777777" w:rsidR="00281CAC" w:rsidRDefault="00281CAC">
      <w:pPr>
        <w:sectPr w:rsidR="00281CAC">
          <w:pgSz w:w="12240" w:h="15840"/>
          <w:pgMar w:top="1440" w:right="1280" w:bottom="1120" w:left="1320" w:header="0" w:footer="932" w:gutter="0"/>
          <w:cols w:space="720"/>
        </w:sectPr>
      </w:pPr>
    </w:p>
    <w:p w14:paraId="72CD7919" w14:textId="77777777" w:rsidR="00281CAC" w:rsidRDefault="000C33FF">
      <w:pPr>
        <w:spacing w:before="59" w:line="259" w:lineRule="auto"/>
        <w:ind w:left="3397" w:right="3437" w:hanging="1"/>
        <w:jc w:val="center"/>
        <w:rPr>
          <w:rFonts w:ascii="Times New Roman"/>
          <w:b/>
          <w:sz w:val="32"/>
        </w:rPr>
      </w:pPr>
      <w:r>
        <w:rPr>
          <w:rFonts w:ascii="Times New Roman"/>
          <w:b/>
          <w:sz w:val="32"/>
        </w:rPr>
        <w:lastRenderedPageBreak/>
        <w:t xml:space="preserve">Appendix A Definitions of </w:t>
      </w:r>
      <w:r>
        <w:rPr>
          <w:rFonts w:ascii="Times New Roman"/>
          <w:b/>
          <w:spacing w:val="-4"/>
          <w:sz w:val="32"/>
        </w:rPr>
        <w:t>Terms</w:t>
      </w:r>
    </w:p>
    <w:p w14:paraId="4FAB97F6" w14:textId="77777777" w:rsidR="00281CAC" w:rsidRDefault="000C33FF">
      <w:pPr>
        <w:pStyle w:val="BodyText"/>
        <w:spacing w:before="290"/>
        <w:ind w:left="106"/>
      </w:pPr>
      <w:r>
        <w:t>Refer to Oregon Administrative Boundary Standard for definitions.</w:t>
      </w:r>
    </w:p>
    <w:p w14:paraId="04F19728" w14:textId="77777777" w:rsidR="00281CAC" w:rsidRDefault="00281CAC">
      <w:pPr>
        <w:sectPr w:rsidR="00281CAC">
          <w:pgSz w:w="12240" w:h="15840"/>
          <w:pgMar w:top="1380" w:right="1280" w:bottom="1200" w:left="1320" w:header="0" w:footer="932" w:gutter="0"/>
          <w:cols w:space="720"/>
        </w:sectPr>
      </w:pPr>
    </w:p>
    <w:p w14:paraId="43408464" w14:textId="77777777" w:rsidR="00281CAC" w:rsidRDefault="000C33FF">
      <w:pPr>
        <w:pStyle w:val="Heading1"/>
        <w:spacing w:before="75" w:line="259" w:lineRule="auto"/>
        <w:ind w:left="3841" w:right="3876"/>
      </w:pPr>
      <w:r>
        <w:lastRenderedPageBreak/>
        <w:t>Appendix B Data Dictionary</w:t>
      </w:r>
    </w:p>
    <w:p w14:paraId="1D23C646" w14:textId="77777777" w:rsidR="00281CAC" w:rsidRDefault="00281CAC">
      <w:pPr>
        <w:pStyle w:val="BodyText"/>
        <w:rPr>
          <w:b/>
          <w:sz w:val="30"/>
        </w:rPr>
      </w:pPr>
    </w:p>
    <w:p w14:paraId="57C27BE5" w14:textId="6736F0B2" w:rsidR="00281CAC" w:rsidRDefault="000C33FF">
      <w:pPr>
        <w:pStyle w:val="BodyText"/>
        <w:spacing w:line="256" w:lineRule="auto"/>
        <w:ind w:left="300" w:right="209" w:hanging="195"/>
      </w:pPr>
      <w:proofErr w:type="spellStart"/>
      <w:r>
        <w:t>codeRef</w:t>
      </w:r>
      <w:proofErr w:type="spellEnd"/>
      <w:r>
        <w:t xml:space="preserve">: Citation, reference, or documentation identifying the instance code. </w:t>
      </w:r>
      <w:r w:rsidR="00A96EE1">
        <w:t xml:space="preserve">FIPS </w:t>
      </w:r>
      <w:r>
        <w:t>used</w:t>
      </w:r>
      <w:r w:rsidR="00A96EE1">
        <w:t>.</w:t>
      </w:r>
    </w:p>
    <w:p w14:paraId="5B17F514" w14:textId="77777777" w:rsidR="00281CAC" w:rsidRDefault="00281CAC">
      <w:pPr>
        <w:pStyle w:val="BodyText"/>
        <w:spacing w:before="1"/>
        <w:rPr>
          <w:sz w:val="26"/>
        </w:rPr>
      </w:pPr>
    </w:p>
    <w:p w14:paraId="14DDB4A0" w14:textId="617F35FF" w:rsidR="00A96EE1" w:rsidRDefault="000C33FF" w:rsidP="00A96EE1">
      <w:pPr>
        <w:pStyle w:val="BodyText"/>
        <w:spacing w:before="1"/>
        <w:ind w:left="270" w:right="1057" w:hanging="164"/>
      </w:pPr>
      <w:r>
        <w:t xml:space="preserve">effDate: Date on which the geographic area was </w:t>
      </w:r>
      <w:r w:rsidR="00A96EE1">
        <w:t>initially published (which may be earlier than the date that it appears in the integrated dataset)</w:t>
      </w:r>
      <w:r>
        <w:t xml:space="preserve">. </w:t>
      </w:r>
    </w:p>
    <w:p w14:paraId="68475931" w14:textId="77777777" w:rsidR="00A96EE1" w:rsidRDefault="00A96EE1" w:rsidP="00A96EE1">
      <w:pPr>
        <w:pStyle w:val="BodyText"/>
        <w:spacing w:before="1"/>
        <w:ind w:left="106" w:right="1057"/>
      </w:pPr>
    </w:p>
    <w:p w14:paraId="7B2FD6F4" w14:textId="170E263D" w:rsidR="00281CAC" w:rsidRDefault="000C33FF">
      <w:pPr>
        <w:pStyle w:val="BodyText"/>
        <w:spacing w:before="1" w:line="518" w:lineRule="auto"/>
        <w:ind w:left="106" w:right="1057"/>
      </w:pPr>
      <w:r>
        <w:t>FID: Feature ID internally assigned to each feature by the geospatial software.</w:t>
      </w:r>
    </w:p>
    <w:p w14:paraId="4A3D00CA" w14:textId="77777777" w:rsidR="00C65B65" w:rsidRDefault="00C65B65">
      <w:pPr>
        <w:pStyle w:val="BodyText"/>
        <w:spacing w:line="252" w:lineRule="auto"/>
        <w:ind w:left="300" w:right="209" w:hanging="195"/>
        <w:rPr>
          <w:sz w:val="23"/>
          <w:szCs w:val="23"/>
        </w:rPr>
      </w:pPr>
      <w:proofErr w:type="spellStart"/>
      <w:r>
        <w:rPr>
          <w:sz w:val="23"/>
          <w:szCs w:val="23"/>
        </w:rPr>
        <w:t>instCode</w:t>
      </w:r>
      <w:proofErr w:type="spellEnd"/>
      <w:r>
        <w:rPr>
          <w:sz w:val="23"/>
          <w:szCs w:val="23"/>
        </w:rPr>
        <w:t xml:space="preserve">: This field represents the local area identifier for the instance of a geographic area feature. This field will serve as a crosswalk between locally maintained feature attribution that is not part of the minimum data structure. </w:t>
      </w:r>
    </w:p>
    <w:p w14:paraId="32BA6554" w14:textId="77777777" w:rsidR="00C65B65" w:rsidRDefault="00C65B65">
      <w:pPr>
        <w:pStyle w:val="BodyText"/>
        <w:spacing w:line="252" w:lineRule="auto"/>
        <w:ind w:left="300" w:right="209" w:hanging="195"/>
        <w:rPr>
          <w:sz w:val="23"/>
          <w:szCs w:val="23"/>
        </w:rPr>
      </w:pPr>
    </w:p>
    <w:p w14:paraId="07DAAB37" w14:textId="678700DA" w:rsidR="005D410B" w:rsidRDefault="005D410B">
      <w:pPr>
        <w:pStyle w:val="BodyText"/>
        <w:spacing w:line="252" w:lineRule="auto"/>
        <w:ind w:left="300" w:right="209" w:hanging="195"/>
      </w:pPr>
      <w:proofErr w:type="spellStart"/>
      <w:r>
        <w:t>instDate</w:t>
      </w:r>
      <w:proofErr w:type="spellEnd"/>
      <w:r>
        <w:t xml:space="preserve">: This field represents the period of validity for the </w:t>
      </w:r>
      <w:proofErr w:type="spellStart"/>
      <w:r>
        <w:t>instCode</w:t>
      </w:r>
      <w:proofErr w:type="spellEnd"/>
      <w:r>
        <w:t xml:space="preserve"> field. This field can be used in conjunction with </w:t>
      </w:r>
      <w:proofErr w:type="spellStart"/>
      <w:r>
        <w:t>instCode</w:t>
      </w:r>
      <w:proofErr w:type="spellEnd"/>
      <w:r>
        <w:t xml:space="preserve"> to crosswalk between externally maintained feature attribution that is not a part of the minimum or optional data structure.</w:t>
      </w:r>
    </w:p>
    <w:p w14:paraId="3DA2E7D9" w14:textId="77777777" w:rsidR="005D410B" w:rsidRDefault="005D410B">
      <w:pPr>
        <w:pStyle w:val="BodyText"/>
        <w:spacing w:line="252" w:lineRule="auto"/>
        <w:ind w:left="300" w:right="209" w:hanging="195"/>
      </w:pPr>
    </w:p>
    <w:p w14:paraId="77E39CF2" w14:textId="6AE711CD" w:rsidR="00281CAC" w:rsidRDefault="000C33FF">
      <w:pPr>
        <w:pStyle w:val="BodyText"/>
        <w:spacing w:line="252" w:lineRule="auto"/>
        <w:ind w:left="300" w:right="209" w:hanging="195"/>
      </w:pPr>
      <w:r>
        <w:t xml:space="preserve">shape: The collection of vertices that comprise the boundary of the geographic area feature. It is considered an “internal” field, since it is captured by proprietary digitizing software in a manner consistent with its topological algorithms. This topology generally takes the form of Cartesian coordinates (matched x-y-z pairs) in the </w:t>
      </w:r>
      <w:proofErr w:type="gramStart"/>
      <w:r>
        <w:t>projection units specified</w:t>
      </w:r>
      <w:proofErr w:type="gramEnd"/>
      <w:r>
        <w:t xml:space="preserve">. </w:t>
      </w:r>
      <w:r w:rsidR="00C65B65">
        <w:t>The projection units are specified in the metadata for the layer.</w:t>
      </w:r>
    </w:p>
    <w:p w14:paraId="674962E7" w14:textId="05641D73" w:rsidR="00C65B65" w:rsidRDefault="00C65B65">
      <w:pPr>
        <w:pStyle w:val="BodyText"/>
        <w:spacing w:line="252" w:lineRule="auto"/>
        <w:ind w:left="300" w:right="209" w:hanging="195"/>
      </w:pPr>
    </w:p>
    <w:p w14:paraId="6CCA7CF9" w14:textId="401E9FB4" w:rsidR="00C65B65" w:rsidRDefault="00C65B65">
      <w:pPr>
        <w:pStyle w:val="BodyText"/>
        <w:spacing w:line="252" w:lineRule="auto"/>
        <w:ind w:left="300" w:right="209" w:hanging="195"/>
      </w:pPr>
      <w:proofErr w:type="spellStart"/>
      <w:r>
        <w:t>sumLev</w:t>
      </w:r>
      <w:proofErr w:type="spellEnd"/>
      <w:r>
        <w:t xml:space="preserve">: the geographic level that corresponds to the </w:t>
      </w:r>
      <w:r w:rsidR="008825E2">
        <w:t>parent geography for the geographic features. Proprietary code system maintained by the US Census Bureau, with the following geographies currently represented:</w:t>
      </w:r>
    </w:p>
    <w:tbl>
      <w:tblPr>
        <w:tblStyle w:val="TableGrid"/>
        <w:tblW w:w="0" w:type="auto"/>
        <w:tblInd w:w="720" w:type="dxa"/>
        <w:tblLook w:val="04A0" w:firstRow="1" w:lastRow="0" w:firstColumn="1" w:lastColumn="0" w:noHBand="0" w:noVBand="1"/>
      </w:tblPr>
      <w:tblGrid>
        <w:gridCol w:w="2678"/>
        <w:gridCol w:w="1199"/>
      </w:tblGrid>
      <w:tr w:rsidR="008825E2" w14:paraId="77052A24" w14:textId="77777777" w:rsidTr="008825E2">
        <w:tc>
          <w:tcPr>
            <w:tcW w:w="0" w:type="auto"/>
          </w:tcPr>
          <w:p w14:paraId="2A3EA5E4" w14:textId="160201E5" w:rsidR="008825E2" w:rsidRDefault="008825E2">
            <w:pPr>
              <w:pStyle w:val="BodyText"/>
              <w:spacing w:line="252" w:lineRule="auto"/>
              <w:ind w:right="209"/>
            </w:pPr>
            <w:r>
              <w:t>Geography type</w:t>
            </w:r>
          </w:p>
        </w:tc>
        <w:tc>
          <w:tcPr>
            <w:tcW w:w="0" w:type="auto"/>
          </w:tcPr>
          <w:p w14:paraId="406ED599" w14:textId="7D85BA3B" w:rsidR="008825E2" w:rsidRDefault="008825E2">
            <w:pPr>
              <w:pStyle w:val="BodyText"/>
              <w:spacing w:line="252" w:lineRule="auto"/>
              <w:ind w:right="209"/>
            </w:pPr>
            <w:proofErr w:type="spellStart"/>
            <w:r>
              <w:t>sumLev</w:t>
            </w:r>
            <w:proofErr w:type="spellEnd"/>
          </w:p>
        </w:tc>
      </w:tr>
      <w:tr w:rsidR="008825E2" w14:paraId="5DBD7A3E" w14:textId="77777777" w:rsidTr="008825E2">
        <w:tc>
          <w:tcPr>
            <w:tcW w:w="0" w:type="auto"/>
          </w:tcPr>
          <w:p w14:paraId="1C2EA5EF" w14:textId="2D40624F" w:rsidR="008825E2" w:rsidRDefault="008825E2">
            <w:pPr>
              <w:pStyle w:val="BodyText"/>
              <w:spacing w:line="252" w:lineRule="auto"/>
              <w:ind w:right="209"/>
            </w:pPr>
            <w:r>
              <w:t>census tabulation block</w:t>
            </w:r>
          </w:p>
        </w:tc>
        <w:tc>
          <w:tcPr>
            <w:tcW w:w="0" w:type="auto"/>
          </w:tcPr>
          <w:p w14:paraId="44A0893B" w14:textId="71AC3914" w:rsidR="008825E2" w:rsidRDefault="008825E2">
            <w:pPr>
              <w:pStyle w:val="BodyText"/>
              <w:spacing w:line="252" w:lineRule="auto"/>
              <w:ind w:right="209"/>
            </w:pPr>
            <w:r>
              <w:t>101</w:t>
            </w:r>
          </w:p>
        </w:tc>
      </w:tr>
      <w:tr w:rsidR="008825E2" w14:paraId="21C5D5B7" w14:textId="77777777" w:rsidTr="008825E2">
        <w:tc>
          <w:tcPr>
            <w:tcW w:w="0" w:type="auto"/>
          </w:tcPr>
          <w:p w14:paraId="4907863F" w14:textId="55A6ACC4" w:rsidR="008825E2" w:rsidRDefault="008825E2">
            <w:pPr>
              <w:pStyle w:val="BodyText"/>
              <w:spacing w:line="252" w:lineRule="auto"/>
              <w:ind w:right="209"/>
            </w:pPr>
            <w:r>
              <w:t>census block group</w:t>
            </w:r>
          </w:p>
        </w:tc>
        <w:tc>
          <w:tcPr>
            <w:tcW w:w="0" w:type="auto"/>
          </w:tcPr>
          <w:p w14:paraId="40B6040A" w14:textId="2596DF5D" w:rsidR="008825E2" w:rsidRDefault="008825E2">
            <w:pPr>
              <w:pStyle w:val="BodyText"/>
              <w:spacing w:line="252" w:lineRule="auto"/>
              <w:ind w:right="209"/>
            </w:pPr>
            <w:r>
              <w:t>150</w:t>
            </w:r>
          </w:p>
        </w:tc>
      </w:tr>
      <w:tr w:rsidR="008825E2" w14:paraId="79163D44" w14:textId="77777777" w:rsidTr="008825E2">
        <w:tc>
          <w:tcPr>
            <w:tcW w:w="0" w:type="auto"/>
          </w:tcPr>
          <w:p w14:paraId="3DA49E67" w14:textId="0C4E631A" w:rsidR="008825E2" w:rsidRDefault="008825E2">
            <w:pPr>
              <w:pStyle w:val="BodyText"/>
              <w:spacing w:line="252" w:lineRule="auto"/>
              <w:ind w:right="209"/>
            </w:pPr>
            <w:r>
              <w:t>census tract</w:t>
            </w:r>
          </w:p>
        </w:tc>
        <w:tc>
          <w:tcPr>
            <w:tcW w:w="0" w:type="auto"/>
          </w:tcPr>
          <w:p w14:paraId="6F5DB5D9" w14:textId="05AE6A4C" w:rsidR="008825E2" w:rsidRDefault="008825E2">
            <w:pPr>
              <w:pStyle w:val="BodyText"/>
              <w:spacing w:line="252" w:lineRule="auto"/>
              <w:ind w:right="209"/>
            </w:pPr>
            <w:r>
              <w:t>140</w:t>
            </w:r>
          </w:p>
        </w:tc>
      </w:tr>
    </w:tbl>
    <w:p w14:paraId="62CC6514" w14:textId="77777777" w:rsidR="008825E2" w:rsidRDefault="008825E2">
      <w:pPr>
        <w:pStyle w:val="BodyText"/>
        <w:spacing w:line="252" w:lineRule="auto"/>
        <w:ind w:left="300" w:right="209" w:hanging="195"/>
      </w:pPr>
    </w:p>
    <w:p w14:paraId="590AE203" w14:textId="442E77F2" w:rsidR="00281CAC" w:rsidRDefault="000C33FF">
      <w:pPr>
        <w:pStyle w:val="BodyText"/>
        <w:spacing w:line="247" w:lineRule="auto"/>
        <w:ind w:left="286" w:right="209" w:hanging="180"/>
      </w:pPr>
      <w:proofErr w:type="spellStart"/>
      <w:r>
        <w:t>unitID</w:t>
      </w:r>
      <w:proofErr w:type="spellEnd"/>
      <w:r>
        <w:t xml:space="preserve">: The unique boundary identifier for the </w:t>
      </w:r>
      <w:proofErr w:type="gramStart"/>
      <w:r>
        <w:t>Admin</w:t>
      </w:r>
      <w:proofErr w:type="gramEnd"/>
      <w:r>
        <w:t>-FIT framework theme. This identifier will be the concatenation of two fields: an agency identifier (</w:t>
      </w:r>
      <w:proofErr w:type="spellStart"/>
      <w:r w:rsidR="00C65B65">
        <w:t>sumLev</w:t>
      </w:r>
      <w:proofErr w:type="spellEnd"/>
      <w:r w:rsidR="00C65B65">
        <w:t xml:space="preserve">, which is the equivalent in this standard to the </w:t>
      </w:r>
      <w:proofErr w:type="spellStart"/>
      <w:r w:rsidR="00C65B65">
        <w:t>unitOwner</w:t>
      </w:r>
      <w:proofErr w:type="spellEnd"/>
      <w:r>
        <w:t>) and an instance code (</w:t>
      </w:r>
      <w:proofErr w:type="spellStart"/>
      <w:r w:rsidR="00C65B65">
        <w:t>instCode</w:t>
      </w:r>
      <w:proofErr w:type="spellEnd"/>
      <w:r>
        <w:t>).</w:t>
      </w:r>
    </w:p>
    <w:p w14:paraId="118D6296" w14:textId="77777777" w:rsidR="00281CAC" w:rsidRDefault="00281CAC">
      <w:pPr>
        <w:spacing w:line="247" w:lineRule="auto"/>
        <w:sectPr w:rsidR="00281CAC">
          <w:pgSz w:w="12240" w:h="15840"/>
          <w:pgMar w:top="1360" w:right="1280" w:bottom="1200" w:left="1320" w:header="0" w:footer="932" w:gutter="0"/>
          <w:cols w:space="720"/>
        </w:sectPr>
      </w:pPr>
    </w:p>
    <w:p w14:paraId="7D812D8B" w14:textId="2C7DEB26" w:rsidR="00281CAC" w:rsidRDefault="000C33FF" w:rsidP="00B2030E">
      <w:pPr>
        <w:pStyle w:val="Heading1"/>
        <w:spacing w:before="77"/>
        <w:ind w:left="0"/>
      </w:pPr>
      <w:r>
        <w:lastRenderedPageBreak/>
        <w:t>Appendix C</w:t>
      </w:r>
    </w:p>
    <w:p w14:paraId="75B2D55C" w14:textId="0FB3C4D1" w:rsidR="00B2030E" w:rsidRDefault="00B2030E" w:rsidP="00B2030E">
      <w:pPr>
        <w:pStyle w:val="Heading1"/>
        <w:spacing w:before="77"/>
        <w:ind w:left="0"/>
      </w:pPr>
      <w:r>
        <w:t>DATA AVAILABILITY BY SUMLEV</w:t>
      </w:r>
    </w:p>
    <w:p w14:paraId="7E922DB6" w14:textId="00E658C0" w:rsidR="003039F8" w:rsidRDefault="003039F8" w:rsidP="00B2030E">
      <w:pPr>
        <w:pStyle w:val="Heading1"/>
        <w:spacing w:before="77"/>
        <w:ind w:left="0"/>
      </w:pPr>
      <w:r>
        <w:t>(OPTIONAL FIELDS)</w:t>
      </w:r>
    </w:p>
    <w:tbl>
      <w:tblPr>
        <w:tblStyle w:val="PlainTable4"/>
        <w:tblW w:w="9990" w:type="dxa"/>
        <w:tblLook w:val="0420" w:firstRow="1" w:lastRow="0" w:firstColumn="0" w:lastColumn="0" w:noHBand="0" w:noVBand="1"/>
      </w:tblPr>
      <w:tblGrid>
        <w:gridCol w:w="1044"/>
        <w:gridCol w:w="5854"/>
        <w:gridCol w:w="521"/>
        <w:gridCol w:w="521"/>
        <w:gridCol w:w="687"/>
        <w:gridCol w:w="1363"/>
      </w:tblGrid>
      <w:tr w:rsidR="006A6F60" w:rsidRPr="008825E2" w14:paraId="1A5F84E6" w14:textId="14A1BEA8" w:rsidTr="004817A6">
        <w:trPr>
          <w:cnfStyle w:val="100000000000" w:firstRow="1" w:lastRow="0" w:firstColumn="0" w:lastColumn="0" w:oddVBand="0" w:evenVBand="0" w:oddHBand="0" w:evenHBand="0" w:firstRowFirstColumn="0" w:firstRowLastColumn="0" w:lastRowFirstColumn="0" w:lastRowLastColumn="0"/>
          <w:trHeight w:val="300"/>
        </w:trPr>
        <w:tc>
          <w:tcPr>
            <w:tcW w:w="1044" w:type="dxa"/>
            <w:noWrap/>
            <w:hideMark/>
          </w:tcPr>
          <w:p w14:paraId="7C2FDF17" w14:textId="77777777" w:rsidR="006A6F60" w:rsidRPr="008825E2" w:rsidRDefault="006A6F60" w:rsidP="00B2030E">
            <w:pPr>
              <w:widowControl/>
              <w:autoSpaceDE/>
              <w:autoSpaceDN/>
              <w:rPr>
                <w:rFonts w:ascii="Times New Roman" w:eastAsia="Times New Roman" w:hAnsi="Times New Roman" w:cs="Times New Roman"/>
                <w:sz w:val="20"/>
                <w:szCs w:val="20"/>
                <w:lang w:bidi="ar-SA"/>
              </w:rPr>
            </w:pPr>
          </w:p>
        </w:tc>
        <w:tc>
          <w:tcPr>
            <w:tcW w:w="5854" w:type="dxa"/>
            <w:noWrap/>
            <w:hideMark/>
          </w:tcPr>
          <w:p w14:paraId="538E7029" w14:textId="77777777" w:rsidR="006A6F60" w:rsidRPr="008825E2" w:rsidRDefault="006A6F60" w:rsidP="00B2030E">
            <w:pPr>
              <w:widowControl/>
              <w:autoSpaceDE/>
              <w:autoSpaceDN/>
              <w:rPr>
                <w:rFonts w:ascii="Times New Roman" w:eastAsia="Times New Roman" w:hAnsi="Times New Roman" w:cs="Times New Roman"/>
                <w:sz w:val="20"/>
                <w:szCs w:val="20"/>
                <w:lang w:bidi="ar-SA"/>
              </w:rPr>
            </w:pPr>
          </w:p>
        </w:tc>
        <w:tc>
          <w:tcPr>
            <w:tcW w:w="1729" w:type="dxa"/>
            <w:gridSpan w:val="3"/>
            <w:noWrap/>
            <w:hideMark/>
          </w:tcPr>
          <w:p w14:paraId="1A71CA03" w14:textId="77777777" w:rsidR="006A6F60" w:rsidRPr="008825E2" w:rsidRDefault="006A6F60" w:rsidP="00B2030E">
            <w:pPr>
              <w:widowControl/>
              <w:autoSpaceDE/>
              <w:autoSpaceDN/>
              <w:rPr>
                <w:rFonts w:eastAsia="Times New Roman"/>
                <w:color w:val="000000"/>
                <w:sz w:val="20"/>
                <w:szCs w:val="20"/>
                <w:lang w:bidi="ar-SA"/>
              </w:rPr>
            </w:pPr>
            <w:r w:rsidRPr="008825E2">
              <w:rPr>
                <w:rFonts w:eastAsia="Times New Roman"/>
                <w:color w:val="000000"/>
                <w:sz w:val="20"/>
                <w:szCs w:val="20"/>
                <w:lang w:bidi="ar-SA"/>
              </w:rPr>
              <w:t>DATA AVAILABILITY by SUMLEV</w:t>
            </w:r>
          </w:p>
        </w:tc>
        <w:tc>
          <w:tcPr>
            <w:tcW w:w="1363" w:type="dxa"/>
          </w:tcPr>
          <w:p w14:paraId="4DFB5654" w14:textId="77777777" w:rsidR="006A6F60" w:rsidRDefault="006A6F60" w:rsidP="006A6F60">
            <w:pPr>
              <w:widowControl/>
              <w:autoSpaceDE/>
              <w:autoSpaceDN/>
              <w:ind w:right="-478"/>
              <w:rPr>
                <w:rFonts w:eastAsia="Times New Roman"/>
                <w:b w:val="0"/>
                <w:bCs w:val="0"/>
                <w:color w:val="000000"/>
                <w:sz w:val="20"/>
                <w:szCs w:val="20"/>
                <w:lang w:bidi="ar-SA"/>
              </w:rPr>
            </w:pPr>
          </w:p>
          <w:p w14:paraId="0F1108FC" w14:textId="77777777" w:rsidR="004817A6" w:rsidRDefault="004817A6" w:rsidP="006A6F60">
            <w:pPr>
              <w:widowControl/>
              <w:autoSpaceDE/>
              <w:autoSpaceDN/>
              <w:ind w:right="-478"/>
              <w:rPr>
                <w:rFonts w:eastAsia="Times New Roman"/>
                <w:b w:val="0"/>
                <w:bCs w:val="0"/>
                <w:color w:val="000000"/>
                <w:sz w:val="20"/>
                <w:szCs w:val="20"/>
                <w:lang w:bidi="ar-SA"/>
              </w:rPr>
            </w:pPr>
          </w:p>
          <w:p w14:paraId="1C1BEB88" w14:textId="1B92623F" w:rsidR="006A6F60" w:rsidRPr="008825E2" w:rsidRDefault="006A6F60" w:rsidP="006A6F60">
            <w:pPr>
              <w:widowControl/>
              <w:autoSpaceDE/>
              <w:autoSpaceDN/>
              <w:ind w:right="-478"/>
              <w:rPr>
                <w:rFonts w:eastAsia="Times New Roman"/>
                <w:color w:val="000000"/>
                <w:sz w:val="20"/>
                <w:szCs w:val="20"/>
                <w:lang w:bidi="ar-SA"/>
              </w:rPr>
            </w:pPr>
            <w:r>
              <w:rPr>
                <w:rFonts w:eastAsia="Times New Roman"/>
                <w:color w:val="000000"/>
                <w:sz w:val="20"/>
                <w:szCs w:val="20"/>
                <w:lang w:bidi="ar-SA"/>
              </w:rPr>
              <w:t>ACS TABLEID</w:t>
            </w:r>
            <w:r w:rsidR="004817A6">
              <w:rPr>
                <w:rFonts w:eastAsia="Times New Roman"/>
                <w:color w:val="000000"/>
                <w:sz w:val="20"/>
                <w:szCs w:val="20"/>
                <w:lang w:bidi="ar-SA"/>
              </w:rPr>
              <w:t>*</w:t>
            </w:r>
          </w:p>
        </w:tc>
      </w:tr>
      <w:tr w:rsidR="004817A6" w:rsidRPr="008825E2" w14:paraId="4E7966D6" w14:textId="7627723B" w:rsidTr="004817A6">
        <w:trPr>
          <w:cnfStyle w:val="000000100000" w:firstRow="0" w:lastRow="0" w:firstColumn="0" w:lastColumn="0" w:oddVBand="0" w:evenVBand="0" w:oddHBand="1" w:evenHBand="0" w:firstRowFirstColumn="0" w:firstRowLastColumn="0" w:lastRowFirstColumn="0" w:lastRowLastColumn="0"/>
          <w:trHeight w:val="300"/>
        </w:trPr>
        <w:tc>
          <w:tcPr>
            <w:tcW w:w="1044" w:type="dxa"/>
            <w:noWrap/>
            <w:hideMark/>
          </w:tcPr>
          <w:p w14:paraId="5D7A1AAF" w14:textId="2BB19E18" w:rsidR="006A6F60" w:rsidRPr="008825E2" w:rsidRDefault="006A6F60" w:rsidP="00B2030E">
            <w:pPr>
              <w:widowControl/>
              <w:autoSpaceDE/>
              <w:autoSpaceDN/>
              <w:rPr>
                <w:rFonts w:eastAsia="Times New Roman"/>
                <w:color w:val="000000"/>
                <w:sz w:val="20"/>
                <w:szCs w:val="20"/>
                <w:lang w:bidi="ar-SA"/>
              </w:rPr>
            </w:pPr>
            <w:r w:rsidRPr="00B2030E">
              <w:rPr>
                <w:rFonts w:eastAsia="Times New Roman"/>
                <w:color w:val="000000"/>
                <w:sz w:val="20"/>
                <w:szCs w:val="20"/>
                <w:lang w:bidi="ar-SA"/>
              </w:rPr>
              <w:t>PREFIX</w:t>
            </w:r>
          </w:p>
        </w:tc>
        <w:tc>
          <w:tcPr>
            <w:tcW w:w="5854" w:type="dxa"/>
            <w:noWrap/>
            <w:hideMark/>
          </w:tcPr>
          <w:p w14:paraId="305E8F15" w14:textId="77777777" w:rsidR="006A6F60" w:rsidRPr="008825E2" w:rsidRDefault="006A6F60" w:rsidP="00B2030E">
            <w:pPr>
              <w:widowControl/>
              <w:autoSpaceDE/>
              <w:autoSpaceDN/>
              <w:rPr>
                <w:rFonts w:eastAsia="Times New Roman"/>
                <w:color w:val="000000"/>
                <w:sz w:val="20"/>
                <w:szCs w:val="20"/>
                <w:lang w:bidi="ar-SA"/>
              </w:rPr>
            </w:pPr>
            <w:r w:rsidRPr="008825E2">
              <w:rPr>
                <w:rFonts w:eastAsia="Times New Roman"/>
                <w:color w:val="000000"/>
                <w:sz w:val="20"/>
                <w:szCs w:val="20"/>
                <w:lang w:bidi="ar-SA"/>
              </w:rPr>
              <w:t>LABEL</w:t>
            </w:r>
          </w:p>
        </w:tc>
        <w:tc>
          <w:tcPr>
            <w:tcW w:w="521" w:type="dxa"/>
            <w:noWrap/>
            <w:hideMark/>
          </w:tcPr>
          <w:p w14:paraId="36A3D47F" w14:textId="77777777" w:rsidR="006A6F60" w:rsidRPr="008825E2" w:rsidRDefault="006A6F60" w:rsidP="00B2030E">
            <w:pPr>
              <w:widowControl/>
              <w:autoSpaceDE/>
              <w:autoSpaceDN/>
              <w:rPr>
                <w:rFonts w:eastAsia="Times New Roman"/>
                <w:color w:val="000000"/>
                <w:sz w:val="20"/>
                <w:szCs w:val="20"/>
                <w:lang w:bidi="ar-SA"/>
              </w:rPr>
            </w:pPr>
            <w:r w:rsidRPr="008825E2">
              <w:rPr>
                <w:rFonts w:eastAsia="Times New Roman"/>
                <w:color w:val="000000"/>
                <w:sz w:val="20"/>
                <w:szCs w:val="20"/>
                <w:lang w:bidi="ar-SA"/>
              </w:rPr>
              <w:t>101</w:t>
            </w:r>
          </w:p>
        </w:tc>
        <w:tc>
          <w:tcPr>
            <w:tcW w:w="521" w:type="dxa"/>
            <w:noWrap/>
            <w:hideMark/>
          </w:tcPr>
          <w:p w14:paraId="461BEAFF" w14:textId="77777777" w:rsidR="006A6F60" w:rsidRPr="008825E2" w:rsidRDefault="006A6F60" w:rsidP="00B2030E">
            <w:pPr>
              <w:widowControl/>
              <w:autoSpaceDE/>
              <w:autoSpaceDN/>
              <w:rPr>
                <w:rFonts w:eastAsia="Times New Roman"/>
                <w:color w:val="000000"/>
                <w:sz w:val="20"/>
                <w:szCs w:val="20"/>
                <w:lang w:bidi="ar-SA"/>
              </w:rPr>
            </w:pPr>
            <w:r w:rsidRPr="008825E2">
              <w:rPr>
                <w:rFonts w:eastAsia="Times New Roman"/>
                <w:color w:val="000000"/>
                <w:sz w:val="20"/>
                <w:szCs w:val="20"/>
                <w:lang w:bidi="ar-SA"/>
              </w:rPr>
              <w:t>150</w:t>
            </w:r>
          </w:p>
        </w:tc>
        <w:tc>
          <w:tcPr>
            <w:tcW w:w="687" w:type="dxa"/>
            <w:noWrap/>
            <w:hideMark/>
          </w:tcPr>
          <w:p w14:paraId="381310D4" w14:textId="77777777" w:rsidR="006A6F60" w:rsidRPr="008825E2" w:rsidRDefault="006A6F60" w:rsidP="00B2030E">
            <w:pPr>
              <w:widowControl/>
              <w:autoSpaceDE/>
              <w:autoSpaceDN/>
              <w:rPr>
                <w:rFonts w:eastAsia="Times New Roman"/>
                <w:color w:val="000000"/>
                <w:sz w:val="20"/>
                <w:szCs w:val="20"/>
                <w:lang w:bidi="ar-SA"/>
              </w:rPr>
            </w:pPr>
            <w:r w:rsidRPr="008825E2">
              <w:rPr>
                <w:rFonts w:eastAsia="Times New Roman"/>
                <w:color w:val="000000"/>
                <w:sz w:val="20"/>
                <w:szCs w:val="20"/>
                <w:lang w:bidi="ar-SA"/>
              </w:rPr>
              <w:t>140</w:t>
            </w:r>
          </w:p>
        </w:tc>
        <w:tc>
          <w:tcPr>
            <w:tcW w:w="1363" w:type="dxa"/>
          </w:tcPr>
          <w:p w14:paraId="6256399E" w14:textId="496AF3DB" w:rsidR="006A6F60" w:rsidRPr="008825E2" w:rsidRDefault="006A6F60" w:rsidP="00B2030E">
            <w:pPr>
              <w:widowControl/>
              <w:autoSpaceDE/>
              <w:autoSpaceDN/>
              <w:rPr>
                <w:rFonts w:eastAsia="Times New Roman"/>
                <w:color w:val="000000"/>
                <w:sz w:val="20"/>
                <w:szCs w:val="20"/>
                <w:lang w:bidi="ar-SA"/>
              </w:rPr>
            </w:pPr>
            <w:r>
              <w:rPr>
                <w:rFonts w:eastAsia="Times New Roman"/>
                <w:color w:val="000000"/>
                <w:sz w:val="20"/>
                <w:szCs w:val="20"/>
                <w:lang w:bidi="ar-SA"/>
              </w:rPr>
              <w:t>2017-21</w:t>
            </w:r>
          </w:p>
        </w:tc>
      </w:tr>
      <w:tr w:rsidR="004817A6" w:rsidRPr="008825E2" w14:paraId="1824C4DF" w14:textId="20ED49BA" w:rsidTr="004817A6">
        <w:trPr>
          <w:trHeight w:val="300"/>
        </w:trPr>
        <w:tc>
          <w:tcPr>
            <w:tcW w:w="1044" w:type="dxa"/>
            <w:noWrap/>
            <w:hideMark/>
          </w:tcPr>
          <w:p w14:paraId="226B0712"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B01PO01</w:t>
            </w:r>
          </w:p>
        </w:tc>
        <w:tc>
          <w:tcPr>
            <w:tcW w:w="5854" w:type="dxa"/>
            <w:noWrap/>
            <w:hideMark/>
          </w:tcPr>
          <w:p w14:paraId="7EFB0385"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Total population</w:t>
            </w:r>
          </w:p>
        </w:tc>
        <w:tc>
          <w:tcPr>
            <w:tcW w:w="521" w:type="dxa"/>
            <w:noWrap/>
            <w:hideMark/>
          </w:tcPr>
          <w:p w14:paraId="7EC2F82E"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521" w:type="dxa"/>
            <w:noWrap/>
            <w:hideMark/>
          </w:tcPr>
          <w:p w14:paraId="18B7E816"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624F52B5"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4A322A8E" w14:textId="5341ED65" w:rsidR="006A6F60" w:rsidRPr="008825E2" w:rsidRDefault="006A6F60" w:rsidP="006A6F60">
            <w:pPr>
              <w:widowControl/>
              <w:autoSpaceDE/>
              <w:autoSpaceDN/>
              <w:rPr>
                <w:rFonts w:eastAsia="Times New Roman"/>
                <w:color w:val="000000"/>
                <w:sz w:val="20"/>
                <w:szCs w:val="20"/>
                <w:lang w:bidi="ar-SA"/>
              </w:rPr>
            </w:pPr>
            <w:r>
              <w:rPr>
                <w:color w:val="000000"/>
              </w:rPr>
              <w:t>B01001</w:t>
            </w:r>
          </w:p>
        </w:tc>
      </w:tr>
      <w:tr w:rsidR="004817A6" w:rsidRPr="008825E2" w14:paraId="50AE64B7" w14:textId="01975618" w:rsidTr="004817A6">
        <w:trPr>
          <w:cnfStyle w:val="000000100000" w:firstRow="0" w:lastRow="0" w:firstColumn="0" w:lastColumn="0" w:oddVBand="0" w:evenVBand="0" w:oddHBand="1" w:evenHBand="0" w:firstRowFirstColumn="0" w:firstRowLastColumn="0" w:lastRowFirstColumn="0" w:lastRowLastColumn="0"/>
          <w:trHeight w:val="300"/>
        </w:trPr>
        <w:tc>
          <w:tcPr>
            <w:tcW w:w="1044" w:type="dxa"/>
            <w:noWrap/>
            <w:hideMark/>
          </w:tcPr>
          <w:p w14:paraId="55A14DB1"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B01PO02</w:t>
            </w:r>
          </w:p>
        </w:tc>
        <w:tc>
          <w:tcPr>
            <w:tcW w:w="5854" w:type="dxa"/>
            <w:noWrap/>
            <w:hideMark/>
          </w:tcPr>
          <w:p w14:paraId="282E5F5C"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Total population: female</w:t>
            </w:r>
          </w:p>
        </w:tc>
        <w:tc>
          <w:tcPr>
            <w:tcW w:w="521" w:type="dxa"/>
            <w:noWrap/>
            <w:hideMark/>
          </w:tcPr>
          <w:p w14:paraId="160D2105"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521" w:type="dxa"/>
            <w:noWrap/>
            <w:hideMark/>
          </w:tcPr>
          <w:p w14:paraId="10B87311"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0F231A23"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25CE754B" w14:textId="233D232B" w:rsidR="006A6F60" w:rsidRPr="008825E2" w:rsidRDefault="006A6F60" w:rsidP="006A6F60">
            <w:pPr>
              <w:widowControl/>
              <w:autoSpaceDE/>
              <w:autoSpaceDN/>
              <w:rPr>
                <w:rFonts w:eastAsia="Times New Roman"/>
                <w:color w:val="000000"/>
                <w:sz w:val="20"/>
                <w:szCs w:val="20"/>
                <w:lang w:bidi="ar-SA"/>
              </w:rPr>
            </w:pPr>
            <w:r>
              <w:rPr>
                <w:color w:val="000000"/>
              </w:rPr>
              <w:t>B01001</w:t>
            </w:r>
          </w:p>
        </w:tc>
      </w:tr>
      <w:tr w:rsidR="004817A6" w:rsidRPr="008825E2" w14:paraId="3548E21D" w14:textId="7C7675EA" w:rsidTr="004817A6">
        <w:trPr>
          <w:trHeight w:val="300"/>
        </w:trPr>
        <w:tc>
          <w:tcPr>
            <w:tcW w:w="1044" w:type="dxa"/>
            <w:noWrap/>
            <w:hideMark/>
          </w:tcPr>
          <w:p w14:paraId="4D5A9C91"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B01PO03</w:t>
            </w:r>
          </w:p>
        </w:tc>
        <w:tc>
          <w:tcPr>
            <w:tcW w:w="5854" w:type="dxa"/>
            <w:noWrap/>
            <w:hideMark/>
          </w:tcPr>
          <w:p w14:paraId="28354995"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 xml:space="preserve">Total population: Age &lt; 5 </w:t>
            </w:r>
          </w:p>
        </w:tc>
        <w:tc>
          <w:tcPr>
            <w:tcW w:w="521" w:type="dxa"/>
            <w:noWrap/>
            <w:hideMark/>
          </w:tcPr>
          <w:p w14:paraId="1F54A9FB"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521" w:type="dxa"/>
            <w:noWrap/>
            <w:hideMark/>
          </w:tcPr>
          <w:p w14:paraId="0E09B54A"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257C86B7"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67969C23" w14:textId="7B7AFC8A" w:rsidR="006A6F60" w:rsidRPr="008825E2" w:rsidRDefault="006A6F60" w:rsidP="006A6F60">
            <w:pPr>
              <w:widowControl/>
              <w:autoSpaceDE/>
              <w:autoSpaceDN/>
              <w:rPr>
                <w:rFonts w:eastAsia="Times New Roman"/>
                <w:color w:val="000000"/>
                <w:sz w:val="20"/>
                <w:szCs w:val="20"/>
                <w:lang w:bidi="ar-SA"/>
              </w:rPr>
            </w:pPr>
            <w:r>
              <w:rPr>
                <w:color w:val="000000"/>
              </w:rPr>
              <w:t>B01001</w:t>
            </w:r>
          </w:p>
        </w:tc>
      </w:tr>
      <w:tr w:rsidR="004817A6" w:rsidRPr="008825E2" w14:paraId="185D1EB9" w14:textId="17F0D232" w:rsidTr="004817A6">
        <w:trPr>
          <w:cnfStyle w:val="000000100000" w:firstRow="0" w:lastRow="0" w:firstColumn="0" w:lastColumn="0" w:oddVBand="0" w:evenVBand="0" w:oddHBand="1" w:evenHBand="0" w:firstRowFirstColumn="0" w:firstRowLastColumn="0" w:lastRowFirstColumn="0" w:lastRowLastColumn="0"/>
          <w:trHeight w:val="300"/>
        </w:trPr>
        <w:tc>
          <w:tcPr>
            <w:tcW w:w="1044" w:type="dxa"/>
            <w:noWrap/>
            <w:hideMark/>
          </w:tcPr>
          <w:p w14:paraId="48173EE3"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B01PO04</w:t>
            </w:r>
          </w:p>
        </w:tc>
        <w:tc>
          <w:tcPr>
            <w:tcW w:w="5854" w:type="dxa"/>
            <w:noWrap/>
            <w:hideMark/>
          </w:tcPr>
          <w:p w14:paraId="3ED467D3"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Total population: Age 5-17</w:t>
            </w:r>
          </w:p>
        </w:tc>
        <w:tc>
          <w:tcPr>
            <w:tcW w:w="521" w:type="dxa"/>
            <w:noWrap/>
            <w:hideMark/>
          </w:tcPr>
          <w:p w14:paraId="759FEFED"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521" w:type="dxa"/>
            <w:noWrap/>
            <w:hideMark/>
          </w:tcPr>
          <w:p w14:paraId="13C454FB"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6DFCDAA7"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0CBC75B9" w14:textId="383724C2" w:rsidR="006A6F60" w:rsidRPr="008825E2" w:rsidRDefault="006A6F60" w:rsidP="006A6F60">
            <w:pPr>
              <w:widowControl/>
              <w:autoSpaceDE/>
              <w:autoSpaceDN/>
              <w:rPr>
                <w:rFonts w:eastAsia="Times New Roman"/>
                <w:color w:val="000000"/>
                <w:sz w:val="20"/>
                <w:szCs w:val="20"/>
                <w:lang w:bidi="ar-SA"/>
              </w:rPr>
            </w:pPr>
            <w:r>
              <w:rPr>
                <w:color w:val="000000"/>
              </w:rPr>
              <w:t>B01001</w:t>
            </w:r>
          </w:p>
        </w:tc>
      </w:tr>
      <w:tr w:rsidR="004817A6" w:rsidRPr="008825E2" w14:paraId="50805601" w14:textId="34FCFE78" w:rsidTr="004817A6">
        <w:trPr>
          <w:trHeight w:val="300"/>
        </w:trPr>
        <w:tc>
          <w:tcPr>
            <w:tcW w:w="1044" w:type="dxa"/>
            <w:noWrap/>
            <w:hideMark/>
          </w:tcPr>
          <w:p w14:paraId="477061F8"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B01PO05</w:t>
            </w:r>
          </w:p>
        </w:tc>
        <w:tc>
          <w:tcPr>
            <w:tcW w:w="5854" w:type="dxa"/>
            <w:noWrap/>
            <w:hideMark/>
          </w:tcPr>
          <w:p w14:paraId="3D6B3ADD"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Total population: Age &lt;=17</w:t>
            </w:r>
          </w:p>
        </w:tc>
        <w:tc>
          <w:tcPr>
            <w:tcW w:w="521" w:type="dxa"/>
            <w:noWrap/>
            <w:hideMark/>
          </w:tcPr>
          <w:p w14:paraId="55BE0CF8"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521" w:type="dxa"/>
            <w:noWrap/>
            <w:hideMark/>
          </w:tcPr>
          <w:p w14:paraId="77047A61"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01D7D7D9"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68BB0746" w14:textId="3689EC3C" w:rsidR="006A6F60" w:rsidRPr="008825E2" w:rsidRDefault="006A6F60" w:rsidP="006A6F60">
            <w:pPr>
              <w:widowControl/>
              <w:autoSpaceDE/>
              <w:autoSpaceDN/>
              <w:rPr>
                <w:rFonts w:eastAsia="Times New Roman"/>
                <w:color w:val="000000"/>
                <w:sz w:val="20"/>
                <w:szCs w:val="20"/>
                <w:lang w:bidi="ar-SA"/>
              </w:rPr>
            </w:pPr>
            <w:r>
              <w:rPr>
                <w:color w:val="000000"/>
              </w:rPr>
              <w:t>B01001</w:t>
            </w:r>
          </w:p>
        </w:tc>
      </w:tr>
      <w:tr w:rsidR="004817A6" w:rsidRPr="008825E2" w14:paraId="382A27B2" w14:textId="6A1305C8" w:rsidTr="004817A6">
        <w:trPr>
          <w:cnfStyle w:val="000000100000" w:firstRow="0" w:lastRow="0" w:firstColumn="0" w:lastColumn="0" w:oddVBand="0" w:evenVBand="0" w:oddHBand="1" w:evenHBand="0" w:firstRowFirstColumn="0" w:firstRowLastColumn="0" w:lastRowFirstColumn="0" w:lastRowLastColumn="0"/>
          <w:trHeight w:val="300"/>
        </w:trPr>
        <w:tc>
          <w:tcPr>
            <w:tcW w:w="1044" w:type="dxa"/>
            <w:noWrap/>
            <w:hideMark/>
          </w:tcPr>
          <w:p w14:paraId="66704AB7"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B01PO06</w:t>
            </w:r>
          </w:p>
        </w:tc>
        <w:tc>
          <w:tcPr>
            <w:tcW w:w="5854" w:type="dxa"/>
            <w:noWrap/>
            <w:hideMark/>
          </w:tcPr>
          <w:p w14:paraId="7CEF43F7"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Total population: Age &gt;=18</w:t>
            </w:r>
          </w:p>
        </w:tc>
        <w:tc>
          <w:tcPr>
            <w:tcW w:w="521" w:type="dxa"/>
            <w:noWrap/>
            <w:hideMark/>
          </w:tcPr>
          <w:p w14:paraId="020F53BE"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521" w:type="dxa"/>
            <w:noWrap/>
            <w:hideMark/>
          </w:tcPr>
          <w:p w14:paraId="210C60FD"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72F18FE5"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76D1C56F" w14:textId="643897C1" w:rsidR="006A6F60" w:rsidRPr="008825E2" w:rsidRDefault="006A6F60" w:rsidP="006A6F60">
            <w:pPr>
              <w:widowControl/>
              <w:autoSpaceDE/>
              <w:autoSpaceDN/>
              <w:rPr>
                <w:rFonts w:eastAsia="Times New Roman"/>
                <w:color w:val="000000"/>
                <w:sz w:val="20"/>
                <w:szCs w:val="20"/>
                <w:lang w:bidi="ar-SA"/>
              </w:rPr>
            </w:pPr>
            <w:r>
              <w:rPr>
                <w:color w:val="000000"/>
              </w:rPr>
              <w:t>B01001</w:t>
            </w:r>
          </w:p>
        </w:tc>
      </w:tr>
      <w:tr w:rsidR="004817A6" w:rsidRPr="008825E2" w14:paraId="5FF34AF3" w14:textId="68903639" w:rsidTr="004817A6">
        <w:trPr>
          <w:trHeight w:val="300"/>
        </w:trPr>
        <w:tc>
          <w:tcPr>
            <w:tcW w:w="1044" w:type="dxa"/>
            <w:noWrap/>
            <w:hideMark/>
          </w:tcPr>
          <w:p w14:paraId="4441B9E5"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B01PO07</w:t>
            </w:r>
          </w:p>
        </w:tc>
        <w:tc>
          <w:tcPr>
            <w:tcW w:w="5854" w:type="dxa"/>
            <w:noWrap/>
            <w:hideMark/>
          </w:tcPr>
          <w:p w14:paraId="2885650D"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Total population: Age &gt;=65</w:t>
            </w:r>
          </w:p>
        </w:tc>
        <w:tc>
          <w:tcPr>
            <w:tcW w:w="521" w:type="dxa"/>
            <w:noWrap/>
            <w:hideMark/>
          </w:tcPr>
          <w:p w14:paraId="20827BEA"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521" w:type="dxa"/>
            <w:noWrap/>
            <w:hideMark/>
          </w:tcPr>
          <w:p w14:paraId="48D891D4"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375F5958"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7F7D0F21" w14:textId="6A22BEC6" w:rsidR="006A6F60" w:rsidRPr="008825E2" w:rsidRDefault="006A6F60" w:rsidP="006A6F60">
            <w:pPr>
              <w:widowControl/>
              <w:autoSpaceDE/>
              <w:autoSpaceDN/>
              <w:rPr>
                <w:rFonts w:eastAsia="Times New Roman"/>
                <w:color w:val="000000"/>
                <w:sz w:val="20"/>
                <w:szCs w:val="20"/>
                <w:lang w:bidi="ar-SA"/>
              </w:rPr>
            </w:pPr>
            <w:r>
              <w:rPr>
                <w:color w:val="000000"/>
              </w:rPr>
              <w:t>B01001</w:t>
            </w:r>
          </w:p>
        </w:tc>
      </w:tr>
      <w:tr w:rsidR="004817A6" w:rsidRPr="008825E2" w14:paraId="02F5FB6D" w14:textId="7BBA70CD" w:rsidTr="004817A6">
        <w:trPr>
          <w:cnfStyle w:val="000000100000" w:firstRow="0" w:lastRow="0" w:firstColumn="0" w:lastColumn="0" w:oddVBand="0" w:evenVBand="0" w:oddHBand="1" w:evenHBand="0" w:firstRowFirstColumn="0" w:firstRowLastColumn="0" w:lastRowFirstColumn="0" w:lastRowLastColumn="0"/>
          <w:trHeight w:val="300"/>
        </w:trPr>
        <w:tc>
          <w:tcPr>
            <w:tcW w:w="1044" w:type="dxa"/>
            <w:noWrap/>
            <w:hideMark/>
          </w:tcPr>
          <w:p w14:paraId="138F3F25"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B01PO08</w:t>
            </w:r>
          </w:p>
        </w:tc>
        <w:tc>
          <w:tcPr>
            <w:tcW w:w="5854" w:type="dxa"/>
            <w:noWrap/>
            <w:hideMark/>
          </w:tcPr>
          <w:p w14:paraId="7976335F"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Total population: Age &lt; 65</w:t>
            </w:r>
          </w:p>
        </w:tc>
        <w:tc>
          <w:tcPr>
            <w:tcW w:w="521" w:type="dxa"/>
            <w:noWrap/>
            <w:hideMark/>
          </w:tcPr>
          <w:p w14:paraId="469DC7E9"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521" w:type="dxa"/>
            <w:noWrap/>
            <w:hideMark/>
          </w:tcPr>
          <w:p w14:paraId="2E0B0DFD"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79245C4D"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3A866694" w14:textId="51FD8ED7" w:rsidR="006A6F60" w:rsidRPr="008825E2" w:rsidRDefault="006A6F60" w:rsidP="006A6F60">
            <w:pPr>
              <w:widowControl/>
              <w:autoSpaceDE/>
              <w:autoSpaceDN/>
              <w:rPr>
                <w:rFonts w:eastAsia="Times New Roman"/>
                <w:color w:val="000000"/>
                <w:sz w:val="20"/>
                <w:szCs w:val="20"/>
                <w:lang w:bidi="ar-SA"/>
              </w:rPr>
            </w:pPr>
            <w:r>
              <w:rPr>
                <w:color w:val="000000"/>
              </w:rPr>
              <w:t>B01001</w:t>
            </w:r>
          </w:p>
        </w:tc>
      </w:tr>
      <w:tr w:rsidR="004817A6" w:rsidRPr="008825E2" w14:paraId="5061728A" w14:textId="511A0A37" w:rsidTr="004817A6">
        <w:trPr>
          <w:trHeight w:val="300"/>
        </w:trPr>
        <w:tc>
          <w:tcPr>
            <w:tcW w:w="1044" w:type="dxa"/>
            <w:noWrap/>
            <w:hideMark/>
          </w:tcPr>
          <w:p w14:paraId="31BB250B"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B01PO09</w:t>
            </w:r>
          </w:p>
        </w:tc>
        <w:tc>
          <w:tcPr>
            <w:tcW w:w="5854" w:type="dxa"/>
            <w:noWrap/>
            <w:hideMark/>
          </w:tcPr>
          <w:p w14:paraId="7388E36C"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Total population: median age</w:t>
            </w:r>
          </w:p>
        </w:tc>
        <w:tc>
          <w:tcPr>
            <w:tcW w:w="521" w:type="dxa"/>
            <w:noWrap/>
            <w:hideMark/>
          </w:tcPr>
          <w:p w14:paraId="6589A190"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521" w:type="dxa"/>
            <w:noWrap/>
            <w:hideMark/>
          </w:tcPr>
          <w:p w14:paraId="6C0810EA"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0C7DC7AA"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6F06C0A3" w14:textId="075DB0F1" w:rsidR="006A6F60" w:rsidRPr="008825E2" w:rsidRDefault="006A6F60" w:rsidP="006A6F60">
            <w:pPr>
              <w:widowControl/>
              <w:autoSpaceDE/>
              <w:autoSpaceDN/>
              <w:rPr>
                <w:rFonts w:eastAsia="Times New Roman"/>
                <w:color w:val="000000"/>
                <w:sz w:val="20"/>
                <w:szCs w:val="20"/>
                <w:lang w:bidi="ar-SA"/>
              </w:rPr>
            </w:pPr>
            <w:r>
              <w:rPr>
                <w:color w:val="000000"/>
              </w:rPr>
              <w:t>B01002</w:t>
            </w:r>
          </w:p>
        </w:tc>
      </w:tr>
      <w:tr w:rsidR="004817A6" w:rsidRPr="008825E2" w14:paraId="740E5A3C" w14:textId="71191331" w:rsidTr="004817A6">
        <w:trPr>
          <w:cnfStyle w:val="000000100000" w:firstRow="0" w:lastRow="0" w:firstColumn="0" w:lastColumn="0" w:oddVBand="0" w:evenVBand="0" w:oddHBand="1" w:evenHBand="0" w:firstRowFirstColumn="0" w:firstRowLastColumn="0" w:lastRowFirstColumn="0" w:lastRowLastColumn="0"/>
          <w:trHeight w:val="300"/>
        </w:trPr>
        <w:tc>
          <w:tcPr>
            <w:tcW w:w="1044" w:type="dxa"/>
            <w:noWrap/>
            <w:hideMark/>
          </w:tcPr>
          <w:p w14:paraId="4573F14C"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B02RA01</w:t>
            </w:r>
          </w:p>
        </w:tc>
        <w:tc>
          <w:tcPr>
            <w:tcW w:w="5854" w:type="dxa"/>
            <w:noWrap/>
            <w:hideMark/>
          </w:tcPr>
          <w:p w14:paraId="0BFCD04C"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Race: White alone</w:t>
            </w:r>
          </w:p>
        </w:tc>
        <w:tc>
          <w:tcPr>
            <w:tcW w:w="521" w:type="dxa"/>
            <w:noWrap/>
            <w:hideMark/>
          </w:tcPr>
          <w:p w14:paraId="7CCFA55C"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521" w:type="dxa"/>
            <w:noWrap/>
            <w:hideMark/>
          </w:tcPr>
          <w:p w14:paraId="4507ABA3"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525077BC"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6A0220E1" w14:textId="3059B111" w:rsidR="006A6F60" w:rsidRPr="008825E2" w:rsidRDefault="006A6F60" w:rsidP="006A6F60">
            <w:pPr>
              <w:widowControl/>
              <w:autoSpaceDE/>
              <w:autoSpaceDN/>
              <w:rPr>
                <w:rFonts w:eastAsia="Times New Roman"/>
                <w:color w:val="000000"/>
                <w:sz w:val="20"/>
                <w:szCs w:val="20"/>
                <w:lang w:bidi="ar-SA"/>
              </w:rPr>
            </w:pPr>
            <w:r>
              <w:rPr>
                <w:color w:val="000000"/>
              </w:rPr>
              <w:t>B02001</w:t>
            </w:r>
          </w:p>
        </w:tc>
      </w:tr>
      <w:tr w:rsidR="004817A6" w:rsidRPr="008825E2" w14:paraId="681B1FC6" w14:textId="6EB44F19" w:rsidTr="004817A6">
        <w:trPr>
          <w:trHeight w:val="300"/>
        </w:trPr>
        <w:tc>
          <w:tcPr>
            <w:tcW w:w="1044" w:type="dxa"/>
            <w:noWrap/>
            <w:hideMark/>
          </w:tcPr>
          <w:p w14:paraId="65A8A210"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B02RA02</w:t>
            </w:r>
          </w:p>
        </w:tc>
        <w:tc>
          <w:tcPr>
            <w:tcW w:w="5854" w:type="dxa"/>
            <w:noWrap/>
            <w:hideMark/>
          </w:tcPr>
          <w:p w14:paraId="115E19CE"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Race: Black or African American alone</w:t>
            </w:r>
          </w:p>
        </w:tc>
        <w:tc>
          <w:tcPr>
            <w:tcW w:w="521" w:type="dxa"/>
            <w:noWrap/>
            <w:hideMark/>
          </w:tcPr>
          <w:p w14:paraId="6210AD14"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521" w:type="dxa"/>
            <w:noWrap/>
            <w:hideMark/>
          </w:tcPr>
          <w:p w14:paraId="34CCCFC7"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304BD445"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164B597C" w14:textId="7BEAB6C2" w:rsidR="006A6F60" w:rsidRPr="008825E2" w:rsidRDefault="006A6F60" w:rsidP="006A6F60">
            <w:pPr>
              <w:widowControl/>
              <w:autoSpaceDE/>
              <w:autoSpaceDN/>
              <w:rPr>
                <w:rFonts w:eastAsia="Times New Roman"/>
                <w:color w:val="000000"/>
                <w:sz w:val="20"/>
                <w:szCs w:val="20"/>
                <w:lang w:bidi="ar-SA"/>
              </w:rPr>
            </w:pPr>
            <w:r>
              <w:rPr>
                <w:color w:val="000000"/>
              </w:rPr>
              <w:t>B02001</w:t>
            </w:r>
          </w:p>
        </w:tc>
      </w:tr>
      <w:tr w:rsidR="004817A6" w:rsidRPr="008825E2" w14:paraId="3C76174A" w14:textId="63B4B6FF" w:rsidTr="004817A6">
        <w:trPr>
          <w:cnfStyle w:val="000000100000" w:firstRow="0" w:lastRow="0" w:firstColumn="0" w:lastColumn="0" w:oddVBand="0" w:evenVBand="0" w:oddHBand="1" w:evenHBand="0" w:firstRowFirstColumn="0" w:firstRowLastColumn="0" w:lastRowFirstColumn="0" w:lastRowLastColumn="0"/>
          <w:trHeight w:val="300"/>
        </w:trPr>
        <w:tc>
          <w:tcPr>
            <w:tcW w:w="1044" w:type="dxa"/>
            <w:noWrap/>
            <w:hideMark/>
          </w:tcPr>
          <w:p w14:paraId="739EDE6C"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B02RA03</w:t>
            </w:r>
          </w:p>
        </w:tc>
        <w:tc>
          <w:tcPr>
            <w:tcW w:w="5854" w:type="dxa"/>
            <w:noWrap/>
            <w:hideMark/>
          </w:tcPr>
          <w:p w14:paraId="30C7B9DD"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Race: American Indian or Alaska Native alone</w:t>
            </w:r>
          </w:p>
        </w:tc>
        <w:tc>
          <w:tcPr>
            <w:tcW w:w="521" w:type="dxa"/>
            <w:noWrap/>
            <w:hideMark/>
          </w:tcPr>
          <w:p w14:paraId="79322B06"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521" w:type="dxa"/>
            <w:noWrap/>
            <w:hideMark/>
          </w:tcPr>
          <w:p w14:paraId="14A979EC"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44B70636"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26DD4362" w14:textId="76722BA8" w:rsidR="006A6F60" w:rsidRPr="008825E2" w:rsidRDefault="006A6F60" w:rsidP="006A6F60">
            <w:pPr>
              <w:widowControl/>
              <w:autoSpaceDE/>
              <w:autoSpaceDN/>
              <w:rPr>
                <w:rFonts w:eastAsia="Times New Roman"/>
                <w:color w:val="000000"/>
                <w:sz w:val="20"/>
                <w:szCs w:val="20"/>
                <w:lang w:bidi="ar-SA"/>
              </w:rPr>
            </w:pPr>
            <w:r>
              <w:rPr>
                <w:color w:val="000000"/>
              </w:rPr>
              <w:t>B02001</w:t>
            </w:r>
          </w:p>
        </w:tc>
      </w:tr>
      <w:tr w:rsidR="004817A6" w:rsidRPr="008825E2" w14:paraId="38DE59D6" w14:textId="116ECBEA" w:rsidTr="004817A6">
        <w:trPr>
          <w:trHeight w:val="300"/>
        </w:trPr>
        <w:tc>
          <w:tcPr>
            <w:tcW w:w="1044" w:type="dxa"/>
            <w:noWrap/>
            <w:hideMark/>
          </w:tcPr>
          <w:p w14:paraId="19684B46"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B02RA04</w:t>
            </w:r>
          </w:p>
        </w:tc>
        <w:tc>
          <w:tcPr>
            <w:tcW w:w="5854" w:type="dxa"/>
            <w:noWrap/>
            <w:hideMark/>
          </w:tcPr>
          <w:p w14:paraId="511C8AA7"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Race: Asian alone</w:t>
            </w:r>
          </w:p>
        </w:tc>
        <w:tc>
          <w:tcPr>
            <w:tcW w:w="521" w:type="dxa"/>
            <w:noWrap/>
            <w:hideMark/>
          </w:tcPr>
          <w:p w14:paraId="4F001AC8"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521" w:type="dxa"/>
            <w:noWrap/>
            <w:hideMark/>
          </w:tcPr>
          <w:p w14:paraId="52105CFF"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58CC8385"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62918428" w14:textId="1501BD8D" w:rsidR="006A6F60" w:rsidRPr="008825E2" w:rsidRDefault="006A6F60" w:rsidP="006A6F60">
            <w:pPr>
              <w:widowControl/>
              <w:autoSpaceDE/>
              <w:autoSpaceDN/>
              <w:rPr>
                <w:rFonts w:eastAsia="Times New Roman"/>
                <w:color w:val="000000"/>
                <w:sz w:val="20"/>
                <w:szCs w:val="20"/>
                <w:lang w:bidi="ar-SA"/>
              </w:rPr>
            </w:pPr>
            <w:r>
              <w:rPr>
                <w:color w:val="000000"/>
              </w:rPr>
              <w:t>B02001</w:t>
            </w:r>
          </w:p>
        </w:tc>
      </w:tr>
      <w:tr w:rsidR="004817A6" w:rsidRPr="008825E2" w14:paraId="13E18830" w14:textId="0387DC8F" w:rsidTr="004817A6">
        <w:trPr>
          <w:cnfStyle w:val="000000100000" w:firstRow="0" w:lastRow="0" w:firstColumn="0" w:lastColumn="0" w:oddVBand="0" w:evenVBand="0" w:oddHBand="1" w:evenHBand="0" w:firstRowFirstColumn="0" w:firstRowLastColumn="0" w:lastRowFirstColumn="0" w:lastRowLastColumn="0"/>
          <w:trHeight w:val="300"/>
        </w:trPr>
        <w:tc>
          <w:tcPr>
            <w:tcW w:w="1044" w:type="dxa"/>
            <w:noWrap/>
            <w:hideMark/>
          </w:tcPr>
          <w:p w14:paraId="45293C63"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B02RA05</w:t>
            </w:r>
          </w:p>
        </w:tc>
        <w:tc>
          <w:tcPr>
            <w:tcW w:w="5854" w:type="dxa"/>
            <w:noWrap/>
            <w:hideMark/>
          </w:tcPr>
          <w:p w14:paraId="59FE6D0B"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Race: Native Hawaiian or Pacific Islander alone</w:t>
            </w:r>
          </w:p>
        </w:tc>
        <w:tc>
          <w:tcPr>
            <w:tcW w:w="521" w:type="dxa"/>
            <w:noWrap/>
            <w:hideMark/>
          </w:tcPr>
          <w:p w14:paraId="10AA18FD"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521" w:type="dxa"/>
            <w:noWrap/>
            <w:hideMark/>
          </w:tcPr>
          <w:p w14:paraId="688D5B27"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11EEDEAF"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0E250E41" w14:textId="7ED184E3" w:rsidR="006A6F60" w:rsidRPr="008825E2" w:rsidRDefault="006A6F60" w:rsidP="006A6F60">
            <w:pPr>
              <w:widowControl/>
              <w:autoSpaceDE/>
              <w:autoSpaceDN/>
              <w:rPr>
                <w:rFonts w:eastAsia="Times New Roman"/>
                <w:color w:val="000000"/>
                <w:sz w:val="20"/>
                <w:szCs w:val="20"/>
                <w:lang w:bidi="ar-SA"/>
              </w:rPr>
            </w:pPr>
            <w:r>
              <w:rPr>
                <w:color w:val="000000"/>
              </w:rPr>
              <w:t>B02001</w:t>
            </w:r>
          </w:p>
        </w:tc>
      </w:tr>
      <w:tr w:rsidR="004817A6" w:rsidRPr="008825E2" w14:paraId="5D9B8828" w14:textId="3EA07ED9" w:rsidTr="004817A6">
        <w:trPr>
          <w:trHeight w:val="300"/>
        </w:trPr>
        <w:tc>
          <w:tcPr>
            <w:tcW w:w="1044" w:type="dxa"/>
            <w:noWrap/>
            <w:hideMark/>
          </w:tcPr>
          <w:p w14:paraId="4E325E25"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B02RA06</w:t>
            </w:r>
          </w:p>
        </w:tc>
        <w:tc>
          <w:tcPr>
            <w:tcW w:w="5854" w:type="dxa"/>
            <w:noWrap/>
            <w:hideMark/>
          </w:tcPr>
          <w:p w14:paraId="7D52A0EE"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Race: Some other race alone</w:t>
            </w:r>
          </w:p>
        </w:tc>
        <w:tc>
          <w:tcPr>
            <w:tcW w:w="521" w:type="dxa"/>
            <w:noWrap/>
            <w:hideMark/>
          </w:tcPr>
          <w:p w14:paraId="65F4D573"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521" w:type="dxa"/>
            <w:noWrap/>
            <w:hideMark/>
          </w:tcPr>
          <w:p w14:paraId="7CAD9AE1"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2B1B9E7A"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2E2F1D41" w14:textId="46E40149" w:rsidR="006A6F60" w:rsidRPr="008825E2" w:rsidRDefault="006A6F60" w:rsidP="006A6F60">
            <w:pPr>
              <w:widowControl/>
              <w:autoSpaceDE/>
              <w:autoSpaceDN/>
              <w:rPr>
                <w:rFonts w:eastAsia="Times New Roman"/>
                <w:color w:val="000000"/>
                <w:sz w:val="20"/>
                <w:szCs w:val="20"/>
                <w:lang w:bidi="ar-SA"/>
              </w:rPr>
            </w:pPr>
            <w:r>
              <w:rPr>
                <w:color w:val="000000"/>
              </w:rPr>
              <w:t>B02001</w:t>
            </w:r>
          </w:p>
        </w:tc>
      </w:tr>
      <w:tr w:rsidR="004817A6" w:rsidRPr="008825E2" w14:paraId="17F1A441" w14:textId="608218F5" w:rsidTr="004817A6">
        <w:trPr>
          <w:cnfStyle w:val="000000100000" w:firstRow="0" w:lastRow="0" w:firstColumn="0" w:lastColumn="0" w:oddVBand="0" w:evenVBand="0" w:oddHBand="1" w:evenHBand="0" w:firstRowFirstColumn="0" w:firstRowLastColumn="0" w:lastRowFirstColumn="0" w:lastRowLastColumn="0"/>
          <w:trHeight w:val="300"/>
        </w:trPr>
        <w:tc>
          <w:tcPr>
            <w:tcW w:w="1044" w:type="dxa"/>
            <w:noWrap/>
            <w:hideMark/>
          </w:tcPr>
          <w:p w14:paraId="32C35E91"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B02RA07</w:t>
            </w:r>
          </w:p>
        </w:tc>
        <w:tc>
          <w:tcPr>
            <w:tcW w:w="5854" w:type="dxa"/>
            <w:noWrap/>
            <w:hideMark/>
          </w:tcPr>
          <w:p w14:paraId="0C0FBA12"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Race: Two or more races</w:t>
            </w:r>
          </w:p>
        </w:tc>
        <w:tc>
          <w:tcPr>
            <w:tcW w:w="521" w:type="dxa"/>
            <w:noWrap/>
            <w:hideMark/>
          </w:tcPr>
          <w:p w14:paraId="5261EC66"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521" w:type="dxa"/>
            <w:noWrap/>
            <w:hideMark/>
          </w:tcPr>
          <w:p w14:paraId="11B6F72C"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33351EF6"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7A0460BE" w14:textId="34121B12" w:rsidR="006A6F60" w:rsidRPr="008825E2" w:rsidRDefault="006A6F60" w:rsidP="006A6F60">
            <w:pPr>
              <w:widowControl/>
              <w:autoSpaceDE/>
              <w:autoSpaceDN/>
              <w:rPr>
                <w:rFonts w:eastAsia="Times New Roman"/>
                <w:color w:val="000000"/>
                <w:sz w:val="20"/>
                <w:szCs w:val="20"/>
                <w:lang w:bidi="ar-SA"/>
              </w:rPr>
            </w:pPr>
            <w:r>
              <w:rPr>
                <w:color w:val="000000"/>
              </w:rPr>
              <w:t>B02001</w:t>
            </w:r>
          </w:p>
        </w:tc>
      </w:tr>
      <w:tr w:rsidR="004817A6" w:rsidRPr="008825E2" w14:paraId="6C4E00F0" w14:textId="15004EE3" w:rsidTr="004817A6">
        <w:trPr>
          <w:trHeight w:val="300"/>
        </w:trPr>
        <w:tc>
          <w:tcPr>
            <w:tcW w:w="1044" w:type="dxa"/>
            <w:noWrap/>
            <w:hideMark/>
          </w:tcPr>
          <w:p w14:paraId="2C36FFC5"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B02RA08</w:t>
            </w:r>
          </w:p>
        </w:tc>
        <w:tc>
          <w:tcPr>
            <w:tcW w:w="5854" w:type="dxa"/>
            <w:noWrap/>
            <w:hideMark/>
          </w:tcPr>
          <w:p w14:paraId="54FEFE35"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 xml:space="preserve">Race: </w:t>
            </w:r>
            <w:proofErr w:type="gramStart"/>
            <w:r w:rsidRPr="008825E2">
              <w:rPr>
                <w:rFonts w:eastAsia="Times New Roman"/>
                <w:color w:val="000000"/>
                <w:sz w:val="20"/>
                <w:szCs w:val="20"/>
                <w:lang w:bidi="ar-SA"/>
              </w:rPr>
              <w:t>persons</w:t>
            </w:r>
            <w:proofErr w:type="gramEnd"/>
            <w:r w:rsidRPr="008825E2">
              <w:rPr>
                <w:rFonts w:eastAsia="Times New Roman"/>
                <w:color w:val="000000"/>
                <w:sz w:val="20"/>
                <w:szCs w:val="20"/>
                <w:lang w:bidi="ar-SA"/>
              </w:rPr>
              <w:t xml:space="preserve"> who are BIPOC (not White)</w:t>
            </w:r>
          </w:p>
        </w:tc>
        <w:tc>
          <w:tcPr>
            <w:tcW w:w="521" w:type="dxa"/>
            <w:noWrap/>
            <w:hideMark/>
          </w:tcPr>
          <w:p w14:paraId="556B28B2"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521" w:type="dxa"/>
            <w:noWrap/>
            <w:hideMark/>
          </w:tcPr>
          <w:p w14:paraId="0B050EA8"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5C0FFC46"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47DF29AA" w14:textId="35A55B4E" w:rsidR="006A6F60" w:rsidRPr="008825E2" w:rsidRDefault="006A6F60" w:rsidP="006A6F60">
            <w:pPr>
              <w:widowControl/>
              <w:autoSpaceDE/>
              <w:autoSpaceDN/>
              <w:rPr>
                <w:rFonts w:eastAsia="Times New Roman"/>
                <w:color w:val="000000"/>
                <w:sz w:val="20"/>
                <w:szCs w:val="20"/>
                <w:lang w:bidi="ar-SA"/>
              </w:rPr>
            </w:pPr>
            <w:r>
              <w:rPr>
                <w:color w:val="000000"/>
              </w:rPr>
              <w:t>B02001</w:t>
            </w:r>
          </w:p>
        </w:tc>
      </w:tr>
      <w:tr w:rsidR="004817A6" w:rsidRPr="008825E2" w14:paraId="084D15C3" w14:textId="574E385F" w:rsidTr="004817A6">
        <w:trPr>
          <w:cnfStyle w:val="000000100000" w:firstRow="0" w:lastRow="0" w:firstColumn="0" w:lastColumn="0" w:oddVBand="0" w:evenVBand="0" w:oddHBand="1" w:evenHBand="0" w:firstRowFirstColumn="0" w:firstRowLastColumn="0" w:lastRowFirstColumn="0" w:lastRowLastColumn="0"/>
          <w:trHeight w:val="300"/>
        </w:trPr>
        <w:tc>
          <w:tcPr>
            <w:tcW w:w="1044" w:type="dxa"/>
            <w:noWrap/>
            <w:hideMark/>
          </w:tcPr>
          <w:p w14:paraId="0786EC87"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B02RA09</w:t>
            </w:r>
          </w:p>
        </w:tc>
        <w:tc>
          <w:tcPr>
            <w:tcW w:w="5854" w:type="dxa"/>
            <w:noWrap/>
            <w:hideMark/>
          </w:tcPr>
          <w:p w14:paraId="5E2CBBE7"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Race: White alone or in combination</w:t>
            </w:r>
          </w:p>
        </w:tc>
        <w:tc>
          <w:tcPr>
            <w:tcW w:w="521" w:type="dxa"/>
            <w:noWrap/>
            <w:hideMark/>
          </w:tcPr>
          <w:p w14:paraId="753163FB"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521" w:type="dxa"/>
            <w:noWrap/>
            <w:hideMark/>
          </w:tcPr>
          <w:p w14:paraId="02D596F0"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570C2750"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6ED577A4" w14:textId="23AC8A0B" w:rsidR="006A6F60" w:rsidRPr="008825E2" w:rsidRDefault="006A6F60" w:rsidP="006A6F60">
            <w:pPr>
              <w:widowControl/>
              <w:autoSpaceDE/>
              <w:autoSpaceDN/>
              <w:rPr>
                <w:rFonts w:eastAsia="Times New Roman"/>
                <w:color w:val="000000"/>
                <w:sz w:val="20"/>
                <w:szCs w:val="20"/>
                <w:lang w:bidi="ar-SA"/>
              </w:rPr>
            </w:pPr>
            <w:r>
              <w:rPr>
                <w:color w:val="000000"/>
              </w:rPr>
              <w:t>B02008</w:t>
            </w:r>
          </w:p>
        </w:tc>
      </w:tr>
      <w:tr w:rsidR="004817A6" w:rsidRPr="008825E2" w14:paraId="59040D03" w14:textId="0E5BB456" w:rsidTr="004817A6">
        <w:trPr>
          <w:trHeight w:val="300"/>
        </w:trPr>
        <w:tc>
          <w:tcPr>
            <w:tcW w:w="1044" w:type="dxa"/>
            <w:noWrap/>
            <w:hideMark/>
          </w:tcPr>
          <w:p w14:paraId="1048A153"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B02RA10</w:t>
            </w:r>
          </w:p>
        </w:tc>
        <w:tc>
          <w:tcPr>
            <w:tcW w:w="5854" w:type="dxa"/>
            <w:noWrap/>
            <w:hideMark/>
          </w:tcPr>
          <w:p w14:paraId="4D61AB91"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Race: Black or African American alone or in combination</w:t>
            </w:r>
          </w:p>
        </w:tc>
        <w:tc>
          <w:tcPr>
            <w:tcW w:w="521" w:type="dxa"/>
            <w:noWrap/>
            <w:hideMark/>
          </w:tcPr>
          <w:p w14:paraId="36FFBF48"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521" w:type="dxa"/>
            <w:noWrap/>
            <w:hideMark/>
          </w:tcPr>
          <w:p w14:paraId="0C59EC53"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70CBE459"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6F21EE21" w14:textId="2D387F25" w:rsidR="006A6F60" w:rsidRPr="008825E2" w:rsidRDefault="006A6F60" w:rsidP="006A6F60">
            <w:pPr>
              <w:widowControl/>
              <w:autoSpaceDE/>
              <w:autoSpaceDN/>
              <w:rPr>
                <w:rFonts w:eastAsia="Times New Roman"/>
                <w:color w:val="000000"/>
                <w:sz w:val="20"/>
                <w:szCs w:val="20"/>
                <w:lang w:bidi="ar-SA"/>
              </w:rPr>
            </w:pPr>
            <w:r>
              <w:rPr>
                <w:color w:val="000000"/>
              </w:rPr>
              <w:t>B02009</w:t>
            </w:r>
          </w:p>
        </w:tc>
      </w:tr>
      <w:tr w:rsidR="004817A6" w:rsidRPr="008825E2" w14:paraId="4DB46F91" w14:textId="03B94C3F" w:rsidTr="004817A6">
        <w:trPr>
          <w:cnfStyle w:val="000000100000" w:firstRow="0" w:lastRow="0" w:firstColumn="0" w:lastColumn="0" w:oddVBand="0" w:evenVBand="0" w:oddHBand="1" w:evenHBand="0" w:firstRowFirstColumn="0" w:firstRowLastColumn="0" w:lastRowFirstColumn="0" w:lastRowLastColumn="0"/>
          <w:trHeight w:val="300"/>
        </w:trPr>
        <w:tc>
          <w:tcPr>
            <w:tcW w:w="1044" w:type="dxa"/>
            <w:noWrap/>
            <w:hideMark/>
          </w:tcPr>
          <w:p w14:paraId="0B740E79"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B02RA11</w:t>
            </w:r>
          </w:p>
        </w:tc>
        <w:tc>
          <w:tcPr>
            <w:tcW w:w="5854" w:type="dxa"/>
            <w:noWrap/>
            <w:hideMark/>
          </w:tcPr>
          <w:p w14:paraId="7E5BFE63"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Race: American Indian or Alaska Native alone or in combination</w:t>
            </w:r>
          </w:p>
        </w:tc>
        <w:tc>
          <w:tcPr>
            <w:tcW w:w="521" w:type="dxa"/>
            <w:noWrap/>
            <w:hideMark/>
          </w:tcPr>
          <w:p w14:paraId="2A3B1247"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521" w:type="dxa"/>
            <w:noWrap/>
            <w:hideMark/>
          </w:tcPr>
          <w:p w14:paraId="37390071"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20D2AFF1"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76AEC1DC" w14:textId="6B727C4A" w:rsidR="006A6F60" w:rsidRPr="008825E2" w:rsidRDefault="006A6F60" w:rsidP="006A6F60">
            <w:pPr>
              <w:widowControl/>
              <w:autoSpaceDE/>
              <w:autoSpaceDN/>
              <w:rPr>
                <w:rFonts w:eastAsia="Times New Roman"/>
                <w:color w:val="000000"/>
                <w:sz w:val="20"/>
                <w:szCs w:val="20"/>
                <w:lang w:bidi="ar-SA"/>
              </w:rPr>
            </w:pPr>
            <w:r>
              <w:rPr>
                <w:color w:val="000000"/>
              </w:rPr>
              <w:t>B02010</w:t>
            </w:r>
          </w:p>
        </w:tc>
      </w:tr>
      <w:tr w:rsidR="004817A6" w:rsidRPr="008825E2" w14:paraId="69D514B7" w14:textId="294FFEDF" w:rsidTr="004817A6">
        <w:trPr>
          <w:trHeight w:val="300"/>
        </w:trPr>
        <w:tc>
          <w:tcPr>
            <w:tcW w:w="1044" w:type="dxa"/>
            <w:noWrap/>
            <w:hideMark/>
          </w:tcPr>
          <w:p w14:paraId="1E28DE4D"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B02RA12</w:t>
            </w:r>
          </w:p>
        </w:tc>
        <w:tc>
          <w:tcPr>
            <w:tcW w:w="5854" w:type="dxa"/>
            <w:noWrap/>
            <w:hideMark/>
          </w:tcPr>
          <w:p w14:paraId="20E4F489"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Race: Asian alone or in combination</w:t>
            </w:r>
          </w:p>
        </w:tc>
        <w:tc>
          <w:tcPr>
            <w:tcW w:w="521" w:type="dxa"/>
            <w:noWrap/>
            <w:hideMark/>
          </w:tcPr>
          <w:p w14:paraId="0A85E6F7"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521" w:type="dxa"/>
            <w:noWrap/>
            <w:hideMark/>
          </w:tcPr>
          <w:p w14:paraId="4DFA583D"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1817F314"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7CF184DA" w14:textId="22171886" w:rsidR="006A6F60" w:rsidRPr="008825E2" w:rsidRDefault="006A6F60" w:rsidP="006A6F60">
            <w:pPr>
              <w:widowControl/>
              <w:autoSpaceDE/>
              <w:autoSpaceDN/>
              <w:rPr>
                <w:rFonts w:eastAsia="Times New Roman"/>
                <w:color w:val="000000"/>
                <w:sz w:val="20"/>
                <w:szCs w:val="20"/>
                <w:lang w:bidi="ar-SA"/>
              </w:rPr>
            </w:pPr>
            <w:r>
              <w:rPr>
                <w:color w:val="000000"/>
              </w:rPr>
              <w:t>B02011</w:t>
            </w:r>
          </w:p>
        </w:tc>
      </w:tr>
      <w:tr w:rsidR="004817A6" w:rsidRPr="008825E2" w14:paraId="496E038E" w14:textId="5882A936" w:rsidTr="004817A6">
        <w:trPr>
          <w:cnfStyle w:val="000000100000" w:firstRow="0" w:lastRow="0" w:firstColumn="0" w:lastColumn="0" w:oddVBand="0" w:evenVBand="0" w:oddHBand="1" w:evenHBand="0" w:firstRowFirstColumn="0" w:firstRowLastColumn="0" w:lastRowFirstColumn="0" w:lastRowLastColumn="0"/>
          <w:trHeight w:val="300"/>
        </w:trPr>
        <w:tc>
          <w:tcPr>
            <w:tcW w:w="1044" w:type="dxa"/>
            <w:noWrap/>
            <w:hideMark/>
          </w:tcPr>
          <w:p w14:paraId="2E889124"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B02RA13</w:t>
            </w:r>
          </w:p>
        </w:tc>
        <w:tc>
          <w:tcPr>
            <w:tcW w:w="5854" w:type="dxa"/>
            <w:noWrap/>
            <w:hideMark/>
          </w:tcPr>
          <w:p w14:paraId="4834D1B1"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Race: Native Hawaiian or Pacific Islander alone or in combination</w:t>
            </w:r>
          </w:p>
        </w:tc>
        <w:tc>
          <w:tcPr>
            <w:tcW w:w="521" w:type="dxa"/>
            <w:noWrap/>
            <w:hideMark/>
          </w:tcPr>
          <w:p w14:paraId="2D5D554F"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521" w:type="dxa"/>
            <w:noWrap/>
            <w:hideMark/>
          </w:tcPr>
          <w:p w14:paraId="709E81A7"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0BE0C83A"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27A26CF0" w14:textId="6B14870C" w:rsidR="006A6F60" w:rsidRPr="008825E2" w:rsidRDefault="006A6F60" w:rsidP="006A6F60">
            <w:pPr>
              <w:widowControl/>
              <w:autoSpaceDE/>
              <w:autoSpaceDN/>
              <w:rPr>
                <w:rFonts w:eastAsia="Times New Roman"/>
                <w:color w:val="000000"/>
                <w:sz w:val="20"/>
                <w:szCs w:val="20"/>
                <w:lang w:bidi="ar-SA"/>
              </w:rPr>
            </w:pPr>
            <w:r>
              <w:rPr>
                <w:color w:val="000000"/>
              </w:rPr>
              <w:t>B02012</w:t>
            </w:r>
          </w:p>
        </w:tc>
      </w:tr>
      <w:tr w:rsidR="004817A6" w:rsidRPr="008825E2" w14:paraId="24C5EF62" w14:textId="1D39F161" w:rsidTr="004817A6">
        <w:trPr>
          <w:trHeight w:val="300"/>
        </w:trPr>
        <w:tc>
          <w:tcPr>
            <w:tcW w:w="1044" w:type="dxa"/>
            <w:noWrap/>
            <w:hideMark/>
          </w:tcPr>
          <w:p w14:paraId="1C8B380E"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B02RA14</w:t>
            </w:r>
          </w:p>
        </w:tc>
        <w:tc>
          <w:tcPr>
            <w:tcW w:w="5854" w:type="dxa"/>
            <w:noWrap/>
            <w:hideMark/>
          </w:tcPr>
          <w:p w14:paraId="23F21FEB"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Race: Some other race alone or in combination</w:t>
            </w:r>
          </w:p>
        </w:tc>
        <w:tc>
          <w:tcPr>
            <w:tcW w:w="521" w:type="dxa"/>
            <w:noWrap/>
            <w:hideMark/>
          </w:tcPr>
          <w:p w14:paraId="1ABF4201"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521" w:type="dxa"/>
            <w:noWrap/>
            <w:hideMark/>
          </w:tcPr>
          <w:p w14:paraId="3653ECB7"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4CAD05D7"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52EDE6EF" w14:textId="0D8DC44F" w:rsidR="006A6F60" w:rsidRPr="008825E2" w:rsidRDefault="006A6F60" w:rsidP="006A6F60">
            <w:pPr>
              <w:widowControl/>
              <w:autoSpaceDE/>
              <w:autoSpaceDN/>
              <w:rPr>
                <w:rFonts w:eastAsia="Times New Roman"/>
                <w:color w:val="000000"/>
                <w:sz w:val="20"/>
                <w:szCs w:val="20"/>
                <w:lang w:bidi="ar-SA"/>
              </w:rPr>
            </w:pPr>
            <w:r>
              <w:rPr>
                <w:color w:val="000000"/>
              </w:rPr>
              <w:t>B02013</w:t>
            </w:r>
          </w:p>
        </w:tc>
      </w:tr>
      <w:tr w:rsidR="004817A6" w:rsidRPr="008825E2" w14:paraId="1AB96B85" w14:textId="0BC150B8" w:rsidTr="004817A6">
        <w:trPr>
          <w:cnfStyle w:val="000000100000" w:firstRow="0" w:lastRow="0" w:firstColumn="0" w:lastColumn="0" w:oddVBand="0" w:evenVBand="0" w:oddHBand="1" w:evenHBand="0" w:firstRowFirstColumn="0" w:firstRowLastColumn="0" w:lastRowFirstColumn="0" w:lastRowLastColumn="0"/>
          <w:trHeight w:val="300"/>
        </w:trPr>
        <w:tc>
          <w:tcPr>
            <w:tcW w:w="1044" w:type="dxa"/>
            <w:noWrap/>
            <w:hideMark/>
          </w:tcPr>
          <w:p w14:paraId="587D5A1E"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B03RE01</w:t>
            </w:r>
          </w:p>
        </w:tc>
        <w:tc>
          <w:tcPr>
            <w:tcW w:w="5854" w:type="dxa"/>
            <w:noWrap/>
            <w:hideMark/>
          </w:tcPr>
          <w:p w14:paraId="5BF710BB"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Race/Ethnicity: Two or more races and not Hispanic/Latino</w:t>
            </w:r>
          </w:p>
        </w:tc>
        <w:tc>
          <w:tcPr>
            <w:tcW w:w="521" w:type="dxa"/>
            <w:noWrap/>
            <w:hideMark/>
          </w:tcPr>
          <w:p w14:paraId="3049BBFD"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521" w:type="dxa"/>
            <w:noWrap/>
            <w:hideMark/>
          </w:tcPr>
          <w:p w14:paraId="17BD9B86"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60042983"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124259EB" w14:textId="12B0C260" w:rsidR="006A6F60" w:rsidRPr="008825E2" w:rsidRDefault="006A6F60" w:rsidP="006A6F60">
            <w:pPr>
              <w:widowControl/>
              <w:autoSpaceDE/>
              <w:autoSpaceDN/>
              <w:rPr>
                <w:rFonts w:eastAsia="Times New Roman"/>
                <w:color w:val="000000"/>
                <w:sz w:val="20"/>
                <w:szCs w:val="20"/>
                <w:lang w:bidi="ar-SA"/>
              </w:rPr>
            </w:pPr>
            <w:r>
              <w:rPr>
                <w:color w:val="000000"/>
              </w:rPr>
              <w:t>B03002</w:t>
            </w:r>
          </w:p>
        </w:tc>
      </w:tr>
      <w:tr w:rsidR="004817A6" w:rsidRPr="008825E2" w14:paraId="4F6BE9FF" w14:textId="16805342" w:rsidTr="004817A6">
        <w:trPr>
          <w:trHeight w:val="300"/>
        </w:trPr>
        <w:tc>
          <w:tcPr>
            <w:tcW w:w="1044" w:type="dxa"/>
            <w:noWrap/>
            <w:hideMark/>
          </w:tcPr>
          <w:p w14:paraId="565E9A7E"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B03RE02</w:t>
            </w:r>
          </w:p>
        </w:tc>
        <w:tc>
          <w:tcPr>
            <w:tcW w:w="5854" w:type="dxa"/>
            <w:noWrap/>
            <w:hideMark/>
          </w:tcPr>
          <w:p w14:paraId="0659B110"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Race/Ethnicity: persons who are BIPOC (not White) and not Hispanic/Latino</w:t>
            </w:r>
          </w:p>
        </w:tc>
        <w:tc>
          <w:tcPr>
            <w:tcW w:w="521" w:type="dxa"/>
            <w:noWrap/>
            <w:hideMark/>
          </w:tcPr>
          <w:p w14:paraId="39EA6BC2"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521" w:type="dxa"/>
            <w:noWrap/>
            <w:hideMark/>
          </w:tcPr>
          <w:p w14:paraId="7134CD1C"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11ADB0FF"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5406B802" w14:textId="221D8EC8" w:rsidR="006A6F60" w:rsidRPr="008825E2" w:rsidRDefault="006A6F60" w:rsidP="006A6F60">
            <w:pPr>
              <w:widowControl/>
              <w:autoSpaceDE/>
              <w:autoSpaceDN/>
              <w:rPr>
                <w:rFonts w:eastAsia="Times New Roman"/>
                <w:color w:val="000000"/>
                <w:sz w:val="20"/>
                <w:szCs w:val="20"/>
                <w:lang w:bidi="ar-SA"/>
              </w:rPr>
            </w:pPr>
            <w:r>
              <w:rPr>
                <w:color w:val="000000"/>
              </w:rPr>
              <w:t>B03002</w:t>
            </w:r>
          </w:p>
        </w:tc>
      </w:tr>
      <w:tr w:rsidR="004817A6" w:rsidRPr="008825E2" w14:paraId="5A65D6EB" w14:textId="20CE04F0" w:rsidTr="004817A6">
        <w:trPr>
          <w:cnfStyle w:val="000000100000" w:firstRow="0" w:lastRow="0" w:firstColumn="0" w:lastColumn="0" w:oddVBand="0" w:evenVBand="0" w:oddHBand="1" w:evenHBand="0" w:firstRowFirstColumn="0" w:firstRowLastColumn="0" w:lastRowFirstColumn="0" w:lastRowLastColumn="0"/>
          <w:trHeight w:val="300"/>
        </w:trPr>
        <w:tc>
          <w:tcPr>
            <w:tcW w:w="1044" w:type="dxa"/>
            <w:noWrap/>
            <w:hideMark/>
          </w:tcPr>
          <w:p w14:paraId="79FCC0C9"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B03RE03</w:t>
            </w:r>
          </w:p>
        </w:tc>
        <w:tc>
          <w:tcPr>
            <w:tcW w:w="5854" w:type="dxa"/>
            <w:noWrap/>
            <w:hideMark/>
          </w:tcPr>
          <w:p w14:paraId="707CE776"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Race/Ethnicity: White alone or in combination and not Hispanic/Latino</w:t>
            </w:r>
          </w:p>
        </w:tc>
        <w:tc>
          <w:tcPr>
            <w:tcW w:w="521" w:type="dxa"/>
            <w:noWrap/>
            <w:hideMark/>
          </w:tcPr>
          <w:p w14:paraId="02C8913B"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521" w:type="dxa"/>
            <w:noWrap/>
            <w:hideMark/>
          </w:tcPr>
          <w:p w14:paraId="6378458B"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1810DFC9"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1AA0275C" w14:textId="62FB4115" w:rsidR="006A6F60" w:rsidRPr="008825E2" w:rsidRDefault="006A6F60" w:rsidP="006A6F60">
            <w:pPr>
              <w:widowControl/>
              <w:autoSpaceDE/>
              <w:autoSpaceDN/>
              <w:rPr>
                <w:rFonts w:eastAsia="Times New Roman"/>
                <w:color w:val="000000"/>
                <w:sz w:val="20"/>
                <w:szCs w:val="20"/>
                <w:lang w:bidi="ar-SA"/>
              </w:rPr>
            </w:pPr>
            <w:r>
              <w:rPr>
                <w:color w:val="000000"/>
              </w:rPr>
              <w:t>B03002</w:t>
            </w:r>
          </w:p>
        </w:tc>
      </w:tr>
      <w:tr w:rsidR="004817A6" w:rsidRPr="008825E2" w14:paraId="6D07BE79" w14:textId="0D12A26E" w:rsidTr="004817A6">
        <w:trPr>
          <w:trHeight w:val="300"/>
        </w:trPr>
        <w:tc>
          <w:tcPr>
            <w:tcW w:w="1044" w:type="dxa"/>
            <w:noWrap/>
            <w:hideMark/>
          </w:tcPr>
          <w:p w14:paraId="0FF2D85B"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B03RE04</w:t>
            </w:r>
          </w:p>
        </w:tc>
        <w:tc>
          <w:tcPr>
            <w:tcW w:w="5854" w:type="dxa"/>
            <w:noWrap/>
            <w:hideMark/>
          </w:tcPr>
          <w:p w14:paraId="7262CC82"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Race/Ethnicity: Black or African American alone or in combination and not Hispanic/Latino</w:t>
            </w:r>
          </w:p>
        </w:tc>
        <w:tc>
          <w:tcPr>
            <w:tcW w:w="521" w:type="dxa"/>
            <w:noWrap/>
            <w:hideMark/>
          </w:tcPr>
          <w:p w14:paraId="534C92EF"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521" w:type="dxa"/>
            <w:noWrap/>
            <w:hideMark/>
          </w:tcPr>
          <w:p w14:paraId="3BADB078"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1157B6AD"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1EEE1DAB" w14:textId="5BFCA5D5" w:rsidR="006A6F60" w:rsidRPr="008825E2" w:rsidRDefault="006A6F60" w:rsidP="006A6F60">
            <w:pPr>
              <w:widowControl/>
              <w:autoSpaceDE/>
              <w:autoSpaceDN/>
              <w:rPr>
                <w:rFonts w:eastAsia="Times New Roman"/>
                <w:color w:val="000000"/>
                <w:sz w:val="20"/>
                <w:szCs w:val="20"/>
                <w:lang w:bidi="ar-SA"/>
              </w:rPr>
            </w:pPr>
            <w:r>
              <w:rPr>
                <w:color w:val="000000"/>
              </w:rPr>
              <w:t>B03002</w:t>
            </w:r>
          </w:p>
        </w:tc>
      </w:tr>
      <w:tr w:rsidR="004817A6" w:rsidRPr="008825E2" w14:paraId="17808EAA" w14:textId="2FF4FC71" w:rsidTr="004817A6">
        <w:trPr>
          <w:cnfStyle w:val="000000100000" w:firstRow="0" w:lastRow="0" w:firstColumn="0" w:lastColumn="0" w:oddVBand="0" w:evenVBand="0" w:oddHBand="1" w:evenHBand="0" w:firstRowFirstColumn="0" w:firstRowLastColumn="0" w:lastRowFirstColumn="0" w:lastRowLastColumn="0"/>
          <w:trHeight w:val="300"/>
        </w:trPr>
        <w:tc>
          <w:tcPr>
            <w:tcW w:w="1044" w:type="dxa"/>
            <w:noWrap/>
            <w:hideMark/>
          </w:tcPr>
          <w:p w14:paraId="5D230790"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B03RE05</w:t>
            </w:r>
          </w:p>
        </w:tc>
        <w:tc>
          <w:tcPr>
            <w:tcW w:w="5854" w:type="dxa"/>
            <w:noWrap/>
            <w:hideMark/>
          </w:tcPr>
          <w:p w14:paraId="23E616D3"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Race/Ethnicity: American Indian or Alaska Native alone or in combination and not Hispanic/Latino</w:t>
            </w:r>
          </w:p>
        </w:tc>
        <w:tc>
          <w:tcPr>
            <w:tcW w:w="521" w:type="dxa"/>
            <w:noWrap/>
            <w:hideMark/>
          </w:tcPr>
          <w:p w14:paraId="4D066BA0"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521" w:type="dxa"/>
            <w:noWrap/>
            <w:hideMark/>
          </w:tcPr>
          <w:p w14:paraId="0A5BC433"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7D82A1A7"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6485544A" w14:textId="0672C91B" w:rsidR="006A6F60" w:rsidRPr="008825E2" w:rsidRDefault="006A6F60" w:rsidP="006A6F60">
            <w:pPr>
              <w:widowControl/>
              <w:autoSpaceDE/>
              <w:autoSpaceDN/>
              <w:rPr>
                <w:rFonts w:eastAsia="Times New Roman"/>
                <w:color w:val="000000"/>
                <w:sz w:val="20"/>
                <w:szCs w:val="20"/>
                <w:lang w:bidi="ar-SA"/>
              </w:rPr>
            </w:pPr>
            <w:r>
              <w:rPr>
                <w:color w:val="000000"/>
              </w:rPr>
              <w:t>B03002</w:t>
            </w:r>
          </w:p>
        </w:tc>
      </w:tr>
      <w:tr w:rsidR="004817A6" w:rsidRPr="008825E2" w14:paraId="0BB8DC11" w14:textId="69FF8188" w:rsidTr="004817A6">
        <w:trPr>
          <w:trHeight w:val="300"/>
        </w:trPr>
        <w:tc>
          <w:tcPr>
            <w:tcW w:w="1044" w:type="dxa"/>
            <w:noWrap/>
            <w:hideMark/>
          </w:tcPr>
          <w:p w14:paraId="39EDC123"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B03RE06</w:t>
            </w:r>
          </w:p>
        </w:tc>
        <w:tc>
          <w:tcPr>
            <w:tcW w:w="5854" w:type="dxa"/>
            <w:noWrap/>
            <w:hideMark/>
          </w:tcPr>
          <w:p w14:paraId="71172A16"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Race/Ethnicity: Asian alone or in combination and not Hispanic/Latino</w:t>
            </w:r>
          </w:p>
        </w:tc>
        <w:tc>
          <w:tcPr>
            <w:tcW w:w="521" w:type="dxa"/>
            <w:noWrap/>
            <w:hideMark/>
          </w:tcPr>
          <w:p w14:paraId="20B68E0C"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521" w:type="dxa"/>
            <w:noWrap/>
            <w:hideMark/>
          </w:tcPr>
          <w:p w14:paraId="1674262C"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00E9283A"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0A1938C5" w14:textId="7C99B36C" w:rsidR="006A6F60" w:rsidRPr="008825E2" w:rsidRDefault="006A6F60" w:rsidP="006A6F60">
            <w:pPr>
              <w:widowControl/>
              <w:autoSpaceDE/>
              <w:autoSpaceDN/>
              <w:rPr>
                <w:rFonts w:eastAsia="Times New Roman"/>
                <w:color w:val="000000"/>
                <w:sz w:val="20"/>
                <w:szCs w:val="20"/>
                <w:lang w:bidi="ar-SA"/>
              </w:rPr>
            </w:pPr>
            <w:r>
              <w:rPr>
                <w:color w:val="000000"/>
              </w:rPr>
              <w:t>B03002</w:t>
            </w:r>
          </w:p>
        </w:tc>
      </w:tr>
      <w:tr w:rsidR="004817A6" w:rsidRPr="008825E2" w14:paraId="7B120B53" w14:textId="04A3826F" w:rsidTr="004817A6">
        <w:trPr>
          <w:cnfStyle w:val="000000100000" w:firstRow="0" w:lastRow="0" w:firstColumn="0" w:lastColumn="0" w:oddVBand="0" w:evenVBand="0" w:oddHBand="1" w:evenHBand="0" w:firstRowFirstColumn="0" w:firstRowLastColumn="0" w:lastRowFirstColumn="0" w:lastRowLastColumn="0"/>
          <w:trHeight w:val="300"/>
        </w:trPr>
        <w:tc>
          <w:tcPr>
            <w:tcW w:w="1044" w:type="dxa"/>
            <w:noWrap/>
            <w:hideMark/>
          </w:tcPr>
          <w:p w14:paraId="4DDF24FC"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B03RE07</w:t>
            </w:r>
          </w:p>
        </w:tc>
        <w:tc>
          <w:tcPr>
            <w:tcW w:w="5854" w:type="dxa"/>
            <w:noWrap/>
            <w:hideMark/>
          </w:tcPr>
          <w:p w14:paraId="049AAE5B"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Race/Ethnicity: Native Hawaiian or Pacific Islander alone or in combination and not Hispanic/Latino</w:t>
            </w:r>
          </w:p>
        </w:tc>
        <w:tc>
          <w:tcPr>
            <w:tcW w:w="521" w:type="dxa"/>
            <w:noWrap/>
            <w:hideMark/>
          </w:tcPr>
          <w:p w14:paraId="3D1F89EA"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521" w:type="dxa"/>
            <w:noWrap/>
            <w:hideMark/>
          </w:tcPr>
          <w:p w14:paraId="7DFA99F7"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11F18F45"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0FCF9DE4" w14:textId="2F85334B" w:rsidR="006A6F60" w:rsidRPr="008825E2" w:rsidRDefault="006A6F60" w:rsidP="006A6F60">
            <w:pPr>
              <w:widowControl/>
              <w:autoSpaceDE/>
              <w:autoSpaceDN/>
              <w:rPr>
                <w:rFonts w:eastAsia="Times New Roman"/>
                <w:color w:val="000000"/>
                <w:sz w:val="20"/>
                <w:szCs w:val="20"/>
                <w:lang w:bidi="ar-SA"/>
              </w:rPr>
            </w:pPr>
            <w:r>
              <w:rPr>
                <w:color w:val="000000"/>
              </w:rPr>
              <w:t>B03002</w:t>
            </w:r>
          </w:p>
        </w:tc>
      </w:tr>
      <w:tr w:rsidR="004817A6" w:rsidRPr="008825E2" w14:paraId="5344D641" w14:textId="2AE8E4D5" w:rsidTr="004817A6">
        <w:trPr>
          <w:trHeight w:val="300"/>
        </w:trPr>
        <w:tc>
          <w:tcPr>
            <w:tcW w:w="1044" w:type="dxa"/>
            <w:noWrap/>
            <w:hideMark/>
          </w:tcPr>
          <w:p w14:paraId="7E49775E"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B03RE08</w:t>
            </w:r>
          </w:p>
        </w:tc>
        <w:tc>
          <w:tcPr>
            <w:tcW w:w="5854" w:type="dxa"/>
            <w:noWrap/>
            <w:hideMark/>
          </w:tcPr>
          <w:p w14:paraId="63755A0A"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Race/Ethnicity: Hispanic (any race)</w:t>
            </w:r>
          </w:p>
        </w:tc>
        <w:tc>
          <w:tcPr>
            <w:tcW w:w="521" w:type="dxa"/>
            <w:noWrap/>
            <w:hideMark/>
          </w:tcPr>
          <w:p w14:paraId="280C2C71"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521" w:type="dxa"/>
            <w:noWrap/>
            <w:hideMark/>
          </w:tcPr>
          <w:p w14:paraId="7611B9B9"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210EE3C6"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439F9147" w14:textId="240D7DDE" w:rsidR="006A6F60" w:rsidRPr="008825E2" w:rsidRDefault="006A6F60" w:rsidP="006A6F60">
            <w:pPr>
              <w:widowControl/>
              <w:autoSpaceDE/>
              <w:autoSpaceDN/>
              <w:rPr>
                <w:rFonts w:eastAsia="Times New Roman"/>
                <w:color w:val="000000"/>
                <w:sz w:val="20"/>
                <w:szCs w:val="20"/>
                <w:lang w:bidi="ar-SA"/>
              </w:rPr>
            </w:pPr>
            <w:r>
              <w:rPr>
                <w:color w:val="000000"/>
              </w:rPr>
              <w:t>B03002</w:t>
            </w:r>
          </w:p>
        </w:tc>
      </w:tr>
      <w:tr w:rsidR="004817A6" w:rsidRPr="008825E2" w14:paraId="099EF819" w14:textId="5B9518B9" w:rsidTr="004817A6">
        <w:trPr>
          <w:cnfStyle w:val="000000100000" w:firstRow="0" w:lastRow="0" w:firstColumn="0" w:lastColumn="0" w:oddVBand="0" w:evenVBand="0" w:oddHBand="1" w:evenHBand="0" w:firstRowFirstColumn="0" w:firstRowLastColumn="0" w:lastRowFirstColumn="0" w:lastRowLastColumn="0"/>
          <w:trHeight w:val="300"/>
        </w:trPr>
        <w:tc>
          <w:tcPr>
            <w:tcW w:w="1044" w:type="dxa"/>
            <w:noWrap/>
            <w:hideMark/>
          </w:tcPr>
          <w:p w14:paraId="12DC65B7"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B03RE09</w:t>
            </w:r>
          </w:p>
        </w:tc>
        <w:tc>
          <w:tcPr>
            <w:tcW w:w="5854" w:type="dxa"/>
            <w:noWrap/>
            <w:hideMark/>
          </w:tcPr>
          <w:p w14:paraId="2C36D8C0"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Race/Ethnicity: Two or more races and Hispanic/Latino</w:t>
            </w:r>
          </w:p>
        </w:tc>
        <w:tc>
          <w:tcPr>
            <w:tcW w:w="521" w:type="dxa"/>
            <w:noWrap/>
            <w:hideMark/>
          </w:tcPr>
          <w:p w14:paraId="4F260B3A"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521" w:type="dxa"/>
            <w:noWrap/>
            <w:hideMark/>
          </w:tcPr>
          <w:p w14:paraId="018982DF"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136E4D7A"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01E25970" w14:textId="34A27B46" w:rsidR="006A6F60" w:rsidRPr="008825E2" w:rsidRDefault="006A6F60" w:rsidP="006A6F60">
            <w:pPr>
              <w:widowControl/>
              <w:autoSpaceDE/>
              <w:autoSpaceDN/>
              <w:rPr>
                <w:rFonts w:eastAsia="Times New Roman"/>
                <w:color w:val="000000"/>
                <w:sz w:val="20"/>
                <w:szCs w:val="20"/>
                <w:lang w:bidi="ar-SA"/>
              </w:rPr>
            </w:pPr>
            <w:r>
              <w:rPr>
                <w:color w:val="000000"/>
              </w:rPr>
              <w:t>B03002</w:t>
            </w:r>
          </w:p>
        </w:tc>
      </w:tr>
      <w:tr w:rsidR="004817A6" w:rsidRPr="008825E2" w14:paraId="5AF9A03B" w14:textId="638DC433" w:rsidTr="004817A6">
        <w:trPr>
          <w:trHeight w:val="300"/>
        </w:trPr>
        <w:tc>
          <w:tcPr>
            <w:tcW w:w="1044" w:type="dxa"/>
            <w:noWrap/>
            <w:hideMark/>
          </w:tcPr>
          <w:p w14:paraId="32A08D98"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lastRenderedPageBreak/>
              <w:t>B03RE10</w:t>
            </w:r>
          </w:p>
        </w:tc>
        <w:tc>
          <w:tcPr>
            <w:tcW w:w="5854" w:type="dxa"/>
            <w:noWrap/>
            <w:hideMark/>
          </w:tcPr>
          <w:p w14:paraId="5464CC62"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Race/Ethnicity: persons who are BIPOC (not White) and Hispanic/Latino</w:t>
            </w:r>
          </w:p>
        </w:tc>
        <w:tc>
          <w:tcPr>
            <w:tcW w:w="521" w:type="dxa"/>
            <w:noWrap/>
            <w:hideMark/>
          </w:tcPr>
          <w:p w14:paraId="3A01AAB9"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521" w:type="dxa"/>
            <w:noWrap/>
            <w:hideMark/>
          </w:tcPr>
          <w:p w14:paraId="6CFF5891"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1AF598F5"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50ACC04E" w14:textId="58600D29" w:rsidR="006A6F60" w:rsidRPr="008825E2" w:rsidRDefault="006A6F60" w:rsidP="006A6F60">
            <w:pPr>
              <w:widowControl/>
              <w:autoSpaceDE/>
              <w:autoSpaceDN/>
              <w:rPr>
                <w:rFonts w:eastAsia="Times New Roman"/>
                <w:color w:val="000000"/>
                <w:sz w:val="20"/>
                <w:szCs w:val="20"/>
                <w:lang w:bidi="ar-SA"/>
              </w:rPr>
            </w:pPr>
            <w:r>
              <w:rPr>
                <w:color w:val="000000"/>
              </w:rPr>
              <w:t>B03002</w:t>
            </w:r>
          </w:p>
        </w:tc>
      </w:tr>
      <w:tr w:rsidR="004817A6" w:rsidRPr="008825E2" w14:paraId="63B3317E" w14:textId="0E5A50C6" w:rsidTr="004817A6">
        <w:trPr>
          <w:cnfStyle w:val="000000100000" w:firstRow="0" w:lastRow="0" w:firstColumn="0" w:lastColumn="0" w:oddVBand="0" w:evenVBand="0" w:oddHBand="1" w:evenHBand="0" w:firstRowFirstColumn="0" w:firstRowLastColumn="0" w:lastRowFirstColumn="0" w:lastRowLastColumn="0"/>
          <w:trHeight w:val="300"/>
        </w:trPr>
        <w:tc>
          <w:tcPr>
            <w:tcW w:w="1044" w:type="dxa"/>
            <w:noWrap/>
            <w:hideMark/>
          </w:tcPr>
          <w:p w14:paraId="3584DE3C"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B03RE11</w:t>
            </w:r>
          </w:p>
        </w:tc>
        <w:tc>
          <w:tcPr>
            <w:tcW w:w="5854" w:type="dxa"/>
            <w:noWrap/>
            <w:hideMark/>
          </w:tcPr>
          <w:p w14:paraId="454E85BA"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Race/Ethnicity: White alone or in combination and Hispanic/Latino</w:t>
            </w:r>
          </w:p>
        </w:tc>
        <w:tc>
          <w:tcPr>
            <w:tcW w:w="521" w:type="dxa"/>
            <w:noWrap/>
            <w:hideMark/>
          </w:tcPr>
          <w:p w14:paraId="706D19EB"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521" w:type="dxa"/>
            <w:noWrap/>
            <w:hideMark/>
          </w:tcPr>
          <w:p w14:paraId="2488350C"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1867DDC3"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39D966A4" w14:textId="77E5CAD6" w:rsidR="006A6F60" w:rsidRPr="008825E2" w:rsidRDefault="006A6F60" w:rsidP="006A6F60">
            <w:pPr>
              <w:widowControl/>
              <w:autoSpaceDE/>
              <w:autoSpaceDN/>
              <w:rPr>
                <w:rFonts w:eastAsia="Times New Roman"/>
                <w:color w:val="000000"/>
                <w:sz w:val="20"/>
                <w:szCs w:val="20"/>
                <w:lang w:bidi="ar-SA"/>
              </w:rPr>
            </w:pPr>
            <w:r>
              <w:rPr>
                <w:color w:val="000000"/>
              </w:rPr>
              <w:t>B03002</w:t>
            </w:r>
          </w:p>
        </w:tc>
      </w:tr>
      <w:tr w:rsidR="004817A6" w:rsidRPr="008825E2" w14:paraId="443065AF" w14:textId="64436995" w:rsidTr="004817A6">
        <w:trPr>
          <w:trHeight w:val="300"/>
        </w:trPr>
        <w:tc>
          <w:tcPr>
            <w:tcW w:w="1044" w:type="dxa"/>
            <w:noWrap/>
            <w:hideMark/>
          </w:tcPr>
          <w:p w14:paraId="6C7E9CB1"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B03RE12</w:t>
            </w:r>
          </w:p>
        </w:tc>
        <w:tc>
          <w:tcPr>
            <w:tcW w:w="5854" w:type="dxa"/>
            <w:noWrap/>
            <w:hideMark/>
          </w:tcPr>
          <w:p w14:paraId="504E1E0C"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Race/Ethnicity: Black or African American alone or in combination and Hispanic/Latino</w:t>
            </w:r>
          </w:p>
        </w:tc>
        <w:tc>
          <w:tcPr>
            <w:tcW w:w="521" w:type="dxa"/>
            <w:noWrap/>
            <w:hideMark/>
          </w:tcPr>
          <w:p w14:paraId="5FE393FD"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521" w:type="dxa"/>
            <w:noWrap/>
            <w:hideMark/>
          </w:tcPr>
          <w:p w14:paraId="38B144C0"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03A74C8D"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09366853" w14:textId="45A377FE" w:rsidR="006A6F60" w:rsidRPr="008825E2" w:rsidRDefault="006A6F60" w:rsidP="006A6F60">
            <w:pPr>
              <w:widowControl/>
              <w:autoSpaceDE/>
              <w:autoSpaceDN/>
              <w:rPr>
                <w:rFonts w:eastAsia="Times New Roman"/>
                <w:color w:val="000000"/>
                <w:sz w:val="20"/>
                <w:szCs w:val="20"/>
                <w:lang w:bidi="ar-SA"/>
              </w:rPr>
            </w:pPr>
            <w:r>
              <w:rPr>
                <w:color w:val="000000"/>
              </w:rPr>
              <w:t>B03002</w:t>
            </w:r>
          </w:p>
        </w:tc>
      </w:tr>
      <w:tr w:rsidR="004817A6" w:rsidRPr="008825E2" w14:paraId="34342306" w14:textId="074D00E9" w:rsidTr="004817A6">
        <w:trPr>
          <w:cnfStyle w:val="000000100000" w:firstRow="0" w:lastRow="0" w:firstColumn="0" w:lastColumn="0" w:oddVBand="0" w:evenVBand="0" w:oddHBand="1" w:evenHBand="0" w:firstRowFirstColumn="0" w:firstRowLastColumn="0" w:lastRowFirstColumn="0" w:lastRowLastColumn="0"/>
          <w:trHeight w:val="300"/>
        </w:trPr>
        <w:tc>
          <w:tcPr>
            <w:tcW w:w="1044" w:type="dxa"/>
            <w:noWrap/>
            <w:hideMark/>
          </w:tcPr>
          <w:p w14:paraId="0FB9C7B7"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B03RE13</w:t>
            </w:r>
          </w:p>
        </w:tc>
        <w:tc>
          <w:tcPr>
            <w:tcW w:w="5854" w:type="dxa"/>
            <w:noWrap/>
            <w:hideMark/>
          </w:tcPr>
          <w:p w14:paraId="652F627D"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Race/Ethnicity: American Indian or Alaska Native alone or in combination and Hispanic/Latino</w:t>
            </w:r>
          </w:p>
        </w:tc>
        <w:tc>
          <w:tcPr>
            <w:tcW w:w="521" w:type="dxa"/>
            <w:noWrap/>
            <w:hideMark/>
          </w:tcPr>
          <w:p w14:paraId="65E2394A"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521" w:type="dxa"/>
            <w:noWrap/>
            <w:hideMark/>
          </w:tcPr>
          <w:p w14:paraId="32BCAA98"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0AE9537A"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3028AC6F" w14:textId="2B3F15AE" w:rsidR="006A6F60" w:rsidRPr="008825E2" w:rsidRDefault="006A6F60" w:rsidP="006A6F60">
            <w:pPr>
              <w:widowControl/>
              <w:autoSpaceDE/>
              <w:autoSpaceDN/>
              <w:rPr>
                <w:rFonts w:eastAsia="Times New Roman"/>
                <w:color w:val="000000"/>
                <w:sz w:val="20"/>
                <w:szCs w:val="20"/>
                <w:lang w:bidi="ar-SA"/>
              </w:rPr>
            </w:pPr>
            <w:r>
              <w:rPr>
                <w:color w:val="000000"/>
              </w:rPr>
              <w:t>B03002</w:t>
            </w:r>
          </w:p>
        </w:tc>
      </w:tr>
      <w:tr w:rsidR="004817A6" w:rsidRPr="008825E2" w14:paraId="366A6EA2" w14:textId="236BE43C" w:rsidTr="004817A6">
        <w:trPr>
          <w:trHeight w:val="300"/>
        </w:trPr>
        <w:tc>
          <w:tcPr>
            <w:tcW w:w="1044" w:type="dxa"/>
            <w:noWrap/>
            <w:hideMark/>
          </w:tcPr>
          <w:p w14:paraId="4F305D65"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B03RE14</w:t>
            </w:r>
          </w:p>
        </w:tc>
        <w:tc>
          <w:tcPr>
            <w:tcW w:w="5854" w:type="dxa"/>
            <w:noWrap/>
            <w:hideMark/>
          </w:tcPr>
          <w:p w14:paraId="0D7BB8B9"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Race/Ethnicity: Asian alone or in combination and Hispanic/Latino</w:t>
            </w:r>
          </w:p>
        </w:tc>
        <w:tc>
          <w:tcPr>
            <w:tcW w:w="521" w:type="dxa"/>
            <w:noWrap/>
            <w:hideMark/>
          </w:tcPr>
          <w:p w14:paraId="5E6A3A31"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521" w:type="dxa"/>
            <w:noWrap/>
            <w:hideMark/>
          </w:tcPr>
          <w:p w14:paraId="2C47515A"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4708C495"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7D1F9754" w14:textId="2E2F75D9" w:rsidR="006A6F60" w:rsidRPr="008825E2" w:rsidRDefault="006A6F60" w:rsidP="006A6F60">
            <w:pPr>
              <w:widowControl/>
              <w:autoSpaceDE/>
              <w:autoSpaceDN/>
              <w:rPr>
                <w:rFonts w:eastAsia="Times New Roman"/>
                <w:color w:val="000000"/>
                <w:sz w:val="20"/>
                <w:szCs w:val="20"/>
                <w:lang w:bidi="ar-SA"/>
              </w:rPr>
            </w:pPr>
            <w:r>
              <w:rPr>
                <w:color w:val="000000"/>
              </w:rPr>
              <w:t>B03002</w:t>
            </w:r>
          </w:p>
        </w:tc>
      </w:tr>
      <w:tr w:rsidR="004817A6" w:rsidRPr="008825E2" w14:paraId="325AF392" w14:textId="3FFD60EF" w:rsidTr="004817A6">
        <w:trPr>
          <w:cnfStyle w:val="000000100000" w:firstRow="0" w:lastRow="0" w:firstColumn="0" w:lastColumn="0" w:oddVBand="0" w:evenVBand="0" w:oddHBand="1" w:evenHBand="0" w:firstRowFirstColumn="0" w:firstRowLastColumn="0" w:lastRowFirstColumn="0" w:lastRowLastColumn="0"/>
          <w:trHeight w:val="300"/>
        </w:trPr>
        <w:tc>
          <w:tcPr>
            <w:tcW w:w="1044" w:type="dxa"/>
            <w:noWrap/>
            <w:hideMark/>
          </w:tcPr>
          <w:p w14:paraId="2C2302E9"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B03RE15</w:t>
            </w:r>
          </w:p>
        </w:tc>
        <w:tc>
          <w:tcPr>
            <w:tcW w:w="5854" w:type="dxa"/>
            <w:noWrap/>
            <w:hideMark/>
          </w:tcPr>
          <w:p w14:paraId="5633781D"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Race/Ethnicity: Native Hawaiian or Pacific Islander alone or in combination and Hispanic/Latino</w:t>
            </w:r>
          </w:p>
        </w:tc>
        <w:tc>
          <w:tcPr>
            <w:tcW w:w="521" w:type="dxa"/>
            <w:noWrap/>
            <w:hideMark/>
          </w:tcPr>
          <w:p w14:paraId="0F93D7B7"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521" w:type="dxa"/>
            <w:noWrap/>
            <w:hideMark/>
          </w:tcPr>
          <w:p w14:paraId="35C73F87"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37DCF2CA"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767C8E8E" w14:textId="6DC8E42A" w:rsidR="006A6F60" w:rsidRPr="008825E2" w:rsidRDefault="006A6F60" w:rsidP="006A6F60">
            <w:pPr>
              <w:widowControl/>
              <w:autoSpaceDE/>
              <w:autoSpaceDN/>
              <w:rPr>
                <w:rFonts w:eastAsia="Times New Roman"/>
                <w:color w:val="000000"/>
                <w:sz w:val="20"/>
                <w:szCs w:val="20"/>
                <w:lang w:bidi="ar-SA"/>
              </w:rPr>
            </w:pPr>
            <w:r>
              <w:rPr>
                <w:color w:val="000000"/>
              </w:rPr>
              <w:t>B03002</w:t>
            </w:r>
          </w:p>
        </w:tc>
      </w:tr>
      <w:tr w:rsidR="004817A6" w:rsidRPr="008825E2" w14:paraId="526B11FD" w14:textId="2375E6B5" w:rsidTr="004817A6">
        <w:trPr>
          <w:trHeight w:val="300"/>
        </w:trPr>
        <w:tc>
          <w:tcPr>
            <w:tcW w:w="1044" w:type="dxa"/>
            <w:noWrap/>
            <w:hideMark/>
          </w:tcPr>
          <w:p w14:paraId="663EE6C1"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B03RE16</w:t>
            </w:r>
          </w:p>
        </w:tc>
        <w:tc>
          <w:tcPr>
            <w:tcW w:w="5854" w:type="dxa"/>
            <w:noWrap/>
            <w:hideMark/>
          </w:tcPr>
          <w:p w14:paraId="1627553B"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Race/Ethnicity: not White nor Hispanic</w:t>
            </w:r>
          </w:p>
        </w:tc>
        <w:tc>
          <w:tcPr>
            <w:tcW w:w="521" w:type="dxa"/>
            <w:noWrap/>
            <w:hideMark/>
          </w:tcPr>
          <w:p w14:paraId="7DFD671C"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521" w:type="dxa"/>
            <w:noWrap/>
            <w:hideMark/>
          </w:tcPr>
          <w:p w14:paraId="7D69A397"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58B5D2F6"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7D2070D0" w14:textId="4EE61365" w:rsidR="006A6F60" w:rsidRPr="008825E2" w:rsidRDefault="006A6F60" w:rsidP="006A6F60">
            <w:pPr>
              <w:widowControl/>
              <w:autoSpaceDE/>
              <w:autoSpaceDN/>
              <w:rPr>
                <w:rFonts w:eastAsia="Times New Roman"/>
                <w:color w:val="000000"/>
                <w:sz w:val="20"/>
                <w:szCs w:val="20"/>
                <w:lang w:bidi="ar-SA"/>
              </w:rPr>
            </w:pPr>
            <w:r>
              <w:rPr>
                <w:color w:val="000000"/>
              </w:rPr>
              <w:t>B03002</w:t>
            </w:r>
          </w:p>
        </w:tc>
      </w:tr>
      <w:tr w:rsidR="004817A6" w:rsidRPr="008825E2" w14:paraId="2985131D" w14:textId="6094CB34" w:rsidTr="004817A6">
        <w:trPr>
          <w:cnfStyle w:val="000000100000" w:firstRow="0" w:lastRow="0" w:firstColumn="0" w:lastColumn="0" w:oddVBand="0" w:evenVBand="0" w:oddHBand="1" w:evenHBand="0" w:firstRowFirstColumn="0" w:firstRowLastColumn="0" w:lastRowFirstColumn="0" w:lastRowLastColumn="0"/>
          <w:trHeight w:val="300"/>
        </w:trPr>
        <w:tc>
          <w:tcPr>
            <w:tcW w:w="1044" w:type="dxa"/>
            <w:noWrap/>
            <w:hideMark/>
          </w:tcPr>
          <w:p w14:paraId="709E02F4"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B05NC01</w:t>
            </w:r>
          </w:p>
        </w:tc>
        <w:tc>
          <w:tcPr>
            <w:tcW w:w="5854" w:type="dxa"/>
            <w:noWrap/>
            <w:hideMark/>
          </w:tcPr>
          <w:p w14:paraId="78E447FE"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Nativity/Citizenship: persons born in state of current residence</w:t>
            </w:r>
          </w:p>
        </w:tc>
        <w:tc>
          <w:tcPr>
            <w:tcW w:w="521" w:type="dxa"/>
            <w:noWrap/>
            <w:hideMark/>
          </w:tcPr>
          <w:p w14:paraId="68AAD721" w14:textId="77777777" w:rsidR="006A6F60" w:rsidRPr="008825E2" w:rsidRDefault="006A6F60" w:rsidP="006A6F60">
            <w:pPr>
              <w:widowControl/>
              <w:autoSpaceDE/>
              <w:autoSpaceDN/>
              <w:rPr>
                <w:rFonts w:eastAsia="Times New Roman"/>
                <w:color w:val="000000"/>
                <w:sz w:val="20"/>
                <w:szCs w:val="20"/>
                <w:lang w:bidi="ar-SA"/>
              </w:rPr>
            </w:pPr>
          </w:p>
        </w:tc>
        <w:tc>
          <w:tcPr>
            <w:tcW w:w="521" w:type="dxa"/>
            <w:noWrap/>
            <w:hideMark/>
          </w:tcPr>
          <w:p w14:paraId="7D0BF091" w14:textId="77777777" w:rsidR="006A6F60" w:rsidRPr="008825E2" w:rsidRDefault="006A6F60" w:rsidP="006A6F60">
            <w:pPr>
              <w:widowControl/>
              <w:autoSpaceDE/>
              <w:autoSpaceDN/>
              <w:rPr>
                <w:rFonts w:ascii="Times New Roman" w:eastAsia="Times New Roman" w:hAnsi="Times New Roman" w:cs="Times New Roman"/>
                <w:sz w:val="20"/>
                <w:szCs w:val="20"/>
                <w:lang w:bidi="ar-SA"/>
              </w:rPr>
            </w:pPr>
          </w:p>
        </w:tc>
        <w:tc>
          <w:tcPr>
            <w:tcW w:w="687" w:type="dxa"/>
            <w:noWrap/>
            <w:hideMark/>
          </w:tcPr>
          <w:p w14:paraId="4E18D3E0"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47447C9B" w14:textId="6B82F882" w:rsidR="006A6F60" w:rsidRPr="008825E2" w:rsidRDefault="006A6F60" w:rsidP="006A6F60">
            <w:pPr>
              <w:widowControl/>
              <w:autoSpaceDE/>
              <w:autoSpaceDN/>
              <w:rPr>
                <w:rFonts w:eastAsia="Times New Roman"/>
                <w:color w:val="000000"/>
                <w:sz w:val="20"/>
                <w:szCs w:val="20"/>
                <w:lang w:bidi="ar-SA"/>
              </w:rPr>
            </w:pPr>
            <w:r>
              <w:rPr>
                <w:color w:val="000000"/>
              </w:rPr>
              <w:t>B05001</w:t>
            </w:r>
          </w:p>
        </w:tc>
      </w:tr>
      <w:tr w:rsidR="004817A6" w:rsidRPr="008825E2" w14:paraId="6EE949F8" w14:textId="296D23AC" w:rsidTr="004817A6">
        <w:trPr>
          <w:trHeight w:val="300"/>
        </w:trPr>
        <w:tc>
          <w:tcPr>
            <w:tcW w:w="1044" w:type="dxa"/>
            <w:noWrap/>
            <w:hideMark/>
          </w:tcPr>
          <w:p w14:paraId="713B1819"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B05NC02</w:t>
            </w:r>
          </w:p>
        </w:tc>
        <w:tc>
          <w:tcPr>
            <w:tcW w:w="5854" w:type="dxa"/>
            <w:noWrap/>
            <w:hideMark/>
          </w:tcPr>
          <w:p w14:paraId="03186BC0"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Nativity/Citizenship: foreign-born persons who came to US since 2010</w:t>
            </w:r>
          </w:p>
        </w:tc>
        <w:tc>
          <w:tcPr>
            <w:tcW w:w="521" w:type="dxa"/>
            <w:noWrap/>
            <w:hideMark/>
          </w:tcPr>
          <w:p w14:paraId="5AEA512E" w14:textId="77777777" w:rsidR="006A6F60" w:rsidRPr="008825E2" w:rsidRDefault="006A6F60" w:rsidP="006A6F60">
            <w:pPr>
              <w:widowControl/>
              <w:autoSpaceDE/>
              <w:autoSpaceDN/>
              <w:rPr>
                <w:rFonts w:eastAsia="Times New Roman"/>
                <w:color w:val="000000"/>
                <w:sz w:val="20"/>
                <w:szCs w:val="20"/>
                <w:lang w:bidi="ar-SA"/>
              </w:rPr>
            </w:pPr>
          </w:p>
        </w:tc>
        <w:tc>
          <w:tcPr>
            <w:tcW w:w="521" w:type="dxa"/>
            <w:noWrap/>
            <w:hideMark/>
          </w:tcPr>
          <w:p w14:paraId="6A3946E6" w14:textId="77777777" w:rsidR="006A6F60" w:rsidRPr="008825E2" w:rsidRDefault="006A6F60" w:rsidP="006A6F60">
            <w:pPr>
              <w:widowControl/>
              <w:autoSpaceDE/>
              <w:autoSpaceDN/>
              <w:rPr>
                <w:rFonts w:ascii="Times New Roman" w:eastAsia="Times New Roman" w:hAnsi="Times New Roman" w:cs="Times New Roman"/>
                <w:sz w:val="20"/>
                <w:szCs w:val="20"/>
                <w:lang w:bidi="ar-SA"/>
              </w:rPr>
            </w:pPr>
          </w:p>
        </w:tc>
        <w:tc>
          <w:tcPr>
            <w:tcW w:w="687" w:type="dxa"/>
            <w:noWrap/>
            <w:hideMark/>
          </w:tcPr>
          <w:p w14:paraId="3261D9B2"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5AFE3D66" w14:textId="1A8485DF" w:rsidR="006A6F60" w:rsidRPr="008825E2" w:rsidRDefault="006A6F60" w:rsidP="006A6F60">
            <w:pPr>
              <w:widowControl/>
              <w:autoSpaceDE/>
              <w:autoSpaceDN/>
              <w:rPr>
                <w:rFonts w:eastAsia="Times New Roman"/>
                <w:color w:val="000000"/>
                <w:sz w:val="20"/>
                <w:szCs w:val="20"/>
                <w:lang w:bidi="ar-SA"/>
              </w:rPr>
            </w:pPr>
            <w:r>
              <w:rPr>
                <w:color w:val="000000"/>
              </w:rPr>
              <w:t>B05005</w:t>
            </w:r>
          </w:p>
        </w:tc>
      </w:tr>
      <w:tr w:rsidR="004817A6" w:rsidRPr="008825E2" w14:paraId="700323B3" w14:textId="66864992" w:rsidTr="004817A6">
        <w:trPr>
          <w:cnfStyle w:val="000000100000" w:firstRow="0" w:lastRow="0" w:firstColumn="0" w:lastColumn="0" w:oddVBand="0" w:evenVBand="0" w:oddHBand="1" w:evenHBand="0" w:firstRowFirstColumn="0" w:firstRowLastColumn="0" w:lastRowFirstColumn="0" w:lastRowLastColumn="0"/>
          <w:trHeight w:val="300"/>
        </w:trPr>
        <w:tc>
          <w:tcPr>
            <w:tcW w:w="1044" w:type="dxa"/>
            <w:noWrap/>
            <w:hideMark/>
          </w:tcPr>
          <w:p w14:paraId="06C793CD"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B05NC03</w:t>
            </w:r>
          </w:p>
        </w:tc>
        <w:tc>
          <w:tcPr>
            <w:tcW w:w="5854" w:type="dxa"/>
            <w:noWrap/>
            <w:hideMark/>
          </w:tcPr>
          <w:p w14:paraId="317DD7BF"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Nativity/Citizenship: persons born outside of the United States</w:t>
            </w:r>
          </w:p>
        </w:tc>
        <w:tc>
          <w:tcPr>
            <w:tcW w:w="521" w:type="dxa"/>
            <w:noWrap/>
            <w:hideMark/>
          </w:tcPr>
          <w:p w14:paraId="43CA7DAC" w14:textId="77777777" w:rsidR="006A6F60" w:rsidRPr="008825E2" w:rsidRDefault="006A6F60" w:rsidP="006A6F60">
            <w:pPr>
              <w:widowControl/>
              <w:autoSpaceDE/>
              <w:autoSpaceDN/>
              <w:rPr>
                <w:rFonts w:eastAsia="Times New Roman"/>
                <w:color w:val="000000"/>
                <w:sz w:val="20"/>
                <w:szCs w:val="20"/>
                <w:lang w:bidi="ar-SA"/>
              </w:rPr>
            </w:pPr>
          </w:p>
        </w:tc>
        <w:tc>
          <w:tcPr>
            <w:tcW w:w="521" w:type="dxa"/>
            <w:noWrap/>
            <w:hideMark/>
          </w:tcPr>
          <w:p w14:paraId="4A440DAB" w14:textId="77777777" w:rsidR="006A6F60" w:rsidRPr="008825E2" w:rsidRDefault="006A6F60" w:rsidP="006A6F60">
            <w:pPr>
              <w:widowControl/>
              <w:autoSpaceDE/>
              <w:autoSpaceDN/>
              <w:rPr>
                <w:rFonts w:ascii="Times New Roman" w:eastAsia="Times New Roman" w:hAnsi="Times New Roman" w:cs="Times New Roman"/>
                <w:sz w:val="20"/>
                <w:szCs w:val="20"/>
                <w:lang w:bidi="ar-SA"/>
              </w:rPr>
            </w:pPr>
          </w:p>
        </w:tc>
        <w:tc>
          <w:tcPr>
            <w:tcW w:w="687" w:type="dxa"/>
            <w:noWrap/>
            <w:hideMark/>
          </w:tcPr>
          <w:p w14:paraId="2FCD3F53"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48C145DF" w14:textId="69106C30" w:rsidR="006A6F60" w:rsidRPr="008825E2" w:rsidRDefault="006A6F60" w:rsidP="006A6F60">
            <w:pPr>
              <w:widowControl/>
              <w:autoSpaceDE/>
              <w:autoSpaceDN/>
              <w:rPr>
                <w:rFonts w:eastAsia="Times New Roman"/>
                <w:color w:val="000000"/>
                <w:sz w:val="20"/>
                <w:szCs w:val="20"/>
                <w:lang w:bidi="ar-SA"/>
              </w:rPr>
            </w:pPr>
            <w:r>
              <w:rPr>
                <w:color w:val="000000"/>
              </w:rPr>
              <w:t>B05012</w:t>
            </w:r>
          </w:p>
        </w:tc>
      </w:tr>
      <w:tr w:rsidR="004817A6" w:rsidRPr="008825E2" w14:paraId="67DB68A2" w14:textId="39A26211" w:rsidTr="004817A6">
        <w:trPr>
          <w:trHeight w:val="300"/>
        </w:trPr>
        <w:tc>
          <w:tcPr>
            <w:tcW w:w="1044" w:type="dxa"/>
            <w:noWrap/>
            <w:hideMark/>
          </w:tcPr>
          <w:p w14:paraId="437D6DFB"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B08JW01</w:t>
            </w:r>
          </w:p>
        </w:tc>
        <w:tc>
          <w:tcPr>
            <w:tcW w:w="5854" w:type="dxa"/>
            <w:noWrap/>
            <w:hideMark/>
          </w:tcPr>
          <w:p w14:paraId="3DF11C03"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 xml:space="preserve">Travel: commuters by </w:t>
            </w:r>
            <w:proofErr w:type="gramStart"/>
            <w:r w:rsidRPr="008825E2">
              <w:rPr>
                <w:rFonts w:eastAsia="Times New Roman"/>
                <w:color w:val="000000"/>
                <w:sz w:val="20"/>
                <w:szCs w:val="20"/>
                <w:lang w:bidi="ar-SA"/>
              </w:rPr>
              <w:t>walk</w:t>
            </w:r>
            <w:proofErr w:type="gramEnd"/>
            <w:r w:rsidRPr="008825E2">
              <w:rPr>
                <w:rFonts w:eastAsia="Times New Roman"/>
                <w:color w:val="000000"/>
                <w:sz w:val="20"/>
                <w:szCs w:val="20"/>
                <w:lang w:bidi="ar-SA"/>
              </w:rPr>
              <w:t xml:space="preserve"> and transit who travel less than 30 mins</w:t>
            </w:r>
          </w:p>
        </w:tc>
        <w:tc>
          <w:tcPr>
            <w:tcW w:w="521" w:type="dxa"/>
            <w:noWrap/>
            <w:hideMark/>
          </w:tcPr>
          <w:p w14:paraId="65CC7328" w14:textId="77777777" w:rsidR="006A6F60" w:rsidRPr="008825E2" w:rsidRDefault="006A6F60" w:rsidP="006A6F60">
            <w:pPr>
              <w:widowControl/>
              <w:autoSpaceDE/>
              <w:autoSpaceDN/>
              <w:rPr>
                <w:rFonts w:eastAsia="Times New Roman"/>
                <w:color w:val="000000"/>
                <w:sz w:val="20"/>
                <w:szCs w:val="20"/>
                <w:lang w:bidi="ar-SA"/>
              </w:rPr>
            </w:pPr>
          </w:p>
        </w:tc>
        <w:tc>
          <w:tcPr>
            <w:tcW w:w="521" w:type="dxa"/>
            <w:noWrap/>
            <w:hideMark/>
          </w:tcPr>
          <w:p w14:paraId="6F6ABE17"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6D0B5C28"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2598E8CA" w14:textId="361365C6" w:rsidR="006A6F60" w:rsidRPr="008825E2" w:rsidRDefault="006A6F60" w:rsidP="006A6F60">
            <w:pPr>
              <w:widowControl/>
              <w:autoSpaceDE/>
              <w:autoSpaceDN/>
              <w:rPr>
                <w:rFonts w:eastAsia="Times New Roman"/>
                <w:color w:val="000000"/>
                <w:sz w:val="20"/>
                <w:szCs w:val="20"/>
                <w:lang w:bidi="ar-SA"/>
              </w:rPr>
            </w:pPr>
            <w:r>
              <w:rPr>
                <w:color w:val="000000"/>
              </w:rPr>
              <w:t>B08134</w:t>
            </w:r>
          </w:p>
        </w:tc>
      </w:tr>
      <w:tr w:rsidR="004817A6" w:rsidRPr="008825E2" w14:paraId="2CC67330" w14:textId="76275337" w:rsidTr="004817A6">
        <w:trPr>
          <w:cnfStyle w:val="000000100000" w:firstRow="0" w:lastRow="0" w:firstColumn="0" w:lastColumn="0" w:oddVBand="0" w:evenVBand="0" w:oddHBand="1" w:evenHBand="0" w:firstRowFirstColumn="0" w:firstRowLastColumn="0" w:lastRowFirstColumn="0" w:lastRowLastColumn="0"/>
          <w:trHeight w:val="300"/>
        </w:trPr>
        <w:tc>
          <w:tcPr>
            <w:tcW w:w="1044" w:type="dxa"/>
            <w:noWrap/>
            <w:hideMark/>
          </w:tcPr>
          <w:p w14:paraId="674A03AA"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B08JW02</w:t>
            </w:r>
          </w:p>
        </w:tc>
        <w:tc>
          <w:tcPr>
            <w:tcW w:w="5854" w:type="dxa"/>
            <w:noWrap/>
            <w:hideMark/>
          </w:tcPr>
          <w:p w14:paraId="1D7B716B"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Travel: households with no vehicle</w:t>
            </w:r>
          </w:p>
        </w:tc>
        <w:tc>
          <w:tcPr>
            <w:tcW w:w="521" w:type="dxa"/>
            <w:noWrap/>
            <w:hideMark/>
          </w:tcPr>
          <w:p w14:paraId="23BAD57D" w14:textId="77777777" w:rsidR="006A6F60" w:rsidRPr="008825E2" w:rsidRDefault="006A6F60" w:rsidP="006A6F60">
            <w:pPr>
              <w:widowControl/>
              <w:autoSpaceDE/>
              <w:autoSpaceDN/>
              <w:rPr>
                <w:rFonts w:eastAsia="Times New Roman"/>
                <w:color w:val="000000"/>
                <w:sz w:val="20"/>
                <w:szCs w:val="20"/>
                <w:lang w:bidi="ar-SA"/>
              </w:rPr>
            </w:pPr>
          </w:p>
        </w:tc>
        <w:tc>
          <w:tcPr>
            <w:tcW w:w="521" w:type="dxa"/>
            <w:noWrap/>
            <w:hideMark/>
          </w:tcPr>
          <w:p w14:paraId="519CD80D" w14:textId="77777777" w:rsidR="006A6F60" w:rsidRPr="008825E2" w:rsidRDefault="006A6F60" w:rsidP="006A6F60">
            <w:pPr>
              <w:widowControl/>
              <w:autoSpaceDE/>
              <w:autoSpaceDN/>
              <w:rPr>
                <w:rFonts w:ascii="Times New Roman" w:eastAsia="Times New Roman" w:hAnsi="Times New Roman" w:cs="Times New Roman"/>
                <w:sz w:val="20"/>
                <w:szCs w:val="20"/>
                <w:lang w:bidi="ar-SA"/>
              </w:rPr>
            </w:pPr>
          </w:p>
        </w:tc>
        <w:tc>
          <w:tcPr>
            <w:tcW w:w="687" w:type="dxa"/>
            <w:noWrap/>
            <w:hideMark/>
          </w:tcPr>
          <w:p w14:paraId="09195B0B"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5DB049E8" w14:textId="21342BD5" w:rsidR="006A6F60" w:rsidRPr="008825E2" w:rsidRDefault="006A6F60" w:rsidP="006A6F60">
            <w:pPr>
              <w:widowControl/>
              <w:autoSpaceDE/>
              <w:autoSpaceDN/>
              <w:rPr>
                <w:rFonts w:eastAsia="Times New Roman"/>
                <w:color w:val="000000"/>
                <w:sz w:val="20"/>
                <w:szCs w:val="20"/>
                <w:lang w:bidi="ar-SA"/>
              </w:rPr>
            </w:pPr>
            <w:r>
              <w:rPr>
                <w:color w:val="000000"/>
              </w:rPr>
              <w:t>B08201</w:t>
            </w:r>
          </w:p>
        </w:tc>
      </w:tr>
      <w:tr w:rsidR="004817A6" w:rsidRPr="008825E2" w14:paraId="3389E227" w14:textId="4F103CE5" w:rsidTr="004817A6">
        <w:trPr>
          <w:trHeight w:val="300"/>
        </w:trPr>
        <w:tc>
          <w:tcPr>
            <w:tcW w:w="1044" w:type="dxa"/>
            <w:noWrap/>
            <w:hideMark/>
          </w:tcPr>
          <w:p w14:paraId="543DC922"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B08JW03</w:t>
            </w:r>
          </w:p>
        </w:tc>
        <w:tc>
          <w:tcPr>
            <w:tcW w:w="5854" w:type="dxa"/>
            <w:noWrap/>
            <w:hideMark/>
          </w:tcPr>
          <w:p w14:paraId="615A0F3E"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Travel: households with access to an automobile</w:t>
            </w:r>
          </w:p>
        </w:tc>
        <w:tc>
          <w:tcPr>
            <w:tcW w:w="521" w:type="dxa"/>
            <w:noWrap/>
            <w:hideMark/>
          </w:tcPr>
          <w:p w14:paraId="57079AF5" w14:textId="77777777" w:rsidR="006A6F60" w:rsidRPr="008825E2" w:rsidRDefault="006A6F60" w:rsidP="006A6F60">
            <w:pPr>
              <w:widowControl/>
              <w:autoSpaceDE/>
              <w:autoSpaceDN/>
              <w:rPr>
                <w:rFonts w:eastAsia="Times New Roman"/>
                <w:color w:val="000000"/>
                <w:sz w:val="20"/>
                <w:szCs w:val="20"/>
                <w:lang w:bidi="ar-SA"/>
              </w:rPr>
            </w:pPr>
          </w:p>
        </w:tc>
        <w:tc>
          <w:tcPr>
            <w:tcW w:w="521" w:type="dxa"/>
            <w:noWrap/>
            <w:hideMark/>
          </w:tcPr>
          <w:p w14:paraId="59D09640" w14:textId="77777777" w:rsidR="006A6F60" w:rsidRPr="008825E2" w:rsidRDefault="006A6F60" w:rsidP="006A6F60">
            <w:pPr>
              <w:widowControl/>
              <w:autoSpaceDE/>
              <w:autoSpaceDN/>
              <w:rPr>
                <w:rFonts w:ascii="Times New Roman" w:eastAsia="Times New Roman" w:hAnsi="Times New Roman" w:cs="Times New Roman"/>
                <w:sz w:val="20"/>
                <w:szCs w:val="20"/>
                <w:lang w:bidi="ar-SA"/>
              </w:rPr>
            </w:pPr>
          </w:p>
        </w:tc>
        <w:tc>
          <w:tcPr>
            <w:tcW w:w="687" w:type="dxa"/>
            <w:noWrap/>
            <w:hideMark/>
          </w:tcPr>
          <w:p w14:paraId="3220E8A5"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3CFD0172" w14:textId="6982481E" w:rsidR="006A6F60" w:rsidRPr="008825E2" w:rsidRDefault="006A6F60" w:rsidP="006A6F60">
            <w:pPr>
              <w:widowControl/>
              <w:autoSpaceDE/>
              <w:autoSpaceDN/>
              <w:rPr>
                <w:rFonts w:eastAsia="Times New Roman"/>
                <w:color w:val="000000"/>
                <w:sz w:val="20"/>
                <w:szCs w:val="20"/>
                <w:lang w:bidi="ar-SA"/>
              </w:rPr>
            </w:pPr>
            <w:r>
              <w:rPr>
                <w:color w:val="000000"/>
              </w:rPr>
              <w:t>B08201</w:t>
            </w:r>
          </w:p>
        </w:tc>
      </w:tr>
      <w:tr w:rsidR="004817A6" w:rsidRPr="008825E2" w14:paraId="23A7CBFC" w14:textId="512D4D9A" w:rsidTr="004817A6">
        <w:trPr>
          <w:cnfStyle w:val="000000100000" w:firstRow="0" w:lastRow="0" w:firstColumn="0" w:lastColumn="0" w:oddVBand="0" w:evenVBand="0" w:oddHBand="1" w:evenHBand="0" w:firstRowFirstColumn="0" w:firstRowLastColumn="0" w:lastRowFirstColumn="0" w:lastRowLastColumn="0"/>
          <w:trHeight w:val="300"/>
        </w:trPr>
        <w:tc>
          <w:tcPr>
            <w:tcW w:w="1044" w:type="dxa"/>
            <w:noWrap/>
            <w:hideMark/>
          </w:tcPr>
          <w:p w14:paraId="4BB5AE56"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B08JW04</w:t>
            </w:r>
          </w:p>
        </w:tc>
        <w:tc>
          <w:tcPr>
            <w:tcW w:w="5854" w:type="dxa"/>
            <w:noWrap/>
            <w:hideMark/>
          </w:tcPr>
          <w:p w14:paraId="13EDED9D"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 xml:space="preserve">Travel: commuters by </w:t>
            </w:r>
            <w:proofErr w:type="gramStart"/>
            <w:r w:rsidRPr="008825E2">
              <w:rPr>
                <w:rFonts w:eastAsia="Times New Roman"/>
                <w:color w:val="000000"/>
                <w:sz w:val="20"/>
                <w:szCs w:val="20"/>
                <w:lang w:bidi="ar-SA"/>
              </w:rPr>
              <w:t>walk</w:t>
            </w:r>
            <w:proofErr w:type="gramEnd"/>
            <w:r w:rsidRPr="008825E2">
              <w:rPr>
                <w:rFonts w:eastAsia="Times New Roman"/>
                <w:color w:val="000000"/>
                <w:sz w:val="20"/>
                <w:szCs w:val="20"/>
                <w:lang w:bidi="ar-SA"/>
              </w:rPr>
              <w:t>, cycle, or transit</w:t>
            </w:r>
          </w:p>
        </w:tc>
        <w:tc>
          <w:tcPr>
            <w:tcW w:w="521" w:type="dxa"/>
            <w:noWrap/>
            <w:hideMark/>
          </w:tcPr>
          <w:p w14:paraId="29C167BE" w14:textId="77777777" w:rsidR="006A6F60" w:rsidRPr="008825E2" w:rsidRDefault="006A6F60" w:rsidP="006A6F60">
            <w:pPr>
              <w:widowControl/>
              <w:autoSpaceDE/>
              <w:autoSpaceDN/>
              <w:rPr>
                <w:rFonts w:eastAsia="Times New Roman"/>
                <w:color w:val="000000"/>
                <w:sz w:val="20"/>
                <w:szCs w:val="20"/>
                <w:lang w:bidi="ar-SA"/>
              </w:rPr>
            </w:pPr>
          </w:p>
        </w:tc>
        <w:tc>
          <w:tcPr>
            <w:tcW w:w="521" w:type="dxa"/>
            <w:noWrap/>
            <w:hideMark/>
          </w:tcPr>
          <w:p w14:paraId="7BB5B757"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05478436"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5206E8F5" w14:textId="46159A83" w:rsidR="006A6F60" w:rsidRPr="008825E2" w:rsidRDefault="006A6F60" w:rsidP="006A6F60">
            <w:pPr>
              <w:widowControl/>
              <w:autoSpaceDE/>
              <w:autoSpaceDN/>
              <w:rPr>
                <w:rFonts w:eastAsia="Times New Roman"/>
                <w:color w:val="000000"/>
                <w:sz w:val="20"/>
                <w:szCs w:val="20"/>
                <w:lang w:bidi="ar-SA"/>
              </w:rPr>
            </w:pPr>
            <w:r>
              <w:rPr>
                <w:color w:val="000000"/>
              </w:rPr>
              <w:t>B08301</w:t>
            </w:r>
          </w:p>
        </w:tc>
      </w:tr>
      <w:tr w:rsidR="004817A6" w:rsidRPr="008825E2" w14:paraId="0F2D9C5D" w14:textId="6E23DAF0" w:rsidTr="004817A6">
        <w:trPr>
          <w:trHeight w:val="300"/>
        </w:trPr>
        <w:tc>
          <w:tcPr>
            <w:tcW w:w="1044" w:type="dxa"/>
            <w:noWrap/>
            <w:hideMark/>
          </w:tcPr>
          <w:p w14:paraId="77493725"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B09CH01</w:t>
            </w:r>
          </w:p>
        </w:tc>
        <w:tc>
          <w:tcPr>
            <w:tcW w:w="5854" w:type="dxa"/>
            <w:noWrap/>
            <w:hideMark/>
          </w:tcPr>
          <w:p w14:paraId="4ED573E9"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Children: living in married couple family</w:t>
            </w:r>
          </w:p>
        </w:tc>
        <w:tc>
          <w:tcPr>
            <w:tcW w:w="521" w:type="dxa"/>
            <w:noWrap/>
            <w:hideMark/>
          </w:tcPr>
          <w:p w14:paraId="6DCC9A04" w14:textId="77777777" w:rsidR="006A6F60" w:rsidRPr="008825E2" w:rsidRDefault="006A6F60" w:rsidP="006A6F60">
            <w:pPr>
              <w:widowControl/>
              <w:autoSpaceDE/>
              <w:autoSpaceDN/>
              <w:rPr>
                <w:rFonts w:eastAsia="Times New Roman"/>
                <w:color w:val="000000"/>
                <w:sz w:val="20"/>
                <w:szCs w:val="20"/>
                <w:lang w:bidi="ar-SA"/>
              </w:rPr>
            </w:pPr>
          </w:p>
        </w:tc>
        <w:tc>
          <w:tcPr>
            <w:tcW w:w="521" w:type="dxa"/>
            <w:noWrap/>
            <w:hideMark/>
          </w:tcPr>
          <w:p w14:paraId="5D3D8CA1"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1D48DC06"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70932484" w14:textId="45D577D8" w:rsidR="006A6F60" w:rsidRPr="008825E2" w:rsidRDefault="006A6F60" w:rsidP="006A6F60">
            <w:pPr>
              <w:widowControl/>
              <w:autoSpaceDE/>
              <w:autoSpaceDN/>
              <w:rPr>
                <w:rFonts w:eastAsia="Times New Roman"/>
                <w:color w:val="000000"/>
                <w:sz w:val="20"/>
                <w:szCs w:val="20"/>
                <w:lang w:bidi="ar-SA"/>
              </w:rPr>
            </w:pPr>
            <w:r>
              <w:rPr>
                <w:color w:val="000000"/>
              </w:rPr>
              <w:t>B09002</w:t>
            </w:r>
          </w:p>
        </w:tc>
      </w:tr>
      <w:tr w:rsidR="004817A6" w:rsidRPr="008825E2" w14:paraId="21B50488" w14:textId="57ECDB8E" w:rsidTr="004817A6">
        <w:trPr>
          <w:cnfStyle w:val="000000100000" w:firstRow="0" w:lastRow="0" w:firstColumn="0" w:lastColumn="0" w:oddVBand="0" w:evenVBand="0" w:oddHBand="1" w:evenHBand="0" w:firstRowFirstColumn="0" w:firstRowLastColumn="0" w:lastRowFirstColumn="0" w:lastRowLastColumn="0"/>
          <w:trHeight w:val="300"/>
        </w:trPr>
        <w:tc>
          <w:tcPr>
            <w:tcW w:w="1044" w:type="dxa"/>
            <w:noWrap/>
            <w:hideMark/>
          </w:tcPr>
          <w:p w14:paraId="63D44884"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B11HH01</w:t>
            </w:r>
          </w:p>
        </w:tc>
        <w:tc>
          <w:tcPr>
            <w:tcW w:w="5854" w:type="dxa"/>
            <w:noWrap/>
            <w:hideMark/>
          </w:tcPr>
          <w:p w14:paraId="61EEDAA6"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Households: with single mother heads</w:t>
            </w:r>
          </w:p>
        </w:tc>
        <w:tc>
          <w:tcPr>
            <w:tcW w:w="521" w:type="dxa"/>
            <w:noWrap/>
            <w:hideMark/>
          </w:tcPr>
          <w:p w14:paraId="23470552"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521" w:type="dxa"/>
            <w:noWrap/>
            <w:hideMark/>
          </w:tcPr>
          <w:p w14:paraId="76A3EDA8"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09E14231"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34AFBD50" w14:textId="296374A8" w:rsidR="006A6F60" w:rsidRPr="008825E2" w:rsidRDefault="006A6F60" w:rsidP="006A6F60">
            <w:pPr>
              <w:widowControl/>
              <w:autoSpaceDE/>
              <w:autoSpaceDN/>
              <w:rPr>
                <w:rFonts w:eastAsia="Times New Roman"/>
                <w:color w:val="000000"/>
                <w:sz w:val="20"/>
                <w:szCs w:val="20"/>
                <w:lang w:bidi="ar-SA"/>
              </w:rPr>
            </w:pPr>
            <w:r>
              <w:rPr>
                <w:color w:val="000000"/>
              </w:rPr>
              <w:t>B11003</w:t>
            </w:r>
          </w:p>
        </w:tc>
      </w:tr>
      <w:tr w:rsidR="004817A6" w:rsidRPr="008825E2" w14:paraId="6A6D6E49" w14:textId="54FE8106" w:rsidTr="004817A6">
        <w:trPr>
          <w:trHeight w:val="300"/>
        </w:trPr>
        <w:tc>
          <w:tcPr>
            <w:tcW w:w="1044" w:type="dxa"/>
            <w:noWrap/>
            <w:hideMark/>
          </w:tcPr>
          <w:p w14:paraId="387B87C2"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B11HH02</w:t>
            </w:r>
          </w:p>
        </w:tc>
        <w:tc>
          <w:tcPr>
            <w:tcW w:w="5854" w:type="dxa"/>
            <w:noWrap/>
            <w:hideMark/>
          </w:tcPr>
          <w:p w14:paraId="7613F9B6"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Households: with single parent heads</w:t>
            </w:r>
          </w:p>
        </w:tc>
        <w:tc>
          <w:tcPr>
            <w:tcW w:w="521" w:type="dxa"/>
            <w:noWrap/>
            <w:hideMark/>
          </w:tcPr>
          <w:p w14:paraId="775FABF5"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521" w:type="dxa"/>
            <w:noWrap/>
            <w:hideMark/>
          </w:tcPr>
          <w:p w14:paraId="2C54C520"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4B1B1E7D"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42A8B0A6" w14:textId="677F2D0B" w:rsidR="006A6F60" w:rsidRPr="008825E2" w:rsidRDefault="006A6F60" w:rsidP="006A6F60">
            <w:pPr>
              <w:widowControl/>
              <w:autoSpaceDE/>
              <w:autoSpaceDN/>
              <w:rPr>
                <w:rFonts w:eastAsia="Times New Roman"/>
                <w:color w:val="000000"/>
                <w:sz w:val="20"/>
                <w:szCs w:val="20"/>
                <w:lang w:bidi="ar-SA"/>
              </w:rPr>
            </w:pPr>
            <w:r>
              <w:rPr>
                <w:color w:val="000000"/>
              </w:rPr>
              <w:t>B11003</w:t>
            </w:r>
          </w:p>
        </w:tc>
      </w:tr>
      <w:tr w:rsidR="004817A6" w:rsidRPr="008825E2" w14:paraId="1E533336" w14:textId="5C8DB89A" w:rsidTr="004817A6">
        <w:trPr>
          <w:cnfStyle w:val="000000100000" w:firstRow="0" w:lastRow="0" w:firstColumn="0" w:lastColumn="0" w:oddVBand="0" w:evenVBand="0" w:oddHBand="1" w:evenHBand="0" w:firstRowFirstColumn="0" w:firstRowLastColumn="0" w:lastRowFirstColumn="0" w:lastRowLastColumn="0"/>
          <w:trHeight w:val="300"/>
        </w:trPr>
        <w:tc>
          <w:tcPr>
            <w:tcW w:w="1044" w:type="dxa"/>
            <w:noWrap/>
            <w:hideMark/>
          </w:tcPr>
          <w:p w14:paraId="032CCE4D"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B11HH03</w:t>
            </w:r>
          </w:p>
        </w:tc>
        <w:tc>
          <w:tcPr>
            <w:tcW w:w="5854" w:type="dxa"/>
            <w:noWrap/>
            <w:hideMark/>
          </w:tcPr>
          <w:p w14:paraId="68F30309"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Households: single-person households aged &gt;=65</w:t>
            </w:r>
          </w:p>
        </w:tc>
        <w:tc>
          <w:tcPr>
            <w:tcW w:w="521" w:type="dxa"/>
            <w:noWrap/>
            <w:hideMark/>
          </w:tcPr>
          <w:p w14:paraId="4DC870C6" w14:textId="77777777" w:rsidR="006A6F60" w:rsidRPr="008825E2" w:rsidRDefault="006A6F60" w:rsidP="006A6F60">
            <w:pPr>
              <w:widowControl/>
              <w:autoSpaceDE/>
              <w:autoSpaceDN/>
              <w:rPr>
                <w:rFonts w:eastAsia="Times New Roman"/>
                <w:color w:val="000000"/>
                <w:sz w:val="20"/>
                <w:szCs w:val="20"/>
                <w:lang w:bidi="ar-SA"/>
              </w:rPr>
            </w:pPr>
          </w:p>
        </w:tc>
        <w:tc>
          <w:tcPr>
            <w:tcW w:w="521" w:type="dxa"/>
            <w:noWrap/>
            <w:hideMark/>
          </w:tcPr>
          <w:p w14:paraId="1D9B3A1E"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671150BC"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43EFE627" w14:textId="14EFDAF0" w:rsidR="006A6F60" w:rsidRPr="008825E2" w:rsidRDefault="006A6F60" w:rsidP="006A6F60">
            <w:pPr>
              <w:widowControl/>
              <w:autoSpaceDE/>
              <w:autoSpaceDN/>
              <w:rPr>
                <w:rFonts w:eastAsia="Times New Roman"/>
                <w:color w:val="000000"/>
                <w:sz w:val="20"/>
                <w:szCs w:val="20"/>
                <w:lang w:bidi="ar-SA"/>
              </w:rPr>
            </w:pPr>
            <w:r>
              <w:rPr>
                <w:color w:val="000000"/>
              </w:rPr>
              <w:t>B11007</w:t>
            </w:r>
          </w:p>
        </w:tc>
      </w:tr>
      <w:tr w:rsidR="004817A6" w:rsidRPr="008825E2" w14:paraId="16DB2DE0" w14:textId="655D49D2" w:rsidTr="004817A6">
        <w:trPr>
          <w:trHeight w:val="300"/>
        </w:trPr>
        <w:tc>
          <w:tcPr>
            <w:tcW w:w="1044" w:type="dxa"/>
            <w:noWrap/>
            <w:hideMark/>
          </w:tcPr>
          <w:p w14:paraId="78E05C35"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B14SC01</w:t>
            </w:r>
          </w:p>
        </w:tc>
        <w:tc>
          <w:tcPr>
            <w:tcW w:w="5854" w:type="dxa"/>
            <w:noWrap/>
            <w:hideMark/>
          </w:tcPr>
          <w:p w14:paraId="523E42EE"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School: ages 3 or 4 and enrolled in pre-school</w:t>
            </w:r>
          </w:p>
        </w:tc>
        <w:tc>
          <w:tcPr>
            <w:tcW w:w="521" w:type="dxa"/>
            <w:noWrap/>
            <w:hideMark/>
          </w:tcPr>
          <w:p w14:paraId="399A9108" w14:textId="77777777" w:rsidR="006A6F60" w:rsidRPr="008825E2" w:rsidRDefault="006A6F60" w:rsidP="006A6F60">
            <w:pPr>
              <w:widowControl/>
              <w:autoSpaceDE/>
              <w:autoSpaceDN/>
              <w:rPr>
                <w:rFonts w:eastAsia="Times New Roman"/>
                <w:color w:val="000000"/>
                <w:sz w:val="20"/>
                <w:szCs w:val="20"/>
                <w:lang w:bidi="ar-SA"/>
              </w:rPr>
            </w:pPr>
          </w:p>
        </w:tc>
        <w:tc>
          <w:tcPr>
            <w:tcW w:w="521" w:type="dxa"/>
            <w:noWrap/>
            <w:hideMark/>
          </w:tcPr>
          <w:p w14:paraId="79BAC14F" w14:textId="77777777" w:rsidR="006A6F60" w:rsidRPr="008825E2" w:rsidRDefault="006A6F60" w:rsidP="006A6F60">
            <w:pPr>
              <w:widowControl/>
              <w:autoSpaceDE/>
              <w:autoSpaceDN/>
              <w:rPr>
                <w:rFonts w:ascii="Times New Roman" w:eastAsia="Times New Roman" w:hAnsi="Times New Roman" w:cs="Times New Roman"/>
                <w:sz w:val="20"/>
                <w:szCs w:val="20"/>
                <w:lang w:bidi="ar-SA"/>
              </w:rPr>
            </w:pPr>
          </w:p>
        </w:tc>
        <w:tc>
          <w:tcPr>
            <w:tcW w:w="687" w:type="dxa"/>
            <w:noWrap/>
            <w:hideMark/>
          </w:tcPr>
          <w:p w14:paraId="0C96F900"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46E5ED75" w14:textId="50AED7CB" w:rsidR="006A6F60" w:rsidRPr="008825E2" w:rsidRDefault="006A6F60" w:rsidP="006A6F60">
            <w:pPr>
              <w:widowControl/>
              <w:autoSpaceDE/>
              <w:autoSpaceDN/>
              <w:rPr>
                <w:rFonts w:eastAsia="Times New Roman"/>
                <w:color w:val="000000"/>
                <w:sz w:val="20"/>
                <w:szCs w:val="20"/>
                <w:lang w:bidi="ar-SA"/>
              </w:rPr>
            </w:pPr>
            <w:r>
              <w:rPr>
                <w:color w:val="000000"/>
              </w:rPr>
              <w:t>B14001</w:t>
            </w:r>
          </w:p>
        </w:tc>
      </w:tr>
      <w:tr w:rsidR="004817A6" w:rsidRPr="008825E2" w14:paraId="58A18E7C" w14:textId="7DD3781E" w:rsidTr="004817A6">
        <w:trPr>
          <w:cnfStyle w:val="000000100000" w:firstRow="0" w:lastRow="0" w:firstColumn="0" w:lastColumn="0" w:oddVBand="0" w:evenVBand="0" w:oddHBand="1" w:evenHBand="0" w:firstRowFirstColumn="0" w:firstRowLastColumn="0" w:lastRowFirstColumn="0" w:lastRowLastColumn="0"/>
          <w:trHeight w:val="300"/>
        </w:trPr>
        <w:tc>
          <w:tcPr>
            <w:tcW w:w="1044" w:type="dxa"/>
            <w:noWrap/>
            <w:hideMark/>
          </w:tcPr>
          <w:p w14:paraId="717B98AE"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B14SC02</w:t>
            </w:r>
          </w:p>
        </w:tc>
        <w:tc>
          <w:tcPr>
            <w:tcW w:w="5854" w:type="dxa"/>
            <w:noWrap/>
            <w:hideMark/>
          </w:tcPr>
          <w:p w14:paraId="2D9D2ECB"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School: age 15 to 17 and enrolled in school</w:t>
            </w:r>
          </w:p>
        </w:tc>
        <w:tc>
          <w:tcPr>
            <w:tcW w:w="521" w:type="dxa"/>
            <w:noWrap/>
            <w:hideMark/>
          </w:tcPr>
          <w:p w14:paraId="0218E4A9" w14:textId="77777777" w:rsidR="006A6F60" w:rsidRPr="008825E2" w:rsidRDefault="006A6F60" w:rsidP="006A6F60">
            <w:pPr>
              <w:widowControl/>
              <w:autoSpaceDE/>
              <w:autoSpaceDN/>
              <w:rPr>
                <w:rFonts w:eastAsia="Times New Roman"/>
                <w:color w:val="000000"/>
                <w:sz w:val="20"/>
                <w:szCs w:val="20"/>
                <w:lang w:bidi="ar-SA"/>
              </w:rPr>
            </w:pPr>
          </w:p>
        </w:tc>
        <w:tc>
          <w:tcPr>
            <w:tcW w:w="521" w:type="dxa"/>
            <w:noWrap/>
            <w:hideMark/>
          </w:tcPr>
          <w:p w14:paraId="1008E2BE" w14:textId="77777777" w:rsidR="006A6F60" w:rsidRPr="008825E2" w:rsidRDefault="006A6F60" w:rsidP="006A6F60">
            <w:pPr>
              <w:widowControl/>
              <w:autoSpaceDE/>
              <w:autoSpaceDN/>
              <w:rPr>
                <w:rFonts w:ascii="Times New Roman" w:eastAsia="Times New Roman" w:hAnsi="Times New Roman" w:cs="Times New Roman"/>
                <w:sz w:val="20"/>
                <w:szCs w:val="20"/>
                <w:lang w:bidi="ar-SA"/>
              </w:rPr>
            </w:pPr>
          </w:p>
        </w:tc>
        <w:tc>
          <w:tcPr>
            <w:tcW w:w="687" w:type="dxa"/>
            <w:noWrap/>
            <w:hideMark/>
          </w:tcPr>
          <w:p w14:paraId="3FEF411B"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34B41634" w14:textId="5E995FD6" w:rsidR="006A6F60" w:rsidRPr="008825E2" w:rsidRDefault="006A6F60" w:rsidP="006A6F60">
            <w:pPr>
              <w:widowControl/>
              <w:autoSpaceDE/>
              <w:autoSpaceDN/>
              <w:rPr>
                <w:rFonts w:eastAsia="Times New Roman"/>
                <w:color w:val="000000"/>
                <w:sz w:val="20"/>
                <w:szCs w:val="20"/>
                <w:lang w:bidi="ar-SA"/>
              </w:rPr>
            </w:pPr>
            <w:r>
              <w:rPr>
                <w:color w:val="000000"/>
              </w:rPr>
              <w:t>B14003</w:t>
            </w:r>
          </w:p>
        </w:tc>
      </w:tr>
      <w:tr w:rsidR="004817A6" w:rsidRPr="008825E2" w14:paraId="095916A5" w14:textId="7BC493BE" w:rsidTr="004817A6">
        <w:trPr>
          <w:trHeight w:val="300"/>
        </w:trPr>
        <w:tc>
          <w:tcPr>
            <w:tcW w:w="1044" w:type="dxa"/>
            <w:noWrap/>
            <w:hideMark/>
          </w:tcPr>
          <w:p w14:paraId="48E4178B"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B14SC03</w:t>
            </w:r>
          </w:p>
        </w:tc>
        <w:tc>
          <w:tcPr>
            <w:tcW w:w="5854" w:type="dxa"/>
            <w:noWrap/>
            <w:hideMark/>
          </w:tcPr>
          <w:p w14:paraId="716809EF"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School: disconnected youth: ages 16 to 19 and neither working nor in school</w:t>
            </w:r>
          </w:p>
        </w:tc>
        <w:tc>
          <w:tcPr>
            <w:tcW w:w="521" w:type="dxa"/>
            <w:noWrap/>
            <w:hideMark/>
          </w:tcPr>
          <w:p w14:paraId="3F51F8E1" w14:textId="77777777" w:rsidR="006A6F60" w:rsidRPr="008825E2" w:rsidRDefault="006A6F60" w:rsidP="006A6F60">
            <w:pPr>
              <w:widowControl/>
              <w:autoSpaceDE/>
              <w:autoSpaceDN/>
              <w:rPr>
                <w:rFonts w:eastAsia="Times New Roman"/>
                <w:color w:val="000000"/>
                <w:sz w:val="20"/>
                <w:szCs w:val="20"/>
                <w:lang w:bidi="ar-SA"/>
              </w:rPr>
            </w:pPr>
          </w:p>
        </w:tc>
        <w:tc>
          <w:tcPr>
            <w:tcW w:w="521" w:type="dxa"/>
            <w:noWrap/>
            <w:hideMark/>
          </w:tcPr>
          <w:p w14:paraId="46C5AEAC"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28CADBA5"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3F64CB79" w14:textId="3CFE6D75" w:rsidR="006A6F60" w:rsidRPr="008825E2" w:rsidRDefault="006A6F60" w:rsidP="006A6F60">
            <w:pPr>
              <w:widowControl/>
              <w:autoSpaceDE/>
              <w:autoSpaceDN/>
              <w:rPr>
                <w:rFonts w:eastAsia="Times New Roman"/>
                <w:color w:val="000000"/>
                <w:sz w:val="20"/>
                <w:szCs w:val="20"/>
                <w:lang w:bidi="ar-SA"/>
              </w:rPr>
            </w:pPr>
            <w:r>
              <w:rPr>
                <w:color w:val="000000"/>
              </w:rPr>
              <w:t>B14005</w:t>
            </w:r>
          </w:p>
        </w:tc>
      </w:tr>
      <w:tr w:rsidR="004817A6" w:rsidRPr="008825E2" w14:paraId="109054C2" w14:textId="18DEA6B8" w:rsidTr="004817A6">
        <w:trPr>
          <w:cnfStyle w:val="000000100000" w:firstRow="0" w:lastRow="0" w:firstColumn="0" w:lastColumn="0" w:oddVBand="0" w:evenVBand="0" w:oddHBand="1" w:evenHBand="0" w:firstRowFirstColumn="0" w:firstRowLastColumn="0" w:lastRowFirstColumn="0" w:lastRowLastColumn="0"/>
          <w:trHeight w:val="300"/>
        </w:trPr>
        <w:tc>
          <w:tcPr>
            <w:tcW w:w="1044" w:type="dxa"/>
            <w:noWrap/>
            <w:hideMark/>
          </w:tcPr>
          <w:p w14:paraId="39C67948"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B15ED01</w:t>
            </w:r>
          </w:p>
        </w:tc>
        <w:tc>
          <w:tcPr>
            <w:tcW w:w="5854" w:type="dxa"/>
            <w:noWrap/>
            <w:hideMark/>
          </w:tcPr>
          <w:p w14:paraId="0E27819F"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 xml:space="preserve">Education: </w:t>
            </w:r>
            <w:proofErr w:type="gramStart"/>
            <w:r w:rsidRPr="008825E2">
              <w:rPr>
                <w:rFonts w:eastAsia="Times New Roman"/>
                <w:color w:val="000000"/>
                <w:sz w:val="20"/>
                <w:szCs w:val="20"/>
                <w:lang w:bidi="ar-SA"/>
              </w:rPr>
              <w:t>persons age</w:t>
            </w:r>
            <w:proofErr w:type="gramEnd"/>
            <w:r w:rsidRPr="008825E2">
              <w:rPr>
                <w:rFonts w:eastAsia="Times New Roman"/>
                <w:color w:val="000000"/>
                <w:sz w:val="20"/>
                <w:szCs w:val="20"/>
                <w:lang w:bidi="ar-SA"/>
              </w:rPr>
              <w:t xml:space="preserve"> 18+ with a HS diploma or higher</w:t>
            </w:r>
          </w:p>
        </w:tc>
        <w:tc>
          <w:tcPr>
            <w:tcW w:w="521" w:type="dxa"/>
            <w:noWrap/>
            <w:hideMark/>
          </w:tcPr>
          <w:p w14:paraId="1CA468A9" w14:textId="77777777" w:rsidR="006A6F60" w:rsidRPr="008825E2" w:rsidRDefault="006A6F60" w:rsidP="006A6F60">
            <w:pPr>
              <w:widowControl/>
              <w:autoSpaceDE/>
              <w:autoSpaceDN/>
              <w:rPr>
                <w:rFonts w:eastAsia="Times New Roman"/>
                <w:color w:val="000000"/>
                <w:sz w:val="20"/>
                <w:szCs w:val="20"/>
                <w:lang w:bidi="ar-SA"/>
              </w:rPr>
            </w:pPr>
          </w:p>
        </w:tc>
        <w:tc>
          <w:tcPr>
            <w:tcW w:w="521" w:type="dxa"/>
            <w:noWrap/>
            <w:hideMark/>
          </w:tcPr>
          <w:p w14:paraId="6A4FE233" w14:textId="77777777" w:rsidR="006A6F60" w:rsidRPr="008825E2" w:rsidRDefault="006A6F60" w:rsidP="006A6F60">
            <w:pPr>
              <w:widowControl/>
              <w:autoSpaceDE/>
              <w:autoSpaceDN/>
              <w:rPr>
                <w:rFonts w:ascii="Times New Roman" w:eastAsia="Times New Roman" w:hAnsi="Times New Roman" w:cs="Times New Roman"/>
                <w:sz w:val="20"/>
                <w:szCs w:val="20"/>
                <w:lang w:bidi="ar-SA"/>
              </w:rPr>
            </w:pPr>
          </w:p>
        </w:tc>
        <w:tc>
          <w:tcPr>
            <w:tcW w:w="687" w:type="dxa"/>
            <w:noWrap/>
            <w:hideMark/>
          </w:tcPr>
          <w:p w14:paraId="15A5B152"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30AE9871" w14:textId="07B9FDBF" w:rsidR="006A6F60" w:rsidRPr="008825E2" w:rsidRDefault="006A6F60" w:rsidP="006A6F60">
            <w:pPr>
              <w:widowControl/>
              <w:autoSpaceDE/>
              <w:autoSpaceDN/>
              <w:rPr>
                <w:rFonts w:eastAsia="Times New Roman"/>
                <w:color w:val="000000"/>
                <w:sz w:val="20"/>
                <w:szCs w:val="20"/>
                <w:lang w:bidi="ar-SA"/>
              </w:rPr>
            </w:pPr>
            <w:r>
              <w:rPr>
                <w:color w:val="000000"/>
              </w:rPr>
              <w:t>B15001</w:t>
            </w:r>
          </w:p>
        </w:tc>
      </w:tr>
      <w:tr w:rsidR="004817A6" w:rsidRPr="008825E2" w14:paraId="1AEE9E83" w14:textId="351AF859" w:rsidTr="004817A6">
        <w:trPr>
          <w:trHeight w:val="300"/>
        </w:trPr>
        <w:tc>
          <w:tcPr>
            <w:tcW w:w="1044" w:type="dxa"/>
            <w:noWrap/>
            <w:hideMark/>
          </w:tcPr>
          <w:p w14:paraId="0C105246"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B15ED02</w:t>
            </w:r>
          </w:p>
        </w:tc>
        <w:tc>
          <w:tcPr>
            <w:tcW w:w="5854" w:type="dxa"/>
            <w:noWrap/>
            <w:hideMark/>
          </w:tcPr>
          <w:p w14:paraId="6930F8F5"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Education: persons age 18+ with &lt;HS diploma</w:t>
            </w:r>
          </w:p>
        </w:tc>
        <w:tc>
          <w:tcPr>
            <w:tcW w:w="521" w:type="dxa"/>
            <w:noWrap/>
            <w:hideMark/>
          </w:tcPr>
          <w:p w14:paraId="16CBAB52" w14:textId="77777777" w:rsidR="006A6F60" w:rsidRPr="008825E2" w:rsidRDefault="006A6F60" w:rsidP="006A6F60">
            <w:pPr>
              <w:widowControl/>
              <w:autoSpaceDE/>
              <w:autoSpaceDN/>
              <w:rPr>
                <w:rFonts w:eastAsia="Times New Roman"/>
                <w:color w:val="000000"/>
                <w:sz w:val="20"/>
                <w:szCs w:val="20"/>
                <w:lang w:bidi="ar-SA"/>
              </w:rPr>
            </w:pPr>
          </w:p>
        </w:tc>
        <w:tc>
          <w:tcPr>
            <w:tcW w:w="521" w:type="dxa"/>
            <w:noWrap/>
            <w:hideMark/>
          </w:tcPr>
          <w:p w14:paraId="1E7813E0" w14:textId="77777777" w:rsidR="006A6F60" w:rsidRPr="008825E2" w:rsidRDefault="006A6F60" w:rsidP="006A6F60">
            <w:pPr>
              <w:widowControl/>
              <w:autoSpaceDE/>
              <w:autoSpaceDN/>
              <w:rPr>
                <w:rFonts w:ascii="Times New Roman" w:eastAsia="Times New Roman" w:hAnsi="Times New Roman" w:cs="Times New Roman"/>
                <w:sz w:val="20"/>
                <w:szCs w:val="20"/>
                <w:lang w:bidi="ar-SA"/>
              </w:rPr>
            </w:pPr>
          </w:p>
        </w:tc>
        <w:tc>
          <w:tcPr>
            <w:tcW w:w="687" w:type="dxa"/>
            <w:noWrap/>
            <w:hideMark/>
          </w:tcPr>
          <w:p w14:paraId="7F9F3CDB"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66B64B3E" w14:textId="05482C82" w:rsidR="006A6F60" w:rsidRPr="008825E2" w:rsidRDefault="006A6F60" w:rsidP="006A6F60">
            <w:pPr>
              <w:widowControl/>
              <w:autoSpaceDE/>
              <w:autoSpaceDN/>
              <w:rPr>
                <w:rFonts w:eastAsia="Times New Roman"/>
                <w:color w:val="000000"/>
                <w:sz w:val="20"/>
                <w:szCs w:val="20"/>
                <w:lang w:bidi="ar-SA"/>
              </w:rPr>
            </w:pPr>
            <w:r>
              <w:rPr>
                <w:color w:val="000000"/>
              </w:rPr>
              <w:t>B15001</w:t>
            </w:r>
          </w:p>
        </w:tc>
      </w:tr>
      <w:tr w:rsidR="004817A6" w:rsidRPr="008825E2" w14:paraId="0D1A25A3" w14:textId="7A716C5A" w:rsidTr="004817A6">
        <w:trPr>
          <w:cnfStyle w:val="000000100000" w:firstRow="0" w:lastRow="0" w:firstColumn="0" w:lastColumn="0" w:oddVBand="0" w:evenVBand="0" w:oddHBand="1" w:evenHBand="0" w:firstRowFirstColumn="0" w:firstRowLastColumn="0" w:lastRowFirstColumn="0" w:lastRowLastColumn="0"/>
          <w:trHeight w:val="300"/>
        </w:trPr>
        <w:tc>
          <w:tcPr>
            <w:tcW w:w="1044" w:type="dxa"/>
            <w:noWrap/>
            <w:hideMark/>
          </w:tcPr>
          <w:p w14:paraId="4F43D24B"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B15ED03</w:t>
            </w:r>
          </w:p>
        </w:tc>
        <w:tc>
          <w:tcPr>
            <w:tcW w:w="5854" w:type="dxa"/>
            <w:noWrap/>
            <w:hideMark/>
          </w:tcPr>
          <w:p w14:paraId="77E764C1"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Education: persons age 25+ with less than 9th grade education</w:t>
            </w:r>
          </w:p>
        </w:tc>
        <w:tc>
          <w:tcPr>
            <w:tcW w:w="521" w:type="dxa"/>
            <w:noWrap/>
            <w:hideMark/>
          </w:tcPr>
          <w:p w14:paraId="03113455" w14:textId="77777777" w:rsidR="006A6F60" w:rsidRPr="008825E2" w:rsidRDefault="006A6F60" w:rsidP="006A6F60">
            <w:pPr>
              <w:widowControl/>
              <w:autoSpaceDE/>
              <w:autoSpaceDN/>
              <w:rPr>
                <w:rFonts w:eastAsia="Times New Roman"/>
                <w:color w:val="000000"/>
                <w:sz w:val="20"/>
                <w:szCs w:val="20"/>
                <w:lang w:bidi="ar-SA"/>
              </w:rPr>
            </w:pPr>
          </w:p>
        </w:tc>
        <w:tc>
          <w:tcPr>
            <w:tcW w:w="521" w:type="dxa"/>
            <w:noWrap/>
            <w:hideMark/>
          </w:tcPr>
          <w:p w14:paraId="461149DD"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204B8AD7"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6C56A8EF" w14:textId="3CE01978" w:rsidR="006A6F60" w:rsidRPr="008825E2" w:rsidRDefault="006A6F60" w:rsidP="006A6F60">
            <w:pPr>
              <w:widowControl/>
              <w:autoSpaceDE/>
              <w:autoSpaceDN/>
              <w:rPr>
                <w:rFonts w:eastAsia="Times New Roman"/>
                <w:color w:val="000000"/>
                <w:sz w:val="20"/>
                <w:szCs w:val="20"/>
                <w:lang w:bidi="ar-SA"/>
              </w:rPr>
            </w:pPr>
            <w:r>
              <w:rPr>
                <w:color w:val="000000"/>
              </w:rPr>
              <w:t>B15002</w:t>
            </w:r>
          </w:p>
        </w:tc>
      </w:tr>
      <w:tr w:rsidR="004817A6" w:rsidRPr="008825E2" w14:paraId="3DD55D61" w14:textId="539BDCEC" w:rsidTr="004817A6">
        <w:trPr>
          <w:trHeight w:val="300"/>
        </w:trPr>
        <w:tc>
          <w:tcPr>
            <w:tcW w:w="1044" w:type="dxa"/>
            <w:noWrap/>
            <w:hideMark/>
          </w:tcPr>
          <w:p w14:paraId="3F22954A"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B15ED04</w:t>
            </w:r>
          </w:p>
        </w:tc>
        <w:tc>
          <w:tcPr>
            <w:tcW w:w="5854" w:type="dxa"/>
            <w:noWrap/>
            <w:hideMark/>
          </w:tcPr>
          <w:p w14:paraId="2CC5FEC4"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Education: persons age 25+ with &lt;HSG</w:t>
            </w:r>
          </w:p>
        </w:tc>
        <w:tc>
          <w:tcPr>
            <w:tcW w:w="521" w:type="dxa"/>
            <w:noWrap/>
            <w:hideMark/>
          </w:tcPr>
          <w:p w14:paraId="42CB7899" w14:textId="77777777" w:rsidR="006A6F60" w:rsidRPr="008825E2" w:rsidRDefault="006A6F60" w:rsidP="006A6F60">
            <w:pPr>
              <w:widowControl/>
              <w:autoSpaceDE/>
              <w:autoSpaceDN/>
              <w:rPr>
                <w:rFonts w:eastAsia="Times New Roman"/>
                <w:color w:val="000000"/>
                <w:sz w:val="20"/>
                <w:szCs w:val="20"/>
                <w:lang w:bidi="ar-SA"/>
              </w:rPr>
            </w:pPr>
          </w:p>
        </w:tc>
        <w:tc>
          <w:tcPr>
            <w:tcW w:w="521" w:type="dxa"/>
            <w:noWrap/>
            <w:hideMark/>
          </w:tcPr>
          <w:p w14:paraId="12DE65CB"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78F3D8E9"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1D772C91" w14:textId="7C3DEACE" w:rsidR="006A6F60" w:rsidRPr="008825E2" w:rsidRDefault="006A6F60" w:rsidP="006A6F60">
            <w:pPr>
              <w:widowControl/>
              <w:autoSpaceDE/>
              <w:autoSpaceDN/>
              <w:rPr>
                <w:rFonts w:eastAsia="Times New Roman"/>
                <w:color w:val="000000"/>
                <w:sz w:val="20"/>
                <w:szCs w:val="20"/>
                <w:lang w:bidi="ar-SA"/>
              </w:rPr>
            </w:pPr>
            <w:r>
              <w:rPr>
                <w:color w:val="000000"/>
              </w:rPr>
              <w:t>B15002</w:t>
            </w:r>
          </w:p>
        </w:tc>
      </w:tr>
      <w:tr w:rsidR="004817A6" w:rsidRPr="008825E2" w14:paraId="42DF23DE" w14:textId="7FF5808D" w:rsidTr="004817A6">
        <w:trPr>
          <w:cnfStyle w:val="000000100000" w:firstRow="0" w:lastRow="0" w:firstColumn="0" w:lastColumn="0" w:oddVBand="0" w:evenVBand="0" w:oddHBand="1" w:evenHBand="0" w:firstRowFirstColumn="0" w:firstRowLastColumn="0" w:lastRowFirstColumn="0" w:lastRowLastColumn="0"/>
          <w:trHeight w:val="300"/>
        </w:trPr>
        <w:tc>
          <w:tcPr>
            <w:tcW w:w="1044" w:type="dxa"/>
            <w:noWrap/>
            <w:hideMark/>
          </w:tcPr>
          <w:p w14:paraId="3D6C1A18"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B15ED05</w:t>
            </w:r>
          </w:p>
        </w:tc>
        <w:tc>
          <w:tcPr>
            <w:tcW w:w="5854" w:type="dxa"/>
            <w:noWrap/>
            <w:hideMark/>
          </w:tcPr>
          <w:p w14:paraId="7731EBF9"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Education: persons age 25+ with less than a bachelor's degree</w:t>
            </w:r>
          </w:p>
        </w:tc>
        <w:tc>
          <w:tcPr>
            <w:tcW w:w="521" w:type="dxa"/>
            <w:noWrap/>
            <w:hideMark/>
          </w:tcPr>
          <w:p w14:paraId="5136A6D1" w14:textId="77777777" w:rsidR="006A6F60" w:rsidRPr="008825E2" w:rsidRDefault="006A6F60" w:rsidP="006A6F60">
            <w:pPr>
              <w:widowControl/>
              <w:autoSpaceDE/>
              <w:autoSpaceDN/>
              <w:rPr>
                <w:rFonts w:eastAsia="Times New Roman"/>
                <w:color w:val="000000"/>
                <w:sz w:val="20"/>
                <w:szCs w:val="20"/>
                <w:lang w:bidi="ar-SA"/>
              </w:rPr>
            </w:pPr>
          </w:p>
        </w:tc>
        <w:tc>
          <w:tcPr>
            <w:tcW w:w="521" w:type="dxa"/>
            <w:noWrap/>
            <w:hideMark/>
          </w:tcPr>
          <w:p w14:paraId="38AA8767"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01194E58"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0851A52D" w14:textId="6E65D559" w:rsidR="006A6F60" w:rsidRPr="008825E2" w:rsidRDefault="006A6F60" w:rsidP="006A6F60">
            <w:pPr>
              <w:widowControl/>
              <w:autoSpaceDE/>
              <w:autoSpaceDN/>
              <w:rPr>
                <w:rFonts w:eastAsia="Times New Roman"/>
                <w:color w:val="000000"/>
                <w:sz w:val="20"/>
                <w:szCs w:val="20"/>
                <w:lang w:bidi="ar-SA"/>
              </w:rPr>
            </w:pPr>
            <w:r>
              <w:rPr>
                <w:color w:val="000000"/>
              </w:rPr>
              <w:t>B15002</w:t>
            </w:r>
          </w:p>
        </w:tc>
      </w:tr>
      <w:tr w:rsidR="004817A6" w:rsidRPr="008825E2" w14:paraId="414ECF5A" w14:textId="3F3A5DE1" w:rsidTr="004817A6">
        <w:trPr>
          <w:trHeight w:val="300"/>
        </w:trPr>
        <w:tc>
          <w:tcPr>
            <w:tcW w:w="1044" w:type="dxa"/>
            <w:noWrap/>
            <w:hideMark/>
          </w:tcPr>
          <w:p w14:paraId="056FC156"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B15ED06</w:t>
            </w:r>
          </w:p>
        </w:tc>
        <w:tc>
          <w:tcPr>
            <w:tcW w:w="5854" w:type="dxa"/>
            <w:noWrap/>
            <w:hideMark/>
          </w:tcPr>
          <w:p w14:paraId="2B58BC56"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Education: persons age 25+ with bachelor's degree or above</w:t>
            </w:r>
          </w:p>
        </w:tc>
        <w:tc>
          <w:tcPr>
            <w:tcW w:w="521" w:type="dxa"/>
            <w:noWrap/>
            <w:hideMark/>
          </w:tcPr>
          <w:p w14:paraId="063DFCA6" w14:textId="77777777" w:rsidR="006A6F60" w:rsidRPr="008825E2" w:rsidRDefault="006A6F60" w:rsidP="006A6F60">
            <w:pPr>
              <w:widowControl/>
              <w:autoSpaceDE/>
              <w:autoSpaceDN/>
              <w:rPr>
                <w:rFonts w:eastAsia="Times New Roman"/>
                <w:color w:val="000000"/>
                <w:sz w:val="20"/>
                <w:szCs w:val="20"/>
                <w:lang w:bidi="ar-SA"/>
              </w:rPr>
            </w:pPr>
          </w:p>
        </w:tc>
        <w:tc>
          <w:tcPr>
            <w:tcW w:w="521" w:type="dxa"/>
            <w:noWrap/>
            <w:hideMark/>
          </w:tcPr>
          <w:p w14:paraId="131211C6"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37408583"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3D3052DC" w14:textId="53B6A28E" w:rsidR="006A6F60" w:rsidRPr="008825E2" w:rsidRDefault="006A6F60" w:rsidP="006A6F60">
            <w:pPr>
              <w:widowControl/>
              <w:autoSpaceDE/>
              <w:autoSpaceDN/>
              <w:rPr>
                <w:rFonts w:eastAsia="Times New Roman"/>
                <w:color w:val="000000"/>
                <w:sz w:val="20"/>
                <w:szCs w:val="20"/>
                <w:lang w:bidi="ar-SA"/>
              </w:rPr>
            </w:pPr>
            <w:r>
              <w:rPr>
                <w:color w:val="000000"/>
              </w:rPr>
              <w:t>B15002</w:t>
            </w:r>
          </w:p>
        </w:tc>
      </w:tr>
      <w:tr w:rsidR="004817A6" w:rsidRPr="008825E2" w14:paraId="2FEDA503" w14:textId="01E79EC3" w:rsidTr="004817A6">
        <w:trPr>
          <w:cnfStyle w:val="000000100000" w:firstRow="0" w:lastRow="0" w:firstColumn="0" w:lastColumn="0" w:oddVBand="0" w:evenVBand="0" w:oddHBand="1" w:evenHBand="0" w:firstRowFirstColumn="0" w:firstRowLastColumn="0" w:lastRowFirstColumn="0" w:lastRowLastColumn="0"/>
          <w:trHeight w:val="300"/>
        </w:trPr>
        <w:tc>
          <w:tcPr>
            <w:tcW w:w="1044" w:type="dxa"/>
            <w:noWrap/>
            <w:hideMark/>
          </w:tcPr>
          <w:p w14:paraId="07758498"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B15ED07</w:t>
            </w:r>
          </w:p>
        </w:tc>
        <w:tc>
          <w:tcPr>
            <w:tcW w:w="5854" w:type="dxa"/>
            <w:noWrap/>
            <w:hideMark/>
          </w:tcPr>
          <w:p w14:paraId="426C66FA"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 xml:space="preserve">Education: </w:t>
            </w:r>
            <w:proofErr w:type="gramStart"/>
            <w:r w:rsidRPr="008825E2">
              <w:rPr>
                <w:rFonts w:eastAsia="Times New Roman"/>
                <w:color w:val="000000"/>
                <w:sz w:val="20"/>
                <w:szCs w:val="20"/>
                <w:lang w:bidi="ar-SA"/>
              </w:rPr>
              <w:t>persons age</w:t>
            </w:r>
            <w:proofErr w:type="gramEnd"/>
            <w:r w:rsidRPr="008825E2">
              <w:rPr>
                <w:rFonts w:eastAsia="Times New Roman"/>
                <w:color w:val="000000"/>
                <w:sz w:val="20"/>
                <w:szCs w:val="20"/>
                <w:lang w:bidi="ar-SA"/>
              </w:rPr>
              <w:t xml:space="preserve"> 25+ attended high school but did not receive a diploma</w:t>
            </w:r>
          </w:p>
        </w:tc>
        <w:tc>
          <w:tcPr>
            <w:tcW w:w="521" w:type="dxa"/>
            <w:noWrap/>
            <w:hideMark/>
          </w:tcPr>
          <w:p w14:paraId="53B761A8" w14:textId="77777777" w:rsidR="006A6F60" w:rsidRPr="008825E2" w:rsidRDefault="006A6F60" w:rsidP="006A6F60">
            <w:pPr>
              <w:widowControl/>
              <w:autoSpaceDE/>
              <w:autoSpaceDN/>
              <w:rPr>
                <w:rFonts w:eastAsia="Times New Roman"/>
                <w:color w:val="000000"/>
                <w:sz w:val="20"/>
                <w:szCs w:val="20"/>
                <w:lang w:bidi="ar-SA"/>
              </w:rPr>
            </w:pPr>
          </w:p>
        </w:tc>
        <w:tc>
          <w:tcPr>
            <w:tcW w:w="521" w:type="dxa"/>
            <w:noWrap/>
            <w:hideMark/>
          </w:tcPr>
          <w:p w14:paraId="3D2A45E5"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19C83032"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2DC25457" w14:textId="2086F8BB" w:rsidR="006A6F60" w:rsidRPr="008825E2" w:rsidRDefault="006A6F60" w:rsidP="006A6F60">
            <w:pPr>
              <w:widowControl/>
              <w:autoSpaceDE/>
              <w:autoSpaceDN/>
              <w:rPr>
                <w:rFonts w:eastAsia="Times New Roman"/>
                <w:color w:val="000000"/>
                <w:sz w:val="20"/>
                <w:szCs w:val="20"/>
                <w:lang w:bidi="ar-SA"/>
              </w:rPr>
            </w:pPr>
            <w:r>
              <w:rPr>
                <w:color w:val="000000"/>
              </w:rPr>
              <w:t>B15002</w:t>
            </w:r>
          </w:p>
        </w:tc>
      </w:tr>
      <w:tr w:rsidR="004817A6" w:rsidRPr="008825E2" w14:paraId="3A36D84A" w14:textId="132A5B9C" w:rsidTr="004817A6">
        <w:trPr>
          <w:trHeight w:val="300"/>
        </w:trPr>
        <w:tc>
          <w:tcPr>
            <w:tcW w:w="1044" w:type="dxa"/>
            <w:noWrap/>
            <w:hideMark/>
          </w:tcPr>
          <w:p w14:paraId="4AE03C6E"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B16LA01</w:t>
            </w:r>
          </w:p>
        </w:tc>
        <w:tc>
          <w:tcPr>
            <w:tcW w:w="5854" w:type="dxa"/>
            <w:noWrap/>
            <w:hideMark/>
          </w:tcPr>
          <w:p w14:paraId="177B27B9" w14:textId="45B0A7B9"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Language: limited English proficient (LEP) households</w:t>
            </w:r>
          </w:p>
        </w:tc>
        <w:tc>
          <w:tcPr>
            <w:tcW w:w="521" w:type="dxa"/>
            <w:noWrap/>
            <w:hideMark/>
          </w:tcPr>
          <w:p w14:paraId="6AAF9CED" w14:textId="77777777" w:rsidR="006A6F60" w:rsidRPr="008825E2" w:rsidRDefault="006A6F60" w:rsidP="006A6F60">
            <w:pPr>
              <w:widowControl/>
              <w:autoSpaceDE/>
              <w:autoSpaceDN/>
              <w:rPr>
                <w:rFonts w:eastAsia="Times New Roman"/>
                <w:color w:val="000000"/>
                <w:sz w:val="20"/>
                <w:szCs w:val="20"/>
                <w:lang w:bidi="ar-SA"/>
              </w:rPr>
            </w:pPr>
          </w:p>
        </w:tc>
        <w:tc>
          <w:tcPr>
            <w:tcW w:w="521" w:type="dxa"/>
            <w:noWrap/>
            <w:hideMark/>
          </w:tcPr>
          <w:p w14:paraId="6E241D31"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7A80CC9F"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5B093D85" w14:textId="0B134A68" w:rsidR="006A6F60" w:rsidRPr="008825E2" w:rsidRDefault="006A6F60" w:rsidP="006A6F60">
            <w:pPr>
              <w:widowControl/>
              <w:autoSpaceDE/>
              <w:autoSpaceDN/>
              <w:rPr>
                <w:rFonts w:eastAsia="Times New Roman"/>
                <w:color w:val="000000"/>
                <w:sz w:val="20"/>
                <w:szCs w:val="20"/>
                <w:lang w:bidi="ar-SA"/>
              </w:rPr>
            </w:pPr>
            <w:r>
              <w:rPr>
                <w:color w:val="000000"/>
              </w:rPr>
              <w:t>C16002</w:t>
            </w:r>
          </w:p>
        </w:tc>
      </w:tr>
      <w:tr w:rsidR="004817A6" w:rsidRPr="008825E2" w14:paraId="58453977" w14:textId="0C8A0CF5" w:rsidTr="004817A6">
        <w:trPr>
          <w:cnfStyle w:val="000000100000" w:firstRow="0" w:lastRow="0" w:firstColumn="0" w:lastColumn="0" w:oddVBand="0" w:evenVBand="0" w:oddHBand="1" w:evenHBand="0" w:firstRowFirstColumn="0" w:firstRowLastColumn="0" w:lastRowFirstColumn="0" w:lastRowLastColumn="0"/>
          <w:trHeight w:val="300"/>
        </w:trPr>
        <w:tc>
          <w:tcPr>
            <w:tcW w:w="1044" w:type="dxa"/>
            <w:noWrap/>
            <w:hideMark/>
          </w:tcPr>
          <w:p w14:paraId="65145158"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B16LA02</w:t>
            </w:r>
          </w:p>
        </w:tc>
        <w:tc>
          <w:tcPr>
            <w:tcW w:w="5854" w:type="dxa"/>
            <w:noWrap/>
            <w:hideMark/>
          </w:tcPr>
          <w:p w14:paraId="57817B3A"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Language: persons who speak English less than very well (LEP)</w:t>
            </w:r>
          </w:p>
        </w:tc>
        <w:tc>
          <w:tcPr>
            <w:tcW w:w="521" w:type="dxa"/>
            <w:noWrap/>
            <w:hideMark/>
          </w:tcPr>
          <w:p w14:paraId="1D614D3E" w14:textId="77777777" w:rsidR="006A6F60" w:rsidRPr="008825E2" w:rsidRDefault="006A6F60" w:rsidP="006A6F60">
            <w:pPr>
              <w:widowControl/>
              <w:autoSpaceDE/>
              <w:autoSpaceDN/>
              <w:rPr>
                <w:rFonts w:eastAsia="Times New Roman"/>
                <w:color w:val="000000"/>
                <w:sz w:val="20"/>
                <w:szCs w:val="20"/>
                <w:lang w:bidi="ar-SA"/>
              </w:rPr>
            </w:pPr>
          </w:p>
        </w:tc>
        <w:tc>
          <w:tcPr>
            <w:tcW w:w="521" w:type="dxa"/>
            <w:noWrap/>
            <w:hideMark/>
          </w:tcPr>
          <w:p w14:paraId="38DD0FF3"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13B9C19C"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271FCD3A" w14:textId="3CDB8A64" w:rsidR="006A6F60" w:rsidRPr="008825E2" w:rsidRDefault="006A6F60" w:rsidP="006A6F60">
            <w:pPr>
              <w:widowControl/>
              <w:autoSpaceDE/>
              <w:autoSpaceDN/>
              <w:rPr>
                <w:rFonts w:eastAsia="Times New Roman"/>
                <w:color w:val="000000"/>
                <w:sz w:val="20"/>
                <w:szCs w:val="20"/>
                <w:lang w:bidi="ar-SA"/>
              </w:rPr>
            </w:pPr>
            <w:r>
              <w:rPr>
                <w:color w:val="000000"/>
              </w:rPr>
              <w:t>B16004</w:t>
            </w:r>
          </w:p>
        </w:tc>
      </w:tr>
      <w:tr w:rsidR="004817A6" w:rsidRPr="008825E2" w14:paraId="1F876FFF" w14:textId="0A10E2B8" w:rsidTr="004817A6">
        <w:trPr>
          <w:trHeight w:val="300"/>
        </w:trPr>
        <w:tc>
          <w:tcPr>
            <w:tcW w:w="1044" w:type="dxa"/>
            <w:noWrap/>
            <w:hideMark/>
          </w:tcPr>
          <w:p w14:paraId="72BA621E"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B16LA03</w:t>
            </w:r>
          </w:p>
        </w:tc>
        <w:tc>
          <w:tcPr>
            <w:tcW w:w="5854" w:type="dxa"/>
            <w:noWrap/>
            <w:hideMark/>
          </w:tcPr>
          <w:p w14:paraId="73531B92"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Language: persons who speak English less than well (severe LEP)</w:t>
            </w:r>
          </w:p>
        </w:tc>
        <w:tc>
          <w:tcPr>
            <w:tcW w:w="521" w:type="dxa"/>
            <w:noWrap/>
            <w:hideMark/>
          </w:tcPr>
          <w:p w14:paraId="5655A7D9" w14:textId="77777777" w:rsidR="006A6F60" w:rsidRPr="008825E2" w:rsidRDefault="006A6F60" w:rsidP="006A6F60">
            <w:pPr>
              <w:widowControl/>
              <w:autoSpaceDE/>
              <w:autoSpaceDN/>
              <w:rPr>
                <w:rFonts w:eastAsia="Times New Roman"/>
                <w:color w:val="000000"/>
                <w:sz w:val="20"/>
                <w:szCs w:val="20"/>
                <w:lang w:bidi="ar-SA"/>
              </w:rPr>
            </w:pPr>
          </w:p>
        </w:tc>
        <w:tc>
          <w:tcPr>
            <w:tcW w:w="521" w:type="dxa"/>
            <w:noWrap/>
            <w:hideMark/>
          </w:tcPr>
          <w:p w14:paraId="2F151AC2"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57B03FAB"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44D66C9C" w14:textId="4D590581" w:rsidR="006A6F60" w:rsidRPr="008825E2" w:rsidRDefault="006A6F60" w:rsidP="006A6F60">
            <w:pPr>
              <w:widowControl/>
              <w:autoSpaceDE/>
              <w:autoSpaceDN/>
              <w:rPr>
                <w:rFonts w:eastAsia="Times New Roman"/>
                <w:color w:val="000000"/>
                <w:sz w:val="20"/>
                <w:szCs w:val="20"/>
                <w:lang w:bidi="ar-SA"/>
              </w:rPr>
            </w:pPr>
            <w:r>
              <w:rPr>
                <w:color w:val="000000"/>
              </w:rPr>
              <w:t>B16004</w:t>
            </w:r>
          </w:p>
        </w:tc>
      </w:tr>
      <w:tr w:rsidR="004817A6" w:rsidRPr="008825E2" w14:paraId="2DF7A381" w14:textId="71116640" w:rsidTr="004817A6">
        <w:trPr>
          <w:cnfStyle w:val="000000100000" w:firstRow="0" w:lastRow="0" w:firstColumn="0" w:lastColumn="0" w:oddVBand="0" w:evenVBand="0" w:oddHBand="1" w:evenHBand="0" w:firstRowFirstColumn="0" w:firstRowLastColumn="0" w:lastRowFirstColumn="0" w:lastRowLastColumn="0"/>
          <w:trHeight w:val="300"/>
        </w:trPr>
        <w:tc>
          <w:tcPr>
            <w:tcW w:w="1044" w:type="dxa"/>
            <w:noWrap/>
            <w:hideMark/>
          </w:tcPr>
          <w:p w14:paraId="29E03A31"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B17PV01</w:t>
            </w:r>
          </w:p>
        </w:tc>
        <w:tc>
          <w:tcPr>
            <w:tcW w:w="5854" w:type="dxa"/>
            <w:noWrap/>
            <w:hideMark/>
          </w:tcPr>
          <w:p w14:paraId="1A253841"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 xml:space="preserve">Poverty: </w:t>
            </w:r>
            <w:proofErr w:type="gramStart"/>
            <w:r w:rsidRPr="008825E2">
              <w:rPr>
                <w:rFonts w:eastAsia="Times New Roman"/>
                <w:color w:val="000000"/>
                <w:sz w:val="20"/>
                <w:szCs w:val="20"/>
                <w:lang w:bidi="ar-SA"/>
              </w:rPr>
              <w:t>persons</w:t>
            </w:r>
            <w:proofErr w:type="gramEnd"/>
            <w:r w:rsidRPr="008825E2">
              <w:rPr>
                <w:rFonts w:eastAsia="Times New Roman"/>
                <w:color w:val="000000"/>
                <w:sz w:val="20"/>
                <w:szCs w:val="20"/>
                <w:lang w:bidi="ar-SA"/>
              </w:rPr>
              <w:t xml:space="preserve"> in poverty (below 100% FPL)</w:t>
            </w:r>
          </w:p>
        </w:tc>
        <w:tc>
          <w:tcPr>
            <w:tcW w:w="521" w:type="dxa"/>
            <w:noWrap/>
            <w:hideMark/>
          </w:tcPr>
          <w:p w14:paraId="20EBCFE9" w14:textId="77777777" w:rsidR="006A6F60" w:rsidRPr="008825E2" w:rsidRDefault="006A6F60" w:rsidP="006A6F60">
            <w:pPr>
              <w:widowControl/>
              <w:autoSpaceDE/>
              <w:autoSpaceDN/>
              <w:rPr>
                <w:rFonts w:eastAsia="Times New Roman"/>
                <w:color w:val="000000"/>
                <w:sz w:val="20"/>
                <w:szCs w:val="20"/>
                <w:lang w:bidi="ar-SA"/>
              </w:rPr>
            </w:pPr>
          </w:p>
        </w:tc>
        <w:tc>
          <w:tcPr>
            <w:tcW w:w="521" w:type="dxa"/>
            <w:noWrap/>
            <w:hideMark/>
          </w:tcPr>
          <w:p w14:paraId="1193DD43" w14:textId="77777777" w:rsidR="006A6F60" w:rsidRPr="008825E2" w:rsidRDefault="006A6F60" w:rsidP="006A6F60">
            <w:pPr>
              <w:widowControl/>
              <w:autoSpaceDE/>
              <w:autoSpaceDN/>
              <w:rPr>
                <w:rFonts w:ascii="Times New Roman" w:eastAsia="Times New Roman" w:hAnsi="Times New Roman" w:cs="Times New Roman"/>
                <w:sz w:val="20"/>
                <w:szCs w:val="20"/>
                <w:lang w:bidi="ar-SA"/>
              </w:rPr>
            </w:pPr>
          </w:p>
        </w:tc>
        <w:tc>
          <w:tcPr>
            <w:tcW w:w="687" w:type="dxa"/>
            <w:noWrap/>
            <w:hideMark/>
          </w:tcPr>
          <w:p w14:paraId="709C0EFB"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438C8D53" w14:textId="6B350445" w:rsidR="006A6F60" w:rsidRPr="008825E2" w:rsidRDefault="006A6F60" w:rsidP="006A6F60">
            <w:pPr>
              <w:widowControl/>
              <w:autoSpaceDE/>
              <w:autoSpaceDN/>
              <w:rPr>
                <w:rFonts w:eastAsia="Times New Roman"/>
                <w:color w:val="000000"/>
                <w:sz w:val="20"/>
                <w:szCs w:val="20"/>
                <w:lang w:bidi="ar-SA"/>
              </w:rPr>
            </w:pPr>
            <w:r>
              <w:rPr>
                <w:color w:val="000000"/>
              </w:rPr>
              <w:t>B17001</w:t>
            </w:r>
          </w:p>
        </w:tc>
      </w:tr>
      <w:tr w:rsidR="004817A6" w:rsidRPr="008825E2" w14:paraId="5C6A1F13" w14:textId="02168E89" w:rsidTr="004817A6">
        <w:trPr>
          <w:trHeight w:val="300"/>
        </w:trPr>
        <w:tc>
          <w:tcPr>
            <w:tcW w:w="1044" w:type="dxa"/>
            <w:noWrap/>
            <w:hideMark/>
          </w:tcPr>
          <w:p w14:paraId="10484A22"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B17PV02</w:t>
            </w:r>
          </w:p>
        </w:tc>
        <w:tc>
          <w:tcPr>
            <w:tcW w:w="5854" w:type="dxa"/>
            <w:noWrap/>
            <w:hideMark/>
          </w:tcPr>
          <w:p w14:paraId="4050ABA8"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 xml:space="preserve">Poverty: </w:t>
            </w:r>
            <w:proofErr w:type="gramStart"/>
            <w:r w:rsidRPr="008825E2">
              <w:rPr>
                <w:rFonts w:eastAsia="Times New Roman"/>
                <w:color w:val="000000"/>
                <w:sz w:val="20"/>
                <w:szCs w:val="20"/>
                <w:lang w:bidi="ar-SA"/>
              </w:rPr>
              <w:t>persons</w:t>
            </w:r>
            <w:proofErr w:type="gramEnd"/>
            <w:r w:rsidRPr="008825E2">
              <w:rPr>
                <w:rFonts w:eastAsia="Times New Roman"/>
                <w:color w:val="000000"/>
                <w:sz w:val="20"/>
                <w:szCs w:val="20"/>
                <w:lang w:bidi="ar-SA"/>
              </w:rPr>
              <w:t xml:space="preserve"> below 150% FPL</w:t>
            </w:r>
          </w:p>
        </w:tc>
        <w:tc>
          <w:tcPr>
            <w:tcW w:w="521" w:type="dxa"/>
            <w:noWrap/>
            <w:hideMark/>
          </w:tcPr>
          <w:p w14:paraId="71D6136F" w14:textId="77777777" w:rsidR="006A6F60" w:rsidRPr="008825E2" w:rsidRDefault="006A6F60" w:rsidP="006A6F60">
            <w:pPr>
              <w:widowControl/>
              <w:autoSpaceDE/>
              <w:autoSpaceDN/>
              <w:rPr>
                <w:rFonts w:eastAsia="Times New Roman"/>
                <w:color w:val="000000"/>
                <w:sz w:val="20"/>
                <w:szCs w:val="20"/>
                <w:lang w:bidi="ar-SA"/>
              </w:rPr>
            </w:pPr>
          </w:p>
        </w:tc>
        <w:tc>
          <w:tcPr>
            <w:tcW w:w="521" w:type="dxa"/>
            <w:noWrap/>
            <w:hideMark/>
          </w:tcPr>
          <w:p w14:paraId="3CB48D80" w14:textId="77777777" w:rsidR="006A6F60" w:rsidRPr="008825E2" w:rsidRDefault="006A6F60" w:rsidP="006A6F60">
            <w:pPr>
              <w:widowControl/>
              <w:autoSpaceDE/>
              <w:autoSpaceDN/>
              <w:rPr>
                <w:rFonts w:ascii="Times New Roman" w:eastAsia="Times New Roman" w:hAnsi="Times New Roman" w:cs="Times New Roman"/>
                <w:sz w:val="20"/>
                <w:szCs w:val="20"/>
                <w:lang w:bidi="ar-SA"/>
              </w:rPr>
            </w:pPr>
          </w:p>
        </w:tc>
        <w:tc>
          <w:tcPr>
            <w:tcW w:w="687" w:type="dxa"/>
            <w:noWrap/>
            <w:hideMark/>
          </w:tcPr>
          <w:p w14:paraId="75A52ADC"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3666C808" w14:textId="6BF1C62C" w:rsidR="006A6F60" w:rsidRPr="008825E2" w:rsidRDefault="006A6F60" w:rsidP="006A6F60">
            <w:pPr>
              <w:widowControl/>
              <w:autoSpaceDE/>
              <w:autoSpaceDN/>
              <w:rPr>
                <w:rFonts w:eastAsia="Times New Roman"/>
                <w:color w:val="000000"/>
                <w:sz w:val="20"/>
                <w:szCs w:val="20"/>
                <w:lang w:bidi="ar-SA"/>
              </w:rPr>
            </w:pPr>
            <w:r>
              <w:rPr>
                <w:color w:val="000000"/>
              </w:rPr>
              <w:t>B17024</w:t>
            </w:r>
          </w:p>
        </w:tc>
      </w:tr>
      <w:tr w:rsidR="004817A6" w:rsidRPr="008825E2" w14:paraId="3B2EE3D5" w14:textId="20149F78" w:rsidTr="004817A6">
        <w:trPr>
          <w:cnfStyle w:val="000000100000" w:firstRow="0" w:lastRow="0" w:firstColumn="0" w:lastColumn="0" w:oddVBand="0" w:evenVBand="0" w:oddHBand="1" w:evenHBand="0" w:firstRowFirstColumn="0" w:firstRowLastColumn="0" w:lastRowFirstColumn="0" w:lastRowLastColumn="0"/>
          <w:trHeight w:val="300"/>
        </w:trPr>
        <w:tc>
          <w:tcPr>
            <w:tcW w:w="1044" w:type="dxa"/>
            <w:noWrap/>
            <w:hideMark/>
          </w:tcPr>
          <w:p w14:paraId="6E36FE21"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B17PV03</w:t>
            </w:r>
          </w:p>
        </w:tc>
        <w:tc>
          <w:tcPr>
            <w:tcW w:w="5854" w:type="dxa"/>
            <w:noWrap/>
            <w:hideMark/>
          </w:tcPr>
          <w:p w14:paraId="4EC03D36"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 xml:space="preserve">Poverty: </w:t>
            </w:r>
            <w:proofErr w:type="gramStart"/>
            <w:r w:rsidRPr="008825E2">
              <w:rPr>
                <w:rFonts w:eastAsia="Times New Roman"/>
                <w:color w:val="000000"/>
                <w:sz w:val="20"/>
                <w:szCs w:val="20"/>
                <w:lang w:bidi="ar-SA"/>
              </w:rPr>
              <w:t>persons</w:t>
            </w:r>
            <w:proofErr w:type="gramEnd"/>
            <w:r w:rsidRPr="008825E2">
              <w:rPr>
                <w:rFonts w:eastAsia="Times New Roman"/>
                <w:color w:val="000000"/>
                <w:sz w:val="20"/>
                <w:szCs w:val="20"/>
                <w:lang w:bidi="ar-SA"/>
              </w:rPr>
              <w:t xml:space="preserve"> below 185% FPL</w:t>
            </w:r>
          </w:p>
        </w:tc>
        <w:tc>
          <w:tcPr>
            <w:tcW w:w="521" w:type="dxa"/>
            <w:noWrap/>
            <w:hideMark/>
          </w:tcPr>
          <w:p w14:paraId="3FF918F5" w14:textId="77777777" w:rsidR="006A6F60" w:rsidRPr="008825E2" w:rsidRDefault="006A6F60" w:rsidP="006A6F60">
            <w:pPr>
              <w:widowControl/>
              <w:autoSpaceDE/>
              <w:autoSpaceDN/>
              <w:rPr>
                <w:rFonts w:eastAsia="Times New Roman"/>
                <w:color w:val="000000"/>
                <w:sz w:val="20"/>
                <w:szCs w:val="20"/>
                <w:lang w:bidi="ar-SA"/>
              </w:rPr>
            </w:pPr>
          </w:p>
        </w:tc>
        <w:tc>
          <w:tcPr>
            <w:tcW w:w="521" w:type="dxa"/>
            <w:noWrap/>
            <w:hideMark/>
          </w:tcPr>
          <w:p w14:paraId="523F4EC3" w14:textId="77777777" w:rsidR="006A6F60" w:rsidRPr="008825E2" w:rsidRDefault="006A6F60" w:rsidP="006A6F60">
            <w:pPr>
              <w:widowControl/>
              <w:autoSpaceDE/>
              <w:autoSpaceDN/>
              <w:rPr>
                <w:rFonts w:ascii="Times New Roman" w:eastAsia="Times New Roman" w:hAnsi="Times New Roman" w:cs="Times New Roman"/>
                <w:sz w:val="20"/>
                <w:szCs w:val="20"/>
                <w:lang w:bidi="ar-SA"/>
              </w:rPr>
            </w:pPr>
          </w:p>
        </w:tc>
        <w:tc>
          <w:tcPr>
            <w:tcW w:w="687" w:type="dxa"/>
            <w:noWrap/>
            <w:hideMark/>
          </w:tcPr>
          <w:p w14:paraId="61BD6DEC"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523690CA" w14:textId="354C709C" w:rsidR="006A6F60" w:rsidRPr="008825E2" w:rsidRDefault="006A6F60" w:rsidP="006A6F60">
            <w:pPr>
              <w:widowControl/>
              <w:autoSpaceDE/>
              <w:autoSpaceDN/>
              <w:rPr>
                <w:rFonts w:eastAsia="Times New Roman"/>
                <w:color w:val="000000"/>
                <w:sz w:val="20"/>
                <w:szCs w:val="20"/>
                <w:lang w:bidi="ar-SA"/>
              </w:rPr>
            </w:pPr>
            <w:r>
              <w:rPr>
                <w:color w:val="000000"/>
              </w:rPr>
              <w:t>B17024</w:t>
            </w:r>
          </w:p>
        </w:tc>
      </w:tr>
      <w:tr w:rsidR="004817A6" w:rsidRPr="008825E2" w14:paraId="0D10BE4D" w14:textId="125D7931" w:rsidTr="004817A6">
        <w:trPr>
          <w:trHeight w:val="300"/>
        </w:trPr>
        <w:tc>
          <w:tcPr>
            <w:tcW w:w="1044" w:type="dxa"/>
            <w:noWrap/>
            <w:hideMark/>
          </w:tcPr>
          <w:p w14:paraId="10E727D7"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B17PV04</w:t>
            </w:r>
          </w:p>
        </w:tc>
        <w:tc>
          <w:tcPr>
            <w:tcW w:w="5854" w:type="dxa"/>
            <w:noWrap/>
            <w:hideMark/>
          </w:tcPr>
          <w:p w14:paraId="0EF02532"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 xml:space="preserve">Poverty: </w:t>
            </w:r>
            <w:proofErr w:type="gramStart"/>
            <w:r w:rsidRPr="008825E2">
              <w:rPr>
                <w:rFonts w:eastAsia="Times New Roman"/>
                <w:color w:val="000000"/>
                <w:sz w:val="20"/>
                <w:szCs w:val="20"/>
                <w:lang w:bidi="ar-SA"/>
              </w:rPr>
              <w:t>persons</w:t>
            </w:r>
            <w:proofErr w:type="gramEnd"/>
            <w:r w:rsidRPr="008825E2">
              <w:rPr>
                <w:rFonts w:eastAsia="Times New Roman"/>
                <w:color w:val="000000"/>
                <w:sz w:val="20"/>
                <w:szCs w:val="20"/>
                <w:lang w:bidi="ar-SA"/>
              </w:rPr>
              <w:t xml:space="preserve"> below 200% FPL</w:t>
            </w:r>
          </w:p>
        </w:tc>
        <w:tc>
          <w:tcPr>
            <w:tcW w:w="521" w:type="dxa"/>
            <w:noWrap/>
            <w:hideMark/>
          </w:tcPr>
          <w:p w14:paraId="2DCFAA95" w14:textId="77777777" w:rsidR="006A6F60" w:rsidRPr="008825E2" w:rsidRDefault="006A6F60" w:rsidP="006A6F60">
            <w:pPr>
              <w:widowControl/>
              <w:autoSpaceDE/>
              <w:autoSpaceDN/>
              <w:rPr>
                <w:rFonts w:eastAsia="Times New Roman"/>
                <w:color w:val="000000"/>
                <w:sz w:val="20"/>
                <w:szCs w:val="20"/>
                <w:lang w:bidi="ar-SA"/>
              </w:rPr>
            </w:pPr>
          </w:p>
        </w:tc>
        <w:tc>
          <w:tcPr>
            <w:tcW w:w="521" w:type="dxa"/>
            <w:noWrap/>
            <w:hideMark/>
          </w:tcPr>
          <w:p w14:paraId="12CFF18B" w14:textId="77777777" w:rsidR="006A6F60" w:rsidRPr="008825E2" w:rsidRDefault="006A6F60" w:rsidP="006A6F60">
            <w:pPr>
              <w:widowControl/>
              <w:autoSpaceDE/>
              <w:autoSpaceDN/>
              <w:rPr>
                <w:rFonts w:ascii="Times New Roman" w:eastAsia="Times New Roman" w:hAnsi="Times New Roman" w:cs="Times New Roman"/>
                <w:sz w:val="20"/>
                <w:szCs w:val="20"/>
                <w:lang w:bidi="ar-SA"/>
              </w:rPr>
            </w:pPr>
          </w:p>
        </w:tc>
        <w:tc>
          <w:tcPr>
            <w:tcW w:w="687" w:type="dxa"/>
            <w:noWrap/>
            <w:hideMark/>
          </w:tcPr>
          <w:p w14:paraId="4E722C0D"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26FEFE2E" w14:textId="5088D66E" w:rsidR="006A6F60" w:rsidRPr="008825E2" w:rsidRDefault="006A6F60" w:rsidP="006A6F60">
            <w:pPr>
              <w:widowControl/>
              <w:autoSpaceDE/>
              <w:autoSpaceDN/>
              <w:rPr>
                <w:rFonts w:eastAsia="Times New Roman"/>
                <w:color w:val="000000"/>
                <w:sz w:val="20"/>
                <w:szCs w:val="20"/>
                <w:lang w:bidi="ar-SA"/>
              </w:rPr>
            </w:pPr>
            <w:r>
              <w:rPr>
                <w:color w:val="000000"/>
              </w:rPr>
              <w:t>B17024</w:t>
            </w:r>
          </w:p>
        </w:tc>
      </w:tr>
      <w:tr w:rsidR="004817A6" w:rsidRPr="008825E2" w14:paraId="186A12E9" w14:textId="1F69F917" w:rsidTr="004817A6">
        <w:trPr>
          <w:cnfStyle w:val="000000100000" w:firstRow="0" w:lastRow="0" w:firstColumn="0" w:lastColumn="0" w:oddVBand="0" w:evenVBand="0" w:oddHBand="1" w:evenHBand="0" w:firstRowFirstColumn="0" w:firstRowLastColumn="0" w:lastRowFirstColumn="0" w:lastRowLastColumn="0"/>
          <w:trHeight w:val="300"/>
        </w:trPr>
        <w:tc>
          <w:tcPr>
            <w:tcW w:w="1044" w:type="dxa"/>
            <w:noWrap/>
            <w:hideMark/>
          </w:tcPr>
          <w:p w14:paraId="56613FB3"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B17PV05</w:t>
            </w:r>
          </w:p>
        </w:tc>
        <w:tc>
          <w:tcPr>
            <w:tcW w:w="5854" w:type="dxa"/>
            <w:noWrap/>
            <w:hideMark/>
          </w:tcPr>
          <w:p w14:paraId="6BD5AAEA"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Poverty: families in poverty (below 100% FPL)</w:t>
            </w:r>
          </w:p>
        </w:tc>
        <w:tc>
          <w:tcPr>
            <w:tcW w:w="521" w:type="dxa"/>
            <w:noWrap/>
            <w:hideMark/>
          </w:tcPr>
          <w:p w14:paraId="7F0ABAA1" w14:textId="77777777" w:rsidR="006A6F60" w:rsidRPr="008825E2" w:rsidRDefault="006A6F60" w:rsidP="006A6F60">
            <w:pPr>
              <w:widowControl/>
              <w:autoSpaceDE/>
              <w:autoSpaceDN/>
              <w:rPr>
                <w:rFonts w:eastAsia="Times New Roman"/>
                <w:color w:val="000000"/>
                <w:sz w:val="20"/>
                <w:szCs w:val="20"/>
                <w:lang w:bidi="ar-SA"/>
              </w:rPr>
            </w:pPr>
          </w:p>
        </w:tc>
        <w:tc>
          <w:tcPr>
            <w:tcW w:w="521" w:type="dxa"/>
            <w:noWrap/>
            <w:hideMark/>
          </w:tcPr>
          <w:p w14:paraId="59A6BAC8" w14:textId="77777777" w:rsidR="006A6F60" w:rsidRPr="008825E2" w:rsidRDefault="006A6F60" w:rsidP="006A6F60">
            <w:pPr>
              <w:widowControl/>
              <w:autoSpaceDE/>
              <w:autoSpaceDN/>
              <w:rPr>
                <w:rFonts w:ascii="Times New Roman" w:eastAsia="Times New Roman" w:hAnsi="Times New Roman" w:cs="Times New Roman"/>
                <w:sz w:val="20"/>
                <w:szCs w:val="20"/>
                <w:lang w:bidi="ar-SA"/>
              </w:rPr>
            </w:pPr>
          </w:p>
        </w:tc>
        <w:tc>
          <w:tcPr>
            <w:tcW w:w="687" w:type="dxa"/>
            <w:noWrap/>
            <w:hideMark/>
          </w:tcPr>
          <w:p w14:paraId="6C587414"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3F859AAF" w14:textId="2C9717EC" w:rsidR="006A6F60" w:rsidRPr="008825E2" w:rsidRDefault="006A6F60" w:rsidP="006A6F60">
            <w:pPr>
              <w:widowControl/>
              <w:autoSpaceDE/>
              <w:autoSpaceDN/>
              <w:rPr>
                <w:rFonts w:eastAsia="Times New Roman"/>
                <w:color w:val="000000"/>
                <w:sz w:val="20"/>
                <w:szCs w:val="20"/>
                <w:lang w:bidi="ar-SA"/>
              </w:rPr>
            </w:pPr>
            <w:r>
              <w:rPr>
                <w:color w:val="000000"/>
              </w:rPr>
              <w:t>B17026</w:t>
            </w:r>
          </w:p>
        </w:tc>
      </w:tr>
      <w:tr w:rsidR="004817A6" w:rsidRPr="008825E2" w14:paraId="16830C89" w14:textId="038BEF50" w:rsidTr="004817A6">
        <w:trPr>
          <w:trHeight w:val="300"/>
        </w:trPr>
        <w:tc>
          <w:tcPr>
            <w:tcW w:w="1044" w:type="dxa"/>
            <w:noWrap/>
            <w:hideMark/>
          </w:tcPr>
          <w:p w14:paraId="386440FF"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B18DI01</w:t>
            </w:r>
          </w:p>
        </w:tc>
        <w:tc>
          <w:tcPr>
            <w:tcW w:w="5854" w:type="dxa"/>
            <w:noWrap/>
            <w:hideMark/>
          </w:tcPr>
          <w:p w14:paraId="791E53FF"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Disability: noninstitutionalized civilians age 18+ with a disability</w:t>
            </w:r>
          </w:p>
        </w:tc>
        <w:tc>
          <w:tcPr>
            <w:tcW w:w="521" w:type="dxa"/>
            <w:noWrap/>
            <w:hideMark/>
          </w:tcPr>
          <w:p w14:paraId="1B8943EB" w14:textId="77777777" w:rsidR="006A6F60" w:rsidRPr="008825E2" w:rsidRDefault="006A6F60" w:rsidP="006A6F60">
            <w:pPr>
              <w:widowControl/>
              <w:autoSpaceDE/>
              <w:autoSpaceDN/>
              <w:rPr>
                <w:rFonts w:eastAsia="Times New Roman"/>
                <w:color w:val="000000"/>
                <w:sz w:val="20"/>
                <w:szCs w:val="20"/>
                <w:lang w:bidi="ar-SA"/>
              </w:rPr>
            </w:pPr>
          </w:p>
        </w:tc>
        <w:tc>
          <w:tcPr>
            <w:tcW w:w="521" w:type="dxa"/>
            <w:noWrap/>
            <w:hideMark/>
          </w:tcPr>
          <w:p w14:paraId="7BFF3F98" w14:textId="77777777" w:rsidR="006A6F60" w:rsidRPr="008825E2" w:rsidRDefault="006A6F60" w:rsidP="006A6F60">
            <w:pPr>
              <w:widowControl/>
              <w:autoSpaceDE/>
              <w:autoSpaceDN/>
              <w:rPr>
                <w:rFonts w:ascii="Times New Roman" w:eastAsia="Times New Roman" w:hAnsi="Times New Roman" w:cs="Times New Roman"/>
                <w:sz w:val="20"/>
                <w:szCs w:val="20"/>
                <w:lang w:bidi="ar-SA"/>
              </w:rPr>
            </w:pPr>
          </w:p>
        </w:tc>
        <w:tc>
          <w:tcPr>
            <w:tcW w:w="687" w:type="dxa"/>
            <w:noWrap/>
            <w:hideMark/>
          </w:tcPr>
          <w:p w14:paraId="0A37B763"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2A688B55" w14:textId="7FEB907F" w:rsidR="006A6F60" w:rsidRPr="008825E2" w:rsidRDefault="006A6F60" w:rsidP="006A6F60">
            <w:pPr>
              <w:widowControl/>
              <w:autoSpaceDE/>
              <w:autoSpaceDN/>
              <w:rPr>
                <w:rFonts w:eastAsia="Times New Roman"/>
                <w:color w:val="000000"/>
                <w:sz w:val="20"/>
                <w:szCs w:val="20"/>
                <w:lang w:bidi="ar-SA"/>
              </w:rPr>
            </w:pPr>
            <w:r>
              <w:rPr>
                <w:color w:val="000000"/>
              </w:rPr>
              <w:t>C18108</w:t>
            </w:r>
          </w:p>
        </w:tc>
      </w:tr>
      <w:tr w:rsidR="004817A6" w:rsidRPr="008825E2" w14:paraId="19B337D6" w14:textId="07B6095C" w:rsidTr="004817A6">
        <w:trPr>
          <w:cnfStyle w:val="000000100000" w:firstRow="0" w:lastRow="0" w:firstColumn="0" w:lastColumn="0" w:oddVBand="0" w:evenVBand="0" w:oddHBand="1" w:evenHBand="0" w:firstRowFirstColumn="0" w:firstRowLastColumn="0" w:lastRowFirstColumn="0" w:lastRowLastColumn="0"/>
          <w:trHeight w:val="300"/>
        </w:trPr>
        <w:tc>
          <w:tcPr>
            <w:tcW w:w="1044" w:type="dxa"/>
            <w:noWrap/>
            <w:hideMark/>
          </w:tcPr>
          <w:p w14:paraId="3C84A6C2"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B18DI02</w:t>
            </w:r>
          </w:p>
        </w:tc>
        <w:tc>
          <w:tcPr>
            <w:tcW w:w="5854" w:type="dxa"/>
            <w:noWrap/>
            <w:hideMark/>
          </w:tcPr>
          <w:p w14:paraId="47FE22CA"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Disability: noninstitutionalized civilians age 5+ with a disability</w:t>
            </w:r>
          </w:p>
        </w:tc>
        <w:tc>
          <w:tcPr>
            <w:tcW w:w="521" w:type="dxa"/>
            <w:noWrap/>
            <w:hideMark/>
          </w:tcPr>
          <w:p w14:paraId="7B896FB4" w14:textId="77777777" w:rsidR="006A6F60" w:rsidRPr="008825E2" w:rsidRDefault="006A6F60" w:rsidP="006A6F60">
            <w:pPr>
              <w:widowControl/>
              <w:autoSpaceDE/>
              <w:autoSpaceDN/>
              <w:rPr>
                <w:rFonts w:eastAsia="Times New Roman"/>
                <w:color w:val="000000"/>
                <w:sz w:val="20"/>
                <w:szCs w:val="20"/>
                <w:lang w:bidi="ar-SA"/>
              </w:rPr>
            </w:pPr>
          </w:p>
        </w:tc>
        <w:tc>
          <w:tcPr>
            <w:tcW w:w="521" w:type="dxa"/>
            <w:noWrap/>
            <w:hideMark/>
          </w:tcPr>
          <w:p w14:paraId="628F41CD" w14:textId="77777777" w:rsidR="006A6F60" w:rsidRPr="008825E2" w:rsidRDefault="006A6F60" w:rsidP="006A6F60">
            <w:pPr>
              <w:widowControl/>
              <w:autoSpaceDE/>
              <w:autoSpaceDN/>
              <w:rPr>
                <w:rFonts w:ascii="Times New Roman" w:eastAsia="Times New Roman" w:hAnsi="Times New Roman" w:cs="Times New Roman"/>
                <w:sz w:val="20"/>
                <w:szCs w:val="20"/>
                <w:lang w:bidi="ar-SA"/>
              </w:rPr>
            </w:pPr>
          </w:p>
        </w:tc>
        <w:tc>
          <w:tcPr>
            <w:tcW w:w="687" w:type="dxa"/>
            <w:noWrap/>
            <w:hideMark/>
          </w:tcPr>
          <w:p w14:paraId="2CDC4797"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6D91BADA" w14:textId="07F8719E" w:rsidR="006A6F60" w:rsidRPr="008825E2" w:rsidRDefault="006A6F60" w:rsidP="006A6F60">
            <w:pPr>
              <w:widowControl/>
              <w:autoSpaceDE/>
              <w:autoSpaceDN/>
              <w:rPr>
                <w:rFonts w:eastAsia="Times New Roman"/>
                <w:color w:val="000000"/>
                <w:sz w:val="20"/>
                <w:szCs w:val="20"/>
                <w:lang w:bidi="ar-SA"/>
              </w:rPr>
            </w:pPr>
            <w:r>
              <w:rPr>
                <w:color w:val="000000"/>
              </w:rPr>
              <w:t>C18108</w:t>
            </w:r>
          </w:p>
        </w:tc>
      </w:tr>
      <w:tr w:rsidR="004817A6" w:rsidRPr="008825E2" w14:paraId="72709A0D" w14:textId="0ABA3263" w:rsidTr="004817A6">
        <w:trPr>
          <w:trHeight w:val="300"/>
        </w:trPr>
        <w:tc>
          <w:tcPr>
            <w:tcW w:w="1044" w:type="dxa"/>
            <w:noWrap/>
            <w:hideMark/>
          </w:tcPr>
          <w:p w14:paraId="0B71C744"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lastRenderedPageBreak/>
              <w:t>B18DI03</w:t>
            </w:r>
          </w:p>
        </w:tc>
        <w:tc>
          <w:tcPr>
            <w:tcW w:w="5854" w:type="dxa"/>
            <w:noWrap/>
            <w:hideMark/>
          </w:tcPr>
          <w:p w14:paraId="26F629DC"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Disability: noninstitutionalized civilians age &gt;=65 with 2 or more disabilities</w:t>
            </w:r>
          </w:p>
        </w:tc>
        <w:tc>
          <w:tcPr>
            <w:tcW w:w="521" w:type="dxa"/>
            <w:noWrap/>
            <w:hideMark/>
          </w:tcPr>
          <w:p w14:paraId="4CB0B291" w14:textId="77777777" w:rsidR="006A6F60" w:rsidRPr="008825E2" w:rsidRDefault="006A6F60" w:rsidP="006A6F60">
            <w:pPr>
              <w:widowControl/>
              <w:autoSpaceDE/>
              <w:autoSpaceDN/>
              <w:rPr>
                <w:rFonts w:eastAsia="Times New Roman"/>
                <w:color w:val="000000"/>
                <w:sz w:val="20"/>
                <w:szCs w:val="20"/>
                <w:lang w:bidi="ar-SA"/>
              </w:rPr>
            </w:pPr>
          </w:p>
        </w:tc>
        <w:tc>
          <w:tcPr>
            <w:tcW w:w="521" w:type="dxa"/>
            <w:noWrap/>
            <w:hideMark/>
          </w:tcPr>
          <w:p w14:paraId="31BF2FC1" w14:textId="77777777" w:rsidR="006A6F60" w:rsidRPr="008825E2" w:rsidRDefault="006A6F60" w:rsidP="006A6F60">
            <w:pPr>
              <w:widowControl/>
              <w:autoSpaceDE/>
              <w:autoSpaceDN/>
              <w:rPr>
                <w:rFonts w:ascii="Times New Roman" w:eastAsia="Times New Roman" w:hAnsi="Times New Roman" w:cs="Times New Roman"/>
                <w:sz w:val="20"/>
                <w:szCs w:val="20"/>
                <w:lang w:bidi="ar-SA"/>
              </w:rPr>
            </w:pPr>
          </w:p>
        </w:tc>
        <w:tc>
          <w:tcPr>
            <w:tcW w:w="687" w:type="dxa"/>
            <w:noWrap/>
            <w:hideMark/>
          </w:tcPr>
          <w:p w14:paraId="0E97D91B"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242BB6BD" w14:textId="1A3896A8" w:rsidR="006A6F60" w:rsidRPr="008825E2" w:rsidRDefault="006A6F60" w:rsidP="006A6F60">
            <w:pPr>
              <w:widowControl/>
              <w:autoSpaceDE/>
              <w:autoSpaceDN/>
              <w:rPr>
                <w:rFonts w:eastAsia="Times New Roman"/>
                <w:color w:val="000000"/>
                <w:sz w:val="20"/>
                <w:szCs w:val="20"/>
                <w:lang w:bidi="ar-SA"/>
              </w:rPr>
            </w:pPr>
            <w:r>
              <w:rPr>
                <w:color w:val="000000"/>
              </w:rPr>
              <w:t>C18108</w:t>
            </w:r>
          </w:p>
        </w:tc>
      </w:tr>
      <w:tr w:rsidR="004817A6" w:rsidRPr="008825E2" w14:paraId="131876A4" w14:textId="3C0E4208" w:rsidTr="004817A6">
        <w:trPr>
          <w:cnfStyle w:val="000000100000" w:firstRow="0" w:lastRow="0" w:firstColumn="0" w:lastColumn="0" w:oddVBand="0" w:evenVBand="0" w:oddHBand="1" w:evenHBand="0" w:firstRowFirstColumn="0" w:firstRowLastColumn="0" w:lastRowFirstColumn="0" w:lastRowLastColumn="0"/>
          <w:trHeight w:val="300"/>
        </w:trPr>
        <w:tc>
          <w:tcPr>
            <w:tcW w:w="1044" w:type="dxa"/>
            <w:noWrap/>
            <w:hideMark/>
          </w:tcPr>
          <w:p w14:paraId="64D2DC3B"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B19IN01</w:t>
            </w:r>
          </w:p>
        </w:tc>
        <w:tc>
          <w:tcPr>
            <w:tcW w:w="5854" w:type="dxa"/>
            <w:noWrap/>
            <w:hideMark/>
          </w:tcPr>
          <w:p w14:paraId="0857B8DA"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Income: households earning &gt;$200,000 per year</w:t>
            </w:r>
          </w:p>
        </w:tc>
        <w:tc>
          <w:tcPr>
            <w:tcW w:w="521" w:type="dxa"/>
            <w:noWrap/>
            <w:hideMark/>
          </w:tcPr>
          <w:p w14:paraId="285B2883" w14:textId="77777777" w:rsidR="006A6F60" w:rsidRPr="008825E2" w:rsidRDefault="006A6F60" w:rsidP="006A6F60">
            <w:pPr>
              <w:widowControl/>
              <w:autoSpaceDE/>
              <w:autoSpaceDN/>
              <w:rPr>
                <w:rFonts w:eastAsia="Times New Roman"/>
                <w:color w:val="000000"/>
                <w:sz w:val="20"/>
                <w:szCs w:val="20"/>
                <w:lang w:bidi="ar-SA"/>
              </w:rPr>
            </w:pPr>
          </w:p>
        </w:tc>
        <w:tc>
          <w:tcPr>
            <w:tcW w:w="521" w:type="dxa"/>
            <w:noWrap/>
            <w:hideMark/>
          </w:tcPr>
          <w:p w14:paraId="4C2DEE99"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19274897"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0A0810CA" w14:textId="5551395B" w:rsidR="006A6F60" w:rsidRPr="008825E2" w:rsidRDefault="006A6F60" w:rsidP="006A6F60">
            <w:pPr>
              <w:widowControl/>
              <w:autoSpaceDE/>
              <w:autoSpaceDN/>
              <w:rPr>
                <w:rFonts w:eastAsia="Times New Roman"/>
                <w:color w:val="000000"/>
                <w:sz w:val="20"/>
                <w:szCs w:val="20"/>
                <w:lang w:bidi="ar-SA"/>
              </w:rPr>
            </w:pPr>
            <w:r>
              <w:rPr>
                <w:color w:val="000000"/>
              </w:rPr>
              <w:t>B19001</w:t>
            </w:r>
          </w:p>
        </w:tc>
      </w:tr>
      <w:tr w:rsidR="004817A6" w:rsidRPr="008825E2" w14:paraId="383C30CF" w14:textId="7278CDBA" w:rsidTr="004817A6">
        <w:trPr>
          <w:trHeight w:val="300"/>
        </w:trPr>
        <w:tc>
          <w:tcPr>
            <w:tcW w:w="1044" w:type="dxa"/>
            <w:noWrap/>
            <w:hideMark/>
          </w:tcPr>
          <w:p w14:paraId="2C8C2462"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B19IN02</w:t>
            </w:r>
          </w:p>
        </w:tc>
        <w:tc>
          <w:tcPr>
            <w:tcW w:w="5854" w:type="dxa"/>
            <w:noWrap/>
            <w:hideMark/>
          </w:tcPr>
          <w:p w14:paraId="175C7CED"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Income: median household income</w:t>
            </w:r>
          </w:p>
        </w:tc>
        <w:tc>
          <w:tcPr>
            <w:tcW w:w="521" w:type="dxa"/>
            <w:noWrap/>
            <w:hideMark/>
          </w:tcPr>
          <w:p w14:paraId="523141D9" w14:textId="77777777" w:rsidR="006A6F60" w:rsidRPr="008825E2" w:rsidRDefault="006A6F60" w:rsidP="006A6F60">
            <w:pPr>
              <w:widowControl/>
              <w:autoSpaceDE/>
              <w:autoSpaceDN/>
              <w:rPr>
                <w:rFonts w:eastAsia="Times New Roman"/>
                <w:color w:val="000000"/>
                <w:sz w:val="20"/>
                <w:szCs w:val="20"/>
                <w:lang w:bidi="ar-SA"/>
              </w:rPr>
            </w:pPr>
          </w:p>
        </w:tc>
        <w:tc>
          <w:tcPr>
            <w:tcW w:w="521" w:type="dxa"/>
            <w:noWrap/>
            <w:hideMark/>
          </w:tcPr>
          <w:p w14:paraId="46B8130C"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1EBF9ECF"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1F794931" w14:textId="281235A5" w:rsidR="006A6F60" w:rsidRPr="008825E2" w:rsidRDefault="006A6F60" w:rsidP="006A6F60">
            <w:pPr>
              <w:widowControl/>
              <w:autoSpaceDE/>
              <w:autoSpaceDN/>
              <w:rPr>
                <w:rFonts w:eastAsia="Times New Roman"/>
                <w:color w:val="000000"/>
                <w:sz w:val="20"/>
                <w:szCs w:val="20"/>
                <w:lang w:bidi="ar-SA"/>
              </w:rPr>
            </w:pPr>
            <w:r>
              <w:rPr>
                <w:color w:val="000000"/>
              </w:rPr>
              <w:t>B19013</w:t>
            </w:r>
          </w:p>
        </w:tc>
      </w:tr>
      <w:tr w:rsidR="004817A6" w:rsidRPr="008825E2" w14:paraId="2B698CB9" w14:textId="0AF99094" w:rsidTr="004817A6">
        <w:trPr>
          <w:cnfStyle w:val="000000100000" w:firstRow="0" w:lastRow="0" w:firstColumn="0" w:lastColumn="0" w:oddVBand="0" w:evenVBand="0" w:oddHBand="1" w:evenHBand="0" w:firstRowFirstColumn="0" w:firstRowLastColumn="0" w:lastRowFirstColumn="0" w:lastRowLastColumn="0"/>
          <w:trHeight w:val="300"/>
        </w:trPr>
        <w:tc>
          <w:tcPr>
            <w:tcW w:w="1044" w:type="dxa"/>
            <w:noWrap/>
            <w:hideMark/>
          </w:tcPr>
          <w:p w14:paraId="78294538"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B19IN03</w:t>
            </w:r>
          </w:p>
        </w:tc>
        <w:tc>
          <w:tcPr>
            <w:tcW w:w="5854" w:type="dxa"/>
            <w:noWrap/>
            <w:hideMark/>
          </w:tcPr>
          <w:p w14:paraId="6251753F"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Income: households receiving public assistance</w:t>
            </w:r>
          </w:p>
        </w:tc>
        <w:tc>
          <w:tcPr>
            <w:tcW w:w="521" w:type="dxa"/>
            <w:noWrap/>
            <w:hideMark/>
          </w:tcPr>
          <w:p w14:paraId="6A0BCE1F" w14:textId="77777777" w:rsidR="006A6F60" w:rsidRPr="008825E2" w:rsidRDefault="006A6F60" w:rsidP="006A6F60">
            <w:pPr>
              <w:widowControl/>
              <w:autoSpaceDE/>
              <w:autoSpaceDN/>
              <w:rPr>
                <w:rFonts w:eastAsia="Times New Roman"/>
                <w:color w:val="000000"/>
                <w:sz w:val="20"/>
                <w:szCs w:val="20"/>
                <w:lang w:bidi="ar-SA"/>
              </w:rPr>
            </w:pPr>
          </w:p>
        </w:tc>
        <w:tc>
          <w:tcPr>
            <w:tcW w:w="521" w:type="dxa"/>
            <w:noWrap/>
            <w:hideMark/>
          </w:tcPr>
          <w:p w14:paraId="61EF6C1A"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3913106A"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232C44F3" w14:textId="5DA0CFC2" w:rsidR="006A6F60" w:rsidRPr="008825E2" w:rsidRDefault="006A6F60" w:rsidP="006A6F60">
            <w:pPr>
              <w:widowControl/>
              <w:autoSpaceDE/>
              <w:autoSpaceDN/>
              <w:rPr>
                <w:rFonts w:eastAsia="Times New Roman"/>
                <w:color w:val="000000"/>
                <w:sz w:val="20"/>
                <w:szCs w:val="20"/>
                <w:lang w:bidi="ar-SA"/>
              </w:rPr>
            </w:pPr>
            <w:r>
              <w:rPr>
                <w:color w:val="000000"/>
              </w:rPr>
              <w:t>B19057</w:t>
            </w:r>
          </w:p>
        </w:tc>
      </w:tr>
      <w:tr w:rsidR="004817A6" w:rsidRPr="008825E2" w14:paraId="57153799" w14:textId="745DE72E" w:rsidTr="004817A6">
        <w:trPr>
          <w:trHeight w:val="300"/>
        </w:trPr>
        <w:tc>
          <w:tcPr>
            <w:tcW w:w="1044" w:type="dxa"/>
            <w:noWrap/>
            <w:hideMark/>
          </w:tcPr>
          <w:p w14:paraId="0B48635C"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B19IN04</w:t>
            </w:r>
          </w:p>
        </w:tc>
        <w:tc>
          <w:tcPr>
            <w:tcW w:w="5854" w:type="dxa"/>
            <w:noWrap/>
            <w:hideMark/>
          </w:tcPr>
          <w:p w14:paraId="73188534"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Income: households receiving SNAP benefits</w:t>
            </w:r>
          </w:p>
        </w:tc>
        <w:tc>
          <w:tcPr>
            <w:tcW w:w="521" w:type="dxa"/>
            <w:noWrap/>
            <w:hideMark/>
          </w:tcPr>
          <w:p w14:paraId="0EBB125B" w14:textId="77777777" w:rsidR="006A6F60" w:rsidRPr="008825E2" w:rsidRDefault="006A6F60" w:rsidP="006A6F60">
            <w:pPr>
              <w:widowControl/>
              <w:autoSpaceDE/>
              <w:autoSpaceDN/>
              <w:rPr>
                <w:rFonts w:eastAsia="Times New Roman"/>
                <w:color w:val="000000"/>
                <w:sz w:val="20"/>
                <w:szCs w:val="20"/>
                <w:lang w:bidi="ar-SA"/>
              </w:rPr>
            </w:pPr>
          </w:p>
        </w:tc>
        <w:tc>
          <w:tcPr>
            <w:tcW w:w="521" w:type="dxa"/>
            <w:noWrap/>
            <w:hideMark/>
          </w:tcPr>
          <w:p w14:paraId="39BBE747"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78A46DCD"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517AC5CC" w14:textId="7D4F36FD" w:rsidR="006A6F60" w:rsidRPr="008825E2" w:rsidRDefault="006A6F60" w:rsidP="006A6F60">
            <w:pPr>
              <w:widowControl/>
              <w:autoSpaceDE/>
              <w:autoSpaceDN/>
              <w:rPr>
                <w:rFonts w:eastAsia="Times New Roman"/>
                <w:color w:val="000000"/>
                <w:sz w:val="20"/>
                <w:szCs w:val="20"/>
                <w:lang w:bidi="ar-SA"/>
              </w:rPr>
            </w:pPr>
            <w:r>
              <w:rPr>
                <w:color w:val="000000"/>
              </w:rPr>
              <w:t>B19058</w:t>
            </w:r>
          </w:p>
        </w:tc>
      </w:tr>
      <w:tr w:rsidR="004817A6" w:rsidRPr="008825E2" w14:paraId="42569F4C" w14:textId="6E030723" w:rsidTr="004817A6">
        <w:trPr>
          <w:cnfStyle w:val="000000100000" w:firstRow="0" w:lastRow="0" w:firstColumn="0" w:lastColumn="0" w:oddVBand="0" w:evenVBand="0" w:oddHBand="1" w:evenHBand="0" w:firstRowFirstColumn="0" w:firstRowLastColumn="0" w:lastRowFirstColumn="0" w:lastRowLastColumn="0"/>
          <w:trHeight w:val="300"/>
        </w:trPr>
        <w:tc>
          <w:tcPr>
            <w:tcW w:w="1044" w:type="dxa"/>
            <w:noWrap/>
            <w:hideMark/>
          </w:tcPr>
          <w:p w14:paraId="6402D899"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B19IN05</w:t>
            </w:r>
          </w:p>
        </w:tc>
        <w:tc>
          <w:tcPr>
            <w:tcW w:w="5854" w:type="dxa"/>
            <w:noWrap/>
            <w:hideMark/>
          </w:tcPr>
          <w:p w14:paraId="5C3C54A0"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Income: households with no retirement income</w:t>
            </w:r>
          </w:p>
        </w:tc>
        <w:tc>
          <w:tcPr>
            <w:tcW w:w="521" w:type="dxa"/>
            <w:noWrap/>
            <w:hideMark/>
          </w:tcPr>
          <w:p w14:paraId="11875F4F" w14:textId="77777777" w:rsidR="006A6F60" w:rsidRPr="008825E2" w:rsidRDefault="006A6F60" w:rsidP="006A6F60">
            <w:pPr>
              <w:widowControl/>
              <w:autoSpaceDE/>
              <w:autoSpaceDN/>
              <w:rPr>
                <w:rFonts w:eastAsia="Times New Roman"/>
                <w:color w:val="000000"/>
                <w:sz w:val="20"/>
                <w:szCs w:val="20"/>
                <w:lang w:bidi="ar-SA"/>
              </w:rPr>
            </w:pPr>
          </w:p>
        </w:tc>
        <w:tc>
          <w:tcPr>
            <w:tcW w:w="521" w:type="dxa"/>
            <w:noWrap/>
            <w:hideMark/>
          </w:tcPr>
          <w:p w14:paraId="116023BB"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30478218"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0535B65D" w14:textId="62FD8F3B" w:rsidR="006A6F60" w:rsidRPr="008825E2" w:rsidRDefault="006A6F60" w:rsidP="006A6F60">
            <w:pPr>
              <w:widowControl/>
              <w:autoSpaceDE/>
              <w:autoSpaceDN/>
              <w:rPr>
                <w:rFonts w:eastAsia="Times New Roman"/>
                <w:color w:val="000000"/>
                <w:sz w:val="20"/>
                <w:szCs w:val="20"/>
                <w:lang w:bidi="ar-SA"/>
              </w:rPr>
            </w:pPr>
            <w:r>
              <w:rPr>
                <w:color w:val="000000"/>
              </w:rPr>
              <w:t>B19059</w:t>
            </w:r>
          </w:p>
        </w:tc>
      </w:tr>
      <w:tr w:rsidR="004817A6" w:rsidRPr="008825E2" w14:paraId="1375F69E" w14:textId="78A1CFF2" w:rsidTr="004817A6">
        <w:trPr>
          <w:trHeight w:val="300"/>
        </w:trPr>
        <w:tc>
          <w:tcPr>
            <w:tcW w:w="1044" w:type="dxa"/>
            <w:noWrap/>
            <w:hideMark/>
          </w:tcPr>
          <w:p w14:paraId="1029F284"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B19IN06</w:t>
            </w:r>
          </w:p>
        </w:tc>
        <w:tc>
          <w:tcPr>
            <w:tcW w:w="5854" w:type="dxa"/>
            <w:noWrap/>
            <w:hideMark/>
          </w:tcPr>
          <w:p w14:paraId="34496581"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Income: income inequality (Gini)</w:t>
            </w:r>
          </w:p>
        </w:tc>
        <w:tc>
          <w:tcPr>
            <w:tcW w:w="521" w:type="dxa"/>
            <w:noWrap/>
            <w:hideMark/>
          </w:tcPr>
          <w:p w14:paraId="7EC7DE80" w14:textId="77777777" w:rsidR="006A6F60" w:rsidRPr="008825E2" w:rsidRDefault="006A6F60" w:rsidP="006A6F60">
            <w:pPr>
              <w:widowControl/>
              <w:autoSpaceDE/>
              <w:autoSpaceDN/>
              <w:rPr>
                <w:rFonts w:eastAsia="Times New Roman"/>
                <w:color w:val="000000"/>
                <w:sz w:val="20"/>
                <w:szCs w:val="20"/>
                <w:lang w:bidi="ar-SA"/>
              </w:rPr>
            </w:pPr>
          </w:p>
        </w:tc>
        <w:tc>
          <w:tcPr>
            <w:tcW w:w="521" w:type="dxa"/>
            <w:noWrap/>
            <w:hideMark/>
          </w:tcPr>
          <w:p w14:paraId="54AFD021" w14:textId="77777777" w:rsidR="006A6F60" w:rsidRPr="008825E2" w:rsidRDefault="006A6F60" w:rsidP="006A6F60">
            <w:pPr>
              <w:widowControl/>
              <w:autoSpaceDE/>
              <w:autoSpaceDN/>
              <w:rPr>
                <w:rFonts w:ascii="Times New Roman" w:eastAsia="Times New Roman" w:hAnsi="Times New Roman" w:cs="Times New Roman"/>
                <w:sz w:val="20"/>
                <w:szCs w:val="20"/>
                <w:lang w:bidi="ar-SA"/>
              </w:rPr>
            </w:pPr>
          </w:p>
        </w:tc>
        <w:tc>
          <w:tcPr>
            <w:tcW w:w="687" w:type="dxa"/>
            <w:noWrap/>
            <w:hideMark/>
          </w:tcPr>
          <w:p w14:paraId="77D07719"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72B35FA9" w14:textId="346CA612" w:rsidR="006A6F60" w:rsidRPr="008825E2" w:rsidRDefault="006A6F60" w:rsidP="006A6F60">
            <w:pPr>
              <w:widowControl/>
              <w:autoSpaceDE/>
              <w:autoSpaceDN/>
              <w:rPr>
                <w:rFonts w:eastAsia="Times New Roman"/>
                <w:color w:val="000000"/>
                <w:sz w:val="20"/>
                <w:szCs w:val="20"/>
                <w:lang w:bidi="ar-SA"/>
              </w:rPr>
            </w:pPr>
            <w:r>
              <w:rPr>
                <w:color w:val="000000"/>
              </w:rPr>
              <w:t>B19083</w:t>
            </w:r>
          </w:p>
        </w:tc>
      </w:tr>
      <w:tr w:rsidR="004817A6" w:rsidRPr="008825E2" w14:paraId="237487A0" w14:textId="6669D432" w:rsidTr="004817A6">
        <w:trPr>
          <w:cnfStyle w:val="000000100000" w:firstRow="0" w:lastRow="0" w:firstColumn="0" w:lastColumn="0" w:oddVBand="0" w:evenVBand="0" w:oddHBand="1" w:evenHBand="0" w:firstRowFirstColumn="0" w:firstRowLastColumn="0" w:lastRowFirstColumn="0" w:lastRowLastColumn="0"/>
          <w:trHeight w:val="300"/>
        </w:trPr>
        <w:tc>
          <w:tcPr>
            <w:tcW w:w="1044" w:type="dxa"/>
            <w:noWrap/>
            <w:hideMark/>
          </w:tcPr>
          <w:p w14:paraId="2F82BAAE"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B19IN07</w:t>
            </w:r>
          </w:p>
        </w:tc>
        <w:tc>
          <w:tcPr>
            <w:tcW w:w="5854" w:type="dxa"/>
            <w:noWrap/>
            <w:hideMark/>
          </w:tcPr>
          <w:p w14:paraId="4540704A"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Income: income per capita</w:t>
            </w:r>
          </w:p>
        </w:tc>
        <w:tc>
          <w:tcPr>
            <w:tcW w:w="521" w:type="dxa"/>
            <w:noWrap/>
            <w:hideMark/>
          </w:tcPr>
          <w:p w14:paraId="5420A0DF" w14:textId="77777777" w:rsidR="006A6F60" w:rsidRPr="008825E2" w:rsidRDefault="006A6F60" w:rsidP="006A6F60">
            <w:pPr>
              <w:widowControl/>
              <w:autoSpaceDE/>
              <w:autoSpaceDN/>
              <w:rPr>
                <w:rFonts w:eastAsia="Times New Roman"/>
                <w:color w:val="000000"/>
                <w:sz w:val="20"/>
                <w:szCs w:val="20"/>
                <w:lang w:bidi="ar-SA"/>
              </w:rPr>
            </w:pPr>
          </w:p>
        </w:tc>
        <w:tc>
          <w:tcPr>
            <w:tcW w:w="521" w:type="dxa"/>
            <w:noWrap/>
            <w:hideMark/>
          </w:tcPr>
          <w:p w14:paraId="02C86AA0"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5DAF26E8"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04FE8179" w14:textId="472BDFFF" w:rsidR="006A6F60" w:rsidRPr="008825E2" w:rsidRDefault="006A6F60" w:rsidP="006A6F60">
            <w:pPr>
              <w:widowControl/>
              <w:autoSpaceDE/>
              <w:autoSpaceDN/>
              <w:rPr>
                <w:rFonts w:eastAsia="Times New Roman"/>
                <w:color w:val="000000"/>
                <w:sz w:val="20"/>
                <w:szCs w:val="20"/>
                <w:lang w:bidi="ar-SA"/>
              </w:rPr>
            </w:pPr>
            <w:r>
              <w:rPr>
                <w:color w:val="000000"/>
              </w:rPr>
              <w:t>B19301</w:t>
            </w:r>
          </w:p>
        </w:tc>
      </w:tr>
      <w:tr w:rsidR="004817A6" w:rsidRPr="008825E2" w14:paraId="61408A6A" w14:textId="32B9A360" w:rsidTr="004817A6">
        <w:trPr>
          <w:trHeight w:val="300"/>
        </w:trPr>
        <w:tc>
          <w:tcPr>
            <w:tcW w:w="1044" w:type="dxa"/>
            <w:noWrap/>
            <w:hideMark/>
          </w:tcPr>
          <w:p w14:paraId="4883BA79"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B19IN08</w:t>
            </w:r>
          </w:p>
        </w:tc>
        <w:tc>
          <w:tcPr>
            <w:tcW w:w="5854" w:type="dxa"/>
            <w:noWrap/>
            <w:hideMark/>
          </w:tcPr>
          <w:p w14:paraId="00959A63"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Income: median personal income</w:t>
            </w:r>
          </w:p>
        </w:tc>
        <w:tc>
          <w:tcPr>
            <w:tcW w:w="521" w:type="dxa"/>
            <w:noWrap/>
            <w:hideMark/>
          </w:tcPr>
          <w:p w14:paraId="0650870F" w14:textId="77777777" w:rsidR="006A6F60" w:rsidRPr="008825E2" w:rsidRDefault="006A6F60" w:rsidP="006A6F60">
            <w:pPr>
              <w:widowControl/>
              <w:autoSpaceDE/>
              <w:autoSpaceDN/>
              <w:rPr>
                <w:rFonts w:eastAsia="Times New Roman"/>
                <w:color w:val="000000"/>
                <w:sz w:val="20"/>
                <w:szCs w:val="20"/>
                <w:lang w:bidi="ar-SA"/>
              </w:rPr>
            </w:pPr>
          </w:p>
        </w:tc>
        <w:tc>
          <w:tcPr>
            <w:tcW w:w="521" w:type="dxa"/>
            <w:noWrap/>
            <w:hideMark/>
          </w:tcPr>
          <w:p w14:paraId="5A59FBAD" w14:textId="77777777" w:rsidR="006A6F60" w:rsidRPr="008825E2" w:rsidRDefault="006A6F60" w:rsidP="006A6F60">
            <w:pPr>
              <w:widowControl/>
              <w:autoSpaceDE/>
              <w:autoSpaceDN/>
              <w:rPr>
                <w:rFonts w:ascii="Times New Roman" w:eastAsia="Times New Roman" w:hAnsi="Times New Roman" w:cs="Times New Roman"/>
                <w:sz w:val="20"/>
                <w:szCs w:val="20"/>
                <w:lang w:bidi="ar-SA"/>
              </w:rPr>
            </w:pPr>
          </w:p>
        </w:tc>
        <w:tc>
          <w:tcPr>
            <w:tcW w:w="687" w:type="dxa"/>
            <w:noWrap/>
            <w:hideMark/>
          </w:tcPr>
          <w:p w14:paraId="49190E25"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16BD57FE" w14:textId="793D2335" w:rsidR="006A6F60" w:rsidRPr="008825E2" w:rsidRDefault="006A6F60" w:rsidP="006A6F60">
            <w:pPr>
              <w:widowControl/>
              <w:autoSpaceDE/>
              <w:autoSpaceDN/>
              <w:rPr>
                <w:rFonts w:eastAsia="Times New Roman"/>
                <w:color w:val="000000"/>
                <w:sz w:val="20"/>
                <w:szCs w:val="20"/>
                <w:lang w:bidi="ar-SA"/>
              </w:rPr>
            </w:pPr>
            <w:r>
              <w:rPr>
                <w:color w:val="000000"/>
              </w:rPr>
              <w:t>B19326</w:t>
            </w:r>
          </w:p>
        </w:tc>
      </w:tr>
      <w:tr w:rsidR="004817A6" w:rsidRPr="008825E2" w14:paraId="1A11317B" w14:textId="78E57500" w:rsidTr="004817A6">
        <w:trPr>
          <w:cnfStyle w:val="000000100000" w:firstRow="0" w:lastRow="0" w:firstColumn="0" w:lastColumn="0" w:oddVBand="0" w:evenVBand="0" w:oddHBand="1" w:evenHBand="0" w:firstRowFirstColumn="0" w:firstRowLastColumn="0" w:lastRowFirstColumn="0" w:lastRowLastColumn="0"/>
          <w:trHeight w:val="300"/>
        </w:trPr>
        <w:tc>
          <w:tcPr>
            <w:tcW w:w="1044" w:type="dxa"/>
            <w:noWrap/>
            <w:hideMark/>
          </w:tcPr>
          <w:p w14:paraId="040AF0B5"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B23LF01</w:t>
            </w:r>
          </w:p>
        </w:tc>
        <w:tc>
          <w:tcPr>
            <w:tcW w:w="5854" w:type="dxa"/>
            <w:noWrap/>
            <w:hideMark/>
          </w:tcPr>
          <w:p w14:paraId="32C10E52"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Labor Force: age 25-64 employed</w:t>
            </w:r>
          </w:p>
        </w:tc>
        <w:tc>
          <w:tcPr>
            <w:tcW w:w="521" w:type="dxa"/>
            <w:noWrap/>
            <w:hideMark/>
          </w:tcPr>
          <w:p w14:paraId="334F2CF7" w14:textId="77777777" w:rsidR="006A6F60" w:rsidRPr="008825E2" w:rsidRDefault="006A6F60" w:rsidP="006A6F60">
            <w:pPr>
              <w:widowControl/>
              <w:autoSpaceDE/>
              <w:autoSpaceDN/>
              <w:rPr>
                <w:rFonts w:eastAsia="Times New Roman"/>
                <w:color w:val="000000"/>
                <w:sz w:val="20"/>
                <w:szCs w:val="20"/>
                <w:lang w:bidi="ar-SA"/>
              </w:rPr>
            </w:pPr>
          </w:p>
        </w:tc>
        <w:tc>
          <w:tcPr>
            <w:tcW w:w="521" w:type="dxa"/>
            <w:noWrap/>
            <w:hideMark/>
          </w:tcPr>
          <w:p w14:paraId="7F7CDD03" w14:textId="77777777" w:rsidR="006A6F60" w:rsidRPr="008825E2" w:rsidRDefault="006A6F60" w:rsidP="006A6F60">
            <w:pPr>
              <w:widowControl/>
              <w:autoSpaceDE/>
              <w:autoSpaceDN/>
              <w:rPr>
                <w:rFonts w:ascii="Times New Roman" w:eastAsia="Times New Roman" w:hAnsi="Times New Roman" w:cs="Times New Roman"/>
                <w:sz w:val="20"/>
                <w:szCs w:val="20"/>
                <w:lang w:bidi="ar-SA"/>
              </w:rPr>
            </w:pPr>
          </w:p>
        </w:tc>
        <w:tc>
          <w:tcPr>
            <w:tcW w:w="687" w:type="dxa"/>
            <w:noWrap/>
            <w:hideMark/>
          </w:tcPr>
          <w:p w14:paraId="7437C1C2"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15C67704" w14:textId="397CA5D6" w:rsidR="006A6F60" w:rsidRPr="008825E2" w:rsidRDefault="006A6F60" w:rsidP="006A6F60">
            <w:pPr>
              <w:widowControl/>
              <w:autoSpaceDE/>
              <w:autoSpaceDN/>
              <w:rPr>
                <w:rFonts w:eastAsia="Times New Roman"/>
                <w:color w:val="000000"/>
                <w:sz w:val="20"/>
                <w:szCs w:val="20"/>
                <w:lang w:bidi="ar-SA"/>
              </w:rPr>
            </w:pPr>
            <w:r>
              <w:rPr>
                <w:color w:val="000000"/>
              </w:rPr>
              <w:t>B23001</w:t>
            </w:r>
          </w:p>
        </w:tc>
      </w:tr>
      <w:tr w:rsidR="004817A6" w:rsidRPr="008825E2" w14:paraId="6DFC56D9" w14:textId="79D08B39" w:rsidTr="004817A6">
        <w:trPr>
          <w:trHeight w:val="300"/>
        </w:trPr>
        <w:tc>
          <w:tcPr>
            <w:tcW w:w="1044" w:type="dxa"/>
            <w:noWrap/>
            <w:hideMark/>
          </w:tcPr>
          <w:p w14:paraId="20A3F4DB"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B23LF02</w:t>
            </w:r>
          </w:p>
        </w:tc>
        <w:tc>
          <w:tcPr>
            <w:tcW w:w="5854" w:type="dxa"/>
            <w:noWrap/>
            <w:hideMark/>
          </w:tcPr>
          <w:p w14:paraId="4CF53FBD"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Labor Force: total employed</w:t>
            </w:r>
          </w:p>
        </w:tc>
        <w:tc>
          <w:tcPr>
            <w:tcW w:w="521" w:type="dxa"/>
            <w:noWrap/>
            <w:hideMark/>
          </w:tcPr>
          <w:p w14:paraId="779B08C1" w14:textId="77777777" w:rsidR="006A6F60" w:rsidRPr="008825E2" w:rsidRDefault="006A6F60" w:rsidP="006A6F60">
            <w:pPr>
              <w:widowControl/>
              <w:autoSpaceDE/>
              <w:autoSpaceDN/>
              <w:rPr>
                <w:rFonts w:eastAsia="Times New Roman"/>
                <w:color w:val="000000"/>
                <w:sz w:val="20"/>
                <w:szCs w:val="20"/>
                <w:lang w:bidi="ar-SA"/>
              </w:rPr>
            </w:pPr>
          </w:p>
        </w:tc>
        <w:tc>
          <w:tcPr>
            <w:tcW w:w="521" w:type="dxa"/>
            <w:noWrap/>
            <w:hideMark/>
          </w:tcPr>
          <w:p w14:paraId="11ABBED0" w14:textId="77777777" w:rsidR="006A6F60" w:rsidRPr="008825E2" w:rsidRDefault="006A6F60" w:rsidP="006A6F60">
            <w:pPr>
              <w:widowControl/>
              <w:autoSpaceDE/>
              <w:autoSpaceDN/>
              <w:rPr>
                <w:rFonts w:ascii="Times New Roman" w:eastAsia="Times New Roman" w:hAnsi="Times New Roman" w:cs="Times New Roman"/>
                <w:sz w:val="20"/>
                <w:szCs w:val="20"/>
                <w:lang w:bidi="ar-SA"/>
              </w:rPr>
            </w:pPr>
          </w:p>
        </w:tc>
        <w:tc>
          <w:tcPr>
            <w:tcW w:w="687" w:type="dxa"/>
            <w:noWrap/>
            <w:hideMark/>
          </w:tcPr>
          <w:p w14:paraId="04C3FE38"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507A0171" w14:textId="7DF2C6B3" w:rsidR="006A6F60" w:rsidRPr="008825E2" w:rsidRDefault="006A6F60" w:rsidP="006A6F60">
            <w:pPr>
              <w:widowControl/>
              <w:autoSpaceDE/>
              <w:autoSpaceDN/>
              <w:rPr>
                <w:rFonts w:eastAsia="Times New Roman"/>
                <w:color w:val="000000"/>
                <w:sz w:val="20"/>
                <w:szCs w:val="20"/>
                <w:lang w:bidi="ar-SA"/>
              </w:rPr>
            </w:pPr>
            <w:r>
              <w:rPr>
                <w:color w:val="000000"/>
              </w:rPr>
              <w:t>B23001</w:t>
            </w:r>
          </w:p>
        </w:tc>
      </w:tr>
      <w:tr w:rsidR="004817A6" w:rsidRPr="008825E2" w14:paraId="5BE3DAC2" w14:textId="73963014" w:rsidTr="004817A6">
        <w:trPr>
          <w:cnfStyle w:val="000000100000" w:firstRow="0" w:lastRow="0" w:firstColumn="0" w:lastColumn="0" w:oddVBand="0" w:evenVBand="0" w:oddHBand="1" w:evenHBand="0" w:firstRowFirstColumn="0" w:firstRowLastColumn="0" w:lastRowFirstColumn="0" w:lastRowLastColumn="0"/>
          <w:trHeight w:val="300"/>
        </w:trPr>
        <w:tc>
          <w:tcPr>
            <w:tcW w:w="1044" w:type="dxa"/>
            <w:noWrap/>
            <w:hideMark/>
          </w:tcPr>
          <w:p w14:paraId="049CBEFE"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B23LF03</w:t>
            </w:r>
          </w:p>
        </w:tc>
        <w:tc>
          <w:tcPr>
            <w:tcW w:w="5854" w:type="dxa"/>
            <w:noWrap/>
            <w:hideMark/>
          </w:tcPr>
          <w:p w14:paraId="0C57C901"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Labor Force: unemployed males</w:t>
            </w:r>
          </w:p>
        </w:tc>
        <w:tc>
          <w:tcPr>
            <w:tcW w:w="521" w:type="dxa"/>
            <w:noWrap/>
            <w:hideMark/>
          </w:tcPr>
          <w:p w14:paraId="1EC6DDB8" w14:textId="77777777" w:rsidR="006A6F60" w:rsidRPr="008825E2" w:rsidRDefault="006A6F60" w:rsidP="006A6F60">
            <w:pPr>
              <w:widowControl/>
              <w:autoSpaceDE/>
              <w:autoSpaceDN/>
              <w:rPr>
                <w:rFonts w:eastAsia="Times New Roman"/>
                <w:color w:val="000000"/>
                <w:sz w:val="20"/>
                <w:szCs w:val="20"/>
                <w:lang w:bidi="ar-SA"/>
              </w:rPr>
            </w:pPr>
          </w:p>
        </w:tc>
        <w:tc>
          <w:tcPr>
            <w:tcW w:w="521" w:type="dxa"/>
            <w:noWrap/>
            <w:hideMark/>
          </w:tcPr>
          <w:p w14:paraId="4E3491B7" w14:textId="77777777" w:rsidR="006A6F60" w:rsidRPr="008825E2" w:rsidRDefault="006A6F60" w:rsidP="006A6F60">
            <w:pPr>
              <w:widowControl/>
              <w:autoSpaceDE/>
              <w:autoSpaceDN/>
              <w:rPr>
                <w:rFonts w:ascii="Times New Roman" w:eastAsia="Times New Roman" w:hAnsi="Times New Roman" w:cs="Times New Roman"/>
                <w:sz w:val="20"/>
                <w:szCs w:val="20"/>
                <w:lang w:bidi="ar-SA"/>
              </w:rPr>
            </w:pPr>
          </w:p>
        </w:tc>
        <w:tc>
          <w:tcPr>
            <w:tcW w:w="687" w:type="dxa"/>
            <w:noWrap/>
            <w:hideMark/>
          </w:tcPr>
          <w:p w14:paraId="51C70A52"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63BF5BE9" w14:textId="65BDB790" w:rsidR="006A6F60" w:rsidRPr="008825E2" w:rsidRDefault="006A6F60" w:rsidP="006A6F60">
            <w:pPr>
              <w:widowControl/>
              <w:autoSpaceDE/>
              <w:autoSpaceDN/>
              <w:rPr>
                <w:rFonts w:eastAsia="Times New Roman"/>
                <w:color w:val="000000"/>
                <w:sz w:val="20"/>
                <w:szCs w:val="20"/>
                <w:lang w:bidi="ar-SA"/>
              </w:rPr>
            </w:pPr>
            <w:r>
              <w:rPr>
                <w:color w:val="000000"/>
              </w:rPr>
              <w:t>B23001</w:t>
            </w:r>
          </w:p>
        </w:tc>
      </w:tr>
      <w:tr w:rsidR="004817A6" w:rsidRPr="008825E2" w14:paraId="4324D086" w14:textId="3F35E22B" w:rsidTr="004817A6">
        <w:trPr>
          <w:trHeight w:val="300"/>
        </w:trPr>
        <w:tc>
          <w:tcPr>
            <w:tcW w:w="1044" w:type="dxa"/>
            <w:noWrap/>
            <w:hideMark/>
          </w:tcPr>
          <w:p w14:paraId="4F4C1EB1"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B23LF04</w:t>
            </w:r>
          </w:p>
        </w:tc>
        <w:tc>
          <w:tcPr>
            <w:tcW w:w="5854" w:type="dxa"/>
            <w:noWrap/>
            <w:hideMark/>
          </w:tcPr>
          <w:p w14:paraId="36423A74"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Labor Force: total unemployed</w:t>
            </w:r>
          </w:p>
        </w:tc>
        <w:tc>
          <w:tcPr>
            <w:tcW w:w="521" w:type="dxa"/>
            <w:noWrap/>
            <w:hideMark/>
          </w:tcPr>
          <w:p w14:paraId="25C938ED" w14:textId="77777777" w:rsidR="006A6F60" w:rsidRPr="008825E2" w:rsidRDefault="006A6F60" w:rsidP="006A6F60">
            <w:pPr>
              <w:widowControl/>
              <w:autoSpaceDE/>
              <w:autoSpaceDN/>
              <w:rPr>
                <w:rFonts w:eastAsia="Times New Roman"/>
                <w:color w:val="000000"/>
                <w:sz w:val="20"/>
                <w:szCs w:val="20"/>
                <w:lang w:bidi="ar-SA"/>
              </w:rPr>
            </w:pPr>
          </w:p>
        </w:tc>
        <w:tc>
          <w:tcPr>
            <w:tcW w:w="521" w:type="dxa"/>
            <w:noWrap/>
            <w:hideMark/>
          </w:tcPr>
          <w:p w14:paraId="3399AC32" w14:textId="77777777" w:rsidR="006A6F60" w:rsidRPr="008825E2" w:rsidRDefault="006A6F60" w:rsidP="006A6F60">
            <w:pPr>
              <w:widowControl/>
              <w:autoSpaceDE/>
              <w:autoSpaceDN/>
              <w:rPr>
                <w:rFonts w:ascii="Times New Roman" w:eastAsia="Times New Roman" w:hAnsi="Times New Roman" w:cs="Times New Roman"/>
                <w:sz w:val="20"/>
                <w:szCs w:val="20"/>
                <w:lang w:bidi="ar-SA"/>
              </w:rPr>
            </w:pPr>
          </w:p>
        </w:tc>
        <w:tc>
          <w:tcPr>
            <w:tcW w:w="687" w:type="dxa"/>
            <w:noWrap/>
            <w:hideMark/>
          </w:tcPr>
          <w:p w14:paraId="296FDAAC"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11327460" w14:textId="3A37F6F0" w:rsidR="006A6F60" w:rsidRPr="008825E2" w:rsidRDefault="006A6F60" w:rsidP="006A6F60">
            <w:pPr>
              <w:widowControl/>
              <w:autoSpaceDE/>
              <w:autoSpaceDN/>
              <w:rPr>
                <w:rFonts w:eastAsia="Times New Roman"/>
                <w:color w:val="000000"/>
                <w:sz w:val="20"/>
                <w:szCs w:val="20"/>
                <w:lang w:bidi="ar-SA"/>
              </w:rPr>
            </w:pPr>
            <w:r>
              <w:rPr>
                <w:color w:val="000000"/>
              </w:rPr>
              <w:t>B23001</w:t>
            </w:r>
          </w:p>
        </w:tc>
      </w:tr>
      <w:tr w:rsidR="004817A6" w:rsidRPr="008825E2" w14:paraId="760EB8BC" w14:textId="57A737CD" w:rsidTr="004817A6">
        <w:trPr>
          <w:cnfStyle w:val="000000100000" w:firstRow="0" w:lastRow="0" w:firstColumn="0" w:lastColumn="0" w:oddVBand="0" w:evenVBand="0" w:oddHBand="1" w:evenHBand="0" w:firstRowFirstColumn="0" w:firstRowLastColumn="0" w:lastRowFirstColumn="0" w:lastRowLastColumn="0"/>
          <w:trHeight w:val="300"/>
        </w:trPr>
        <w:tc>
          <w:tcPr>
            <w:tcW w:w="1044" w:type="dxa"/>
            <w:noWrap/>
            <w:hideMark/>
          </w:tcPr>
          <w:p w14:paraId="76608EED"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B23LF05</w:t>
            </w:r>
          </w:p>
        </w:tc>
        <w:tc>
          <w:tcPr>
            <w:tcW w:w="5854" w:type="dxa"/>
            <w:noWrap/>
            <w:hideMark/>
          </w:tcPr>
          <w:p w14:paraId="715809AA"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Labor Force: total female labor force</w:t>
            </w:r>
          </w:p>
        </w:tc>
        <w:tc>
          <w:tcPr>
            <w:tcW w:w="521" w:type="dxa"/>
            <w:noWrap/>
            <w:hideMark/>
          </w:tcPr>
          <w:p w14:paraId="5977AA6E" w14:textId="77777777" w:rsidR="006A6F60" w:rsidRPr="008825E2" w:rsidRDefault="006A6F60" w:rsidP="006A6F60">
            <w:pPr>
              <w:widowControl/>
              <w:autoSpaceDE/>
              <w:autoSpaceDN/>
              <w:rPr>
                <w:rFonts w:eastAsia="Times New Roman"/>
                <w:color w:val="000000"/>
                <w:sz w:val="20"/>
                <w:szCs w:val="20"/>
                <w:lang w:bidi="ar-SA"/>
              </w:rPr>
            </w:pPr>
          </w:p>
        </w:tc>
        <w:tc>
          <w:tcPr>
            <w:tcW w:w="521" w:type="dxa"/>
            <w:noWrap/>
            <w:hideMark/>
          </w:tcPr>
          <w:p w14:paraId="5ED2188C" w14:textId="77777777" w:rsidR="006A6F60" w:rsidRPr="008825E2" w:rsidRDefault="006A6F60" w:rsidP="006A6F60">
            <w:pPr>
              <w:widowControl/>
              <w:autoSpaceDE/>
              <w:autoSpaceDN/>
              <w:rPr>
                <w:rFonts w:ascii="Times New Roman" w:eastAsia="Times New Roman" w:hAnsi="Times New Roman" w:cs="Times New Roman"/>
                <w:sz w:val="20"/>
                <w:szCs w:val="20"/>
                <w:lang w:bidi="ar-SA"/>
              </w:rPr>
            </w:pPr>
          </w:p>
        </w:tc>
        <w:tc>
          <w:tcPr>
            <w:tcW w:w="687" w:type="dxa"/>
            <w:noWrap/>
            <w:hideMark/>
          </w:tcPr>
          <w:p w14:paraId="3D04A3DA"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4514A4C4" w14:textId="1009370C" w:rsidR="006A6F60" w:rsidRPr="008825E2" w:rsidRDefault="006A6F60" w:rsidP="006A6F60">
            <w:pPr>
              <w:widowControl/>
              <w:autoSpaceDE/>
              <w:autoSpaceDN/>
              <w:rPr>
                <w:rFonts w:eastAsia="Times New Roman"/>
                <w:color w:val="000000"/>
                <w:sz w:val="20"/>
                <w:szCs w:val="20"/>
                <w:lang w:bidi="ar-SA"/>
              </w:rPr>
            </w:pPr>
            <w:r>
              <w:rPr>
                <w:color w:val="000000"/>
              </w:rPr>
              <w:t>B23001</w:t>
            </w:r>
          </w:p>
        </w:tc>
      </w:tr>
      <w:tr w:rsidR="004817A6" w:rsidRPr="008825E2" w14:paraId="4AF810B8" w14:textId="4401BF41" w:rsidTr="004817A6">
        <w:trPr>
          <w:trHeight w:val="300"/>
        </w:trPr>
        <w:tc>
          <w:tcPr>
            <w:tcW w:w="1044" w:type="dxa"/>
            <w:noWrap/>
            <w:hideMark/>
          </w:tcPr>
          <w:p w14:paraId="2DD1FCA2"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B23LF06</w:t>
            </w:r>
          </w:p>
        </w:tc>
        <w:tc>
          <w:tcPr>
            <w:tcW w:w="5854" w:type="dxa"/>
            <w:noWrap/>
            <w:hideMark/>
          </w:tcPr>
          <w:p w14:paraId="6BD5A1E6"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Labor Force: employed age 65+</w:t>
            </w:r>
          </w:p>
        </w:tc>
        <w:tc>
          <w:tcPr>
            <w:tcW w:w="521" w:type="dxa"/>
            <w:noWrap/>
            <w:hideMark/>
          </w:tcPr>
          <w:p w14:paraId="7DB0E698" w14:textId="77777777" w:rsidR="006A6F60" w:rsidRPr="008825E2" w:rsidRDefault="006A6F60" w:rsidP="006A6F60">
            <w:pPr>
              <w:widowControl/>
              <w:autoSpaceDE/>
              <w:autoSpaceDN/>
              <w:rPr>
                <w:rFonts w:eastAsia="Times New Roman"/>
                <w:color w:val="000000"/>
                <w:sz w:val="20"/>
                <w:szCs w:val="20"/>
                <w:lang w:bidi="ar-SA"/>
              </w:rPr>
            </w:pPr>
          </w:p>
        </w:tc>
        <w:tc>
          <w:tcPr>
            <w:tcW w:w="521" w:type="dxa"/>
            <w:noWrap/>
            <w:hideMark/>
          </w:tcPr>
          <w:p w14:paraId="068B40BF" w14:textId="77777777" w:rsidR="006A6F60" w:rsidRPr="008825E2" w:rsidRDefault="006A6F60" w:rsidP="006A6F60">
            <w:pPr>
              <w:widowControl/>
              <w:autoSpaceDE/>
              <w:autoSpaceDN/>
              <w:rPr>
                <w:rFonts w:ascii="Times New Roman" w:eastAsia="Times New Roman" w:hAnsi="Times New Roman" w:cs="Times New Roman"/>
                <w:sz w:val="20"/>
                <w:szCs w:val="20"/>
                <w:lang w:bidi="ar-SA"/>
              </w:rPr>
            </w:pPr>
          </w:p>
        </w:tc>
        <w:tc>
          <w:tcPr>
            <w:tcW w:w="687" w:type="dxa"/>
            <w:noWrap/>
            <w:hideMark/>
          </w:tcPr>
          <w:p w14:paraId="273F85AD"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12130878" w14:textId="4C918360" w:rsidR="006A6F60" w:rsidRPr="008825E2" w:rsidRDefault="006A6F60" w:rsidP="006A6F60">
            <w:pPr>
              <w:widowControl/>
              <w:autoSpaceDE/>
              <w:autoSpaceDN/>
              <w:rPr>
                <w:rFonts w:eastAsia="Times New Roman"/>
                <w:color w:val="000000"/>
                <w:sz w:val="20"/>
                <w:szCs w:val="20"/>
                <w:lang w:bidi="ar-SA"/>
              </w:rPr>
            </w:pPr>
            <w:r>
              <w:rPr>
                <w:color w:val="000000"/>
              </w:rPr>
              <w:t>B23001</w:t>
            </w:r>
          </w:p>
        </w:tc>
      </w:tr>
      <w:tr w:rsidR="004817A6" w:rsidRPr="008825E2" w14:paraId="69328A11" w14:textId="7F388DA0" w:rsidTr="004817A6">
        <w:trPr>
          <w:cnfStyle w:val="000000100000" w:firstRow="0" w:lastRow="0" w:firstColumn="0" w:lastColumn="0" w:oddVBand="0" w:evenVBand="0" w:oddHBand="1" w:evenHBand="0" w:firstRowFirstColumn="0" w:firstRowLastColumn="0" w:lastRowFirstColumn="0" w:lastRowLastColumn="0"/>
          <w:trHeight w:val="300"/>
        </w:trPr>
        <w:tc>
          <w:tcPr>
            <w:tcW w:w="1044" w:type="dxa"/>
            <w:noWrap/>
            <w:hideMark/>
          </w:tcPr>
          <w:p w14:paraId="29A638A3"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B23LF07</w:t>
            </w:r>
          </w:p>
        </w:tc>
        <w:tc>
          <w:tcPr>
            <w:tcW w:w="5854" w:type="dxa"/>
            <w:noWrap/>
            <w:hideMark/>
          </w:tcPr>
          <w:p w14:paraId="68D79E3A"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Labor Force: total labor force</w:t>
            </w:r>
          </w:p>
        </w:tc>
        <w:tc>
          <w:tcPr>
            <w:tcW w:w="521" w:type="dxa"/>
            <w:noWrap/>
            <w:hideMark/>
          </w:tcPr>
          <w:p w14:paraId="32DE0F2E" w14:textId="77777777" w:rsidR="006A6F60" w:rsidRPr="008825E2" w:rsidRDefault="006A6F60" w:rsidP="006A6F60">
            <w:pPr>
              <w:widowControl/>
              <w:autoSpaceDE/>
              <w:autoSpaceDN/>
              <w:rPr>
                <w:rFonts w:eastAsia="Times New Roman"/>
                <w:color w:val="000000"/>
                <w:sz w:val="20"/>
                <w:szCs w:val="20"/>
                <w:lang w:bidi="ar-SA"/>
              </w:rPr>
            </w:pPr>
          </w:p>
        </w:tc>
        <w:tc>
          <w:tcPr>
            <w:tcW w:w="521" w:type="dxa"/>
            <w:noWrap/>
            <w:hideMark/>
          </w:tcPr>
          <w:p w14:paraId="0BF93812" w14:textId="77777777" w:rsidR="006A6F60" w:rsidRPr="008825E2" w:rsidRDefault="006A6F60" w:rsidP="006A6F60">
            <w:pPr>
              <w:widowControl/>
              <w:autoSpaceDE/>
              <w:autoSpaceDN/>
              <w:rPr>
                <w:rFonts w:ascii="Times New Roman" w:eastAsia="Times New Roman" w:hAnsi="Times New Roman" w:cs="Times New Roman"/>
                <w:sz w:val="20"/>
                <w:szCs w:val="20"/>
                <w:lang w:bidi="ar-SA"/>
              </w:rPr>
            </w:pPr>
          </w:p>
        </w:tc>
        <w:tc>
          <w:tcPr>
            <w:tcW w:w="687" w:type="dxa"/>
            <w:noWrap/>
            <w:hideMark/>
          </w:tcPr>
          <w:p w14:paraId="72E8D4A4"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379E2F82" w14:textId="0569E6AD" w:rsidR="006A6F60" w:rsidRPr="008825E2" w:rsidRDefault="006A6F60" w:rsidP="006A6F60">
            <w:pPr>
              <w:widowControl/>
              <w:autoSpaceDE/>
              <w:autoSpaceDN/>
              <w:rPr>
                <w:rFonts w:eastAsia="Times New Roman"/>
                <w:color w:val="000000"/>
                <w:sz w:val="20"/>
                <w:szCs w:val="20"/>
                <w:lang w:bidi="ar-SA"/>
              </w:rPr>
            </w:pPr>
            <w:r>
              <w:rPr>
                <w:color w:val="000000"/>
              </w:rPr>
              <w:t>B23001</w:t>
            </w:r>
          </w:p>
        </w:tc>
      </w:tr>
      <w:tr w:rsidR="004817A6" w:rsidRPr="008825E2" w14:paraId="4C28FE83" w14:textId="4A9155C8" w:rsidTr="004817A6">
        <w:trPr>
          <w:trHeight w:val="300"/>
        </w:trPr>
        <w:tc>
          <w:tcPr>
            <w:tcW w:w="1044" w:type="dxa"/>
            <w:noWrap/>
            <w:hideMark/>
          </w:tcPr>
          <w:p w14:paraId="52E79CFE"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B23LF08</w:t>
            </w:r>
          </w:p>
        </w:tc>
        <w:tc>
          <w:tcPr>
            <w:tcW w:w="5854" w:type="dxa"/>
            <w:noWrap/>
            <w:hideMark/>
          </w:tcPr>
          <w:p w14:paraId="1A7EAEEB"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Labor Force: total population age 16+</w:t>
            </w:r>
          </w:p>
        </w:tc>
        <w:tc>
          <w:tcPr>
            <w:tcW w:w="521" w:type="dxa"/>
            <w:noWrap/>
            <w:hideMark/>
          </w:tcPr>
          <w:p w14:paraId="09091D67" w14:textId="77777777" w:rsidR="006A6F60" w:rsidRPr="008825E2" w:rsidRDefault="006A6F60" w:rsidP="006A6F60">
            <w:pPr>
              <w:widowControl/>
              <w:autoSpaceDE/>
              <w:autoSpaceDN/>
              <w:rPr>
                <w:rFonts w:eastAsia="Times New Roman"/>
                <w:color w:val="000000"/>
                <w:sz w:val="20"/>
                <w:szCs w:val="20"/>
                <w:lang w:bidi="ar-SA"/>
              </w:rPr>
            </w:pPr>
          </w:p>
        </w:tc>
        <w:tc>
          <w:tcPr>
            <w:tcW w:w="521" w:type="dxa"/>
            <w:noWrap/>
            <w:hideMark/>
          </w:tcPr>
          <w:p w14:paraId="3DB9BC74" w14:textId="77777777" w:rsidR="006A6F60" w:rsidRPr="008825E2" w:rsidRDefault="006A6F60" w:rsidP="006A6F60">
            <w:pPr>
              <w:widowControl/>
              <w:autoSpaceDE/>
              <w:autoSpaceDN/>
              <w:rPr>
                <w:rFonts w:ascii="Times New Roman" w:eastAsia="Times New Roman" w:hAnsi="Times New Roman" w:cs="Times New Roman"/>
                <w:sz w:val="20"/>
                <w:szCs w:val="20"/>
                <w:lang w:bidi="ar-SA"/>
              </w:rPr>
            </w:pPr>
          </w:p>
        </w:tc>
        <w:tc>
          <w:tcPr>
            <w:tcW w:w="687" w:type="dxa"/>
            <w:noWrap/>
            <w:hideMark/>
          </w:tcPr>
          <w:p w14:paraId="197F8549"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4494C567" w14:textId="4AC3246F" w:rsidR="006A6F60" w:rsidRPr="008825E2" w:rsidRDefault="006A6F60" w:rsidP="006A6F60">
            <w:pPr>
              <w:widowControl/>
              <w:autoSpaceDE/>
              <w:autoSpaceDN/>
              <w:rPr>
                <w:rFonts w:eastAsia="Times New Roman"/>
                <w:color w:val="000000"/>
                <w:sz w:val="20"/>
                <w:szCs w:val="20"/>
                <w:lang w:bidi="ar-SA"/>
              </w:rPr>
            </w:pPr>
            <w:r>
              <w:rPr>
                <w:color w:val="000000"/>
              </w:rPr>
              <w:t>B23001</w:t>
            </w:r>
          </w:p>
        </w:tc>
      </w:tr>
      <w:tr w:rsidR="004817A6" w:rsidRPr="008825E2" w14:paraId="6EA878C3" w14:textId="1A65E1E7" w:rsidTr="004817A6">
        <w:trPr>
          <w:cnfStyle w:val="000000100000" w:firstRow="0" w:lastRow="0" w:firstColumn="0" w:lastColumn="0" w:oddVBand="0" w:evenVBand="0" w:oddHBand="1" w:evenHBand="0" w:firstRowFirstColumn="0" w:firstRowLastColumn="0" w:lastRowFirstColumn="0" w:lastRowLastColumn="0"/>
          <w:trHeight w:val="300"/>
        </w:trPr>
        <w:tc>
          <w:tcPr>
            <w:tcW w:w="1044" w:type="dxa"/>
            <w:noWrap/>
            <w:hideMark/>
          </w:tcPr>
          <w:p w14:paraId="5BB8BBE2"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B23LF09</w:t>
            </w:r>
          </w:p>
        </w:tc>
        <w:tc>
          <w:tcPr>
            <w:tcW w:w="5854" w:type="dxa"/>
            <w:noWrap/>
            <w:hideMark/>
          </w:tcPr>
          <w:p w14:paraId="590CB434"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Labor Force: average hours worked per week for workers age 16-64</w:t>
            </w:r>
          </w:p>
        </w:tc>
        <w:tc>
          <w:tcPr>
            <w:tcW w:w="521" w:type="dxa"/>
            <w:noWrap/>
            <w:hideMark/>
          </w:tcPr>
          <w:p w14:paraId="576A0655" w14:textId="77777777" w:rsidR="006A6F60" w:rsidRPr="008825E2" w:rsidRDefault="006A6F60" w:rsidP="006A6F60">
            <w:pPr>
              <w:widowControl/>
              <w:autoSpaceDE/>
              <w:autoSpaceDN/>
              <w:rPr>
                <w:rFonts w:eastAsia="Times New Roman"/>
                <w:color w:val="000000"/>
                <w:sz w:val="20"/>
                <w:szCs w:val="20"/>
                <w:lang w:bidi="ar-SA"/>
              </w:rPr>
            </w:pPr>
          </w:p>
        </w:tc>
        <w:tc>
          <w:tcPr>
            <w:tcW w:w="521" w:type="dxa"/>
            <w:noWrap/>
            <w:hideMark/>
          </w:tcPr>
          <w:p w14:paraId="1981C3BF" w14:textId="77777777" w:rsidR="006A6F60" w:rsidRPr="008825E2" w:rsidRDefault="006A6F60" w:rsidP="006A6F60">
            <w:pPr>
              <w:widowControl/>
              <w:autoSpaceDE/>
              <w:autoSpaceDN/>
              <w:rPr>
                <w:rFonts w:ascii="Times New Roman" w:eastAsia="Times New Roman" w:hAnsi="Times New Roman" w:cs="Times New Roman"/>
                <w:sz w:val="20"/>
                <w:szCs w:val="20"/>
                <w:lang w:bidi="ar-SA"/>
              </w:rPr>
            </w:pPr>
          </w:p>
        </w:tc>
        <w:tc>
          <w:tcPr>
            <w:tcW w:w="687" w:type="dxa"/>
            <w:noWrap/>
            <w:hideMark/>
          </w:tcPr>
          <w:p w14:paraId="223F3A33"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51981A75" w14:textId="3B5988E5" w:rsidR="006A6F60" w:rsidRPr="008825E2" w:rsidRDefault="006A6F60" w:rsidP="006A6F60">
            <w:pPr>
              <w:widowControl/>
              <w:autoSpaceDE/>
              <w:autoSpaceDN/>
              <w:rPr>
                <w:rFonts w:eastAsia="Times New Roman"/>
                <w:color w:val="000000"/>
                <w:sz w:val="20"/>
                <w:szCs w:val="20"/>
                <w:lang w:bidi="ar-SA"/>
              </w:rPr>
            </w:pPr>
            <w:r>
              <w:rPr>
                <w:color w:val="000000"/>
              </w:rPr>
              <w:t>B23020</w:t>
            </w:r>
          </w:p>
        </w:tc>
      </w:tr>
      <w:tr w:rsidR="004817A6" w:rsidRPr="008825E2" w14:paraId="6C83E823" w14:textId="533BD58A" w:rsidTr="004817A6">
        <w:trPr>
          <w:trHeight w:val="300"/>
        </w:trPr>
        <w:tc>
          <w:tcPr>
            <w:tcW w:w="1044" w:type="dxa"/>
            <w:noWrap/>
            <w:hideMark/>
          </w:tcPr>
          <w:p w14:paraId="502DC08F"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B24IO01</w:t>
            </w:r>
          </w:p>
        </w:tc>
        <w:tc>
          <w:tcPr>
            <w:tcW w:w="5854" w:type="dxa"/>
            <w:noWrap/>
            <w:hideMark/>
          </w:tcPr>
          <w:p w14:paraId="06410133"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Industry and Occupation: persons in service occupations</w:t>
            </w:r>
          </w:p>
        </w:tc>
        <w:tc>
          <w:tcPr>
            <w:tcW w:w="521" w:type="dxa"/>
            <w:noWrap/>
            <w:hideMark/>
          </w:tcPr>
          <w:p w14:paraId="06D7AD70" w14:textId="77777777" w:rsidR="006A6F60" w:rsidRPr="008825E2" w:rsidRDefault="006A6F60" w:rsidP="006A6F60">
            <w:pPr>
              <w:widowControl/>
              <w:autoSpaceDE/>
              <w:autoSpaceDN/>
              <w:rPr>
                <w:rFonts w:eastAsia="Times New Roman"/>
                <w:color w:val="000000"/>
                <w:sz w:val="20"/>
                <w:szCs w:val="20"/>
                <w:lang w:bidi="ar-SA"/>
              </w:rPr>
            </w:pPr>
          </w:p>
        </w:tc>
        <w:tc>
          <w:tcPr>
            <w:tcW w:w="521" w:type="dxa"/>
            <w:noWrap/>
            <w:hideMark/>
          </w:tcPr>
          <w:p w14:paraId="1B256619" w14:textId="77777777" w:rsidR="006A6F60" w:rsidRPr="008825E2" w:rsidRDefault="006A6F60" w:rsidP="006A6F60">
            <w:pPr>
              <w:widowControl/>
              <w:autoSpaceDE/>
              <w:autoSpaceDN/>
              <w:rPr>
                <w:rFonts w:ascii="Times New Roman" w:eastAsia="Times New Roman" w:hAnsi="Times New Roman" w:cs="Times New Roman"/>
                <w:sz w:val="20"/>
                <w:szCs w:val="20"/>
                <w:lang w:bidi="ar-SA"/>
              </w:rPr>
            </w:pPr>
          </w:p>
        </w:tc>
        <w:tc>
          <w:tcPr>
            <w:tcW w:w="687" w:type="dxa"/>
            <w:noWrap/>
            <w:hideMark/>
          </w:tcPr>
          <w:p w14:paraId="04CAA0B5"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397C0392" w14:textId="74E59979" w:rsidR="006A6F60" w:rsidRPr="008825E2" w:rsidRDefault="006A6F60" w:rsidP="006A6F60">
            <w:pPr>
              <w:widowControl/>
              <w:autoSpaceDE/>
              <w:autoSpaceDN/>
              <w:rPr>
                <w:rFonts w:eastAsia="Times New Roman"/>
                <w:color w:val="000000"/>
                <w:sz w:val="20"/>
                <w:szCs w:val="20"/>
                <w:lang w:bidi="ar-SA"/>
              </w:rPr>
            </w:pPr>
            <w:r>
              <w:rPr>
                <w:color w:val="000000"/>
              </w:rPr>
              <w:t>B24060</w:t>
            </w:r>
          </w:p>
        </w:tc>
      </w:tr>
      <w:tr w:rsidR="004817A6" w:rsidRPr="008825E2" w14:paraId="413F50E3" w14:textId="65A1DC37" w:rsidTr="004817A6">
        <w:trPr>
          <w:cnfStyle w:val="000000100000" w:firstRow="0" w:lastRow="0" w:firstColumn="0" w:lastColumn="0" w:oddVBand="0" w:evenVBand="0" w:oddHBand="1" w:evenHBand="0" w:firstRowFirstColumn="0" w:firstRowLastColumn="0" w:lastRowFirstColumn="0" w:lastRowLastColumn="0"/>
          <w:trHeight w:val="300"/>
        </w:trPr>
        <w:tc>
          <w:tcPr>
            <w:tcW w:w="1044" w:type="dxa"/>
            <w:noWrap/>
            <w:hideMark/>
          </w:tcPr>
          <w:p w14:paraId="1B6D8340"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B24IO02</w:t>
            </w:r>
          </w:p>
        </w:tc>
        <w:tc>
          <w:tcPr>
            <w:tcW w:w="5854" w:type="dxa"/>
            <w:noWrap/>
            <w:hideMark/>
          </w:tcPr>
          <w:p w14:paraId="5350DD87"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 xml:space="preserve">Industry and Occupation: </w:t>
            </w:r>
            <w:proofErr w:type="gramStart"/>
            <w:r w:rsidRPr="008825E2">
              <w:rPr>
                <w:rFonts w:eastAsia="Times New Roman"/>
                <w:color w:val="000000"/>
                <w:sz w:val="20"/>
                <w:szCs w:val="20"/>
                <w:lang w:bidi="ar-SA"/>
              </w:rPr>
              <w:t>persons</w:t>
            </w:r>
            <w:proofErr w:type="gramEnd"/>
            <w:r w:rsidRPr="008825E2">
              <w:rPr>
                <w:rFonts w:eastAsia="Times New Roman"/>
                <w:color w:val="000000"/>
                <w:sz w:val="20"/>
                <w:szCs w:val="20"/>
                <w:lang w:bidi="ar-SA"/>
              </w:rPr>
              <w:t xml:space="preserve"> in extractive industries (e.g. farming)</w:t>
            </w:r>
          </w:p>
        </w:tc>
        <w:tc>
          <w:tcPr>
            <w:tcW w:w="521" w:type="dxa"/>
            <w:noWrap/>
            <w:hideMark/>
          </w:tcPr>
          <w:p w14:paraId="604F757C" w14:textId="77777777" w:rsidR="006A6F60" w:rsidRPr="008825E2" w:rsidRDefault="006A6F60" w:rsidP="006A6F60">
            <w:pPr>
              <w:widowControl/>
              <w:autoSpaceDE/>
              <w:autoSpaceDN/>
              <w:rPr>
                <w:rFonts w:eastAsia="Times New Roman"/>
                <w:color w:val="000000"/>
                <w:sz w:val="20"/>
                <w:szCs w:val="20"/>
                <w:lang w:bidi="ar-SA"/>
              </w:rPr>
            </w:pPr>
          </w:p>
        </w:tc>
        <w:tc>
          <w:tcPr>
            <w:tcW w:w="521" w:type="dxa"/>
            <w:noWrap/>
            <w:hideMark/>
          </w:tcPr>
          <w:p w14:paraId="635AF009" w14:textId="77777777" w:rsidR="006A6F60" w:rsidRPr="008825E2" w:rsidRDefault="006A6F60" w:rsidP="006A6F60">
            <w:pPr>
              <w:widowControl/>
              <w:autoSpaceDE/>
              <w:autoSpaceDN/>
              <w:rPr>
                <w:rFonts w:ascii="Times New Roman" w:eastAsia="Times New Roman" w:hAnsi="Times New Roman" w:cs="Times New Roman"/>
                <w:sz w:val="20"/>
                <w:szCs w:val="20"/>
                <w:lang w:bidi="ar-SA"/>
              </w:rPr>
            </w:pPr>
          </w:p>
        </w:tc>
        <w:tc>
          <w:tcPr>
            <w:tcW w:w="687" w:type="dxa"/>
            <w:noWrap/>
            <w:hideMark/>
          </w:tcPr>
          <w:p w14:paraId="32B768E1"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0D8A2491" w14:textId="273DA075" w:rsidR="006A6F60" w:rsidRPr="008825E2" w:rsidRDefault="006A6F60" w:rsidP="006A6F60">
            <w:pPr>
              <w:widowControl/>
              <w:autoSpaceDE/>
              <w:autoSpaceDN/>
              <w:rPr>
                <w:rFonts w:eastAsia="Times New Roman"/>
                <w:color w:val="000000"/>
                <w:sz w:val="20"/>
                <w:szCs w:val="20"/>
                <w:lang w:bidi="ar-SA"/>
              </w:rPr>
            </w:pPr>
            <w:r>
              <w:rPr>
                <w:color w:val="000000"/>
              </w:rPr>
              <w:t>B24070</w:t>
            </w:r>
          </w:p>
        </w:tc>
      </w:tr>
      <w:tr w:rsidR="004817A6" w:rsidRPr="008825E2" w14:paraId="3847F5C8" w14:textId="07A98873" w:rsidTr="004817A6">
        <w:trPr>
          <w:trHeight w:val="300"/>
        </w:trPr>
        <w:tc>
          <w:tcPr>
            <w:tcW w:w="1044" w:type="dxa"/>
            <w:noWrap/>
            <w:hideMark/>
          </w:tcPr>
          <w:p w14:paraId="350EE371"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B24IO03</w:t>
            </w:r>
          </w:p>
        </w:tc>
        <w:tc>
          <w:tcPr>
            <w:tcW w:w="5854" w:type="dxa"/>
            <w:noWrap/>
            <w:hideMark/>
          </w:tcPr>
          <w:p w14:paraId="17382AC3"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 xml:space="preserve">Industry and Occupation: </w:t>
            </w:r>
            <w:proofErr w:type="gramStart"/>
            <w:r w:rsidRPr="008825E2">
              <w:rPr>
                <w:rFonts w:eastAsia="Times New Roman"/>
                <w:color w:val="000000"/>
                <w:sz w:val="20"/>
                <w:szCs w:val="20"/>
                <w:lang w:bidi="ar-SA"/>
              </w:rPr>
              <w:t>persons</w:t>
            </w:r>
            <w:proofErr w:type="gramEnd"/>
            <w:r w:rsidRPr="008825E2">
              <w:rPr>
                <w:rFonts w:eastAsia="Times New Roman"/>
                <w:color w:val="000000"/>
                <w:sz w:val="20"/>
                <w:szCs w:val="20"/>
                <w:lang w:bidi="ar-SA"/>
              </w:rPr>
              <w:t xml:space="preserve"> employed by federal government</w:t>
            </w:r>
          </w:p>
        </w:tc>
        <w:tc>
          <w:tcPr>
            <w:tcW w:w="521" w:type="dxa"/>
            <w:noWrap/>
            <w:hideMark/>
          </w:tcPr>
          <w:p w14:paraId="60CD43F8" w14:textId="77777777" w:rsidR="006A6F60" w:rsidRPr="008825E2" w:rsidRDefault="006A6F60" w:rsidP="006A6F60">
            <w:pPr>
              <w:widowControl/>
              <w:autoSpaceDE/>
              <w:autoSpaceDN/>
              <w:rPr>
                <w:rFonts w:eastAsia="Times New Roman"/>
                <w:color w:val="000000"/>
                <w:sz w:val="20"/>
                <w:szCs w:val="20"/>
                <w:lang w:bidi="ar-SA"/>
              </w:rPr>
            </w:pPr>
          </w:p>
        </w:tc>
        <w:tc>
          <w:tcPr>
            <w:tcW w:w="521" w:type="dxa"/>
            <w:noWrap/>
            <w:hideMark/>
          </w:tcPr>
          <w:p w14:paraId="3DB565B9"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730C41DF"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0DE458FB" w14:textId="024178C2" w:rsidR="006A6F60" w:rsidRPr="008825E2" w:rsidRDefault="006A6F60" w:rsidP="006A6F60">
            <w:pPr>
              <w:widowControl/>
              <w:autoSpaceDE/>
              <w:autoSpaceDN/>
              <w:rPr>
                <w:rFonts w:eastAsia="Times New Roman"/>
                <w:color w:val="000000"/>
                <w:sz w:val="20"/>
                <w:szCs w:val="20"/>
                <w:lang w:bidi="ar-SA"/>
              </w:rPr>
            </w:pPr>
            <w:r>
              <w:rPr>
                <w:color w:val="000000"/>
              </w:rPr>
              <w:t>B24080</w:t>
            </w:r>
          </w:p>
        </w:tc>
      </w:tr>
      <w:tr w:rsidR="004817A6" w:rsidRPr="008825E2" w14:paraId="3AD78C91" w14:textId="0C364750" w:rsidTr="004817A6">
        <w:trPr>
          <w:cnfStyle w:val="000000100000" w:firstRow="0" w:lastRow="0" w:firstColumn="0" w:lastColumn="0" w:oddVBand="0" w:evenVBand="0" w:oddHBand="1" w:evenHBand="0" w:firstRowFirstColumn="0" w:firstRowLastColumn="0" w:lastRowFirstColumn="0" w:lastRowLastColumn="0"/>
          <w:trHeight w:val="300"/>
        </w:trPr>
        <w:tc>
          <w:tcPr>
            <w:tcW w:w="1044" w:type="dxa"/>
            <w:noWrap/>
            <w:hideMark/>
          </w:tcPr>
          <w:p w14:paraId="3BACD78B"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B24IO04</w:t>
            </w:r>
          </w:p>
        </w:tc>
        <w:tc>
          <w:tcPr>
            <w:tcW w:w="5854" w:type="dxa"/>
            <w:noWrap/>
            <w:hideMark/>
          </w:tcPr>
          <w:p w14:paraId="70D5B9D3"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Industry and Occupation: unpaid workers</w:t>
            </w:r>
          </w:p>
        </w:tc>
        <w:tc>
          <w:tcPr>
            <w:tcW w:w="521" w:type="dxa"/>
            <w:noWrap/>
            <w:hideMark/>
          </w:tcPr>
          <w:p w14:paraId="5246B4AF" w14:textId="77777777" w:rsidR="006A6F60" w:rsidRPr="008825E2" w:rsidRDefault="006A6F60" w:rsidP="006A6F60">
            <w:pPr>
              <w:widowControl/>
              <w:autoSpaceDE/>
              <w:autoSpaceDN/>
              <w:rPr>
                <w:rFonts w:eastAsia="Times New Roman"/>
                <w:color w:val="000000"/>
                <w:sz w:val="20"/>
                <w:szCs w:val="20"/>
                <w:lang w:bidi="ar-SA"/>
              </w:rPr>
            </w:pPr>
          </w:p>
        </w:tc>
        <w:tc>
          <w:tcPr>
            <w:tcW w:w="521" w:type="dxa"/>
            <w:noWrap/>
            <w:hideMark/>
          </w:tcPr>
          <w:p w14:paraId="7D8E801A"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5ED5602D"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195A8F66" w14:textId="24C24C32" w:rsidR="006A6F60" w:rsidRPr="008825E2" w:rsidRDefault="006A6F60" w:rsidP="006A6F60">
            <w:pPr>
              <w:widowControl/>
              <w:autoSpaceDE/>
              <w:autoSpaceDN/>
              <w:rPr>
                <w:rFonts w:eastAsia="Times New Roman"/>
                <w:color w:val="000000"/>
                <w:sz w:val="20"/>
                <w:szCs w:val="20"/>
                <w:lang w:bidi="ar-SA"/>
              </w:rPr>
            </w:pPr>
            <w:r>
              <w:rPr>
                <w:color w:val="000000"/>
              </w:rPr>
              <w:t>B24080</w:t>
            </w:r>
          </w:p>
        </w:tc>
      </w:tr>
      <w:tr w:rsidR="004817A6" w:rsidRPr="008825E2" w14:paraId="76CD3F25" w14:textId="423BEC89" w:rsidTr="004817A6">
        <w:trPr>
          <w:trHeight w:val="300"/>
        </w:trPr>
        <w:tc>
          <w:tcPr>
            <w:tcW w:w="1044" w:type="dxa"/>
            <w:noWrap/>
            <w:hideMark/>
          </w:tcPr>
          <w:p w14:paraId="7A3877EE"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B25HU01</w:t>
            </w:r>
          </w:p>
        </w:tc>
        <w:tc>
          <w:tcPr>
            <w:tcW w:w="5854" w:type="dxa"/>
            <w:noWrap/>
            <w:hideMark/>
          </w:tcPr>
          <w:p w14:paraId="635DDCD2"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Housing: total housing units</w:t>
            </w:r>
          </w:p>
        </w:tc>
        <w:tc>
          <w:tcPr>
            <w:tcW w:w="521" w:type="dxa"/>
            <w:noWrap/>
            <w:hideMark/>
          </w:tcPr>
          <w:p w14:paraId="22ED4BC4"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521" w:type="dxa"/>
            <w:noWrap/>
            <w:hideMark/>
          </w:tcPr>
          <w:p w14:paraId="04807220"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4EA6F9E2"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0FEE0B41" w14:textId="4CF1E9F7" w:rsidR="006A6F60" w:rsidRPr="008825E2" w:rsidRDefault="006A6F60" w:rsidP="006A6F60">
            <w:pPr>
              <w:widowControl/>
              <w:autoSpaceDE/>
              <w:autoSpaceDN/>
              <w:rPr>
                <w:rFonts w:eastAsia="Times New Roman"/>
                <w:color w:val="000000"/>
                <w:sz w:val="20"/>
                <w:szCs w:val="20"/>
                <w:lang w:bidi="ar-SA"/>
              </w:rPr>
            </w:pPr>
            <w:r>
              <w:rPr>
                <w:color w:val="000000"/>
              </w:rPr>
              <w:t>B25001</w:t>
            </w:r>
          </w:p>
        </w:tc>
      </w:tr>
      <w:tr w:rsidR="004817A6" w:rsidRPr="008825E2" w14:paraId="3CA604A3" w14:textId="3A327B07" w:rsidTr="004817A6">
        <w:trPr>
          <w:cnfStyle w:val="000000100000" w:firstRow="0" w:lastRow="0" w:firstColumn="0" w:lastColumn="0" w:oddVBand="0" w:evenVBand="0" w:oddHBand="1" w:evenHBand="0" w:firstRowFirstColumn="0" w:firstRowLastColumn="0" w:lastRowFirstColumn="0" w:lastRowLastColumn="0"/>
          <w:trHeight w:val="300"/>
        </w:trPr>
        <w:tc>
          <w:tcPr>
            <w:tcW w:w="1044" w:type="dxa"/>
            <w:noWrap/>
            <w:hideMark/>
          </w:tcPr>
          <w:p w14:paraId="3AFC6BCC"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B25HU02</w:t>
            </w:r>
          </w:p>
        </w:tc>
        <w:tc>
          <w:tcPr>
            <w:tcW w:w="5854" w:type="dxa"/>
            <w:noWrap/>
            <w:hideMark/>
          </w:tcPr>
          <w:p w14:paraId="00C0469B"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Housing: housing units occupied by owner</w:t>
            </w:r>
          </w:p>
        </w:tc>
        <w:tc>
          <w:tcPr>
            <w:tcW w:w="521" w:type="dxa"/>
            <w:noWrap/>
            <w:hideMark/>
          </w:tcPr>
          <w:p w14:paraId="6B616573"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521" w:type="dxa"/>
            <w:noWrap/>
            <w:hideMark/>
          </w:tcPr>
          <w:p w14:paraId="127DCF03"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7F7B6A32"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3DA6A125" w14:textId="77A9845D" w:rsidR="006A6F60" w:rsidRPr="008825E2" w:rsidRDefault="006A6F60" w:rsidP="006A6F60">
            <w:pPr>
              <w:widowControl/>
              <w:autoSpaceDE/>
              <w:autoSpaceDN/>
              <w:rPr>
                <w:rFonts w:eastAsia="Times New Roman"/>
                <w:color w:val="000000"/>
                <w:sz w:val="20"/>
                <w:szCs w:val="20"/>
                <w:lang w:bidi="ar-SA"/>
              </w:rPr>
            </w:pPr>
            <w:r>
              <w:rPr>
                <w:color w:val="000000"/>
              </w:rPr>
              <w:t>B25003</w:t>
            </w:r>
          </w:p>
        </w:tc>
      </w:tr>
      <w:tr w:rsidR="004817A6" w:rsidRPr="008825E2" w14:paraId="78CA3A4D" w14:textId="3C80EDF8" w:rsidTr="004817A6">
        <w:trPr>
          <w:trHeight w:val="300"/>
        </w:trPr>
        <w:tc>
          <w:tcPr>
            <w:tcW w:w="1044" w:type="dxa"/>
            <w:noWrap/>
            <w:hideMark/>
          </w:tcPr>
          <w:p w14:paraId="480CC073"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B25HU03</w:t>
            </w:r>
          </w:p>
        </w:tc>
        <w:tc>
          <w:tcPr>
            <w:tcW w:w="5854" w:type="dxa"/>
            <w:noWrap/>
            <w:hideMark/>
          </w:tcPr>
          <w:p w14:paraId="2C3FD073"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Housing: housing units occupied by renter</w:t>
            </w:r>
          </w:p>
        </w:tc>
        <w:tc>
          <w:tcPr>
            <w:tcW w:w="521" w:type="dxa"/>
            <w:noWrap/>
            <w:hideMark/>
          </w:tcPr>
          <w:p w14:paraId="272C88FF"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521" w:type="dxa"/>
            <w:noWrap/>
            <w:hideMark/>
          </w:tcPr>
          <w:p w14:paraId="72906178"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27F839B2"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393621A7" w14:textId="3D47E99C" w:rsidR="006A6F60" w:rsidRPr="008825E2" w:rsidRDefault="006A6F60" w:rsidP="006A6F60">
            <w:pPr>
              <w:widowControl/>
              <w:autoSpaceDE/>
              <w:autoSpaceDN/>
              <w:rPr>
                <w:rFonts w:eastAsia="Times New Roman"/>
                <w:color w:val="000000"/>
                <w:sz w:val="20"/>
                <w:szCs w:val="20"/>
                <w:lang w:bidi="ar-SA"/>
              </w:rPr>
            </w:pPr>
            <w:r>
              <w:rPr>
                <w:color w:val="000000"/>
              </w:rPr>
              <w:t>B25003</w:t>
            </w:r>
          </w:p>
        </w:tc>
      </w:tr>
      <w:tr w:rsidR="004817A6" w:rsidRPr="008825E2" w14:paraId="761B050C" w14:textId="6CB5E659" w:rsidTr="004817A6">
        <w:trPr>
          <w:cnfStyle w:val="000000100000" w:firstRow="0" w:lastRow="0" w:firstColumn="0" w:lastColumn="0" w:oddVBand="0" w:evenVBand="0" w:oddHBand="1" w:evenHBand="0" w:firstRowFirstColumn="0" w:firstRowLastColumn="0" w:lastRowFirstColumn="0" w:lastRowLastColumn="0"/>
          <w:trHeight w:val="300"/>
        </w:trPr>
        <w:tc>
          <w:tcPr>
            <w:tcW w:w="1044" w:type="dxa"/>
            <w:noWrap/>
            <w:hideMark/>
          </w:tcPr>
          <w:p w14:paraId="012B979C"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B25HU04</w:t>
            </w:r>
          </w:p>
        </w:tc>
        <w:tc>
          <w:tcPr>
            <w:tcW w:w="5854" w:type="dxa"/>
            <w:noWrap/>
            <w:hideMark/>
          </w:tcPr>
          <w:p w14:paraId="0063E410"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Housing: total households (occupied units)</w:t>
            </w:r>
          </w:p>
        </w:tc>
        <w:tc>
          <w:tcPr>
            <w:tcW w:w="521" w:type="dxa"/>
            <w:noWrap/>
            <w:hideMark/>
          </w:tcPr>
          <w:p w14:paraId="1330E99F"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521" w:type="dxa"/>
            <w:noWrap/>
            <w:hideMark/>
          </w:tcPr>
          <w:p w14:paraId="567F3364"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68E3615C"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1952C6A4" w14:textId="0AD9C909" w:rsidR="006A6F60" w:rsidRPr="008825E2" w:rsidRDefault="006A6F60" w:rsidP="006A6F60">
            <w:pPr>
              <w:widowControl/>
              <w:autoSpaceDE/>
              <w:autoSpaceDN/>
              <w:rPr>
                <w:rFonts w:eastAsia="Times New Roman"/>
                <w:color w:val="000000"/>
                <w:sz w:val="20"/>
                <w:szCs w:val="20"/>
                <w:lang w:bidi="ar-SA"/>
              </w:rPr>
            </w:pPr>
            <w:r>
              <w:rPr>
                <w:color w:val="000000"/>
              </w:rPr>
              <w:t>B25003</w:t>
            </w:r>
          </w:p>
        </w:tc>
      </w:tr>
      <w:tr w:rsidR="004817A6" w:rsidRPr="008825E2" w14:paraId="08E8A1F2" w14:textId="179B410C" w:rsidTr="004817A6">
        <w:trPr>
          <w:trHeight w:val="300"/>
        </w:trPr>
        <w:tc>
          <w:tcPr>
            <w:tcW w:w="1044" w:type="dxa"/>
            <w:noWrap/>
            <w:hideMark/>
          </w:tcPr>
          <w:p w14:paraId="059D9C84"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B25HU05</w:t>
            </w:r>
          </w:p>
        </w:tc>
        <w:tc>
          <w:tcPr>
            <w:tcW w:w="5854" w:type="dxa"/>
            <w:noWrap/>
            <w:hideMark/>
          </w:tcPr>
          <w:p w14:paraId="0A8A30E0"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Housing: vacant units, other than seasonally vacant</w:t>
            </w:r>
          </w:p>
        </w:tc>
        <w:tc>
          <w:tcPr>
            <w:tcW w:w="521" w:type="dxa"/>
            <w:noWrap/>
            <w:hideMark/>
          </w:tcPr>
          <w:p w14:paraId="7281A856"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521" w:type="dxa"/>
            <w:noWrap/>
            <w:hideMark/>
          </w:tcPr>
          <w:p w14:paraId="7323D676"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40E76A5F"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3A1B1711" w14:textId="60021D0F" w:rsidR="006A6F60" w:rsidRPr="008825E2" w:rsidRDefault="006A6F60" w:rsidP="006A6F60">
            <w:pPr>
              <w:widowControl/>
              <w:autoSpaceDE/>
              <w:autoSpaceDN/>
              <w:rPr>
                <w:rFonts w:eastAsia="Times New Roman"/>
                <w:color w:val="000000"/>
                <w:sz w:val="20"/>
                <w:szCs w:val="20"/>
                <w:lang w:bidi="ar-SA"/>
              </w:rPr>
            </w:pPr>
            <w:r>
              <w:rPr>
                <w:color w:val="000000"/>
              </w:rPr>
              <w:t>B25004</w:t>
            </w:r>
          </w:p>
        </w:tc>
      </w:tr>
      <w:tr w:rsidR="004817A6" w:rsidRPr="008825E2" w14:paraId="6F751CF4" w14:textId="3C50B95F" w:rsidTr="004817A6">
        <w:trPr>
          <w:cnfStyle w:val="000000100000" w:firstRow="0" w:lastRow="0" w:firstColumn="0" w:lastColumn="0" w:oddVBand="0" w:evenVBand="0" w:oddHBand="1" w:evenHBand="0" w:firstRowFirstColumn="0" w:firstRowLastColumn="0" w:lastRowFirstColumn="0" w:lastRowLastColumn="0"/>
          <w:trHeight w:val="300"/>
        </w:trPr>
        <w:tc>
          <w:tcPr>
            <w:tcW w:w="1044" w:type="dxa"/>
            <w:noWrap/>
            <w:hideMark/>
          </w:tcPr>
          <w:p w14:paraId="5F9975D0"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B25HU06</w:t>
            </w:r>
          </w:p>
        </w:tc>
        <w:tc>
          <w:tcPr>
            <w:tcW w:w="5854" w:type="dxa"/>
            <w:noWrap/>
            <w:hideMark/>
          </w:tcPr>
          <w:p w14:paraId="1D498F8C"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Housing: total population in households</w:t>
            </w:r>
          </w:p>
        </w:tc>
        <w:tc>
          <w:tcPr>
            <w:tcW w:w="521" w:type="dxa"/>
            <w:noWrap/>
            <w:hideMark/>
          </w:tcPr>
          <w:p w14:paraId="2A149F50"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521" w:type="dxa"/>
            <w:noWrap/>
            <w:hideMark/>
          </w:tcPr>
          <w:p w14:paraId="74309567"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06E08C5A"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7FE45550" w14:textId="4C21AA88" w:rsidR="006A6F60" w:rsidRPr="008825E2" w:rsidRDefault="006A6F60" w:rsidP="006A6F60">
            <w:pPr>
              <w:widowControl/>
              <w:autoSpaceDE/>
              <w:autoSpaceDN/>
              <w:rPr>
                <w:rFonts w:eastAsia="Times New Roman"/>
                <w:color w:val="000000"/>
                <w:sz w:val="20"/>
                <w:szCs w:val="20"/>
                <w:lang w:bidi="ar-SA"/>
              </w:rPr>
            </w:pPr>
            <w:r>
              <w:rPr>
                <w:color w:val="000000"/>
              </w:rPr>
              <w:t>B25008</w:t>
            </w:r>
          </w:p>
        </w:tc>
      </w:tr>
      <w:tr w:rsidR="004817A6" w:rsidRPr="008825E2" w14:paraId="4DBCD9D3" w14:textId="75A9DC2A" w:rsidTr="004817A6">
        <w:trPr>
          <w:trHeight w:val="300"/>
        </w:trPr>
        <w:tc>
          <w:tcPr>
            <w:tcW w:w="1044" w:type="dxa"/>
            <w:noWrap/>
            <w:hideMark/>
          </w:tcPr>
          <w:p w14:paraId="7AE4A8AF"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B25HU07</w:t>
            </w:r>
          </w:p>
        </w:tc>
        <w:tc>
          <w:tcPr>
            <w:tcW w:w="5854" w:type="dxa"/>
            <w:noWrap/>
            <w:hideMark/>
          </w:tcPr>
          <w:p w14:paraId="31283F15"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Housing: average household size</w:t>
            </w:r>
          </w:p>
        </w:tc>
        <w:tc>
          <w:tcPr>
            <w:tcW w:w="521" w:type="dxa"/>
            <w:noWrap/>
            <w:hideMark/>
          </w:tcPr>
          <w:p w14:paraId="7008C5B1"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521" w:type="dxa"/>
            <w:noWrap/>
            <w:hideMark/>
          </w:tcPr>
          <w:p w14:paraId="1B9518EE"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41EA1F3A"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10702C13" w14:textId="4297F454" w:rsidR="006A6F60" w:rsidRPr="008825E2" w:rsidRDefault="006A6F60" w:rsidP="006A6F60">
            <w:pPr>
              <w:widowControl/>
              <w:autoSpaceDE/>
              <w:autoSpaceDN/>
              <w:rPr>
                <w:rFonts w:eastAsia="Times New Roman"/>
                <w:color w:val="000000"/>
                <w:sz w:val="20"/>
                <w:szCs w:val="20"/>
                <w:lang w:bidi="ar-SA"/>
              </w:rPr>
            </w:pPr>
            <w:r>
              <w:rPr>
                <w:color w:val="000000"/>
              </w:rPr>
              <w:t>B25010</w:t>
            </w:r>
          </w:p>
        </w:tc>
      </w:tr>
      <w:tr w:rsidR="004817A6" w:rsidRPr="008825E2" w14:paraId="30C73673" w14:textId="3A578F46" w:rsidTr="004817A6">
        <w:trPr>
          <w:cnfStyle w:val="000000100000" w:firstRow="0" w:lastRow="0" w:firstColumn="0" w:lastColumn="0" w:oddVBand="0" w:evenVBand="0" w:oddHBand="1" w:evenHBand="0" w:firstRowFirstColumn="0" w:firstRowLastColumn="0" w:lastRowFirstColumn="0" w:lastRowLastColumn="0"/>
          <w:trHeight w:val="300"/>
        </w:trPr>
        <w:tc>
          <w:tcPr>
            <w:tcW w:w="1044" w:type="dxa"/>
            <w:noWrap/>
            <w:hideMark/>
          </w:tcPr>
          <w:p w14:paraId="60FD40C0"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B25HU08</w:t>
            </w:r>
          </w:p>
        </w:tc>
        <w:tc>
          <w:tcPr>
            <w:tcW w:w="5854" w:type="dxa"/>
            <w:noWrap/>
            <w:hideMark/>
          </w:tcPr>
          <w:p w14:paraId="6EAA026E"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 xml:space="preserve">Housing: crowded units: &gt;1 </w:t>
            </w:r>
            <w:proofErr w:type="gramStart"/>
            <w:r w:rsidRPr="008825E2">
              <w:rPr>
                <w:rFonts w:eastAsia="Times New Roman"/>
                <w:color w:val="000000"/>
                <w:sz w:val="20"/>
                <w:szCs w:val="20"/>
                <w:lang w:bidi="ar-SA"/>
              </w:rPr>
              <w:t>persons</w:t>
            </w:r>
            <w:proofErr w:type="gramEnd"/>
            <w:r w:rsidRPr="008825E2">
              <w:rPr>
                <w:rFonts w:eastAsia="Times New Roman"/>
                <w:color w:val="000000"/>
                <w:sz w:val="20"/>
                <w:szCs w:val="20"/>
                <w:lang w:bidi="ar-SA"/>
              </w:rPr>
              <w:t xml:space="preserve"> per room</w:t>
            </w:r>
          </w:p>
        </w:tc>
        <w:tc>
          <w:tcPr>
            <w:tcW w:w="521" w:type="dxa"/>
            <w:noWrap/>
            <w:hideMark/>
          </w:tcPr>
          <w:p w14:paraId="0B2C1965" w14:textId="77777777" w:rsidR="006A6F60" w:rsidRPr="008825E2" w:rsidRDefault="006A6F60" w:rsidP="006A6F60">
            <w:pPr>
              <w:widowControl/>
              <w:autoSpaceDE/>
              <w:autoSpaceDN/>
              <w:rPr>
                <w:rFonts w:eastAsia="Times New Roman"/>
                <w:color w:val="000000"/>
                <w:sz w:val="20"/>
                <w:szCs w:val="20"/>
                <w:lang w:bidi="ar-SA"/>
              </w:rPr>
            </w:pPr>
          </w:p>
        </w:tc>
        <w:tc>
          <w:tcPr>
            <w:tcW w:w="521" w:type="dxa"/>
            <w:noWrap/>
            <w:hideMark/>
          </w:tcPr>
          <w:p w14:paraId="35D6ECAB"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11421FB6"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4C203703" w14:textId="5A851AF2" w:rsidR="006A6F60" w:rsidRPr="008825E2" w:rsidRDefault="006A6F60" w:rsidP="006A6F60">
            <w:pPr>
              <w:widowControl/>
              <w:autoSpaceDE/>
              <w:autoSpaceDN/>
              <w:rPr>
                <w:rFonts w:eastAsia="Times New Roman"/>
                <w:color w:val="000000"/>
                <w:sz w:val="20"/>
                <w:szCs w:val="20"/>
                <w:lang w:bidi="ar-SA"/>
              </w:rPr>
            </w:pPr>
            <w:r>
              <w:rPr>
                <w:color w:val="000000"/>
              </w:rPr>
              <w:t>B25014</w:t>
            </w:r>
          </w:p>
        </w:tc>
      </w:tr>
      <w:tr w:rsidR="004817A6" w:rsidRPr="008825E2" w14:paraId="7ED8C64A" w14:textId="0AEB4BFB" w:rsidTr="004817A6">
        <w:trPr>
          <w:trHeight w:val="300"/>
        </w:trPr>
        <w:tc>
          <w:tcPr>
            <w:tcW w:w="1044" w:type="dxa"/>
            <w:noWrap/>
            <w:hideMark/>
          </w:tcPr>
          <w:p w14:paraId="6580AF7E"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B25HU09</w:t>
            </w:r>
          </w:p>
        </w:tc>
        <w:tc>
          <w:tcPr>
            <w:tcW w:w="5854" w:type="dxa"/>
            <w:noWrap/>
            <w:hideMark/>
          </w:tcPr>
          <w:p w14:paraId="14D96D30"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Housing: households in multi-unit buildings with 10 or more units</w:t>
            </w:r>
          </w:p>
        </w:tc>
        <w:tc>
          <w:tcPr>
            <w:tcW w:w="521" w:type="dxa"/>
            <w:noWrap/>
            <w:hideMark/>
          </w:tcPr>
          <w:p w14:paraId="743E79F0" w14:textId="77777777" w:rsidR="006A6F60" w:rsidRPr="008825E2" w:rsidRDefault="006A6F60" w:rsidP="006A6F60">
            <w:pPr>
              <w:widowControl/>
              <w:autoSpaceDE/>
              <w:autoSpaceDN/>
              <w:rPr>
                <w:rFonts w:eastAsia="Times New Roman"/>
                <w:color w:val="000000"/>
                <w:sz w:val="20"/>
                <w:szCs w:val="20"/>
                <w:lang w:bidi="ar-SA"/>
              </w:rPr>
            </w:pPr>
          </w:p>
        </w:tc>
        <w:tc>
          <w:tcPr>
            <w:tcW w:w="521" w:type="dxa"/>
            <w:noWrap/>
            <w:hideMark/>
          </w:tcPr>
          <w:p w14:paraId="1BD8F289"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6CDD3F78"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7FCE8025" w14:textId="3F67AD5A" w:rsidR="006A6F60" w:rsidRPr="008825E2" w:rsidRDefault="006A6F60" w:rsidP="006A6F60">
            <w:pPr>
              <w:widowControl/>
              <w:autoSpaceDE/>
              <w:autoSpaceDN/>
              <w:rPr>
                <w:rFonts w:eastAsia="Times New Roman"/>
                <w:color w:val="000000"/>
                <w:sz w:val="20"/>
                <w:szCs w:val="20"/>
                <w:lang w:bidi="ar-SA"/>
              </w:rPr>
            </w:pPr>
            <w:r>
              <w:rPr>
                <w:color w:val="000000"/>
              </w:rPr>
              <w:t>B25032</w:t>
            </w:r>
          </w:p>
        </w:tc>
      </w:tr>
      <w:tr w:rsidR="004817A6" w:rsidRPr="008825E2" w14:paraId="6321EF07" w14:textId="301712D7" w:rsidTr="004817A6">
        <w:trPr>
          <w:cnfStyle w:val="000000100000" w:firstRow="0" w:lastRow="0" w:firstColumn="0" w:lastColumn="0" w:oddVBand="0" w:evenVBand="0" w:oddHBand="1" w:evenHBand="0" w:firstRowFirstColumn="0" w:firstRowLastColumn="0" w:lastRowFirstColumn="0" w:lastRowLastColumn="0"/>
          <w:trHeight w:val="300"/>
        </w:trPr>
        <w:tc>
          <w:tcPr>
            <w:tcW w:w="1044" w:type="dxa"/>
            <w:noWrap/>
            <w:hideMark/>
          </w:tcPr>
          <w:p w14:paraId="5D3C1412"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B25HU10</w:t>
            </w:r>
          </w:p>
        </w:tc>
        <w:tc>
          <w:tcPr>
            <w:tcW w:w="5854" w:type="dxa"/>
            <w:noWrap/>
            <w:hideMark/>
          </w:tcPr>
          <w:p w14:paraId="64DAD4DF"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Housing: households in multi-unit housing</w:t>
            </w:r>
          </w:p>
        </w:tc>
        <w:tc>
          <w:tcPr>
            <w:tcW w:w="521" w:type="dxa"/>
            <w:noWrap/>
            <w:hideMark/>
          </w:tcPr>
          <w:p w14:paraId="3A256327" w14:textId="77777777" w:rsidR="006A6F60" w:rsidRPr="008825E2" w:rsidRDefault="006A6F60" w:rsidP="006A6F60">
            <w:pPr>
              <w:widowControl/>
              <w:autoSpaceDE/>
              <w:autoSpaceDN/>
              <w:rPr>
                <w:rFonts w:eastAsia="Times New Roman"/>
                <w:color w:val="000000"/>
                <w:sz w:val="20"/>
                <w:szCs w:val="20"/>
                <w:lang w:bidi="ar-SA"/>
              </w:rPr>
            </w:pPr>
          </w:p>
        </w:tc>
        <w:tc>
          <w:tcPr>
            <w:tcW w:w="521" w:type="dxa"/>
            <w:noWrap/>
            <w:hideMark/>
          </w:tcPr>
          <w:p w14:paraId="47599779"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5314E1A9"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003A7E47" w14:textId="07721DB5" w:rsidR="006A6F60" w:rsidRPr="008825E2" w:rsidRDefault="006A6F60" w:rsidP="006A6F60">
            <w:pPr>
              <w:widowControl/>
              <w:autoSpaceDE/>
              <w:autoSpaceDN/>
              <w:rPr>
                <w:rFonts w:eastAsia="Times New Roman"/>
                <w:color w:val="000000"/>
                <w:sz w:val="20"/>
                <w:szCs w:val="20"/>
                <w:lang w:bidi="ar-SA"/>
              </w:rPr>
            </w:pPr>
            <w:r>
              <w:rPr>
                <w:color w:val="000000"/>
              </w:rPr>
              <w:t>B25032</w:t>
            </w:r>
          </w:p>
        </w:tc>
      </w:tr>
      <w:tr w:rsidR="004817A6" w:rsidRPr="008825E2" w14:paraId="2ED291DD" w14:textId="5F0B17CC" w:rsidTr="004817A6">
        <w:trPr>
          <w:trHeight w:val="300"/>
        </w:trPr>
        <w:tc>
          <w:tcPr>
            <w:tcW w:w="1044" w:type="dxa"/>
            <w:noWrap/>
            <w:hideMark/>
          </w:tcPr>
          <w:p w14:paraId="27DBC932"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B25HU11</w:t>
            </w:r>
          </w:p>
        </w:tc>
        <w:tc>
          <w:tcPr>
            <w:tcW w:w="5854" w:type="dxa"/>
            <w:noWrap/>
            <w:hideMark/>
          </w:tcPr>
          <w:p w14:paraId="35C23AFD"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Housing: households in mobile homes</w:t>
            </w:r>
          </w:p>
        </w:tc>
        <w:tc>
          <w:tcPr>
            <w:tcW w:w="521" w:type="dxa"/>
            <w:noWrap/>
            <w:hideMark/>
          </w:tcPr>
          <w:p w14:paraId="775DBBBF" w14:textId="77777777" w:rsidR="006A6F60" w:rsidRPr="008825E2" w:rsidRDefault="006A6F60" w:rsidP="006A6F60">
            <w:pPr>
              <w:widowControl/>
              <w:autoSpaceDE/>
              <w:autoSpaceDN/>
              <w:rPr>
                <w:rFonts w:eastAsia="Times New Roman"/>
                <w:color w:val="000000"/>
                <w:sz w:val="20"/>
                <w:szCs w:val="20"/>
                <w:lang w:bidi="ar-SA"/>
              </w:rPr>
            </w:pPr>
          </w:p>
        </w:tc>
        <w:tc>
          <w:tcPr>
            <w:tcW w:w="521" w:type="dxa"/>
            <w:noWrap/>
            <w:hideMark/>
          </w:tcPr>
          <w:p w14:paraId="61F8854C"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161E98A4"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479CDB2E" w14:textId="3FEA4B39" w:rsidR="006A6F60" w:rsidRPr="008825E2" w:rsidRDefault="006A6F60" w:rsidP="006A6F60">
            <w:pPr>
              <w:widowControl/>
              <w:autoSpaceDE/>
              <w:autoSpaceDN/>
              <w:rPr>
                <w:rFonts w:eastAsia="Times New Roman"/>
                <w:color w:val="000000"/>
                <w:sz w:val="20"/>
                <w:szCs w:val="20"/>
                <w:lang w:bidi="ar-SA"/>
              </w:rPr>
            </w:pPr>
            <w:r>
              <w:rPr>
                <w:color w:val="000000"/>
              </w:rPr>
              <w:t>B25032</w:t>
            </w:r>
          </w:p>
        </w:tc>
      </w:tr>
      <w:tr w:rsidR="004817A6" w:rsidRPr="008825E2" w14:paraId="1D3B3762" w14:textId="6791556A" w:rsidTr="004817A6">
        <w:trPr>
          <w:cnfStyle w:val="000000100000" w:firstRow="0" w:lastRow="0" w:firstColumn="0" w:lastColumn="0" w:oddVBand="0" w:evenVBand="0" w:oddHBand="1" w:evenHBand="0" w:firstRowFirstColumn="0" w:firstRowLastColumn="0" w:lastRowFirstColumn="0" w:lastRowLastColumn="0"/>
          <w:trHeight w:val="300"/>
        </w:trPr>
        <w:tc>
          <w:tcPr>
            <w:tcW w:w="1044" w:type="dxa"/>
            <w:noWrap/>
            <w:hideMark/>
          </w:tcPr>
          <w:p w14:paraId="5F328D4C"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B25HU12</w:t>
            </w:r>
          </w:p>
        </w:tc>
        <w:tc>
          <w:tcPr>
            <w:tcW w:w="5854" w:type="dxa"/>
            <w:noWrap/>
            <w:hideMark/>
          </w:tcPr>
          <w:p w14:paraId="3163776C"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Housing: households with telephone service</w:t>
            </w:r>
          </w:p>
        </w:tc>
        <w:tc>
          <w:tcPr>
            <w:tcW w:w="521" w:type="dxa"/>
            <w:noWrap/>
            <w:hideMark/>
          </w:tcPr>
          <w:p w14:paraId="4FE949C4" w14:textId="77777777" w:rsidR="006A6F60" w:rsidRPr="008825E2" w:rsidRDefault="006A6F60" w:rsidP="006A6F60">
            <w:pPr>
              <w:widowControl/>
              <w:autoSpaceDE/>
              <w:autoSpaceDN/>
              <w:rPr>
                <w:rFonts w:eastAsia="Times New Roman"/>
                <w:color w:val="000000"/>
                <w:sz w:val="20"/>
                <w:szCs w:val="20"/>
                <w:lang w:bidi="ar-SA"/>
              </w:rPr>
            </w:pPr>
          </w:p>
        </w:tc>
        <w:tc>
          <w:tcPr>
            <w:tcW w:w="521" w:type="dxa"/>
            <w:noWrap/>
            <w:hideMark/>
          </w:tcPr>
          <w:p w14:paraId="43BFD4BF"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3151767C"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4D86BE51" w14:textId="1A549277" w:rsidR="006A6F60" w:rsidRPr="008825E2" w:rsidRDefault="006A6F60" w:rsidP="006A6F60">
            <w:pPr>
              <w:widowControl/>
              <w:autoSpaceDE/>
              <w:autoSpaceDN/>
              <w:rPr>
                <w:rFonts w:eastAsia="Times New Roman"/>
                <w:color w:val="000000"/>
                <w:sz w:val="20"/>
                <w:szCs w:val="20"/>
                <w:lang w:bidi="ar-SA"/>
              </w:rPr>
            </w:pPr>
            <w:r>
              <w:rPr>
                <w:color w:val="000000"/>
              </w:rPr>
              <w:t>B25043</w:t>
            </w:r>
          </w:p>
        </w:tc>
      </w:tr>
      <w:tr w:rsidR="004817A6" w:rsidRPr="008825E2" w14:paraId="0EC18E16" w14:textId="453FF81A" w:rsidTr="004817A6">
        <w:trPr>
          <w:trHeight w:val="300"/>
        </w:trPr>
        <w:tc>
          <w:tcPr>
            <w:tcW w:w="1044" w:type="dxa"/>
            <w:noWrap/>
            <w:hideMark/>
          </w:tcPr>
          <w:p w14:paraId="03C87742"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B25HU13</w:t>
            </w:r>
          </w:p>
        </w:tc>
        <w:tc>
          <w:tcPr>
            <w:tcW w:w="5854" w:type="dxa"/>
            <w:noWrap/>
            <w:hideMark/>
          </w:tcPr>
          <w:p w14:paraId="3C93CB7C"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Housing: households with complete kitchen facilities</w:t>
            </w:r>
          </w:p>
        </w:tc>
        <w:tc>
          <w:tcPr>
            <w:tcW w:w="521" w:type="dxa"/>
            <w:noWrap/>
            <w:hideMark/>
          </w:tcPr>
          <w:p w14:paraId="0CF229D8" w14:textId="77777777" w:rsidR="006A6F60" w:rsidRPr="008825E2" w:rsidRDefault="006A6F60" w:rsidP="006A6F60">
            <w:pPr>
              <w:widowControl/>
              <w:autoSpaceDE/>
              <w:autoSpaceDN/>
              <w:rPr>
                <w:rFonts w:eastAsia="Times New Roman"/>
                <w:color w:val="000000"/>
                <w:sz w:val="20"/>
                <w:szCs w:val="20"/>
                <w:lang w:bidi="ar-SA"/>
              </w:rPr>
            </w:pPr>
          </w:p>
        </w:tc>
        <w:tc>
          <w:tcPr>
            <w:tcW w:w="521" w:type="dxa"/>
            <w:noWrap/>
            <w:hideMark/>
          </w:tcPr>
          <w:p w14:paraId="413BF61F" w14:textId="0B15F7AF" w:rsidR="006A6F60" w:rsidRPr="008825E2" w:rsidRDefault="006A6F60" w:rsidP="006A6F60">
            <w:pPr>
              <w:widowControl/>
              <w:autoSpaceDE/>
              <w:autoSpaceDN/>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x</w:t>
            </w:r>
          </w:p>
        </w:tc>
        <w:tc>
          <w:tcPr>
            <w:tcW w:w="687" w:type="dxa"/>
            <w:noWrap/>
            <w:hideMark/>
          </w:tcPr>
          <w:p w14:paraId="345DD502"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421DCCA5" w14:textId="594DD6DC" w:rsidR="006A6F60" w:rsidRPr="006A6F60" w:rsidRDefault="006A6F60" w:rsidP="006A6F60">
            <w:pPr>
              <w:widowControl/>
              <w:autoSpaceDE/>
              <w:autoSpaceDN/>
              <w:rPr>
                <w:rFonts w:eastAsia="Times New Roman"/>
                <w:sz w:val="20"/>
                <w:szCs w:val="20"/>
                <w:lang w:bidi="ar-SA"/>
              </w:rPr>
            </w:pPr>
            <w:r w:rsidRPr="006A6F60">
              <w:t>B25051</w:t>
            </w:r>
          </w:p>
        </w:tc>
      </w:tr>
      <w:tr w:rsidR="004817A6" w:rsidRPr="008825E2" w14:paraId="29472296" w14:textId="0C40AF8F" w:rsidTr="004817A6">
        <w:trPr>
          <w:cnfStyle w:val="000000100000" w:firstRow="0" w:lastRow="0" w:firstColumn="0" w:lastColumn="0" w:oddVBand="0" w:evenVBand="0" w:oddHBand="1" w:evenHBand="0" w:firstRowFirstColumn="0" w:firstRowLastColumn="0" w:lastRowFirstColumn="0" w:lastRowLastColumn="0"/>
          <w:trHeight w:val="300"/>
        </w:trPr>
        <w:tc>
          <w:tcPr>
            <w:tcW w:w="1044" w:type="dxa"/>
            <w:noWrap/>
            <w:hideMark/>
          </w:tcPr>
          <w:p w14:paraId="3274AC19"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B25HU14</w:t>
            </w:r>
          </w:p>
        </w:tc>
        <w:tc>
          <w:tcPr>
            <w:tcW w:w="5854" w:type="dxa"/>
            <w:noWrap/>
            <w:hideMark/>
          </w:tcPr>
          <w:p w14:paraId="40FB0736"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Housing: households with complete plumbing facilities</w:t>
            </w:r>
          </w:p>
        </w:tc>
        <w:tc>
          <w:tcPr>
            <w:tcW w:w="521" w:type="dxa"/>
            <w:noWrap/>
            <w:hideMark/>
          </w:tcPr>
          <w:p w14:paraId="79506B12" w14:textId="77777777" w:rsidR="006A6F60" w:rsidRPr="008825E2" w:rsidRDefault="006A6F60" w:rsidP="006A6F60">
            <w:pPr>
              <w:widowControl/>
              <w:autoSpaceDE/>
              <w:autoSpaceDN/>
              <w:rPr>
                <w:rFonts w:eastAsia="Times New Roman"/>
                <w:color w:val="000000"/>
                <w:sz w:val="20"/>
                <w:szCs w:val="20"/>
                <w:lang w:bidi="ar-SA"/>
              </w:rPr>
            </w:pPr>
          </w:p>
        </w:tc>
        <w:tc>
          <w:tcPr>
            <w:tcW w:w="521" w:type="dxa"/>
            <w:noWrap/>
            <w:hideMark/>
          </w:tcPr>
          <w:p w14:paraId="1D28842F" w14:textId="46F8E5F2" w:rsidR="006A6F60" w:rsidRPr="008825E2" w:rsidRDefault="006A6F60" w:rsidP="006A6F60">
            <w:pPr>
              <w:widowControl/>
              <w:autoSpaceDE/>
              <w:autoSpaceDN/>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x</w:t>
            </w:r>
          </w:p>
        </w:tc>
        <w:tc>
          <w:tcPr>
            <w:tcW w:w="687" w:type="dxa"/>
            <w:noWrap/>
            <w:hideMark/>
          </w:tcPr>
          <w:p w14:paraId="3663AF41"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289BBDB8" w14:textId="4AF2A26C" w:rsidR="006A6F60" w:rsidRPr="006A6F60" w:rsidRDefault="006A6F60" w:rsidP="006A6F60">
            <w:pPr>
              <w:widowControl/>
              <w:autoSpaceDE/>
              <w:autoSpaceDN/>
              <w:rPr>
                <w:rFonts w:eastAsia="Times New Roman"/>
                <w:sz w:val="20"/>
                <w:szCs w:val="20"/>
                <w:lang w:bidi="ar-SA"/>
              </w:rPr>
            </w:pPr>
            <w:r w:rsidRPr="006A6F60">
              <w:t>B25047</w:t>
            </w:r>
          </w:p>
        </w:tc>
      </w:tr>
      <w:tr w:rsidR="004817A6" w:rsidRPr="008825E2" w14:paraId="774C073E" w14:textId="79C9FB3B" w:rsidTr="004817A6">
        <w:trPr>
          <w:trHeight w:val="300"/>
        </w:trPr>
        <w:tc>
          <w:tcPr>
            <w:tcW w:w="1044" w:type="dxa"/>
            <w:noWrap/>
            <w:hideMark/>
          </w:tcPr>
          <w:p w14:paraId="2906A365"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B25HU15</w:t>
            </w:r>
          </w:p>
        </w:tc>
        <w:tc>
          <w:tcPr>
            <w:tcW w:w="5854" w:type="dxa"/>
            <w:noWrap/>
            <w:hideMark/>
          </w:tcPr>
          <w:p w14:paraId="7EB7176E"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Housing: median gross rent</w:t>
            </w:r>
          </w:p>
        </w:tc>
        <w:tc>
          <w:tcPr>
            <w:tcW w:w="521" w:type="dxa"/>
            <w:noWrap/>
            <w:hideMark/>
          </w:tcPr>
          <w:p w14:paraId="510ACA93" w14:textId="77777777" w:rsidR="006A6F60" w:rsidRPr="008825E2" w:rsidRDefault="006A6F60" w:rsidP="006A6F60">
            <w:pPr>
              <w:widowControl/>
              <w:autoSpaceDE/>
              <w:autoSpaceDN/>
              <w:rPr>
                <w:rFonts w:eastAsia="Times New Roman"/>
                <w:color w:val="000000"/>
                <w:sz w:val="20"/>
                <w:szCs w:val="20"/>
                <w:lang w:bidi="ar-SA"/>
              </w:rPr>
            </w:pPr>
          </w:p>
        </w:tc>
        <w:tc>
          <w:tcPr>
            <w:tcW w:w="521" w:type="dxa"/>
            <w:noWrap/>
            <w:hideMark/>
          </w:tcPr>
          <w:p w14:paraId="260A4DBC"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7454E116"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54B7F9E6" w14:textId="66065F1A" w:rsidR="006A6F60" w:rsidRPr="008825E2" w:rsidRDefault="006A6F60" w:rsidP="006A6F60">
            <w:pPr>
              <w:widowControl/>
              <w:autoSpaceDE/>
              <w:autoSpaceDN/>
              <w:rPr>
                <w:rFonts w:eastAsia="Times New Roman"/>
                <w:color w:val="000000"/>
                <w:sz w:val="20"/>
                <w:szCs w:val="20"/>
                <w:lang w:bidi="ar-SA"/>
              </w:rPr>
            </w:pPr>
            <w:r>
              <w:rPr>
                <w:color w:val="000000"/>
              </w:rPr>
              <w:t>B25064</w:t>
            </w:r>
          </w:p>
        </w:tc>
      </w:tr>
      <w:tr w:rsidR="004817A6" w:rsidRPr="008825E2" w14:paraId="079E2464" w14:textId="30FAC2F3" w:rsidTr="004817A6">
        <w:trPr>
          <w:cnfStyle w:val="000000100000" w:firstRow="0" w:lastRow="0" w:firstColumn="0" w:lastColumn="0" w:oddVBand="0" w:evenVBand="0" w:oddHBand="1" w:evenHBand="0" w:firstRowFirstColumn="0" w:firstRowLastColumn="0" w:lastRowFirstColumn="0" w:lastRowLastColumn="0"/>
          <w:trHeight w:val="300"/>
        </w:trPr>
        <w:tc>
          <w:tcPr>
            <w:tcW w:w="1044" w:type="dxa"/>
            <w:noWrap/>
            <w:hideMark/>
          </w:tcPr>
          <w:p w14:paraId="3ABED846"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B25HU16</w:t>
            </w:r>
          </w:p>
        </w:tc>
        <w:tc>
          <w:tcPr>
            <w:tcW w:w="5854" w:type="dxa"/>
            <w:noWrap/>
            <w:hideMark/>
          </w:tcPr>
          <w:p w14:paraId="467BCDEC"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Housing: median house value</w:t>
            </w:r>
          </w:p>
        </w:tc>
        <w:tc>
          <w:tcPr>
            <w:tcW w:w="521" w:type="dxa"/>
            <w:noWrap/>
            <w:hideMark/>
          </w:tcPr>
          <w:p w14:paraId="16979E12" w14:textId="77777777" w:rsidR="006A6F60" w:rsidRPr="008825E2" w:rsidRDefault="006A6F60" w:rsidP="006A6F60">
            <w:pPr>
              <w:widowControl/>
              <w:autoSpaceDE/>
              <w:autoSpaceDN/>
              <w:rPr>
                <w:rFonts w:eastAsia="Times New Roman"/>
                <w:color w:val="000000"/>
                <w:sz w:val="20"/>
                <w:szCs w:val="20"/>
                <w:lang w:bidi="ar-SA"/>
              </w:rPr>
            </w:pPr>
          </w:p>
        </w:tc>
        <w:tc>
          <w:tcPr>
            <w:tcW w:w="521" w:type="dxa"/>
            <w:noWrap/>
            <w:hideMark/>
          </w:tcPr>
          <w:p w14:paraId="5197C904"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47078C4C"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1F15A851" w14:textId="1D7B57DE" w:rsidR="006A6F60" w:rsidRPr="008825E2" w:rsidRDefault="006A6F60" w:rsidP="006A6F60">
            <w:pPr>
              <w:widowControl/>
              <w:autoSpaceDE/>
              <w:autoSpaceDN/>
              <w:rPr>
                <w:rFonts w:eastAsia="Times New Roman"/>
                <w:color w:val="000000"/>
                <w:sz w:val="20"/>
                <w:szCs w:val="20"/>
                <w:lang w:bidi="ar-SA"/>
              </w:rPr>
            </w:pPr>
            <w:r>
              <w:rPr>
                <w:color w:val="000000"/>
              </w:rPr>
              <w:t>B25077</w:t>
            </w:r>
          </w:p>
        </w:tc>
      </w:tr>
      <w:tr w:rsidR="004817A6" w:rsidRPr="008825E2" w14:paraId="6D858B06" w14:textId="1CE6DC35" w:rsidTr="004817A6">
        <w:trPr>
          <w:trHeight w:val="300"/>
        </w:trPr>
        <w:tc>
          <w:tcPr>
            <w:tcW w:w="1044" w:type="dxa"/>
            <w:noWrap/>
            <w:hideMark/>
          </w:tcPr>
          <w:p w14:paraId="58E6CF91"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B25HU17</w:t>
            </w:r>
          </w:p>
        </w:tc>
        <w:tc>
          <w:tcPr>
            <w:tcW w:w="5854" w:type="dxa"/>
            <w:noWrap/>
            <w:hideMark/>
          </w:tcPr>
          <w:p w14:paraId="29B5D335"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 xml:space="preserve">Housing: households with </w:t>
            </w:r>
            <w:proofErr w:type="gramStart"/>
            <w:r w:rsidRPr="008825E2">
              <w:rPr>
                <w:rFonts w:eastAsia="Times New Roman"/>
                <w:color w:val="000000"/>
                <w:sz w:val="20"/>
                <w:szCs w:val="20"/>
                <w:lang w:bidi="ar-SA"/>
              </w:rPr>
              <w:t>mortgage</w:t>
            </w:r>
            <w:proofErr w:type="gramEnd"/>
            <w:r w:rsidRPr="008825E2">
              <w:rPr>
                <w:rFonts w:eastAsia="Times New Roman"/>
                <w:color w:val="000000"/>
                <w:sz w:val="20"/>
                <w:szCs w:val="20"/>
                <w:lang w:bidi="ar-SA"/>
              </w:rPr>
              <w:t xml:space="preserve"> or similar debt</w:t>
            </w:r>
          </w:p>
        </w:tc>
        <w:tc>
          <w:tcPr>
            <w:tcW w:w="521" w:type="dxa"/>
            <w:noWrap/>
            <w:hideMark/>
          </w:tcPr>
          <w:p w14:paraId="3F745073" w14:textId="77777777" w:rsidR="006A6F60" w:rsidRPr="008825E2" w:rsidRDefault="006A6F60" w:rsidP="006A6F60">
            <w:pPr>
              <w:widowControl/>
              <w:autoSpaceDE/>
              <w:autoSpaceDN/>
              <w:rPr>
                <w:rFonts w:eastAsia="Times New Roman"/>
                <w:color w:val="000000"/>
                <w:sz w:val="20"/>
                <w:szCs w:val="20"/>
                <w:lang w:bidi="ar-SA"/>
              </w:rPr>
            </w:pPr>
          </w:p>
        </w:tc>
        <w:tc>
          <w:tcPr>
            <w:tcW w:w="521" w:type="dxa"/>
            <w:noWrap/>
            <w:hideMark/>
          </w:tcPr>
          <w:p w14:paraId="6C3F2E75"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4EE620CF"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5F9A9A3E" w14:textId="1FE696F3" w:rsidR="006A6F60" w:rsidRPr="008825E2" w:rsidRDefault="006A6F60" w:rsidP="006A6F60">
            <w:pPr>
              <w:widowControl/>
              <w:autoSpaceDE/>
              <w:autoSpaceDN/>
              <w:rPr>
                <w:rFonts w:eastAsia="Times New Roman"/>
                <w:color w:val="000000"/>
                <w:sz w:val="20"/>
                <w:szCs w:val="20"/>
                <w:lang w:bidi="ar-SA"/>
              </w:rPr>
            </w:pPr>
            <w:r>
              <w:rPr>
                <w:color w:val="000000"/>
              </w:rPr>
              <w:t>B25081</w:t>
            </w:r>
          </w:p>
        </w:tc>
      </w:tr>
      <w:tr w:rsidR="004817A6" w:rsidRPr="008825E2" w14:paraId="47806EAD" w14:textId="491C372E" w:rsidTr="004817A6">
        <w:trPr>
          <w:cnfStyle w:val="000000100000" w:firstRow="0" w:lastRow="0" w:firstColumn="0" w:lastColumn="0" w:oddVBand="0" w:evenVBand="0" w:oddHBand="1" w:evenHBand="0" w:firstRowFirstColumn="0" w:firstRowLastColumn="0" w:lastRowFirstColumn="0" w:lastRowLastColumn="0"/>
          <w:trHeight w:val="300"/>
        </w:trPr>
        <w:tc>
          <w:tcPr>
            <w:tcW w:w="1044" w:type="dxa"/>
            <w:noWrap/>
            <w:hideMark/>
          </w:tcPr>
          <w:p w14:paraId="37335F9D"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B25HU18</w:t>
            </w:r>
          </w:p>
        </w:tc>
        <w:tc>
          <w:tcPr>
            <w:tcW w:w="5854" w:type="dxa"/>
            <w:noWrap/>
            <w:hideMark/>
          </w:tcPr>
          <w:p w14:paraId="48E7DC62"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Housing: households paying &gt;30% of income to housing costs</w:t>
            </w:r>
          </w:p>
        </w:tc>
        <w:tc>
          <w:tcPr>
            <w:tcW w:w="521" w:type="dxa"/>
            <w:noWrap/>
            <w:hideMark/>
          </w:tcPr>
          <w:p w14:paraId="01FE66FC" w14:textId="77777777" w:rsidR="006A6F60" w:rsidRPr="008825E2" w:rsidRDefault="006A6F60" w:rsidP="006A6F60">
            <w:pPr>
              <w:widowControl/>
              <w:autoSpaceDE/>
              <w:autoSpaceDN/>
              <w:rPr>
                <w:rFonts w:eastAsia="Times New Roman"/>
                <w:color w:val="000000"/>
                <w:sz w:val="20"/>
                <w:szCs w:val="20"/>
                <w:lang w:bidi="ar-SA"/>
              </w:rPr>
            </w:pPr>
          </w:p>
        </w:tc>
        <w:tc>
          <w:tcPr>
            <w:tcW w:w="521" w:type="dxa"/>
            <w:noWrap/>
            <w:hideMark/>
          </w:tcPr>
          <w:p w14:paraId="17C17AAF" w14:textId="77777777" w:rsidR="006A6F60" w:rsidRPr="008825E2" w:rsidRDefault="006A6F60" w:rsidP="006A6F60">
            <w:pPr>
              <w:widowControl/>
              <w:autoSpaceDE/>
              <w:autoSpaceDN/>
              <w:rPr>
                <w:rFonts w:ascii="Times New Roman" w:eastAsia="Times New Roman" w:hAnsi="Times New Roman" w:cs="Times New Roman"/>
                <w:sz w:val="20"/>
                <w:szCs w:val="20"/>
                <w:lang w:bidi="ar-SA"/>
              </w:rPr>
            </w:pPr>
          </w:p>
        </w:tc>
        <w:tc>
          <w:tcPr>
            <w:tcW w:w="687" w:type="dxa"/>
            <w:noWrap/>
            <w:hideMark/>
          </w:tcPr>
          <w:p w14:paraId="748C5AB3"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5A7DC6D0" w14:textId="6C399DB3" w:rsidR="006A6F60" w:rsidRPr="008825E2" w:rsidRDefault="006A6F60" w:rsidP="006A6F60">
            <w:pPr>
              <w:widowControl/>
              <w:autoSpaceDE/>
              <w:autoSpaceDN/>
              <w:rPr>
                <w:rFonts w:eastAsia="Times New Roman"/>
                <w:color w:val="000000"/>
                <w:sz w:val="20"/>
                <w:szCs w:val="20"/>
                <w:lang w:bidi="ar-SA"/>
              </w:rPr>
            </w:pPr>
            <w:r>
              <w:rPr>
                <w:color w:val="000000"/>
              </w:rPr>
              <w:t>B25106</w:t>
            </w:r>
          </w:p>
        </w:tc>
      </w:tr>
      <w:tr w:rsidR="004817A6" w:rsidRPr="008825E2" w14:paraId="28AD9255" w14:textId="2640F101" w:rsidTr="004817A6">
        <w:trPr>
          <w:trHeight w:val="300"/>
        </w:trPr>
        <w:tc>
          <w:tcPr>
            <w:tcW w:w="1044" w:type="dxa"/>
            <w:noWrap/>
            <w:hideMark/>
          </w:tcPr>
          <w:p w14:paraId="2522C12F"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B25HU19</w:t>
            </w:r>
          </w:p>
        </w:tc>
        <w:tc>
          <w:tcPr>
            <w:tcW w:w="5854" w:type="dxa"/>
            <w:noWrap/>
            <w:hideMark/>
          </w:tcPr>
          <w:p w14:paraId="4159F5DA" w14:textId="38392CB9"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Housing: substandard housing units (incomplete plumb</w:t>
            </w:r>
            <w:r>
              <w:rPr>
                <w:rFonts w:eastAsia="Times New Roman"/>
                <w:color w:val="000000"/>
                <w:sz w:val="20"/>
                <w:szCs w:val="20"/>
                <w:lang w:bidi="ar-SA"/>
              </w:rPr>
              <w:t>ing</w:t>
            </w:r>
            <w:r w:rsidRPr="008825E2">
              <w:rPr>
                <w:rFonts w:eastAsia="Times New Roman"/>
                <w:color w:val="000000"/>
                <w:sz w:val="20"/>
                <w:szCs w:val="20"/>
                <w:lang w:bidi="ar-SA"/>
              </w:rPr>
              <w:t>/kitch</w:t>
            </w:r>
            <w:r>
              <w:rPr>
                <w:rFonts w:eastAsia="Times New Roman"/>
                <w:color w:val="000000"/>
                <w:sz w:val="20"/>
                <w:szCs w:val="20"/>
                <w:lang w:bidi="ar-SA"/>
              </w:rPr>
              <w:t>en</w:t>
            </w:r>
            <w:r w:rsidRPr="008825E2">
              <w:rPr>
                <w:rFonts w:eastAsia="Times New Roman"/>
                <w:color w:val="000000"/>
                <w:sz w:val="20"/>
                <w:szCs w:val="20"/>
                <w:lang w:bidi="ar-SA"/>
              </w:rPr>
              <w:t xml:space="preserve"> or crowded or &gt;=30% income burden)</w:t>
            </w:r>
          </w:p>
        </w:tc>
        <w:tc>
          <w:tcPr>
            <w:tcW w:w="521" w:type="dxa"/>
            <w:noWrap/>
            <w:hideMark/>
          </w:tcPr>
          <w:p w14:paraId="33397481" w14:textId="77777777" w:rsidR="006A6F60" w:rsidRPr="008825E2" w:rsidRDefault="006A6F60" w:rsidP="006A6F60">
            <w:pPr>
              <w:widowControl/>
              <w:autoSpaceDE/>
              <w:autoSpaceDN/>
              <w:rPr>
                <w:rFonts w:eastAsia="Times New Roman"/>
                <w:color w:val="000000"/>
                <w:sz w:val="20"/>
                <w:szCs w:val="20"/>
                <w:lang w:bidi="ar-SA"/>
              </w:rPr>
            </w:pPr>
          </w:p>
        </w:tc>
        <w:tc>
          <w:tcPr>
            <w:tcW w:w="521" w:type="dxa"/>
            <w:noWrap/>
            <w:hideMark/>
          </w:tcPr>
          <w:p w14:paraId="3E373734" w14:textId="77777777" w:rsidR="006A6F60" w:rsidRPr="008825E2" w:rsidRDefault="006A6F60" w:rsidP="006A6F60">
            <w:pPr>
              <w:widowControl/>
              <w:autoSpaceDE/>
              <w:autoSpaceDN/>
              <w:rPr>
                <w:rFonts w:ascii="Times New Roman" w:eastAsia="Times New Roman" w:hAnsi="Times New Roman" w:cs="Times New Roman"/>
                <w:sz w:val="20"/>
                <w:szCs w:val="20"/>
                <w:lang w:bidi="ar-SA"/>
              </w:rPr>
            </w:pPr>
          </w:p>
        </w:tc>
        <w:tc>
          <w:tcPr>
            <w:tcW w:w="687" w:type="dxa"/>
            <w:noWrap/>
            <w:hideMark/>
          </w:tcPr>
          <w:p w14:paraId="674DA486"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246A8C3B" w14:textId="7963C96B" w:rsidR="006A6F60" w:rsidRPr="008825E2" w:rsidRDefault="006A6F60" w:rsidP="006A6F60">
            <w:pPr>
              <w:widowControl/>
              <w:autoSpaceDE/>
              <w:autoSpaceDN/>
              <w:rPr>
                <w:rFonts w:eastAsia="Times New Roman"/>
                <w:color w:val="000000"/>
                <w:sz w:val="20"/>
                <w:szCs w:val="20"/>
                <w:lang w:bidi="ar-SA"/>
              </w:rPr>
            </w:pPr>
            <w:r>
              <w:rPr>
                <w:color w:val="000000"/>
              </w:rPr>
              <w:t>B25123</w:t>
            </w:r>
          </w:p>
        </w:tc>
      </w:tr>
      <w:tr w:rsidR="004817A6" w:rsidRPr="008825E2" w14:paraId="5C0437D3" w14:textId="2692773F" w:rsidTr="004817A6">
        <w:trPr>
          <w:cnfStyle w:val="000000100000" w:firstRow="0" w:lastRow="0" w:firstColumn="0" w:lastColumn="0" w:oddVBand="0" w:evenVBand="0" w:oddHBand="1" w:evenHBand="0" w:firstRowFirstColumn="0" w:firstRowLastColumn="0" w:lastRowFirstColumn="0" w:lastRowLastColumn="0"/>
          <w:trHeight w:val="300"/>
        </w:trPr>
        <w:tc>
          <w:tcPr>
            <w:tcW w:w="1044" w:type="dxa"/>
            <w:noWrap/>
            <w:hideMark/>
          </w:tcPr>
          <w:p w14:paraId="25D37EB4"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lastRenderedPageBreak/>
              <w:t>B26GQ01</w:t>
            </w:r>
          </w:p>
        </w:tc>
        <w:tc>
          <w:tcPr>
            <w:tcW w:w="5854" w:type="dxa"/>
            <w:noWrap/>
            <w:hideMark/>
          </w:tcPr>
          <w:p w14:paraId="3DB07F3B"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Group Quarters: total population</w:t>
            </w:r>
          </w:p>
        </w:tc>
        <w:tc>
          <w:tcPr>
            <w:tcW w:w="521" w:type="dxa"/>
            <w:noWrap/>
            <w:hideMark/>
          </w:tcPr>
          <w:p w14:paraId="370DCAFB"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521" w:type="dxa"/>
            <w:noWrap/>
            <w:hideMark/>
          </w:tcPr>
          <w:p w14:paraId="2730E324"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19869B65"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5BF56E1F" w14:textId="04331592" w:rsidR="006A6F60" w:rsidRPr="008825E2" w:rsidRDefault="006A6F60" w:rsidP="006A6F60">
            <w:pPr>
              <w:widowControl/>
              <w:autoSpaceDE/>
              <w:autoSpaceDN/>
              <w:rPr>
                <w:rFonts w:eastAsia="Times New Roman"/>
                <w:color w:val="000000"/>
                <w:sz w:val="20"/>
                <w:szCs w:val="20"/>
                <w:lang w:bidi="ar-SA"/>
              </w:rPr>
            </w:pPr>
            <w:r>
              <w:rPr>
                <w:color w:val="000000"/>
              </w:rPr>
              <w:t>B26001</w:t>
            </w:r>
          </w:p>
        </w:tc>
      </w:tr>
      <w:tr w:rsidR="004817A6" w:rsidRPr="008825E2" w14:paraId="3F39E9CC" w14:textId="718E8AFA" w:rsidTr="004817A6">
        <w:trPr>
          <w:trHeight w:val="300"/>
        </w:trPr>
        <w:tc>
          <w:tcPr>
            <w:tcW w:w="1044" w:type="dxa"/>
            <w:noWrap/>
            <w:hideMark/>
          </w:tcPr>
          <w:p w14:paraId="28DE7418"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B26GQ02</w:t>
            </w:r>
          </w:p>
        </w:tc>
        <w:tc>
          <w:tcPr>
            <w:tcW w:w="5854" w:type="dxa"/>
            <w:noWrap/>
            <w:hideMark/>
          </w:tcPr>
          <w:p w14:paraId="79187968"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Group Quarters: population in institutions</w:t>
            </w:r>
          </w:p>
        </w:tc>
        <w:tc>
          <w:tcPr>
            <w:tcW w:w="521" w:type="dxa"/>
            <w:noWrap/>
            <w:hideMark/>
          </w:tcPr>
          <w:p w14:paraId="3AF68FEE"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521" w:type="dxa"/>
            <w:noWrap/>
            <w:hideMark/>
          </w:tcPr>
          <w:p w14:paraId="1FFC6EC3"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3231E564"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0476925C" w14:textId="36CF33B8" w:rsidR="006A6F60" w:rsidRPr="008825E2" w:rsidRDefault="006A6F60" w:rsidP="006A6F60">
            <w:pPr>
              <w:widowControl/>
              <w:autoSpaceDE/>
              <w:autoSpaceDN/>
              <w:rPr>
                <w:rFonts w:eastAsia="Times New Roman"/>
                <w:color w:val="000000"/>
                <w:sz w:val="20"/>
                <w:szCs w:val="20"/>
                <w:lang w:bidi="ar-SA"/>
              </w:rPr>
            </w:pPr>
            <w:r>
              <w:rPr>
                <w:color w:val="000000"/>
              </w:rPr>
              <w:t>B26103</w:t>
            </w:r>
          </w:p>
        </w:tc>
      </w:tr>
      <w:tr w:rsidR="004817A6" w:rsidRPr="008825E2" w14:paraId="03E16F0D" w14:textId="53D97883" w:rsidTr="004817A6">
        <w:trPr>
          <w:cnfStyle w:val="000000100000" w:firstRow="0" w:lastRow="0" w:firstColumn="0" w:lastColumn="0" w:oddVBand="0" w:evenVBand="0" w:oddHBand="1" w:evenHBand="0" w:firstRowFirstColumn="0" w:firstRowLastColumn="0" w:lastRowFirstColumn="0" w:lastRowLastColumn="0"/>
          <w:trHeight w:val="300"/>
        </w:trPr>
        <w:tc>
          <w:tcPr>
            <w:tcW w:w="1044" w:type="dxa"/>
            <w:noWrap/>
            <w:hideMark/>
          </w:tcPr>
          <w:p w14:paraId="2BCB00FD"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B27IN01</w:t>
            </w:r>
          </w:p>
        </w:tc>
        <w:tc>
          <w:tcPr>
            <w:tcW w:w="5854" w:type="dxa"/>
            <w:noWrap/>
            <w:hideMark/>
          </w:tcPr>
          <w:p w14:paraId="25F1C77F"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Insurance: age &lt;65 without health insurance</w:t>
            </w:r>
          </w:p>
        </w:tc>
        <w:tc>
          <w:tcPr>
            <w:tcW w:w="521" w:type="dxa"/>
            <w:noWrap/>
            <w:hideMark/>
          </w:tcPr>
          <w:p w14:paraId="477F27F5" w14:textId="77777777" w:rsidR="006A6F60" w:rsidRPr="008825E2" w:rsidRDefault="006A6F60" w:rsidP="006A6F60">
            <w:pPr>
              <w:widowControl/>
              <w:autoSpaceDE/>
              <w:autoSpaceDN/>
              <w:rPr>
                <w:rFonts w:eastAsia="Times New Roman"/>
                <w:color w:val="000000"/>
                <w:sz w:val="20"/>
                <w:szCs w:val="20"/>
                <w:lang w:bidi="ar-SA"/>
              </w:rPr>
            </w:pPr>
          </w:p>
        </w:tc>
        <w:tc>
          <w:tcPr>
            <w:tcW w:w="521" w:type="dxa"/>
            <w:noWrap/>
            <w:hideMark/>
          </w:tcPr>
          <w:p w14:paraId="742CAD27" w14:textId="77777777" w:rsidR="006A6F60" w:rsidRPr="008825E2" w:rsidRDefault="006A6F60" w:rsidP="006A6F60">
            <w:pPr>
              <w:widowControl/>
              <w:autoSpaceDE/>
              <w:autoSpaceDN/>
              <w:rPr>
                <w:rFonts w:ascii="Times New Roman" w:eastAsia="Times New Roman" w:hAnsi="Times New Roman" w:cs="Times New Roman"/>
                <w:sz w:val="20"/>
                <w:szCs w:val="20"/>
                <w:lang w:bidi="ar-SA"/>
              </w:rPr>
            </w:pPr>
          </w:p>
        </w:tc>
        <w:tc>
          <w:tcPr>
            <w:tcW w:w="687" w:type="dxa"/>
            <w:noWrap/>
            <w:hideMark/>
          </w:tcPr>
          <w:p w14:paraId="70FBB87C"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58F1100E" w14:textId="45FFDDBB" w:rsidR="006A6F60" w:rsidRPr="008825E2" w:rsidRDefault="006A6F60" w:rsidP="006A6F60">
            <w:pPr>
              <w:widowControl/>
              <w:autoSpaceDE/>
              <w:autoSpaceDN/>
              <w:rPr>
                <w:rFonts w:eastAsia="Times New Roman"/>
                <w:color w:val="000000"/>
                <w:sz w:val="20"/>
                <w:szCs w:val="20"/>
                <w:lang w:bidi="ar-SA"/>
              </w:rPr>
            </w:pPr>
            <w:r>
              <w:rPr>
                <w:color w:val="000000"/>
              </w:rPr>
              <w:t>B27001</w:t>
            </w:r>
          </w:p>
        </w:tc>
      </w:tr>
      <w:tr w:rsidR="004817A6" w:rsidRPr="008825E2" w14:paraId="50CB9A84" w14:textId="3301DA74" w:rsidTr="004817A6">
        <w:trPr>
          <w:trHeight w:val="300"/>
        </w:trPr>
        <w:tc>
          <w:tcPr>
            <w:tcW w:w="1044" w:type="dxa"/>
            <w:noWrap/>
            <w:hideMark/>
          </w:tcPr>
          <w:p w14:paraId="7A6DFEE4"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B27IN02</w:t>
            </w:r>
          </w:p>
        </w:tc>
        <w:tc>
          <w:tcPr>
            <w:tcW w:w="5854" w:type="dxa"/>
            <w:noWrap/>
            <w:hideMark/>
          </w:tcPr>
          <w:p w14:paraId="68D8615E"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 xml:space="preserve">Insurance: </w:t>
            </w:r>
            <w:proofErr w:type="gramStart"/>
            <w:r w:rsidRPr="008825E2">
              <w:rPr>
                <w:rFonts w:eastAsia="Times New Roman"/>
                <w:color w:val="000000"/>
                <w:sz w:val="20"/>
                <w:szCs w:val="20"/>
                <w:lang w:bidi="ar-SA"/>
              </w:rPr>
              <w:t>persons</w:t>
            </w:r>
            <w:proofErr w:type="gramEnd"/>
            <w:r w:rsidRPr="008825E2">
              <w:rPr>
                <w:rFonts w:eastAsia="Times New Roman"/>
                <w:color w:val="000000"/>
                <w:sz w:val="20"/>
                <w:szCs w:val="20"/>
                <w:lang w:bidi="ar-SA"/>
              </w:rPr>
              <w:t xml:space="preserve"> without health insurance</w:t>
            </w:r>
          </w:p>
        </w:tc>
        <w:tc>
          <w:tcPr>
            <w:tcW w:w="521" w:type="dxa"/>
            <w:noWrap/>
            <w:hideMark/>
          </w:tcPr>
          <w:p w14:paraId="501C4CC2" w14:textId="77777777" w:rsidR="006A6F60" w:rsidRPr="008825E2" w:rsidRDefault="006A6F60" w:rsidP="006A6F60">
            <w:pPr>
              <w:widowControl/>
              <w:autoSpaceDE/>
              <w:autoSpaceDN/>
              <w:rPr>
                <w:rFonts w:eastAsia="Times New Roman"/>
                <w:color w:val="000000"/>
                <w:sz w:val="20"/>
                <w:szCs w:val="20"/>
                <w:lang w:bidi="ar-SA"/>
              </w:rPr>
            </w:pPr>
          </w:p>
        </w:tc>
        <w:tc>
          <w:tcPr>
            <w:tcW w:w="521" w:type="dxa"/>
            <w:noWrap/>
            <w:hideMark/>
          </w:tcPr>
          <w:p w14:paraId="68B980BF" w14:textId="77777777" w:rsidR="006A6F60" w:rsidRPr="008825E2" w:rsidRDefault="006A6F60" w:rsidP="006A6F60">
            <w:pPr>
              <w:widowControl/>
              <w:autoSpaceDE/>
              <w:autoSpaceDN/>
              <w:rPr>
                <w:rFonts w:ascii="Times New Roman" w:eastAsia="Times New Roman" w:hAnsi="Times New Roman" w:cs="Times New Roman"/>
                <w:sz w:val="20"/>
                <w:szCs w:val="20"/>
                <w:lang w:bidi="ar-SA"/>
              </w:rPr>
            </w:pPr>
          </w:p>
        </w:tc>
        <w:tc>
          <w:tcPr>
            <w:tcW w:w="687" w:type="dxa"/>
            <w:noWrap/>
            <w:hideMark/>
          </w:tcPr>
          <w:p w14:paraId="2F8D0A29"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69266729" w14:textId="03EA1824" w:rsidR="006A6F60" w:rsidRPr="008825E2" w:rsidRDefault="006A6F60" w:rsidP="006A6F60">
            <w:pPr>
              <w:widowControl/>
              <w:autoSpaceDE/>
              <w:autoSpaceDN/>
              <w:rPr>
                <w:rFonts w:eastAsia="Times New Roman"/>
                <w:color w:val="000000"/>
                <w:sz w:val="20"/>
                <w:szCs w:val="20"/>
                <w:lang w:bidi="ar-SA"/>
              </w:rPr>
            </w:pPr>
            <w:r>
              <w:rPr>
                <w:color w:val="000000"/>
              </w:rPr>
              <w:t>B27001</w:t>
            </w:r>
          </w:p>
        </w:tc>
      </w:tr>
      <w:tr w:rsidR="004817A6" w:rsidRPr="008825E2" w14:paraId="5A8697AD" w14:textId="015073A1" w:rsidTr="004817A6">
        <w:trPr>
          <w:cnfStyle w:val="000000100000" w:firstRow="0" w:lastRow="0" w:firstColumn="0" w:lastColumn="0" w:oddVBand="0" w:evenVBand="0" w:oddHBand="1" w:evenHBand="0" w:firstRowFirstColumn="0" w:firstRowLastColumn="0" w:lastRowFirstColumn="0" w:lastRowLastColumn="0"/>
          <w:trHeight w:val="300"/>
        </w:trPr>
        <w:tc>
          <w:tcPr>
            <w:tcW w:w="1044" w:type="dxa"/>
            <w:noWrap/>
            <w:hideMark/>
          </w:tcPr>
          <w:p w14:paraId="2DF388B4"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B28CO01</w:t>
            </w:r>
          </w:p>
        </w:tc>
        <w:tc>
          <w:tcPr>
            <w:tcW w:w="5854" w:type="dxa"/>
            <w:noWrap/>
            <w:hideMark/>
          </w:tcPr>
          <w:p w14:paraId="72D0378E"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Computers: households with internet access</w:t>
            </w:r>
          </w:p>
        </w:tc>
        <w:tc>
          <w:tcPr>
            <w:tcW w:w="521" w:type="dxa"/>
            <w:noWrap/>
            <w:hideMark/>
          </w:tcPr>
          <w:p w14:paraId="38F03E71" w14:textId="77777777" w:rsidR="006A6F60" w:rsidRPr="008825E2" w:rsidRDefault="006A6F60" w:rsidP="006A6F60">
            <w:pPr>
              <w:widowControl/>
              <w:autoSpaceDE/>
              <w:autoSpaceDN/>
              <w:rPr>
                <w:rFonts w:eastAsia="Times New Roman"/>
                <w:color w:val="000000"/>
                <w:sz w:val="20"/>
                <w:szCs w:val="20"/>
                <w:lang w:bidi="ar-SA"/>
              </w:rPr>
            </w:pPr>
          </w:p>
        </w:tc>
        <w:tc>
          <w:tcPr>
            <w:tcW w:w="521" w:type="dxa"/>
            <w:noWrap/>
            <w:hideMark/>
          </w:tcPr>
          <w:p w14:paraId="739858A1"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368D01B0"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067091E7" w14:textId="46ACE250" w:rsidR="006A6F60" w:rsidRPr="008825E2" w:rsidRDefault="006A6F60" w:rsidP="006A6F60">
            <w:pPr>
              <w:widowControl/>
              <w:autoSpaceDE/>
              <w:autoSpaceDN/>
              <w:rPr>
                <w:rFonts w:eastAsia="Times New Roman"/>
                <w:color w:val="000000"/>
                <w:sz w:val="20"/>
                <w:szCs w:val="20"/>
                <w:lang w:bidi="ar-SA"/>
              </w:rPr>
            </w:pPr>
            <w:r>
              <w:rPr>
                <w:color w:val="000000"/>
              </w:rPr>
              <w:t>B28011</w:t>
            </w:r>
          </w:p>
        </w:tc>
      </w:tr>
      <w:tr w:rsidR="004817A6" w:rsidRPr="008825E2" w14:paraId="0F21DABE" w14:textId="2799F70E" w:rsidTr="004817A6">
        <w:trPr>
          <w:trHeight w:val="300"/>
        </w:trPr>
        <w:tc>
          <w:tcPr>
            <w:tcW w:w="1044" w:type="dxa"/>
            <w:noWrap/>
            <w:hideMark/>
          </w:tcPr>
          <w:p w14:paraId="7875A069"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B98QM01</w:t>
            </w:r>
          </w:p>
        </w:tc>
        <w:tc>
          <w:tcPr>
            <w:tcW w:w="5854" w:type="dxa"/>
            <w:noWrap/>
            <w:hideMark/>
          </w:tcPr>
          <w:p w14:paraId="5397D0CF"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Quality measures: response rate to census</w:t>
            </w:r>
          </w:p>
        </w:tc>
        <w:tc>
          <w:tcPr>
            <w:tcW w:w="521" w:type="dxa"/>
            <w:noWrap/>
            <w:hideMark/>
          </w:tcPr>
          <w:p w14:paraId="02326800" w14:textId="77777777" w:rsidR="006A6F60" w:rsidRPr="008825E2" w:rsidRDefault="006A6F60" w:rsidP="006A6F60">
            <w:pPr>
              <w:widowControl/>
              <w:autoSpaceDE/>
              <w:autoSpaceDN/>
              <w:rPr>
                <w:rFonts w:eastAsia="Times New Roman"/>
                <w:color w:val="000000"/>
                <w:sz w:val="20"/>
                <w:szCs w:val="20"/>
                <w:lang w:bidi="ar-SA"/>
              </w:rPr>
            </w:pPr>
          </w:p>
        </w:tc>
        <w:tc>
          <w:tcPr>
            <w:tcW w:w="521" w:type="dxa"/>
            <w:noWrap/>
            <w:hideMark/>
          </w:tcPr>
          <w:p w14:paraId="62CC7076" w14:textId="77777777" w:rsidR="006A6F60" w:rsidRPr="008825E2" w:rsidRDefault="006A6F60" w:rsidP="006A6F60">
            <w:pPr>
              <w:widowControl/>
              <w:autoSpaceDE/>
              <w:autoSpaceDN/>
              <w:rPr>
                <w:rFonts w:ascii="Times New Roman" w:eastAsia="Times New Roman" w:hAnsi="Times New Roman" w:cs="Times New Roman"/>
                <w:sz w:val="20"/>
                <w:szCs w:val="20"/>
                <w:lang w:bidi="ar-SA"/>
              </w:rPr>
            </w:pPr>
          </w:p>
        </w:tc>
        <w:tc>
          <w:tcPr>
            <w:tcW w:w="687" w:type="dxa"/>
            <w:noWrap/>
            <w:hideMark/>
          </w:tcPr>
          <w:p w14:paraId="58033C01" w14:textId="77777777" w:rsidR="006A6F60" w:rsidRPr="008825E2" w:rsidRDefault="006A6F60" w:rsidP="006A6F60">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vAlign w:val="bottom"/>
          </w:tcPr>
          <w:p w14:paraId="58A79288" w14:textId="7172EA9B" w:rsidR="006A6F60" w:rsidRPr="008825E2" w:rsidRDefault="006A6F60" w:rsidP="006A6F60">
            <w:pPr>
              <w:widowControl/>
              <w:autoSpaceDE/>
              <w:autoSpaceDN/>
              <w:rPr>
                <w:rFonts w:eastAsia="Times New Roman"/>
                <w:color w:val="000000"/>
                <w:sz w:val="20"/>
                <w:szCs w:val="20"/>
                <w:lang w:bidi="ar-SA"/>
              </w:rPr>
            </w:pPr>
            <w:r>
              <w:rPr>
                <w:color w:val="000000"/>
              </w:rPr>
              <w:t>B98021</w:t>
            </w:r>
          </w:p>
        </w:tc>
      </w:tr>
      <w:tr w:rsidR="004817A6" w:rsidRPr="008825E2" w14:paraId="68C7D749" w14:textId="2FAD6009" w:rsidTr="004817A6">
        <w:trPr>
          <w:cnfStyle w:val="000000100000" w:firstRow="0" w:lastRow="0" w:firstColumn="0" w:lastColumn="0" w:oddVBand="0" w:evenVBand="0" w:oddHBand="1" w:evenHBand="0" w:firstRowFirstColumn="0" w:firstRowLastColumn="0" w:lastRowFirstColumn="0" w:lastRowLastColumn="0"/>
          <w:trHeight w:val="300"/>
        </w:trPr>
        <w:tc>
          <w:tcPr>
            <w:tcW w:w="1044" w:type="dxa"/>
            <w:noWrap/>
            <w:hideMark/>
          </w:tcPr>
          <w:p w14:paraId="20D15F7A" w14:textId="77777777" w:rsidR="006A6F60" w:rsidRPr="008825E2" w:rsidRDefault="006A6F60" w:rsidP="00B2030E">
            <w:pPr>
              <w:widowControl/>
              <w:autoSpaceDE/>
              <w:autoSpaceDN/>
              <w:rPr>
                <w:rFonts w:eastAsia="Times New Roman"/>
                <w:color w:val="000000"/>
                <w:sz w:val="20"/>
                <w:szCs w:val="20"/>
                <w:lang w:bidi="ar-SA"/>
              </w:rPr>
            </w:pPr>
            <w:r w:rsidRPr="008825E2">
              <w:rPr>
                <w:rFonts w:eastAsia="Times New Roman"/>
                <w:color w:val="000000"/>
                <w:sz w:val="20"/>
                <w:szCs w:val="20"/>
                <w:lang w:bidi="ar-SA"/>
              </w:rPr>
              <w:t>UER</w:t>
            </w:r>
          </w:p>
        </w:tc>
        <w:tc>
          <w:tcPr>
            <w:tcW w:w="5854" w:type="dxa"/>
            <w:noWrap/>
            <w:hideMark/>
          </w:tcPr>
          <w:p w14:paraId="1B48847E" w14:textId="77777777" w:rsidR="006A6F60" w:rsidRPr="008825E2" w:rsidRDefault="006A6F60" w:rsidP="00B2030E">
            <w:pPr>
              <w:widowControl/>
              <w:autoSpaceDE/>
              <w:autoSpaceDN/>
              <w:rPr>
                <w:rFonts w:eastAsia="Times New Roman"/>
                <w:color w:val="000000"/>
                <w:sz w:val="20"/>
                <w:szCs w:val="20"/>
                <w:lang w:bidi="ar-SA"/>
              </w:rPr>
            </w:pPr>
            <w:r w:rsidRPr="008825E2">
              <w:rPr>
                <w:rFonts w:eastAsia="Times New Roman"/>
                <w:color w:val="000000"/>
                <w:sz w:val="20"/>
                <w:szCs w:val="20"/>
                <w:lang w:bidi="ar-SA"/>
              </w:rPr>
              <w:t>Labor Force: Unemployment rate</w:t>
            </w:r>
          </w:p>
        </w:tc>
        <w:tc>
          <w:tcPr>
            <w:tcW w:w="521" w:type="dxa"/>
            <w:noWrap/>
            <w:hideMark/>
          </w:tcPr>
          <w:p w14:paraId="480F9FF4" w14:textId="77777777" w:rsidR="006A6F60" w:rsidRPr="008825E2" w:rsidRDefault="006A6F60" w:rsidP="00B2030E">
            <w:pPr>
              <w:widowControl/>
              <w:autoSpaceDE/>
              <w:autoSpaceDN/>
              <w:rPr>
                <w:rFonts w:eastAsia="Times New Roman"/>
                <w:color w:val="000000"/>
                <w:sz w:val="20"/>
                <w:szCs w:val="20"/>
                <w:lang w:bidi="ar-SA"/>
              </w:rPr>
            </w:pPr>
          </w:p>
        </w:tc>
        <w:tc>
          <w:tcPr>
            <w:tcW w:w="521" w:type="dxa"/>
            <w:noWrap/>
            <w:hideMark/>
          </w:tcPr>
          <w:p w14:paraId="1A7826BD" w14:textId="77777777" w:rsidR="006A6F60" w:rsidRPr="008825E2" w:rsidRDefault="006A6F60" w:rsidP="00B2030E">
            <w:pPr>
              <w:widowControl/>
              <w:autoSpaceDE/>
              <w:autoSpaceDN/>
              <w:rPr>
                <w:rFonts w:ascii="Times New Roman" w:eastAsia="Times New Roman" w:hAnsi="Times New Roman" w:cs="Times New Roman"/>
                <w:sz w:val="20"/>
                <w:szCs w:val="20"/>
                <w:lang w:bidi="ar-SA"/>
              </w:rPr>
            </w:pPr>
          </w:p>
        </w:tc>
        <w:tc>
          <w:tcPr>
            <w:tcW w:w="687" w:type="dxa"/>
            <w:noWrap/>
            <w:hideMark/>
          </w:tcPr>
          <w:p w14:paraId="0E72E500" w14:textId="77777777" w:rsidR="006A6F60" w:rsidRPr="008825E2" w:rsidRDefault="006A6F60" w:rsidP="00B2030E">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tcPr>
          <w:p w14:paraId="2949F55D" w14:textId="209F241C" w:rsidR="006A6F60" w:rsidRPr="008825E2" w:rsidRDefault="00965AD7" w:rsidP="00B2030E">
            <w:pPr>
              <w:widowControl/>
              <w:autoSpaceDE/>
              <w:autoSpaceDN/>
              <w:rPr>
                <w:rFonts w:eastAsia="Times New Roman"/>
                <w:color w:val="000000"/>
                <w:sz w:val="20"/>
                <w:szCs w:val="20"/>
                <w:lang w:bidi="ar-SA"/>
              </w:rPr>
            </w:pPr>
            <w:r>
              <w:rPr>
                <w:rFonts w:eastAsia="Times New Roman"/>
                <w:color w:val="000000"/>
                <w:sz w:val="20"/>
                <w:szCs w:val="20"/>
                <w:lang w:bidi="ar-SA"/>
              </w:rPr>
              <w:t>n/a</w:t>
            </w:r>
          </w:p>
        </w:tc>
      </w:tr>
      <w:tr w:rsidR="004817A6" w:rsidRPr="008825E2" w14:paraId="1E195CFA" w14:textId="1556BE30" w:rsidTr="004817A6">
        <w:trPr>
          <w:trHeight w:val="300"/>
        </w:trPr>
        <w:tc>
          <w:tcPr>
            <w:tcW w:w="1044" w:type="dxa"/>
            <w:noWrap/>
            <w:hideMark/>
          </w:tcPr>
          <w:p w14:paraId="559B04C1" w14:textId="77777777" w:rsidR="006A6F60" w:rsidRPr="008825E2" w:rsidRDefault="006A6F60" w:rsidP="00B2030E">
            <w:pPr>
              <w:widowControl/>
              <w:autoSpaceDE/>
              <w:autoSpaceDN/>
              <w:rPr>
                <w:rFonts w:eastAsia="Times New Roman"/>
                <w:color w:val="000000"/>
                <w:sz w:val="20"/>
                <w:szCs w:val="20"/>
                <w:lang w:bidi="ar-SA"/>
              </w:rPr>
            </w:pPr>
            <w:r w:rsidRPr="008825E2">
              <w:rPr>
                <w:rFonts w:eastAsia="Times New Roman"/>
                <w:color w:val="000000"/>
                <w:sz w:val="20"/>
                <w:szCs w:val="20"/>
                <w:lang w:bidi="ar-SA"/>
              </w:rPr>
              <w:t>LFPR</w:t>
            </w:r>
          </w:p>
        </w:tc>
        <w:tc>
          <w:tcPr>
            <w:tcW w:w="5854" w:type="dxa"/>
            <w:noWrap/>
            <w:hideMark/>
          </w:tcPr>
          <w:p w14:paraId="371235E8" w14:textId="77777777" w:rsidR="006A6F60" w:rsidRPr="008825E2" w:rsidRDefault="006A6F60" w:rsidP="00B2030E">
            <w:pPr>
              <w:widowControl/>
              <w:autoSpaceDE/>
              <w:autoSpaceDN/>
              <w:rPr>
                <w:rFonts w:eastAsia="Times New Roman"/>
                <w:color w:val="000000"/>
                <w:sz w:val="20"/>
                <w:szCs w:val="20"/>
                <w:lang w:bidi="ar-SA"/>
              </w:rPr>
            </w:pPr>
            <w:r w:rsidRPr="008825E2">
              <w:rPr>
                <w:rFonts w:eastAsia="Times New Roman"/>
                <w:color w:val="000000"/>
                <w:sz w:val="20"/>
                <w:szCs w:val="20"/>
                <w:lang w:bidi="ar-SA"/>
              </w:rPr>
              <w:t>Labor Force: Labor force participation rate</w:t>
            </w:r>
          </w:p>
        </w:tc>
        <w:tc>
          <w:tcPr>
            <w:tcW w:w="521" w:type="dxa"/>
            <w:noWrap/>
            <w:hideMark/>
          </w:tcPr>
          <w:p w14:paraId="50AADE4C" w14:textId="77777777" w:rsidR="006A6F60" w:rsidRPr="008825E2" w:rsidRDefault="006A6F60" w:rsidP="00B2030E">
            <w:pPr>
              <w:widowControl/>
              <w:autoSpaceDE/>
              <w:autoSpaceDN/>
              <w:rPr>
                <w:rFonts w:eastAsia="Times New Roman"/>
                <w:color w:val="000000"/>
                <w:sz w:val="20"/>
                <w:szCs w:val="20"/>
                <w:lang w:bidi="ar-SA"/>
              </w:rPr>
            </w:pPr>
          </w:p>
        </w:tc>
        <w:tc>
          <w:tcPr>
            <w:tcW w:w="521" w:type="dxa"/>
            <w:noWrap/>
            <w:hideMark/>
          </w:tcPr>
          <w:p w14:paraId="461EDB5B" w14:textId="77777777" w:rsidR="006A6F60" w:rsidRPr="008825E2" w:rsidRDefault="006A6F60" w:rsidP="00B2030E">
            <w:pPr>
              <w:widowControl/>
              <w:autoSpaceDE/>
              <w:autoSpaceDN/>
              <w:rPr>
                <w:rFonts w:ascii="Times New Roman" w:eastAsia="Times New Roman" w:hAnsi="Times New Roman" w:cs="Times New Roman"/>
                <w:sz w:val="20"/>
                <w:szCs w:val="20"/>
                <w:lang w:bidi="ar-SA"/>
              </w:rPr>
            </w:pPr>
          </w:p>
        </w:tc>
        <w:tc>
          <w:tcPr>
            <w:tcW w:w="687" w:type="dxa"/>
            <w:noWrap/>
            <w:hideMark/>
          </w:tcPr>
          <w:p w14:paraId="28D2126B" w14:textId="77777777" w:rsidR="006A6F60" w:rsidRPr="008825E2" w:rsidRDefault="006A6F60" w:rsidP="00B2030E">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tcPr>
          <w:p w14:paraId="3BCB0344" w14:textId="5586CF15" w:rsidR="006A6F60" w:rsidRPr="008825E2" w:rsidRDefault="00965AD7" w:rsidP="00B2030E">
            <w:pPr>
              <w:widowControl/>
              <w:autoSpaceDE/>
              <w:autoSpaceDN/>
              <w:rPr>
                <w:rFonts w:eastAsia="Times New Roman"/>
                <w:color w:val="000000"/>
                <w:sz w:val="20"/>
                <w:szCs w:val="20"/>
                <w:lang w:bidi="ar-SA"/>
              </w:rPr>
            </w:pPr>
            <w:r>
              <w:rPr>
                <w:rFonts w:eastAsia="Times New Roman"/>
                <w:color w:val="000000"/>
                <w:sz w:val="20"/>
                <w:szCs w:val="20"/>
                <w:lang w:bidi="ar-SA"/>
              </w:rPr>
              <w:t>n/a</w:t>
            </w:r>
          </w:p>
        </w:tc>
      </w:tr>
      <w:tr w:rsidR="004817A6" w:rsidRPr="008825E2" w14:paraId="2CB7B984" w14:textId="76491AA5" w:rsidTr="004817A6">
        <w:trPr>
          <w:cnfStyle w:val="000000100000" w:firstRow="0" w:lastRow="0" w:firstColumn="0" w:lastColumn="0" w:oddVBand="0" w:evenVBand="0" w:oddHBand="1" w:evenHBand="0" w:firstRowFirstColumn="0" w:firstRowLastColumn="0" w:lastRowFirstColumn="0" w:lastRowLastColumn="0"/>
          <w:trHeight w:val="300"/>
        </w:trPr>
        <w:tc>
          <w:tcPr>
            <w:tcW w:w="1044" w:type="dxa"/>
            <w:noWrap/>
            <w:hideMark/>
          </w:tcPr>
          <w:p w14:paraId="4E10AEF2" w14:textId="77777777" w:rsidR="006A6F60" w:rsidRPr="008825E2" w:rsidRDefault="006A6F60" w:rsidP="00B2030E">
            <w:pPr>
              <w:widowControl/>
              <w:autoSpaceDE/>
              <w:autoSpaceDN/>
              <w:rPr>
                <w:rFonts w:eastAsia="Times New Roman"/>
                <w:color w:val="000000"/>
                <w:sz w:val="20"/>
                <w:szCs w:val="20"/>
                <w:lang w:bidi="ar-SA"/>
              </w:rPr>
            </w:pPr>
            <w:r w:rsidRPr="008825E2">
              <w:rPr>
                <w:rFonts w:eastAsia="Times New Roman"/>
                <w:color w:val="000000"/>
                <w:sz w:val="20"/>
                <w:szCs w:val="20"/>
                <w:lang w:bidi="ar-SA"/>
              </w:rPr>
              <w:t>AREA</w:t>
            </w:r>
          </w:p>
        </w:tc>
        <w:tc>
          <w:tcPr>
            <w:tcW w:w="5854" w:type="dxa"/>
            <w:noWrap/>
            <w:hideMark/>
          </w:tcPr>
          <w:p w14:paraId="711468BB" w14:textId="06018C51" w:rsidR="006A6F60" w:rsidRPr="008825E2" w:rsidRDefault="006A6F60" w:rsidP="00B2030E">
            <w:pPr>
              <w:widowControl/>
              <w:autoSpaceDE/>
              <w:autoSpaceDN/>
              <w:rPr>
                <w:rFonts w:eastAsia="Times New Roman"/>
                <w:color w:val="000000"/>
                <w:sz w:val="20"/>
                <w:szCs w:val="20"/>
                <w:lang w:bidi="ar-SA"/>
              </w:rPr>
            </w:pPr>
            <w:r w:rsidRPr="008825E2">
              <w:rPr>
                <w:rFonts w:eastAsia="Times New Roman"/>
                <w:color w:val="000000"/>
                <w:sz w:val="20"/>
                <w:szCs w:val="20"/>
                <w:lang w:bidi="ar-SA"/>
              </w:rPr>
              <w:t xml:space="preserve">Other: total area (square </w:t>
            </w:r>
            <w:r>
              <w:rPr>
                <w:rFonts w:eastAsia="Times New Roman"/>
                <w:color w:val="000000"/>
                <w:sz w:val="20"/>
                <w:szCs w:val="20"/>
                <w:lang w:bidi="ar-SA"/>
              </w:rPr>
              <w:t>meters</w:t>
            </w:r>
            <w:r w:rsidRPr="008825E2">
              <w:rPr>
                <w:rFonts w:eastAsia="Times New Roman"/>
                <w:color w:val="000000"/>
                <w:sz w:val="20"/>
                <w:szCs w:val="20"/>
                <w:lang w:bidi="ar-SA"/>
              </w:rPr>
              <w:t>)</w:t>
            </w:r>
          </w:p>
        </w:tc>
        <w:tc>
          <w:tcPr>
            <w:tcW w:w="521" w:type="dxa"/>
            <w:noWrap/>
            <w:hideMark/>
          </w:tcPr>
          <w:p w14:paraId="3702C093" w14:textId="77777777" w:rsidR="006A6F60" w:rsidRPr="008825E2" w:rsidRDefault="006A6F60" w:rsidP="00B2030E">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521" w:type="dxa"/>
            <w:noWrap/>
            <w:hideMark/>
          </w:tcPr>
          <w:p w14:paraId="7FA29DF1" w14:textId="77777777" w:rsidR="006A6F60" w:rsidRPr="008825E2" w:rsidRDefault="006A6F60" w:rsidP="00B2030E">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1C921EE3" w14:textId="77777777" w:rsidR="006A6F60" w:rsidRPr="008825E2" w:rsidRDefault="006A6F60" w:rsidP="00B2030E">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tcPr>
          <w:p w14:paraId="6D902F10" w14:textId="2FC34A39" w:rsidR="006A6F60" w:rsidRPr="008825E2" w:rsidRDefault="00965AD7" w:rsidP="00B2030E">
            <w:pPr>
              <w:widowControl/>
              <w:autoSpaceDE/>
              <w:autoSpaceDN/>
              <w:rPr>
                <w:rFonts w:eastAsia="Times New Roman"/>
                <w:color w:val="000000"/>
                <w:sz w:val="20"/>
                <w:szCs w:val="20"/>
                <w:lang w:bidi="ar-SA"/>
              </w:rPr>
            </w:pPr>
            <w:r>
              <w:rPr>
                <w:rFonts w:eastAsia="Times New Roman"/>
                <w:color w:val="000000"/>
                <w:sz w:val="20"/>
                <w:szCs w:val="20"/>
                <w:lang w:bidi="ar-SA"/>
              </w:rPr>
              <w:t>n/a</w:t>
            </w:r>
          </w:p>
        </w:tc>
      </w:tr>
      <w:tr w:rsidR="004817A6" w:rsidRPr="008825E2" w14:paraId="421E7D9F" w14:textId="4F6A7438" w:rsidTr="004817A6">
        <w:trPr>
          <w:trHeight w:val="300"/>
        </w:trPr>
        <w:tc>
          <w:tcPr>
            <w:tcW w:w="1044" w:type="dxa"/>
            <w:noWrap/>
            <w:hideMark/>
          </w:tcPr>
          <w:p w14:paraId="1F54C8A2" w14:textId="77777777" w:rsidR="006A6F60" w:rsidRPr="008825E2" w:rsidRDefault="006A6F60" w:rsidP="00B2030E">
            <w:pPr>
              <w:widowControl/>
              <w:autoSpaceDE/>
              <w:autoSpaceDN/>
              <w:rPr>
                <w:rFonts w:eastAsia="Times New Roman"/>
                <w:color w:val="000000"/>
                <w:sz w:val="20"/>
                <w:szCs w:val="20"/>
                <w:lang w:bidi="ar-SA"/>
              </w:rPr>
            </w:pPr>
            <w:r w:rsidRPr="008825E2">
              <w:rPr>
                <w:rFonts w:eastAsia="Times New Roman"/>
                <w:color w:val="000000"/>
                <w:sz w:val="20"/>
                <w:szCs w:val="20"/>
                <w:lang w:bidi="ar-SA"/>
              </w:rPr>
              <w:t>PDENS</w:t>
            </w:r>
          </w:p>
        </w:tc>
        <w:tc>
          <w:tcPr>
            <w:tcW w:w="5854" w:type="dxa"/>
            <w:noWrap/>
            <w:hideMark/>
          </w:tcPr>
          <w:p w14:paraId="12A1B3DD" w14:textId="10D47FE4" w:rsidR="006A6F60" w:rsidRPr="008825E2" w:rsidRDefault="006A6F60" w:rsidP="00B2030E">
            <w:pPr>
              <w:widowControl/>
              <w:autoSpaceDE/>
              <w:autoSpaceDN/>
              <w:rPr>
                <w:rFonts w:eastAsia="Times New Roman"/>
                <w:color w:val="000000"/>
                <w:sz w:val="20"/>
                <w:szCs w:val="20"/>
                <w:lang w:bidi="ar-SA"/>
              </w:rPr>
            </w:pPr>
            <w:r w:rsidRPr="008825E2">
              <w:rPr>
                <w:rFonts w:eastAsia="Times New Roman"/>
                <w:color w:val="000000"/>
                <w:sz w:val="20"/>
                <w:szCs w:val="20"/>
                <w:lang w:bidi="ar-SA"/>
              </w:rPr>
              <w:t xml:space="preserve">Other: population density (persons per square </w:t>
            </w:r>
            <w:r>
              <w:rPr>
                <w:rFonts w:eastAsia="Times New Roman"/>
                <w:color w:val="000000"/>
                <w:sz w:val="20"/>
                <w:szCs w:val="20"/>
                <w:lang w:bidi="ar-SA"/>
              </w:rPr>
              <w:t>kilometer</w:t>
            </w:r>
            <w:r w:rsidRPr="008825E2">
              <w:rPr>
                <w:rFonts w:eastAsia="Times New Roman"/>
                <w:color w:val="000000"/>
                <w:sz w:val="20"/>
                <w:szCs w:val="20"/>
                <w:lang w:bidi="ar-SA"/>
              </w:rPr>
              <w:t>)</w:t>
            </w:r>
          </w:p>
        </w:tc>
        <w:tc>
          <w:tcPr>
            <w:tcW w:w="521" w:type="dxa"/>
            <w:noWrap/>
            <w:hideMark/>
          </w:tcPr>
          <w:p w14:paraId="607DE3EC" w14:textId="77777777" w:rsidR="006A6F60" w:rsidRPr="008825E2" w:rsidRDefault="006A6F60" w:rsidP="00B2030E">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521" w:type="dxa"/>
            <w:noWrap/>
            <w:hideMark/>
          </w:tcPr>
          <w:p w14:paraId="589DCF3E" w14:textId="77777777" w:rsidR="006A6F60" w:rsidRPr="008825E2" w:rsidRDefault="006A6F60" w:rsidP="00B2030E">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392456B0" w14:textId="77777777" w:rsidR="006A6F60" w:rsidRPr="008825E2" w:rsidRDefault="006A6F60" w:rsidP="00B2030E">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tcPr>
          <w:p w14:paraId="41F9687A" w14:textId="72032E44" w:rsidR="006A6F60" w:rsidRPr="008825E2" w:rsidRDefault="00965AD7" w:rsidP="00B2030E">
            <w:pPr>
              <w:widowControl/>
              <w:autoSpaceDE/>
              <w:autoSpaceDN/>
              <w:rPr>
                <w:rFonts w:eastAsia="Times New Roman"/>
                <w:color w:val="000000"/>
                <w:sz w:val="20"/>
                <w:szCs w:val="20"/>
                <w:lang w:bidi="ar-SA"/>
              </w:rPr>
            </w:pPr>
            <w:r>
              <w:rPr>
                <w:rFonts w:eastAsia="Times New Roman"/>
                <w:color w:val="000000"/>
                <w:sz w:val="20"/>
                <w:szCs w:val="20"/>
                <w:lang w:bidi="ar-SA"/>
              </w:rPr>
              <w:t>n/a</w:t>
            </w:r>
          </w:p>
        </w:tc>
      </w:tr>
      <w:tr w:rsidR="004817A6" w:rsidRPr="008825E2" w14:paraId="30D6D699" w14:textId="1829EBE3" w:rsidTr="004817A6">
        <w:trPr>
          <w:cnfStyle w:val="000000100000" w:firstRow="0" w:lastRow="0" w:firstColumn="0" w:lastColumn="0" w:oddVBand="0" w:evenVBand="0" w:oddHBand="1" w:evenHBand="0" w:firstRowFirstColumn="0" w:firstRowLastColumn="0" w:lastRowFirstColumn="0" w:lastRowLastColumn="0"/>
          <w:trHeight w:val="300"/>
        </w:trPr>
        <w:tc>
          <w:tcPr>
            <w:tcW w:w="1044" w:type="dxa"/>
            <w:noWrap/>
            <w:hideMark/>
          </w:tcPr>
          <w:p w14:paraId="26C614E1" w14:textId="77777777" w:rsidR="006A6F60" w:rsidRPr="008825E2" w:rsidRDefault="006A6F60" w:rsidP="00B2030E">
            <w:pPr>
              <w:widowControl/>
              <w:autoSpaceDE/>
              <w:autoSpaceDN/>
              <w:rPr>
                <w:rFonts w:eastAsia="Times New Roman"/>
                <w:color w:val="000000"/>
                <w:sz w:val="20"/>
                <w:szCs w:val="20"/>
                <w:lang w:bidi="ar-SA"/>
              </w:rPr>
            </w:pPr>
            <w:r w:rsidRPr="008825E2">
              <w:rPr>
                <w:rFonts w:eastAsia="Times New Roman"/>
                <w:color w:val="000000"/>
                <w:sz w:val="20"/>
                <w:szCs w:val="20"/>
                <w:lang w:bidi="ar-SA"/>
              </w:rPr>
              <w:t>INTPTLAT</w:t>
            </w:r>
          </w:p>
        </w:tc>
        <w:tc>
          <w:tcPr>
            <w:tcW w:w="5854" w:type="dxa"/>
            <w:noWrap/>
            <w:hideMark/>
          </w:tcPr>
          <w:p w14:paraId="181BC698" w14:textId="4B0AEFB8" w:rsidR="006A6F60" w:rsidRPr="008825E2" w:rsidRDefault="006A6F60" w:rsidP="00B2030E">
            <w:pPr>
              <w:widowControl/>
              <w:autoSpaceDE/>
              <w:autoSpaceDN/>
              <w:rPr>
                <w:rFonts w:eastAsia="Times New Roman"/>
                <w:color w:val="000000"/>
                <w:sz w:val="20"/>
                <w:szCs w:val="20"/>
                <w:lang w:bidi="ar-SA"/>
              </w:rPr>
            </w:pPr>
            <w:r w:rsidRPr="008825E2">
              <w:rPr>
                <w:rFonts w:eastAsia="Times New Roman"/>
                <w:color w:val="000000"/>
                <w:sz w:val="20"/>
                <w:szCs w:val="20"/>
                <w:lang w:bidi="ar-SA"/>
              </w:rPr>
              <w:t>Other: internal point latitude</w:t>
            </w:r>
          </w:p>
        </w:tc>
        <w:tc>
          <w:tcPr>
            <w:tcW w:w="521" w:type="dxa"/>
            <w:noWrap/>
            <w:hideMark/>
          </w:tcPr>
          <w:p w14:paraId="7C9E7A4D" w14:textId="77777777" w:rsidR="006A6F60" w:rsidRPr="008825E2" w:rsidRDefault="006A6F60" w:rsidP="00B2030E">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521" w:type="dxa"/>
            <w:noWrap/>
            <w:hideMark/>
          </w:tcPr>
          <w:p w14:paraId="66C6C7F1" w14:textId="77777777" w:rsidR="006A6F60" w:rsidRPr="008825E2" w:rsidRDefault="006A6F60" w:rsidP="00B2030E">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72F15F02" w14:textId="77777777" w:rsidR="006A6F60" w:rsidRPr="008825E2" w:rsidRDefault="006A6F60" w:rsidP="00B2030E">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tcPr>
          <w:p w14:paraId="1B4B1598" w14:textId="7F12E46E" w:rsidR="006A6F60" w:rsidRPr="008825E2" w:rsidRDefault="00965AD7" w:rsidP="00B2030E">
            <w:pPr>
              <w:widowControl/>
              <w:autoSpaceDE/>
              <w:autoSpaceDN/>
              <w:rPr>
                <w:rFonts w:eastAsia="Times New Roman"/>
                <w:color w:val="000000"/>
                <w:sz w:val="20"/>
                <w:szCs w:val="20"/>
                <w:lang w:bidi="ar-SA"/>
              </w:rPr>
            </w:pPr>
            <w:r>
              <w:rPr>
                <w:rFonts w:eastAsia="Times New Roman"/>
                <w:color w:val="000000"/>
                <w:sz w:val="20"/>
                <w:szCs w:val="20"/>
                <w:lang w:bidi="ar-SA"/>
              </w:rPr>
              <w:t>n/a</w:t>
            </w:r>
          </w:p>
        </w:tc>
      </w:tr>
      <w:tr w:rsidR="004817A6" w:rsidRPr="008825E2" w14:paraId="729B843C" w14:textId="2A882F8D" w:rsidTr="004817A6">
        <w:trPr>
          <w:trHeight w:val="300"/>
        </w:trPr>
        <w:tc>
          <w:tcPr>
            <w:tcW w:w="1044" w:type="dxa"/>
            <w:noWrap/>
            <w:hideMark/>
          </w:tcPr>
          <w:p w14:paraId="3CF383A0" w14:textId="77777777" w:rsidR="006A6F60" w:rsidRPr="008825E2" w:rsidRDefault="006A6F60" w:rsidP="00B2030E">
            <w:pPr>
              <w:widowControl/>
              <w:autoSpaceDE/>
              <w:autoSpaceDN/>
              <w:rPr>
                <w:rFonts w:eastAsia="Times New Roman"/>
                <w:color w:val="000000"/>
                <w:sz w:val="20"/>
                <w:szCs w:val="20"/>
                <w:lang w:bidi="ar-SA"/>
              </w:rPr>
            </w:pPr>
            <w:r w:rsidRPr="008825E2">
              <w:rPr>
                <w:rFonts w:eastAsia="Times New Roman"/>
                <w:color w:val="000000"/>
                <w:sz w:val="20"/>
                <w:szCs w:val="20"/>
                <w:lang w:bidi="ar-SA"/>
              </w:rPr>
              <w:t>INTPTLON</w:t>
            </w:r>
          </w:p>
        </w:tc>
        <w:tc>
          <w:tcPr>
            <w:tcW w:w="5854" w:type="dxa"/>
            <w:noWrap/>
            <w:hideMark/>
          </w:tcPr>
          <w:p w14:paraId="650D5502" w14:textId="77777777" w:rsidR="006A6F60" w:rsidRPr="008825E2" w:rsidRDefault="006A6F60" w:rsidP="00B2030E">
            <w:pPr>
              <w:widowControl/>
              <w:autoSpaceDE/>
              <w:autoSpaceDN/>
              <w:rPr>
                <w:rFonts w:eastAsia="Times New Roman"/>
                <w:color w:val="000000"/>
                <w:sz w:val="20"/>
                <w:szCs w:val="20"/>
                <w:lang w:bidi="ar-SA"/>
              </w:rPr>
            </w:pPr>
            <w:r w:rsidRPr="008825E2">
              <w:rPr>
                <w:rFonts w:eastAsia="Times New Roman"/>
                <w:color w:val="000000"/>
                <w:sz w:val="20"/>
                <w:szCs w:val="20"/>
                <w:lang w:bidi="ar-SA"/>
              </w:rPr>
              <w:t>Other: internal point longitude</w:t>
            </w:r>
          </w:p>
        </w:tc>
        <w:tc>
          <w:tcPr>
            <w:tcW w:w="521" w:type="dxa"/>
            <w:noWrap/>
            <w:hideMark/>
          </w:tcPr>
          <w:p w14:paraId="4B831D4B" w14:textId="77777777" w:rsidR="006A6F60" w:rsidRPr="008825E2" w:rsidRDefault="006A6F60" w:rsidP="00B2030E">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521" w:type="dxa"/>
            <w:noWrap/>
            <w:hideMark/>
          </w:tcPr>
          <w:p w14:paraId="0007B1D9" w14:textId="77777777" w:rsidR="006A6F60" w:rsidRPr="008825E2" w:rsidRDefault="006A6F60" w:rsidP="00B2030E">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423E7F04" w14:textId="77777777" w:rsidR="006A6F60" w:rsidRPr="008825E2" w:rsidRDefault="006A6F60" w:rsidP="00B2030E">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tcPr>
          <w:p w14:paraId="45950B11" w14:textId="12D24860" w:rsidR="006A6F60" w:rsidRPr="008825E2" w:rsidRDefault="00965AD7" w:rsidP="00B2030E">
            <w:pPr>
              <w:widowControl/>
              <w:autoSpaceDE/>
              <w:autoSpaceDN/>
              <w:rPr>
                <w:rFonts w:eastAsia="Times New Roman"/>
                <w:color w:val="000000"/>
                <w:sz w:val="20"/>
                <w:szCs w:val="20"/>
                <w:lang w:bidi="ar-SA"/>
              </w:rPr>
            </w:pPr>
            <w:r>
              <w:rPr>
                <w:rFonts w:eastAsia="Times New Roman"/>
                <w:color w:val="000000"/>
                <w:sz w:val="20"/>
                <w:szCs w:val="20"/>
                <w:lang w:bidi="ar-SA"/>
              </w:rPr>
              <w:t>n/a</w:t>
            </w:r>
          </w:p>
        </w:tc>
      </w:tr>
      <w:tr w:rsidR="004817A6" w:rsidRPr="008825E2" w14:paraId="1D70FC78" w14:textId="01D652A9" w:rsidTr="004817A6">
        <w:trPr>
          <w:cnfStyle w:val="000000100000" w:firstRow="0" w:lastRow="0" w:firstColumn="0" w:lastColumn="0" w:oddVBand="0" w:evenVBand="0" w:oddHBand="1" w:evenHBand="0" w:firstRowFirstColumn="0" w:firstRowLastColumn="0" w:lastRowFirstColumn="0" w:lastRowLastColumn="0"/>
          <w:trHeight w:val="300"/>
        </w:trPr>
        <w:tc>
          <w:tcPr>
            <w:tcW w:w="1044" w:type="dxa"/>
            <w:noWrap/>
            <w:hideMark/>
          </w:tcPr>
          <w:p w14:paraId="532CD9B9" w14:textId="77777777" w:rsidR="006A6F60" w:rsidRPr="008825E2" w:rsidRDefault="006A6F60" w:rsidP="00B2030E">
            <w:pPr>
              <w:widowControl/>
              <w:autoSpaceDE/>
              <w:autoSpaceDN/>
              <w:rPr>
                <w:rFonts w:eastAsia="Times New Roman"/>
                <w:color w:val="000000"/>
                <w:sz w:val="20"/>
                <w:szCs w:val="20"/>
                <w:lang w:bidi="ar-SA"/>
              </w:rPr>
            </w:pPr>
            <w:r w:rsidRPr="008825E2">
              <w:rPr>
                <w:rFonts w:eastAsia="Times New Roman"/>
                <w:color w:val="000000"/>
                <w:sz w:val="20"/>
                <w:szCs w:val="20"/>
                <w:lang w:bidi="ar-SA"/>
              </w:rPr>
              <w:t>UR</w:t>
            </w:r>
          </w:p>
        </w:tc>
        <w:tc>
          <w:tcPr>
            <w:tcW w:w="5854" w:type="dxa"/>
            <w:noWrap/>
            <w:hideMark/>
          </w:tcPr>
          <w:p w14:paraId="7AA965A5" w14:textId="77777777" w:rsidR="006A6F60" w:rsidRPr="008825E2" w:rsidRDefault="006A6F60" w:rsidP="00B2030E">
            <w:pPr>
              <w:widowControl/>
              <w:autoSpaceDE/>
              <w:autoSpaceDN/>
              <w:rPr>
                <w:rFonts w:eastAsia="Times New Roman"/>
                <w:color w:val="000000"/>
                <w:sz w:val="20"/>
                <w:szCs w:val="20"/>
                <w:lang w:bidi="ar-SA"/>
              </w:rPr>
            </w:pPr>
            <w:r w:rsidRPr="008825E2">
              <w:rPr>
                <w:rFonts w:eastAsia="Times New Roman"/>
                <w:color w:val="000000"/>
                <w:sz w:val="20"/>
                <w:szCs w:val="20"/>
                <w:lang w:bidi="ar-SA"/>
              </w:rPr>
              <w:t>Other: urban/rural designation</w:t>
            </w:r>
          </w:p>
        </w:tc>
        <w:tc>
          <w:tcPr>
            <w:tcW w:w="521" w:type="dxa"/>
            <w:noWrap/>
            <w:hideMark/>
          </w:tcPr>
          <w:p w14:paraId="4FAD6A2B" w14:textId="0DE225D4" w:rsidR="006A6F60" w:rsidRPr="008825E2" w:rsidRDefault="006866AE" w:rsidP="00B2030E">
            <w:pPr>
              <w:widowControl/>
              <w:autoSpaceDE/>
              <w:autoSpaceDN/>
              <w:rPr>
                <w:rFonts w:eastAsia="Times New Roman"/>
                <w:color w:val="000000"/>
                <w:sz w:val="20"/>
                <w:szCs w:val="20"/>
                <w:lang w:bidi="ar-SA"/>
              </w:rPr>
            </w:pPr>
            <w:r>
              <w:rPr>
                <w:rFonts w:eastAsia="Times New Roman"/>
                <w:color w:val="000000"/>
                <w:sz w:val="20"/>
                <w:szCs w:val="20"/>
                <w:lang w:bidi="ar-SA"/>
              </w:rPr>
              <w:t>x</w:t>
            </w:r>
          </w:p>
        </w:tc>
        <w:tc>
          <w:tcPr>
            <w:tcW w:w="521" w:type="dxa"/>
            <w:noWrap/>
            <w:hideMark/>
          </w:tcPr>
          <w:p w14:paraId="4ACEDDF2" w14:textId="77777777" w:rsidR="006A6F60" w:rsidRPr="008825E2" w:rsidRDefault="006A6F60" w:rsidP="00B2030E">
            <w:pPr>
              <w:widowControl/>
              <w:autoSpaceDE/>
              <w:autoSpaceDN/>
              <w:rPr>
                <w:rFonts w:ascii="Times New Roman" w:eastAsia="Times New Roman" w:hAnsi="Times New Roman" w:cs="Times New Roman"/>
                <w:sz w:val="20"/>
                <w:szCs w:val="20"/>
                <w:lang w:bidi="ar-SA"/>
              </w:rPr>
            </w:pPr>
          </w:p>
        </w:tc>
        <w:tc>
          <w:tcPr>
            <w:tcW w:w="687" w:type="dxa"/>
            <w:noWrap/>
            <w:hideMark/>
          </w:tcPr>
          <w:p w14:paraId="7D255D15" w14:textId="00B07E19" w:rsidR="006A6F60" w:rsidRPr="008825E2" w:rsidRDefault="006A6F60" w:rsidP="00B2030E">
            <w:pPr>
              <w:widowControl/>
              <w:autoSpaceDE/>
              <w:autoSpaceDN/>
              <w:rPr>
                <w:rFonts w:eastAsia="Times New Roman"/>
                <w:color w:val="000000"/>
                <w:sz w:val="20"/>
                <w:szCs w:val="20"/>
                <w:lang w:bidi="ar-SA"/>
              </w:rPr>
            </w:pPr>
          </w:p>
        </w:tc>
        <w:tc>
          <w:tcPr>
            <w:tcW w:w="1363" w:type="dxa"/>
          </w:tcPr>
          <w:p w14:paraId="162DDBD0" w14:textId="282F3A75" w:rsidR="006A6F60" w:rsidRPr="008825E2" w:rsidRDefault="00965AD7" w:rsidP="00B2030E">
            <w:pPr>
              <w:widowControl/>
              <w:autoSpaceDE/>
              <w:autoSpaceDN/>
              <w:rPr>
                <w:rFonts w:eastAsia="Times New Roman"/>
                <w:color w:val="000000"/>
                <w:sz w:val="20"/>
                <w:szCs w:val="20"/>
                <w:lang w:bidi="ar-SA"/>
              </w:rPr>
            </w:pPr>
            <w:r>
              <w:rPr>
                <w:rFonts w:eastAsia="Times New Roman"/>
                <w:color w:val="000000"/>
                <w:sz w:val="20"/>
                <w:szCs w:val="20"/>
                <w:lang w:bidi="ar-SA"/>
              </w:rPr>
              <w:t>n/a</w:t>
            </w:r>
          </w:p>
        </w:tc>
      </w:tr>
      <w:tr w:rsidR="004817A6" w:rsidRPr="008825E2" w14:paraId="67B74A10" w14:textId="785679CD" w:rsidTr="004817A6">
        <w:trPr>
          <w:trHeight w:val="300"/>
        </w:trPr>
        <w:tc>
          <w:tcPr>
            <w:tcW w:w="1044" w:type="dxa"/>
            <w:noWrap/>
            <w:hideMark/>
          </w:tcPr>
          <w:p w14:paraId="12925B97" w14:textId="77777777" w:rsidR="006A6F60" w:rsidRPr="008825E2" w:rsidRDefault="006A6F60" w:rsidP="00B2030E">
            <w:pPr>
              <w:widowControl/>
              <w:autoSpaceDE/>
              <w:autoSpaceDN/>
              <w:rPr>
                <w:rFonts w:eastAsia="Times New Roman"/>
                <w:color w:val="000000"/>
                <w:sz w:val="20"/>
                <w:szCs w:val="20"/>
                <w:lang w:bidi="ar-SA"/>
              </w:rPr>
            </w:pPr>
            <w:r w:rsidRPr="008825E2">
              <w:rPr>
                <w:rFonts w:eastAsia="Times New Roman"/>
                <w:color w:val="000000"/>
                <w:sz w:val="20"/>
                <w:szCs w:val="20"/>
                <w:lang w:bidi="ar-SA"/>
              </w:rPr>
              <w:t>ALAND</w:t>
            </w:r>
          </w:p>
        </w:tc>
        <w:tc>
          <w:tcPr>
            <w:tcW w:w="5854" w:type="dxa"/>
            <w:noWrap/>
            <w:hideMark/>
          </w:tcPr>
          <w:p w14:paraId="13D07B16" w14:textId="47F0530E" w:rsidR="006A6F60" w:rsidRPr="008825E2" w:rsidRDefault="006A6F60" w:rsidP="00B2030E">
            <w:pPr>
              <w:widowControl/>
              <w:autoSpaceDE/>
              <w:autoSpaceDN/>
              <w:rPr>
                <w:rFonts w:eastAsia="Times New Roman"/>
                <w:color w:val="000000"/>
                <w:sz w:val="20"/>
                <w:szCs w:val="20"/>
                <w:lang w:bidi="ar-SA"/>
              </w:rPr>
            </w:pPr>
            <w:r w:rsidRPr="008825E2">
              <w:rPr>
                <w:rFonts w:eastAsia="Times New Roman"/>
                <w:color w:val="000000"/>
                <w:sz w:val="20"/>
                <w:szCs w:val="20"/>
                <w:lang w:bidi="ar-SA"/>
              </w:rPr>
              <w:t xml:space="preserve">Other: land area (square </w:t>
            </w:r>
            <w:r>
              <w:rPr>
                <w:rFonts w:eastAsia="Times New Roman"/>
                <w:color w:val="000000"/>
                <w:sz w:val="20"/>
                <w:szCs w:val="20"/>
                <w:lang w:bidi="ar-SA"/>
              </w:rPr>
              <w:t>meters</w:t>
            </w:r>
            <w:r w:rsidRPr="008825E2">
              <w:rPr>
                <w:rFonts w:eastAsia="Times New Roman"/>
                <w:color w:val="000000"/>
                <w:sz w:val="20"/>
                <w:szCs w:val="20"/>
                <w:lang w:bidi="ar-SA"/>
              </w:rPr>
              <w:t>)</w:t>
            </w:r>
          </w:p>
        </w:tc>
        <w:tc>
          <w:tcPr>
            <w:tcW w:w="521" w:type="dxa"/>
            <w:noWrap/>
            <w:hideMark/>
          </w:tcPr>
          <w:p w14:paraId="400EBC8E" w14:textId="77777777" w:rsidR="006A6F60" w:rsidRPr="008825E2" w:rsidRDefault="006A6F60" w:rsidP="00B2030E">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521" w:type="dxa"/>
            <w:noWrap/>
            <w:hideMark/>
          </w:tcPr>
          <w:p w14:paraId="10646AF5" w14:textId="77777777" w:rsidR="006A6F60" w:rsidRPr="008825E2" w:rsidRDefault="006A6F60" w:rsidP="00B2030E">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7767E489" w14:textId="77777777" w:rsidR="006A6F60" w:rsidRPr="008825E2" w:rsidRDefault="006A6F60" w:rsidP="00B2030E">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tcPr>
          <w:p w14:paraId="288BAA01" w14:textId="36E25B18" w:rsidR="006A6F60" w:rsidRPr="008825E2" w:rsidRDefault="00965AD7" w:rsidP="00B2030E">
            <w:pPr>
              <w:widowControl/>
              <w:autoSpaceDE/>
              <w:autoSpaceDN/>
              <w:rPr>
                <w:rFonts w:eastAsia="Times New Roman"/>
                <w:color w:val="000000"/>
                <w:sz w:val="20"/>
                <w:szCs w:val="20"/>
                <w:lang w:bidi="ar-SA"/>
              </w:rPr>
            </w:pPr>
            <w:r>
              <w:rPr>
                <w:rFonts w:eastAsia="Times New Roman"/>
                <w:color w:val="000000"/>
                <w:sz w:val="20"/>
                <w:szCs w:val="20"/>
                <w:lang w:bidi="ar-SA"/>
              </w:rPr>
              <w:t>n/a</w:t>
            </w:r>
          </w:p>
        </w:tc>
      </w:tr>
      <w:tr w:rsidR="004817A6" w:rsidRPr="008825E2" w14:paraId="1A0BA60F" w14:textId="1105BE02" w:rsidTr="004817A6">
        <w:trPr>
          <w:cnfStyle w:val="000000100000" w:firstRow="0" w:lastRow="0" w:firstColumn="0" w:lastColumn="0" w:oddVBand="0" w:evenVBand="0" w:oddHBand="1" w:evenHBand="0" w:firstRowFirstColumn="0" w:firstRowLastColumn="0" w:lastRowFirstColumn="0" w:lastRowLastColumn="0"/>
          <w:trHeight w:val="300"/>
        </w:trPr>
        <w:tc>
          <w:tcPr>
            <w:tcW w:w="1044" w:type="dxa"/>
            <w:noWrap/>
            <w:hideMark/>
          </w:tcPr>
          <w:p w14:paraId="7DA13009" w14:textId="77777777" w:rsidR="006A6F60" w:rsidRPr="008825E2" w:rsidRDefault="006A6F60" w:rsidP="00B2030E">
            <w:pPr>
              <w:widowControl/>
              <w:autoSpaceDE/>
              <w:autoSpaceDN/>
              <w:rPr>
                <w:rFonts w:eastAsia="Times New Roman"/>
                <w:color w:val="000000"/>
                <w:sz w:val="20"/>
                <w:szCs w:val="20"/>
                <w:lang w:bidi="ar-SA"/>
              </w:rPr>
            </w:pPr>
            <w:r w:rsidRPr="008825E2">
              <w:rPr>
                <w:rFonts w:eastAsia="Times New Roman"/>
                <w:color w:val="000000"/>
                <w:sz w:val="20"/>
                <w:szCs w:val="20"/>
                <w:lang w:bidi="ar-SA"/>
              </w:rPr>
              <w:t>AWATER</w:t>
            </w:r>
          </w:p>
        </w:tc>
        <w:tc>
          <w:tcPr>
            <w:tcW w:w="5854" w:type="dxa"/>
            <w:noWrap/>
            <w:hideMark/>
          </w:tcPr>
          <w:p w14:paraId="2BBCBC83" w14:textId="7B6EA2B1" w:rsidR="006A6F60" w:rsidRPr="008825E2" w:rsidRDefault="006A6F60" w:rsidP="00B2030E">
            <w:pPr>
              <w:widowControl/>
              <w:autoSpaceDE/>
              <w:autoSpaceDN/>
              <w:rPr>
                <w:rFonts w:eastAsia="Times New Roman"/>
                <w:color w:val="000000"/>
                <w:sz w:val="20"/>
                <w:szCs w:val="20"/>
                <w:lang w:bidi="ar-SA"/>
              </w:rPr>
            </w:pPr>
            <w:r w:rsidRPr="008825E2">
              <w:rPr>
                <w:rFonts w:eastAsia="Times New Roman"/>
                <w:color w:val="000000"/>
                <w:sz w:val="20"/>
                <w:szCs w:val="20"/>
                <w:lang w:bidi="ar-SA"/>
              </w:rPr>
              <w:t xml:space="preserve">Other: water area (square </w:t>
            </w:r>
            <w:r>
              <w:rPr>
                <w:rFonts w:eastAsia="Times New Roman"/>
                <w:color w:val="000000"/>
                <w:sz w:val="20"/>
                <w:szCs w:val="20"/>
                <w:lang w:bidi="ar-SA"/>
              </w:rPr>
              <w:t>meters</w:t>
            </w:r>
            <w:r w:rsidRPr="008825E2">
              <w:rPr>
                <w:rFonts w:eastAsia="Times New Roman"/>
                <w:color w:val="000000"/>
                <w:sz w:val="20"/>
                <w:szCs w:val="20"/>
                <w:lang w:bidi="ar-SA"/>
              </w:rPr>
              <w:t>)</w:t>
            </w:r>
          </w:p>
        </w:tc>
        <w:tc>
          <w:tcPr>
            <w:tcW w:w="521" w:type="dxa"/>
            <w:noWrap/>
            <w:hideMark/>
          </w:tcPr>
          <w:p w14:paraId="0298AF28" w14:textId="77777777" w:rsidR="006A6F60" w:rsidRPr="008825E2" w:rsidRDefault="006A6F60" w:rsidP="00B2030E">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521" w:type="dxa"/>
            <w:noWrap/>
            <w:hideMark/>
          </w:tcPr>
          <w:p w14:paraId="36844289" w14:textId="77777777" w:rsidR="006A6F60" w:rsidRPr="008825E2" w:rsidRDefault="006A6F60" w:rsidP="00B2030E">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687" w:type="dxa"/>
            <w:noWrap/>
            <w:hideMark/>
          </w:tcPr>
          <w:p w14:paraId="0AF953AC" w14:textId="77777777" w:rsidR="006A6F60" w:rsidRPr="008825E2" w:rsidRDefault="006A6F60" w:rsidP="00B2030E">
            <w:pPr>
              <w:widowControl/>
              <w:autoSpaceDE/>
              <w:autoSpaceDN/>
              <w:rPr>
                <w:rFonts w:eastAsia="Times New Roman"/>
                <w:color w:val="000000"/>
                <w:sz w:val="20"/>
                <w:szCs w:val="20"/>
                <w:lang w:bidi="ar-SA"/>
              </w:rPr>
            </w:pPr>
            <w:r w:rsidRPr="008825E2">
              <w:rPr>
                <w:rFonts w:eastAsia="Times New Roman"/>
                <w:color w:val="000000"/>
                <w:sz w:val="20"/>
                <w:szCs w:val="20"/>
                <w:lang w:bidi="ar-SA"/>
              </w:rPr>
              <w:t>x</w:t>
            </w:r>
          </w:p>
        </w:tc>
        <w:tc>
          <w:tcPr>
            <w:tcW w:w="1363" w:type="dxa"/>
          </w:tcPr>
          <w:p w14:paraId="24571DCF" w14:textId="24CD713A" w:rsidR="006A6F60" w:rsidRPr="008825E2" w:rsidRDefault="00965AD7" w:rsidP="00B2030E">
            <w:pPr>
              <w:widowControl/>
              <w:autoSpaceDE/>
              <w:autoSpaceDN/>
              <w:rPr>
                <w:rFonts w:eastAsia="Times New Roman"/>
                <w:color w:val="000000"/>
                <w:sz w:val="20"/>
                <w:szCs w:val="20"/>
                <w:lang w:bidi="ar-SA"/>
              </w:rPr>
            </w:pPr>
            <w:r>
              <w:rPr>
                <w:rFonts w:eastAsia="Times New Roman"/>
                <w:color w:val="000000"/>
                <w:sz w:val="20"/>
                <w:szCs w:val="20"/>
                <w:lang w:bidi="ar-SA"/>
              </w:rPr>
              <w:t>n/a</w:t>
            </w:r>
          </w:p>
        </w:tc>
      </w:tr>
    </w:tbl>
    <w:p w14:paraId="562AA5D3" w14:textId="5917CEFF" w:rsidR="003039F8" w:rsidRDefault="004817A6" w:rsidP="00965AD7">
      <w:pPr>
        <w:pStyle w:val="Heading1"/>
        <w:spacing w:before="67"/>
        <w:ind w:left="0"/>
        <w:jc w:val="left"/>
        <w:rPr>
          <w:b w:val="0"/>
          <w:bCs w:val="0"/>
          <w:sz w:val="22"/>
          <w:szCs w:val="22"/>
        </w:rPr>
      </w:pPr>
      <w:r w:rsidRPr="004817A6">
        <w:rPr>
          <w:b w:val="0"/>
          <w:bCs w:val="0"/>
          <w:sz w:val="22"/>
          <w:szCs w:val="22"/>
        </w:rPr>
        <w:t xml:space="preserve">* Note: </w:t>
      </w:r>
      <w:r>
        <w:rPr>
          <w:b w:val="0"/>
          <w:bCs w:val="0"/>
          <w:sz w:val="22"/>
          <w:szCs w:val="22"/>
        </w:rPr>
        <w:t>For illustration purposes. N</w:t>
      </w:r>
      <w:r w:rsidRPr="004817A6">
        <w:rPr>
          <w:b w:val="0"/>
          <w:bCs w:val="0"/>
          <w:sz w:val="22"/>
          <w:szCs w:val="22"/>
        </w:rPr>
        <w:t xml:space="preserve">ot all data from ACS; some statistics are derived or obtained from the decennial census or from TIGER/Line files. Data source </w:t>
      </w:r>
      <w:r>
        <w:rPr>
          <w:b w:val="0"/>
          <w:bCs w:val="0"/>
          <w:sz w:val="22"/>
          <w:szCs w:val="22"/>
        </w:rPr>
        <w:t xml:space="preserve">of each field </w:t>
      </w:r>
      <w:r w:rsidRPr="004817A6">
        <w:rPr>
          <w:b w:val="0"/>
          <w:bCs w:val="0"/>
          <w:sz w:val="22"/>
          <w:szCs w:val="22"/>
        </w:rPr>
        <w:t xml:space="preserve">is noted in </w:t>
      </w:r>
      <w:r>
        <w:rPr>
          <w:b w:val="0"/>
          <w:bCs w:val="0"/>
          <w:sz w:val="22"/>
          <w:szCs w:val="22"/>
        </w:rPr>
        <w:t xml:space="preserve">associated </w:t>
      </w:r>
      <w:r w:rsidRPr="004817A6">
        <w:rPr>
          <w:b w:val="0"/>
          <w:bCs w:val="0"/>
          <w:sz w:val="22"/>
          <w:szCs w:val="22"/>
        </w:rPr>
        <w:t xml:space="preserve">metadata. </w:t>
      </w:r>
    </w:p>
    <w:p w14:paraId="016CE13C" w14:textId="77777777" w:rsidR="003039F8" w:rsidRDefault="003039F8">
      <w:pPr>
        <w:rPr>
          <w:rFonts w:ascii="Times New Roman" w:eastAsia="Times New Roman" w:hAnsi="Times New Roman" w:cs="Times New Roman"/>
        </w:rPr>
      </w:pPr>
      <w:r>
        <w:rPr>
          <w:b/>
          <w:bCs/>
        </w:rPr>
        <w:br w:type="page"/>
      </w:r>
    </w:p>
    <w:p w14:paraId="218727E3" w14:textId="166AD26D" w:rsidR="003039F8" w:rsidRDefault="003039F8" w:rsidP="003039F8">
      <w:pPr>
        <w:pStyle w:val="Heading1"/>
        <w:spacing w:before="77"/>
        <w:ind w:left="0"/>
      </w:pPr>
      <w:r>
        <w:lastRenderedPageBreak/>
        <w:t>Appendix D</w:t>
      </w:r>
    </w:p>
    <w:p w14:paraId="5911F333" w14:textId="17DEE5A5" w:rsidR="003039F8" w:rsidRDefault="003039F8" w:rsidP="003039F8">
      <w:pPr>
        <w:pStyle w:val="Heading1"/>
        <w:spacing w:before="77"/>
        <w:ind w:left="0"/>
      </w:pPr>
      <w:r>
        <w:t>ISSUES ADDRESSED AND RESOLVED</w:t>
      </w:r>
    </w:p>
    <w:p w14:paraId="5CD1C648" w14:textId="77777777" w:rsidR="003039F8" w:rsidRDefault="003039F8">
      <w:pPr>
        <w:rPr>
          <w:b/>
          <w:bCs/>
        </w:rPr>
      </w:pPr>
    </w:p>
    <w:p w14:paraId="7E81EAC0" w14:textId="0CD1951F" w:rsidR="003039F8" w:rsidRDefault="003039F8" w:rsidP="003039F8">
      <w:pPr>
        <w:jc w:val="center"/>
        <w:rPr>
          <w:rFonts w:ascii="Times New Roman" w:eastAsia="Times New Roman" w:hAnsi="Times New Roman" w:cs="Times New Roman"/>
        </w:rPr>
      </w:pPr>
      <w:r>
        <w:rPr>
          <w:b/>
          <w:bCs/>
        </w:rPr>
        <w:t>[this page is intentionally empty]</w:t>
      </w:r>
      <w:r>
        <w:rPr>
          <w:b/>
          <w:bCs/>
        </w:rPr>
        <w:br w:type="page"/>
      </w:r>
    </w:p>
    <w:p w14:paraId="3125EE4F" w14:textId="20ABCD29" w:rsidR="003039F8" w:rsidRDefault="003039F8" w:rsidP="003039F8">
      <w:pPr>
        <w:pStyle w:val="Heading1"/>
        <w:spacing w:before="77"/>
        <w:ind w:left="0"/>
      </w:pPr>
      <w:r>
        <w:lastRenderedPageBreak/>
        <w:t>Appendix E</w:t>
      </w:r>
    </w:p>
    <w:p w14:paraId="7515A548" w14:textId="36E55F59" w:rsidR="003039F8" w:rsidRDefault="003039F8" w:rsidP="003039F8">
      <w:pPr>
        <w:pStyle w:val="Heading1"/>
        <w:spacing w:before="77"/>
        <w:ind w:left="0"/>
      </w:pPr>
      <w:r>
        <w:t>REFERENCED DOCUMENTS AND WEB LINKS</w:t>
      </w:r>
    </w:p>
    <w:p w14:paraId="17341B9A" w14:textId="62860EB1" w:rsidR="003039F8" w:rsidRDefault="003039F8" w:rsidP="003039F8">
      <w:pPr>
        <w:pStyle w:val="Heading1"/>
        <w:spacing w:before="77"/>
        <w:ind w:left="0"/>
      </w:pPr>
    </w:p>
    <w:p w14:paraId="79EA6B5E" w14:textId="06F067FC" w:rsidR="00281CAC" w:rsidRPr="004817A6" w:rsidRDefault="003039F8" w:rsidP="003039F8">
      <w:pPr>
        <w:pStyle w:val="Heading1"/>
        <w:spacing w:before="67"/>
        <w:ind w:left="0"/>
        <w:rPr>
          <w:b w:val="0"/>
          <w:bCs w:val="0"/>
          <w:sz w:val="22"/>
          <w:szCs w:val="22"/>
        </w:rPr>
      </w:pPr>
      <w:r>
        <w:rPr>
          <w:b w:val="0"/>
          <w:bCs w:val="0"/>
        </w:rPr>
        <w:t>[this page is intentionally empty]</w:t>
      </w:r>
    </w:p>
    <w:sectPr w:rsidR="00281CAC" w:rsidRPr="004817A6" w:rsidSect="00B2030E">
      <w:footerReference w:type="default" r:id="rId10"/>
      <w:pgSz w:w="12240" w:h="15840"/>
      <w:pgMar w:top="1500" w:right="1460" w:bottom="1200" w:left="1340" w:header="0" w:footer="101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311BC" w14:textId="77777777" w:rsidR="000C33FF" w:rsidRDefault="000C33FF">
      <w:r>
        <w:separator/>
      </w:r>
    </w:p>
  </w:endnote>
  <w:endnote w:type="continuationSeparator" w:id="0">
    <w:p w14:paraId="72F47A3F" w14:textId="77777777" w:rsidR="000C33FF" w:rsidRDefault="000C3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874F0" w14:textId="24DB7AB7" w:rsidR="00281CAC" w:rsidRDefault="00986052">
    <w:pPr>
      <w:pStyle w:val="BodyText"/>
      <w:spacing w:line="14" w:lineRule="auto"/>
      <w:rPr>
        <w:sz w:val="20"/>
      </w:rPr>
    </w:pPr>
    <w:r>
      <w:rPr>
        <w:noProof/>
      </w:rPr>
      <mc:AlternateContent>
        <mc:Choice Requires="wps">
          <w:drawing>
            <wp:anchor distT="0" distB="0" distL="114300" distR="114300" simplePos="0" relativeHeight="249169920" behindDoc="1" locked="0" layoutInCell="1" allowOverlap="1" wp14:anchorId="7D8703F7" wp14:editId="786A6617">
              <wp:simplePos x="0" y="0"/>
              <wp:positionH relativeFrom="page">
                <wp:posOffset>900430</wp:posOffset>
              </wp:positionH>
              <wp:positionV relativeFrom="page">
                <wp:posOffset>9276080</wp:posOffset>
              </wp:positionV>
              <wp:extent cx="3442335" cy="324485"/>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2335" cy="324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43CF7" w14:textId="717878D1" w:rsidR="00281CAC" w:rsidRDefault="00695375">
                          <w:pPr>
                            <w:spacing w:before="10" w:line="261" w:lineRule="auto"/>
                            <w:ind w:left="22" w:right="-5" w:hanging="3"/>
                            <w:rPr>
                              <w:rFonts w:ascii="Times New Roman"/>
                              <w:sz w:val="20"/>
                            </w:rPr>
                          </w:pPr>
                          <w:r>
                            <w:rPr>
                              <w:rFonts w:ascii="Times New Roman"/>
                              <w:sz w:val="20"/>
                            </w:rPr>
                            <w:t>Census Data</w:t>
                          </w:r>
                          <w:r w:rsidR="000C33FF">
                            <w:rPr>
                              <w:rFonts w:ascii="Times New Roman"/>
                              <w:sz w:val="20"/>
                            </w:rPr>
                            <w:t xml:space="preserve"> Extension to Administrative Boundary Standard Version 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8703F7" id="_x0000_t202" coordsize="21600,21600" o:spt="202" path="m,l,21600r21600,l21600,xe">
              <v:stroke joinstyle="miter"/>
              <v:path gradientshapeok="t" o:connecttype="rect"/>
            </v:shapetype>
            <v:shape id="Text Box 6" o:spid="_x0000_s1026" type="#_x0000_t202" style="position:absolute;margin-left:70.9pt;margin-top:730.4pt;width:271.05pt;height:25.55pt;z-index:-25414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" filled="f" stroked="f">
              <v:textbox inset="0,0,0,0">
                <w:txbxContent>
                  <w:p w14:paraId="34B43CF7" w14:textId="717878D1" w:rsidR="00281CAC" w:rsidRDefault="00695375">
                    <w:pPr>
                      <w:spacing w:before="10" w:line="261" w:lineRule="auto"/>
                      <w:ind w:left="22" w:right="-5" w:hanging="3"/>
                      <w:rPr>
                        <w:rFonts w:ascii="Times New Roman"/>
                        <w:sz w:val="20"/>
                      </w:rPr>
                    </w:pPr>
                    <w:r>
                      <w:rPr>
                        <w:rFonts w:ascii="Times New Roman"/>
                        <w:sz w:val="20"/>
                      </w:rPr>
                      <w:t>Census Data</w:t>
                    </w:r>
                    <w:r w:rsidR="000C33FF">
                      <w:rPr>
                        <w:rFonts w:ascii="Times New Roman"/>
                        <w:sz w:val="20"/>
                      </w:rPr>
                      <w:t xml:space="preserve"> Extension to Administrative Boundary Standard Version 1.0</w:t>
                    </w:r>
                  </w:p>
                </w:txbxContent>
              </v:textbox>
              <w10:wrap anchorx="page" anchory="page"/>
            </v:shape>
          </w:pict>
        </mc:Fallback>
      </mc:AlternateContent>
    </w:r>
    <w:r>
      <w:rPr>
        <w:noProof/>
      </w:rPr>
      <mc:AlternateContent>
        <mc:Choice Requires="wps">
          <w:drawing>
            <wp:anchor distT="0" distB="0" distL="114300" distR="114300" simplePos="0" relativeHeight="249170944" behindDoc="1" locked="0" layoutInCell="1" allowOverlap="1" wp14:anchorId="3FB016F6" wp14:editId="0FB99B47">
              <wp:simplePos x="0" y="0"/>
              <wp:positionH relativeFrom="page">
                <wp:posOffset>6749415</wp:posOffset>
              </wp:positionH>
              <wp:positionV relativeFrom="page">
                <wp:posOffset>9276080</wp:posOffset>
              </wp:positionV>
              <wp:extent cx="139700" cy="16573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CD766" w14:textId="77777777" w:rsidR="00281CAC" w:rsidRDefault="000C33FF">
                          <w:pPr>
                            <w:spacing w:before="10"/>
                            <w:ind w:left="60"/>
                            <w:rPr>
                              <w:rFonts w:ascii="Times New Roman"/>
                              <w:sz w:val="20"/>
                            </w:rPr>
                          </w:pPr>
                          <w:r>
                            <w:fldChar w:fldCharType="begin"/>
                          </w:r>
                          <w:r>
                            <w:rPr>
                              <w:rFonts w:ascii="Times New Roman"/>
                              <w:w w:val="99"/>
                              <w:sz w:val="20"/>
                            </w:rPr>
                            <w:instrText xml:space="preserve"> PAGE </w:instrText>
                          </w:r>
                          <w:r>
                            <w:fldChar w:fldCharType="separate"/>
                          </w:r>
                          <w: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B016F6" id="Text Box 5" o:spid="_x0000_s1027" type="#_x0000_t202" style="position:absolute;margin-left:531.45pt;margin-top:730.4pt;width:11pt;height:13.05pt;z-index:-25414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" filled="f" stroked="f">
              <v:textbox inset="0,0,0,0">
                <w:txbxContent>
                  <w:p w14:paraId="161CD766" w14:textId="77777777" w:rsidR="00281CAC" w:rsidRDefault="000C33FF">
                    <w:pPr>
                      <w:spacing w:before="10"/>
                      <w:ind w:left="60"/>
                      <w:rPr>
                        <w:rFonts w:ascii="Times New Roman"/>
                        <w:sz w:val="20"/>
                      </w:rPr>
                    </w:pPr>
                    <w:r>
                      <w:fldChar w:fldCharType="begin"/>
                    </w:r>
                    <w:r>
                      <w:rPr>
                        <w:rFonts w:ascii="Times New Roman"/>
                        <w:w w:val="99"/>
                        <w:sz w:val="20"/>
                      </w:rPr>
                      <w:instrText xml:space="preserve"> PAGE </w:instrText>
                    </w:r>
                    <w:r>
                      <w:fldChar w:fldCharType="separate"/>
                    </w:r>
                    <w:r>
                      <w:t>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7A7BE" w14:textId="508FE4E5" w:rsidR="00281CAC" w:rsidRDefault="00986052">
    <w:pPr>
      <w:pStyle w:val="BodyText"/>
      <w:spacing w:line="14" w:lineRule="auto"/>
      <w:rPr>
        <w:sz w:val="20"/>
      </w:rPr>
    </w:pPr>
    <w:r>
      <w:rPr>
        <w:noProof/>
      </w:rPr>
      <mc:AlternateContent>
        <mc:Choice Requires="wps">
          <w:drawing>
            <wp:anchor distT="0" distB="0" distL="114300" distR="114300" simplePos="0" relativeHeight="249174016" behindDoc="1" locked="0" layoutInCell="1" allowOverlap="1" wp14:anchorId="3E65B34E" wp14:editId="248D01EF">
              <wp:simplePos x="0" y="0"/>
              <wp:positionH relativeFrom="page">
                <wp:posOffset>1129030</wp:posOffset>
              </wp:positionH>
              <wp:positionV relativeFrom="page">
                <wp:posOffset>9276080</wp:posOffset>
              </wp:positionV>
              <wp:extent cx="2868295" cy="3244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8295" cy="324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441BF" w14:textId="77777777" w:rsidR="00281CAC" w:rsidRDefault="000C33FF">
                          <w:pPr>
                            <w:spacing w:before="10" w:line="261" w:lineRule="auto"/>
                            <w:ind w:left="22" w:right="-5" w:hanging="3"/>
                            <w:rPr>
                              <w:rFonts w:ascii="Times New Roman"/>
                              <w:sz w:val="20"/>
                            </w:rPr>
                          </w:pPr>
                          <w:r>
                            <w:rPr>
                              <w:rFonts w:ascii="Times New Roman"/>
                              <w:sz w:val="20"/>
                            </w:rPr>
                            <w:t>Zoning Extension to Administrative Boundary Standard Version 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65B34E" id="_x0000_t202" coordsize="21600,21600" o:spt="202" path="m,l,21600r21600,l21600,xe">
              <v:stroke joinstyle="miter"/>
              <v:path gradientshapeok="t" o:connecttype="rect"/>
            </v:shapetype>
            <v:shape id="Text Box 2" o:spid="_x0000_s1028" type="#_x0000_t202" style="position:absolute;margin-left:88.9pt;margin-top:730.4pt;width:225.85pt;height:25.55pt;z-index:-25414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8Sx2wEAAJgDAAAOAAAAZHJzL2Uyb0RvYy54bWysU9tu2zAMfR+wfxD0vjjJ2i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" filled="f" stroked="f">
              <v:textbox inset="0,0,0,0">
                <w:txbxContent>
                  <w:p w14:paraId="1FC441BF" w14:textId="77777777" w:rsidR="00281CAC" w:rsidRDefault="000C33FF">
                    <w:pPr>
                      <w:spacing w:before="10" w:line="261" w:lineRule="auto"/>
                      <w:ind w:left="22" w:right="-5" w:hanging="3"/>
                      <w:rPr>
                        <w:rFonts w:ascii="Times New Roman"/>
                        <w:sz w:val="20"/>
                      </w:rPr>
                    </w:pPr>
                    <w:r>
                      <w:rPr>
                        <w:rFonts w:ascii="Times New Roman"/>
                        <w:sz w:val="20"/>
                      </w:rPr>
                      <w:t>Zoning Extension to Administrative Boundary Standard Version 1.0</w:t>
                    </w:r>
                  </w:p>
                </w:txbxContent>
              </v:textbox>
              <w10:wrap anchorx="page" anchory="page"/>
            </v:shape>
          </w:pict>
        </mc:Fallback>
      </mc:AlternateContent>
    </w:r>
    <w:r>
      <w:rPr>
        <w:noProof/>
      </w:rPr>
      <mc:AlternateContent>
        <mc:Choice Requires="wps">
          <w:drawing>
            <wp:anchor distT="0" distB="0" distL="114300" distR="114300" simplePos="0" relativeHeight="249175040" behindDoc="1" locked="0" layoutInCell="1" allowOverlap="1" wp14:anchorId="5E9C7EAB" wp14:editId="14BDECED">
              <wp:simplePos x="0" y="0"/>
              <wp:positionH relativeFrom="page">
                <wp:posOffset>6703695</wp:posOffset>
              </wp:positionH>
              <wp:positionV relativeFrom="page">
                <wp:posOffset>9276080</wp:posOffset>
              </wp:positionV>
              <wp:extent cx="20447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32672" w14:textId="77777777" w:rsidR="00281CAC" w:rsidRDefault="000C33FF">
                          <w:pPr>
                            <w:spacing w:before="10"/>
                            <w:ind w:left="60"/>
                            <w:rPr>
                              <w:rFonts w:ascii="Times New Roman"/>
                              <w:sz w:val="20"/>
                            </w:rPr>
                          </w:pPr>
                          <w:r>
                            <w:fldChar w:fldCharType="begin"/>
                          </w:r>
                          <w:r>
                            <w:rPr>
                              <w:rFonts w:ascii="Times New Roman"/>
                              <w:sz w:val="20"/>
                            </w:rPr>
                            <w:instrText xml:space="preserve"> PAGE </w:instrText>
                          </w:r>
                          <w:r>
                            <w:fldChar w:fldCharType="separate"/>
                          </w:r>
                          <w: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C7EAB" id="Text Box 1" o:spid="_x0000_s1029" type="#_x0000_t202" style="position:absolute;margin-left:527.85pt;margin-top:730.4pt;width:16.1pt;height:13.05pt;z-index:-25414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" filled="f" stroked="f">
              <v:textbox inset="0,0,0,0">
                <w:txbxContent>
                  <w:p w14:paraId="6F232672" w14:textId="77777777" w:rsidR="00281CAC" w:rsidRDefault="000C33FF">
                    <w:pPr>
                      <w:spacing w:before="10"/>
                      <w:ind w:left="60"/>
                      <w:rPr>
                        <w:rFonts w:ascii="Times New Roman"/>
                        <w:sz w:val="20"/>
                      </w:rPr>
                    </w:pPr>
                    <w:r>
                      <w:fldChar w:fldCharType="begin"/>
                    </w:r>
                    <w:r>
                      <w:rPr>
                        <w:rFonts w:ascii="Times New Roman"/>
                        <w:sz w:val="20"/>
                      </w:rPr>
                      <w:instrText xml:space="preserve"> PAGE </w:instrText>
                    </w:r>
                    <w:r>
                      <w:fldChar w:fldCharType="separate"/>
                    </w:r>
                    <w: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C0714" w14:textId="77777777" w:rsidR="000C33FF" w:rsidRDefault="000C33FF">
      <w:r>
        <w:separator/>
      </w:r>
    </w:p>
  </w:footnote>
  <w:footnote w:type="continuationSeparator" w:id="0">
    <w:p w14:paraId="78F992C9" w14:textId="77777777" w:rsidR="000C33FF" w:rsidRDefault="000C33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E0C8A"/>
    <w:multiLevelType w:val="multilevel"/>
    <w:tmpl w:val="4AA64678"/>
    <w:lvl w:ilvl="0">
      <w:start w:val="2"/>
      <w:numFmt w:val="decimal"/>
      <w:lvlText w:val="%1"/>
      <w:lvlJc w:val="left"/>
      <w:pPr>
        <w:ind w:left="840" w:hanging="718"/>
      </w:pPr>
      <w:rPr>
        <w:rFonts w:hint="default"/>
        <w:lang w:val="en-US" w:eastAsia="en-US" w:bidi="en-US"/>
      </w:rPr>
    </w:lvl>
    <w:lvl w:ilvl="1">
      <w:numFmt w:val="decimal"/>
      <w:lvlText w:val="%1.%2"/>
      <w:lvlJc w:val="left"/>
      <w:pPr>
        <w:ind w:left="840" w:hanging="718"/>
      </w:pPr>
      <w:rPr>
        <w:rFonts w:ascii="Times New Roman" w:eastAsia="Times New Roman" w:hAnsi="Times New Roman" w:cs="Times New Roman" w:hint="default"/>
        <w:b/>
        <w:bCs/>
        <w:spacing w:val="-2"/>
        <w:w w:val="99"/>
        <w:sz w:val="24"/>
        <w:szCs w:val="24"/>
        <w:lang w:val="en-US" w:eastAsia="en-US" w:bidi="en-US"/>
      </w:rPr>
    </w:lvl>
    <w:lvl w:ilvl="2">
      <w:start w:val="1"/>
      <w:numFmt w:val="decimal"/>
      <w:lvlText w:val="%1.%2.%3"/>
      <w:lvlJc w:val="left"/>
      <w:pPr>
        <w:ind w:left="1382" w:hanging="540"/>
      </w:pPr>
      <w:rPr>
        <w:rFonts w:ascii="Times New Roman" w:eastAsia="Times New Roman" w:hAnsi="Times New Roman" w:cs="Times New Roman" w:hint="default"/>
        <w:i/>
        <w:spacing w:val="-2"/>
        <w:w w:val="99"/>
        <w:sz w:val="24"/>
        <w:szCs w:val="24"/>
        <w:lang w:val="en-US" w:eastAsia="en-US" w:bidi="en-US"/>
      </w:rPr>
    </w:lvl>
    <w:lvl w:ilvl="3">
      <w:numFmt w:val="bullet"/>
      <w:lvlText w:val="•"/>
      <w:lvlJc w:val="left"/>
      <w:pPr>
        <w:ind w:left="3215" w:hanging="540"/>
      </w:pPr>
      <w:rPr>
        <w:rFonts w:hint="default"/>
        <w:lang w:val="en-US" w:eastAsia="en-US" w:bidi="en-US"/>
      </w:rPr>
    </w:lvl>
    <w:lvl w:ilvl="4">
      <w:numFmt w:val="bullet"/>
      <w:lvlText w:val="•"/>
      <w:lvlJc w:val="left"/>
      <w:pPr>
        <w:ind w:left="4133" w:hanging="540"/>
      </w:pPr>
      <w:rPr>
        <w:rFonts w:hint="default"/>
        <w:lang w:val="en-US" w:eastAsia="en-US" w:bidi="en-US"/>
      </w:rPr>
    </w:lvl>
    <w:lvl w:ilvl="5">
      <w:numFmt w:val="bullet"/>
      <w:lvlText w:val="•"/>
      <w:lvlJc w:val="left"/>
      <w:pPr>
        <w:ind w:left="5051" w:hanging="540"/>
      </w:pPr>
      <w:rPr>
        <w:rFonts w:hint="default"/>
        <w:lang w:val="en-US" w:eastAsia="en-US" w:bidi="en-US"/>
      </w:rPr>
    </w:lvl>
    <w:lvl w:ilvl="6">
      <w:numFmt w:val="bullet"/>
      <w:lvlText w:val="•"/>
      <w:lvlJc w:val="left"/>
      <w:pPr>
        <w:ind w:left="5968" w:hanging="540"/>
      </w:pPr>
      <w:rPr>
        <w:rFonts w:hint="default"/>
        <w:lang w:val="en-US" w:eastAsia="en-US" w:bidi="en-US"/>
      </w:rPr>
    </w:lvl>
    <w:lvl w:ilvl="7">
      <w:numFmt w:val="bullet"/>
      <w:lvlText w:val="•"/>
      <w:lvlJc w:val="left"/>
      <w:pPr>
        <w:ind w:left="6886" w:hanging="540"/>
      </w:pPr>
      <w:rPr>
        <w:rFonts w:hint="default"/>
        <w:lang w:val="en-US" w:eastAsia="en-US" w:bidi="en-US"/>
      </w:rPr>
    </w:lvl>
    <w:lvl w:ilvl="8">
      <w:numFmt w:val="bullet"/>
      <w:lvlText w:val="•"/>
      <w:lvlJc w:val="left"/>
      <w:pPr>
        <w:ind w:left="7804" w:hanging="540"/>
      </w:pPr>
      <w:rPr>
        <w:rFonts w:hint="default"/>
        <w:lang w:val="en-US" w:eastAsia="en-US" w:bidi="en-US"/>
      </w:rPr>
    </w:lvl>
  </w:abstractNum>
  <w:abstractNum w:abstractNumId="1" w15:restartNumberingAfterBreak="0">
    <w:nsid w:val="2A302810"/>
    <w:multiLevelType w:val="hybridMultilevel"/>
    <w:tmpl w:val="893C26B6"/>
    <w:lvl w:ilvl="0" w:tplc="65EA3CF8">
      <w:start w:val="2"/>
      <w:numFmt w:val="bullet"/>
      <w:lvlText w:val=""/>
      <w:lvlJc w:val="left"/>
      <w:pPr>
        <w:ind w:left="1202" w:hanging="360"/>
      </w:pPr>
      <w:rPr>
        <w:rFonts w:ascii="Symbol" w:eastAsia="Calibri" w:hAnsi="Symbol" w:cs="Times New Roman" w:hint="default"/>
      </w:rPr>
    </w:lvl>
    <w:lvl w:ilvl="1" w:tplc="04090003" w:tentative="1">
      <w:start w:val="1"/>
      <w:numFmt w:val="bullet"/>
      <w:lvlText w:val="o"/>
      <w:lvlJc w:val="left"/>
      <w:pPr>
        <w:ind w:left="1922" w:hanging="360"/>
      </w:pPr>
      <w:rPr>
        <w:rFonts w:ascii="Courier New" w:hAnsi="Courier New" w:cs="Courier New" w:hint="default"/>
      </w:rPr>
    </w:lvl>
    <w:lvl w:ilvl="2" w:tplc="04090005" w:tentative="1">
      <w:start w:val="1"/>
      <w:numFmt w:val="bullet"/>
      <w:lvlText w:val=""/>
      <w:lvlJc w:val="left"/>
      <w:pPr>
        <w:ind w:left="2642" w:hanging="360"/>
      </w:pPr>
      <w:rPr>
        <w:rFonts w:ascii="Wingdings" w:hAnsi="Wingdings" w:hint="default"/>
      </w:rPr>
    </w:lvl>
    <w:lvl w:ilvl="3" w:tplc="04090001" w:tentative="1">
      <w:start w:val="1"/>
      <w:numFmt w:val="bullet"/>
      <w:lvlText w:val=""/>
      <w:lvlJc w:val="left"/>
      <w:pPr>
        <w:ind w:left="3362" w:hanging="360"/>
      </w:pPr>
      <w:rPr>
        <w:rFonts w:ascii="Symbol" w:hAnsi="Symbol" w:hint="default"/>
      </w:rPr>
    </w:lvl>
    <w:lvl w:ilvl="4" w:tplc="04090003" w:tentative="1">
      <w:start w:val="1"/>
      <w:numFmt w:val="bullet"/>
      <w:lvlText w:val="o"/>
      <w:lvlJc w:val="left"/>
      <w:pPr>
        <w:ind w:left="4082" w:hanging="360"/>
      </w:pPr>
      <w:rPr>
        <w:rFonts w:ascii="Courier New" w:hAnsi="Courier New" w:cs="Courier New" w:hint="default"/>
      </w:rPr>
    </w:lvl>
    <w:lvl w:ilvl="5" w:tplc="04090005" w:tentative="1">
      <w:start w:val="1"/>
      <w:numFmt w:val="bullet"/>
      <w:lvlText w:val=""/>
      <w:lvlJc w:val="left"/>
      <w:pPr>
        <w:ind w:left="4802" w:hanging="360"/>
      </w:pPr>
      <w:rPr>
        <w:rFonts w:ascii="Wingdings" w:hAnsi="Wingdings" w:hint="default"/>
      </w:rPr>
    </w:lvl>
    <w:lvl w:ilvl="6" w:tplc="04090001" w:tentative="1">
      <w:start w:val="1"/>
      <w:numFmt w:val="bullet"/>
      <w:lvlText w:val=""/>
      <w:lvlJc w:val="left"/>
      <w:pPr>
        <w:ind w:left="5522" w:hanging="360"/>
      </w:pPr>
      <w:rPr>
        <w:rFonts w:ascii="Symbol" w:hAnsi="Symbol" w:hint="default"/>
      </w:rPr>
    </w:lvl>
    <w:lvl w:ilvl="7" w:tplc="04090003" w:tentative="1">
      <w:start w:val="1"/>
      <w:numFmt w:val="bullet"/>
      <w:lvlText w:val="o"/>
      <w:lvlJc w:val="left"/>
      <w:pPr>
        <w:ind w:left="6242" w:hanging="360"/>
      </w:pPr>
      <w:rPr>
        <w:rFonts w:ascii="Courier New" w:hAnsi="Courier New" w:cs="Courier New" w:hint="default"/>
      </w:rPr>
    </w:lvl>
    <w:lvl w:ilvl="8" w:tplc="04090005" w:tentative="1">
      <w:start w:val="1"/>
      <w:numFmt w:val="bullet"/>
      <w:lvlText w:val=""/>
      <w:lvlJc w:val="left"/>
      <w:pPr>
        <w:ind w:left="6962" w:hanging="360"/>
      </w:pPr>
      <w:rPr>
        <w:rFonts w:ascii="Wingdings" w:hAnsi="Wingdings" w:hint="default"/>
      </w:rPr>
    </w:lvl>
  </w:abstractNum>
  <w:abstractNum w:abstractNumId="2" w15:restartNumberingAfterBreak="0">
    <w:nsid w:val="5F127436"/>
    <w:multiLevelType w:val="hybridMultilevel"/>
    <w:tmpl w:val="0BF2A000"/>
    <w:lvl w:ilvl="0" w:tplc="C40470C4">
      <w:start w:val="1"/>
      <w:numFmt w:val="upperLetter"/>
      <w:lvlText w:val="%1"/>
      <w:lvlJc w:val="left"/>
      <w:pPr>
        <w:ind w:left="1788" w:hanging="1068"/>
      </w:pPr>
      <w:rPr>
        <w:rFonts w:ascii="Times New Roman" w:eastAsia="Times New Roman" w:hAnsi="Times New Roman" w:cs="Times New Roman" w:hint="default"/>
        <w:w w:val="100"/>
        <w:sz w:val="22"/>
        <w:szCs w:val="22"/>
        <w:lang w:val="en-US" w:eastAsia="en-US" w:bidi="en-US"/>
      </w:rPr>
    </w:lvl>
    <w:lvl w:ilvl="1" w:tplc="7F102866">
      <w:numFmt w:val="bullet"/>
      <w:lvlText w:val="•"/>
      <w:lvlJc w:val="left"/>
      <w:pPr>
        <w:ind w:left="2640" w:hanging="1068"/>
      </w:pPr>
      <w:rPr>
        <w:rFonts w:hint="default"/>
        <w:lang w:val="en-US" w:eastAsia="en-US" w:bidi="en-US"/>
      </w:rPr>
    </w:lvl>
    <w:lvl w:ilvl="2" w:tplc="2098A8F6">
      <w:numFmt w:val="bullet"/>
      <w:lvlText w:val="•"/>
      <w:lvlJc w:val="left"/>
      <w:pPr>
        <w:ind w:left="3486" w:hanging="1068"/>
      </w:pPr>
      <w:rPr>
        <w:rFonts w:hint="default"/>
        <w:lang w:val="en-US" w:eastAsia="en-US" w:bidi="en-US"/>
      </w:rPr>
    </w:lvl>
    <w:lvl w:ilvl="3" w:tplc="98E896BA">
      <w:numFmt w:val="bullet"/>
      <w:lvlText w:val="•"/>
      <w:lvlJc w:val="left"/>
      <w:pPr>
        <w:ind w:left="4332" w:hanging="1068"/>
      </w:pPr>
      <w:rPr>
        <w:rFonts w:hint="default"/>
        <w:lang w:val="en-US" w:eastAsia="en-US" w:bidi="en-US"/>
      </w:rPr>
    </w:lvl>
    <w:lvl w:ilvl="4" w:tplc="C584CD04">
      <w:numFmt w:val="bullet"/>
      <w:lvlText w:val="•"/>
      <w:lvlJc w:val="left"/>
      <w:pPr>
        <w:ind w:left="5178" w:hanging="1068"/>
      </w:pPr>
      <w:rPr>
        <w:rFonts w:hint="default"/>
        <w:lang w:val="en-US" w:eastAsia="en-US" w:bidi="en-US"/>
      </w:rPr>
    </w:lvl>
    <w:lvl w:ilvl="5" w:tplc="94CCC7F4">
      <w:numFmt w:val="bullet"/>
      <w:lvlText w:val="•"/>
      <w:lvlJc w:val="left"/>
      <w:pPr>
        <w:ind w:left="6024" w:hanging="1068"/>
      </w:pPr>
      <w:rPr>
        <w:rFonts w:hint="default"/>
        <w:lang w:val="en-US" w:eastAsia="en-US" w:bidi="en-US"/>
      </w:rPr>
    </w:lvl>
    <w:lvl w:ilvl="6" w:tplc="90C0778A">
      <w:numFmt w:val="bullet"/>
      <w:lvlText w:val="•"/>
      <w:lvlJc w:val="left"/>
      <w:pPr>
        <w:ind w:left="6870" w:hanging="1068"/>
      </w:pPr>
      <w:rPr>
        <w:rFonts w:hint="default"/>
        <w:lang w:val="en-US" w:eastAsia="en-US" w:bidi="en-US"/>
      </w:rPr>
    </w:lvl>
    <w:lvl w:ilvl="7" w:tplc="7F100720">
      <w:numFmt w:val="bullet"/>
      <w:lvlText w:val="•"/>
      <w:lvlJc w:val="left"/>
      <w:pPr>
        <w:ind w:left="7716" w:hanging="1068"/>
      </w:pPr>
      <w:rPr>
        <w:rFonts w:hint="default"/>
        <w:lang w:val="en-US" w:eastAsia="en-US" w:bidi="en-US"/>
      </w:rPr>
    </w:lvl>
    <w:lvl w:ilvl="8" w:tplc="CA78D4D6">
      <w:numFmt w:val="bullet"/>
      <w:lvlText w:val="•"/>
      <w:lvlJc w:val="left"/>
      <w:pPr>
        <w:ind w:left="8562" w:hanging="1068"/>
      </w:pPr>
      <w:rPr>
        <w:rFonts w:hint="default"/>
        <w:lang w:val="en-US" w:eastAsia="en-US" w:bidi="en-US"/>
      </w:rPr>
    </w:lvl>
  </w:abstractNum>
  <w:abstractNum w:abstractNumId="3" w15:restartNumberingAfterBreak="0">
    <w:nsid w:val="7D712850"/>
    <w:multiLevelType w:val="multilevel"/>
    <w:tmpl w:val="4AA64678"/>
    <w:lvl w:ilvl="0">
      <w:start w:val="2"/>
      <w:numFmt w:val="decimal"/>
      <w:lvlText w:val="%1"/>
      <w:lvlJc w:val="left"/>
      <w:pPr>
        <w:ind w:left="840" w:hanging="718"/>
      </w:pPr>
      <w:rPr>
        <w:rFonts w:hint="default"/>
        <w:lang w:val="en-US" w:eastAsia="en-US" w:bidi="en-US"/>
      </w:rPr>
    </w:lvl>
    <w:lvl w:ilvl="1">
      <w:numFmt w:val="decimal"/>
      <w:lvlText w:val="%1.%2"/>
      <w:lvlJc w:val="left"/>
      <w:pPr>
        <w:ind w:left="840" w:hanging="718"/>
      </w:pPr>
      <w:rPr>
        <w:rFonts w:ascii="Times New Roman" w:eastAsia="Times New Roman" w:hAnsi="Times New Roman" w:cs="Times New Roman" w:hint="default"/>
        <w:b/>
        <w:bCs/>
        <w:spacing w:val="-2"/>
        <w:w w:val="99"/>
        <w:sz w:val="24"/>
        <w:szCs w:val="24"/>
        <w:lang w:val="en-US" w:eastAsia="en-US" w:bidi="en-US"/>
      </w:rPr>
    </w:lvl>
    <w:lvl w:ilvl="2">
      <w:start w:val="1"/>
      <w:numFmt w:val="decimal"/>
      <w:lvlText w:val="%1.%2.%3"/>
      <w:lvlJc w:val="left"/>
      <w:pPr>
        <w:ind w:left="1382" w:hanging="540"/>
      </w:pPr>
      <w:rPr>
        <w:rFonts w:ascii="Times New Roman" w:eastAsia="Times New Roman" w:hAnsi="Times New Roman" w:cs="Times New Roman" w:hint="default"/>
        <w:i/>
        <w:spacing w:val="-2"/>
        <w:w w:val="99"/>
        <w:sz w:val="24"/>
        <w:szCs w:val="24"/>
        <w:lang w:val="en-US" w:eastAsia="en-US" w:bidi="en-US"/>
      </w:rPr>
    </w:lvl>
    <w:lvl w:ilvl="3">
      <w:numFmt w:val="bullet"/>
      <w:lvlText w:val="•"/>
      <w:lvlJc w:val="left"/>
      <w:pPr>
        <w:ind w:left="3215" w:hanging="540"/>
      </w:pPr>
      <w:rPr>
        <w:rFonts w:hint="default"/>
        <w:lang w:val="en-US" w:eastAsia="en-US" w:bidi="en-US"/>
      </w:rPr>
    </w:lvl>
    <w:lvl w:ilvl="4">
      <w:numFmt w:val="bullet"/>
      <w:lvlText w:val="•"/>
      <w:lvlJc w:val="left"/>
      <w:pPr>
        <w:ind w:left="4133" w:hanging="540"/>
      </w:pPr>
      <w:rPr>
        <w:rFonts w:hint="default"/>
        <w:lang w:val="en-US" w:eastAsia="en-US" w:bidi="en-US"/>
      </w:rPr>
    </w:lvl>
    <w:lvl w:ilvl="5">
      <w:numFmt w:val="bullet"/>
      <w:lvlText w:val="•"/>
      <w:lvlJc w:val="left"/>
      <w:pPr>
        <w:ind w:left="5051" w:hanging="540"/>
      </w:pPr>
      <w:rPr>
        <w:rFonts w:hint="default"/>
        <w:lang w:val="en-US" w:eastAsia="en-US" w:bidi="en-US"/>
      </w:rPr>
    </w:lvl>
    <w:lvl w:ilvl="6">
      <w:numFmt w:val="bullet"/>
      <w:lvlText w:val="•"/>
      <w:lvlJc w:val="left"/>
      <w:pPr>
        <w:ind w:left="5968" w:hanging="540"/>
      </w:pPr>
      <w:rPr>
        <w:rFonts w:hint="default"/>
        <w:lang w:val="en-US" w:eastAsia="en-US" w:bidi="en-US"/>
      </w:rPr>
    </w:lvl>
    <w:lvl w:ilvl="7">
      <w:numFmt w:val="bullet"/>
      <w:lvlText w:val="•"/>
      <w:lvlJc w:val="left"/>
      <w:pPr>
        <w:ind w:left="6886" w:hanging="540"/>
      </w:pPr>
      <w:rPr>
        <w:rFonts w:hint="default"/>
        <w:lang w:val="en-US" w:eastAsia="en-US" w:bidi="en-US"/>
      </w:rPr>
    </w:lvl>
    <w:lvl w:ilvl="8">
      <w:numFmt w:val="bullet"/>
      <w:lvlText w:val="•"/>
      <w:lvlJc w:val="left"/>
      <w:pPr>
        <w:ind w:left="7804" w:hanging="540"/>
      </w:pPr>
      <w:rPr>
        <w:rFonts w:hint="default"/>
        <w:lang w:val="en-US" w:eastAsia="en-US" w:bidi="en-US"/>
      </w:rPr>
    </w:lvl>
  </w:abstractNum>
  <w:num w:numId="1" w16cid:durableId="1572038296">
    <w:abstractNumId w:val="3"/>
  </w:num>
  <w:num w:numId="2" w16cid:durableId="459153062">
    <w:abstractNumId w:val="2"/>
  </w:num>
  <w:num w:numId="3" w16cid:durableId="697239104">
    <w:abstractNumId w:val="0"/>
  </w:num>
  <w:num w:numId="4" w16cid:durableId="285695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CAC"/>
    <w:rsid w:val="000C33FF"/>
    <w:rsid w:val="000D7843"/>
    <w:rsid w:val="002627B2"/>
    <w:rsid w:val="00281CAC"/>
    <w:rsid w:val="003039F8"/>
    <w:rsid w:val="003D6180"/>
    <w:rsid w:val="004817A6"/>
    <w:rsid w:val="004B4276"/>
    <w:rsid w:val="005D410B"/>
    <w:rsid w:val="005E5634"/>
    <w:rsid w:val="006866AE"/>
    <w:rsid w:val="00695375"/>
    <w:rsid w:val="006A6F60"/>
    <w:rsid w:val="006E20B2"/>
    <w:rsid w:val="008825E2"/>
    <w:rsid w:val="00965AD7"/>
    <w:rsid w:val="00986052"/>
    <w:rsid w:val="00A96EE1"/>
    <w:rsid w:val="00B2030E"/>
    <w:rsid w:val="00BF0B8A"/>
    <w:rsid w:val="00C65B65"/>
    <w:rsid w:val="00CF5CBF"/>
    <w:rsid w:val="00D757FE"/>
    <w:rsid w:val="00DA1F60"/>
    <w:rsid w:val="00DC0218"/>
    <w:rsid w:val="00E05D2F"/>
    <w:rsid w:val="00EC3943"/>
    <w:rsid w:val="00F14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6C160F"/>
  <w15:docId w15:val="{27C5472E-F35C-435E-9FE6-5B6A9DFE7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24"/>
      <w:ind w:left="100"/>
      <w:jc w:val="center"/>
      <w:outlineLvl w:val="0"/>
    </w:pPr>
    <w:rPr>
      <w:rFonts w:ascii="Times New Roman" w:eastAsia="Times New Roman" w:hAnsi="Times New Roman" w:cs="Times New Roman"/>
      <w:b/>
      <w:bCs/>
      <w:sz w:val="28"/>
      <w:szCs w:val="28"/>
    </w:rPr>
  </w:style>
  <w:style w:type="paragraph" w:styleId="Heading2">
    <w:name w:val="heading 2"/>
    <w:basedOn w:val="Normal"/>
    <w:uiPriority w:val="9"/>
    <w:unhideWhenUsed/>
    <w:qFormat/>
    <w:pPr>
      <w:ind w:left="122"/>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0"/>
      <w:ind w:left="1174" w:hanging="1068"/>
    </w:pPr>
    <w:rPr>
      <w:rFonts w:ascii="Times New Roman" w:eastAsia="Times New Roman" w:hAnsi="Times New Roman" w:cs="Times New Roman"/>
    </w:rPr>
  </w:style>
  <w:style w:type="paragraph" w:styleId="TOC2">
    <w:name w:val="toc 2"/>
    <w:basedOn w:val="Normal"/>
    <w:uiPriority w:val="1"/>
    <w:qFormat/>
    <w:pPr>
      <w:spacing w:before="690"/>
      <w:ind w:left="466"/>
    </w:pPr>
    <w:rPr>
      <w:rFonts w:ascii="Times New Roman" w:eastAsia="Times New Roman" w:hAnsi="Times New Roman" w:cs="Times New Roman"/>
      <w:b/>
      <w:bCs/>
      <w:u w:val="single" w:color="000000"/>
    </w:rPr>
  </w:style>
  <w:style w:type="paragraph" w:styleId="TOC3">
    <w:name w:val="toc 3"/>
    <w:basedOn w:val="Normal"/>
    <w:uiPriority w:val="1"/>
    <w:qFormat/>
    <w:pPr>
      <w:spacing w:before="91"/>
      <w:ind w:left="823"/>
    </w:pPr>
    <w:rPr>
      <w:rFonts w:ascii="Times New Roman" w:eastAsia="Times New Roman" w:hAnsi="Times New Roman" w:cs="Times New Roman"/>
    </w:rPr>
  </w:style>
  <w:style w:type="paragraph" w:styleId="BodyText">
    <w:name w:val="Body Text"/>
    <w:basedOn w:val="Normal"/>
    <w:uiPriority w:val="1"/>
    <w:qFormat/>
    <w:rPr>
      <w:rFonts w:ascii="Times New Roman" w:eastAsia="Times New Roman" w:hAnsi="Times New Roman" w:cs="Times New Roman"/>
      <w:sz w:val="24"/>
      <w:szCs w:val="24"/>
    </w:rPr>
  </w:style>
  <w:style w:type="paragraph" w:styleId="ListParagraph">
    <w:name w:val="List Paragraph"/>
    <w:basedOn w:val="Normal"/>
    <w:uiPriority w:val="1"/>
    <w:qFormat/>
    <w:pPr>
      <w:ind w:left="1174" w:hanging="1068"/>
    </w:pPr>
    <w:rPr>
      <w:rFonts w:ascii="Times New Roman" w:eastAsia="Times New Roman" w:hAnsi="Times New Roman" w:cs="Times New Roman"/>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95375"/>
    <w:rPr>
      <w:color w:val="0000FF" w:themeColor="hyperlink"/>
      <w:u w:val="single"/>
    </w:rPr>
  </w:style>
  <w:style w:type="character" w:styleId="UnresolvedMention">
    <w:name w:val="Unresolved Mention"/>
    <w:basedOn w:val="DefaultParagraphFont"/>
    <w:uiPriority w:val="99"/>
    <w:semiHidden/>
    <w:unhideWhenUsed/>
    <w:rsid w:val="00695375"/>
    <w:rPr>
      <w:color w:val="605E5C"/>
      <w:shd w:val="clear" w:color="auto" w:fill="E1DFDD"/>
    </w:rPr>
  </w:style>
  <w:style w:type="paragraph" w:styleId="Header">
    <w:name w:val="header"/>
    <w:basedOn w:val="Normal"/>
    <w:link w:val="HeaderChar"/>
    <w:uiPriority w:val="99"/>
    <w:unhideWhenUsed/>
    <w:rsid w:val="00695375"/>
    <w:pPr>
      <w:tabs>
        <w:tab w:val="center" w:pos="4680"/>
        <w:tab w:val="right" w:pos="9360"/>
      </w:tabs>
    </w:pPr>
  </w:style>
  <w:style w:type="character" w:customStyle="1" w:styleId="HeaderChar">
    <w:name w:val="Header Char"/>
    <w:basedOn w:val="DefaultParagraphFont"/>
    <w:link w:val="Header"/>
    <w:uiPriority w:val="99"/>
    <w:rsid w:val="00695375"/>
    <w:rPr>
      <w:rFonts w:ascii="Calibri" w:eastAsia="Calibri" w:hAnsi="Calibri" w:cs="Calibri"/>
      <w:lang w:bidi="en-US"/>
    </w:rPr>
  </w:style>
  <w:style w:type="paragraph" w:styleId="Footer">
    <w:name w:val="footer"/>
    <w:basedOn w:val="Normal"/>
    <w:link w:val="FooterChar"/>
    <w:uiPriority w:val="99"/>
    <w:unhideWhenUsed/>
    <w:rsid w:val="00695375"/>
    <w:pPr>
      <w:tabs>
        <w:tab w:val="center" w:pos="4680"/>
        <w:tab w:val="right" w:pos="9360"/>
      </w:tabs>
    </w:pPr>
  </w:style>
  <w:style w:type="character" w:customStyle="1" w:styleId="FooterChar">
    <w:name w:val="Footer Char"/>
    <w:basedOn w:val="DefaultParagraphFont"/>
    <w:link w:val="Footer"/>
    <w:uiPriority w:val="99"/>
    <w:rsid w:val="00695375"/>
    <w:rPr>
      <w:rFonts w:ascii="Calibri" w:eastAsia="Calibri" w:hAnsi="Calibri" w:cs="Calibri"/>
      <w:lang w:bidi="en-US"/>
    </w:rPr>
  </w:style>
  <w:style w:type="table" w:styleId="PlainTable3">
    <w:name w:val="Plain Table 3"/>
    <w:basedOn w:val="TableNormal"/>
    <w:uiPriority w:val="43"/>
    <w:rsid w:val="00EC39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
    <w:name w:val="Table Grid"/>
    <w:basedOn w:val="TableNormal"/>
    <w:uiPriority w:val="39"/>
    <w:rsid w:val="008825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B2030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251584">
      <w:bodyDiv w:val="1"/>
      <w:marLeft w:val="0"/>
      <w:marRight w:val="0"/>
      <w:marTop w:val="0"/>
      <w:marBottom w:val="0"/>
      <w:divBdr>
        <w:top w:val="none" w:sz="0" w:space="0" w:color="auto"/>
        <w:left w:val="none" w:sz="0" w:space="0" w:color="auto"/>
        <w:bottom w:val="none" w:sz="0" w:space="0" w:color="auto"/>
        <w:right w:val="none" w:sz="0" w:space="0" w:color="auto"/>
      </w:divBdr>
    </w:div>
    <w:div w:id="639195261">
      <w:bodyDiv w:val="1"/>
      <w:marLeft w:val="0"/>
      <w:marRight w:val="0"/>
      <w:marTop w:val="0"/>
      <w:marBottom w:val="0"/>
      <w:divBdr>
        <w:top w:val="none" w:sz="0" w:space="0" w:color="auto"/>
        <w:left w:val="none" w:sz="0" w:space="0" w:color="auto"/>
        <w:bottom w:val="none" w:sz="0" w:space="0" w:color="auto"/>
        <w:right w:val="none" w:sz="0" w:space="0" w:color="auto"/>
      </w:divBdr>
    </w:div>
    <w:div w:id="2118064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aren.grosulak-mccord@dlcd.oregon.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3548</Words>
  <Characters>20229</Characters>
  <Application>Microsoft Office Word</Application>
  <DocSecurity>4</DocSecurity>
  <Lines>168</Lines>
  <Paragraphs>47</Paragraphs>
  <ScaleCrop>false</ScaleCrop>
  <HeadingPairs>
    <vt:vector size="2" baseType="variant">
      <vt:variant>
        <vt:lpstr>Title</vt:lpstr>
      </vt:variant>
      <vt:variant>
        <vt:i4>1</vt:i4>
      </vt:variant>
    </vt:vector>
  </HeadingPairs>
  <TitlesOfParts>
    <vt:vector size="1" baseType="lpstr">
      <vt:lpstr>ORCDS</vt:lpstr>
    </vt:vector>
  </TitlesOfParts>
  <Company>Portland State University</Company>
  <LinksUpToDate>false</LinksUpToDate>
  <CharactersWithSpaces>23730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ORCDS</dc:title>
  <dc:creator>Oregon Dept of Administrative Services</dc:creator>
  <cp:lastModifiedBy>GROSULAK-MCCORD Karen * DLCD</cp:lastModifiedBy>
  <cp:revision>2</cp:revision>
  <dcterms:created xsi:type="dcterms:W3CDTF">2025-02-18T22:39:00Z</dcterms:created>
  <dcterms:modified xsi:type="dcterms:W3CDTF">2025-02-18T22:39:00Z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2014-06-18T00:00:00Z</vt:filetime>
  </property>
  <property fmtid="{D5CDD505-2E9C-101B-9397-08002B2CF9AE}" pid="3" name="Creator">
    <vt:lpwstr>Microsoft® Word 2013</vt:lpwstr>
  </property>
  <property fmtid="{D5CDD505-2E9C-101B-9397-08002B2CF9AE}" pid="4" name="LastSaved">
    <vt:filetime>2023-10-30T00:00:00Z</vt:filetime>
  </property>
  <property fmtid="{D5CDD505-2E9C-101B-9397-08002B2CF9AE}" pid="5" name="MSIP_Label_db79d039-fcd0-4045-9c78-4cfb2eba0904_Enabled">
    <vt:lpwstr>true</vt:lpwstr>
  </property>
  <property fmtid="{D5CDD505-2E9C-101B-9397-08002B2CF9AE}" pid="6" name="MSIP_Label_db79d039-fcd0-4045-9c78-4cfb2eba0904_SetDate">
    <vt:lpwstr>2025-02-18T22:38:54Z</vt:lpwstr>
  </property>
  <property fmtid="{D5CDD505-2E9C-101B-9397-08002B2CF9AE}" pid="7" name="MSIP_Label_db79d039-fcd0-4045-9c78-4cfb2eba0904_Method">
    <vt:lpwstr>Privileged</vt:lpwstr>
  </property>
  <property fmtid="{D5CDD505-2E9C-101B-9397-08002B2CF9AE}" pid="8" name="MSIP_Label_db79d039-fcd0-4045-9c78-4cfb2eba0904_Name">
    <vt:lpwstr>Level 2 - Limited (Items)</vt:lpwstr>
  </property>
  <property fmtid="{D5CDD505-2E9C-101B-9397-08002B2CF9AE}" pid="9" name="MSIP_Label_db79d039-fcd0-4045-9c78-4cfb2eba0904_SiteId">
    <vt:lpwstr>aa3f6932-fa7c-47b4-a0ce-a598cad161cf</vt:lpwstr>
  </property>
  <property fmtid="{D5CDD505-2E9C-101B-9397-08002B2CF9AE}" pid="10" name="MSIP_Label_db79d039-fcd0-4045-9c78-4cfb2eba0904_ActionId">
    <vt:lpwstr>beb3a4c7-6460-4215-9754-629b674920df</vt:lpwstr>
  </property>
  <property fmtid="{D5CDD505-2E9C-101B-9397-08002B2CF9AE}" pid="11" name="MSIP_Label_db79d039-fcd0-4045-9c78-4cfb2eba0904_ContentBits">
    <vt:lpwstr>0</vt:lpwstr>
  </property>
  <property fmtid="{D5CDD505-2E9C-101B-9397-08002B2CF9AE}" pid="12" name="MSIP_Label_db79d039-fcd0-4045-9c78-4cfb2eba0904_Tag">
    <vt:lpwstr>10, 0, 1, 1</vt:lpwstr>
  </property>
</Properties>
</file>