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90" w:rsidRDefault="00935946" w:rsidP="00AD0790">
      <w:pPr>
        <w:pStyle w:val="Heading1"/>
        <w:spacing w:after="0"/>
      </w:pPr>
      <w:r>
        <w:t>Helpers in Your Community (</w:t>
      </w:r>
      <w:proofErr w:type="spellStart"/>
      <w:r>
        <w:t>KeepSafe</w:t>
      </w:r>
      <w:proofErr w:type="spellEnd"/>
      <w:r>
        <w:t xml:space="preserve"> Connections)</w:t>
      </w:r>
    </w:p>
    <w:p w:rsidR="00AD0790" w:rsidRPr="00037388" w:rsidRDefault="00935946" w:rsidP="00AD0790"/>
    <w:p w:rsidR="00AD0790" w:rsidRDefault="00935946" w:rsidP="00AD0790">
      <w:pPr>
        <w:spacing w:after="360"/>
        <w:sectPr w:rsidR="00AD0790">
          <w:footerReference w:type="default" r:id="rId7"/>
          <w:pgSz w:w="12240" w:h="15840"/>
          <w:pgMar w:top="960" w:right="1440" w:bottom="864" w:left="1440" w:header="720" w:footer="432" w:gutter="0"/>
          <w:cols w:space="720" w:equalWidth="0">
            <w:col w:w="9360"/>
          </w:cols>
        </w:sectPr>
      </w:pPr>
      <w:proofErr w:type="spellStart"/>
      <w:r w:rsidRPr="00037388">
        <w:rPr>
          <w:b/>
          <w:szCs w:val="34"/>
        </w:rPr>
        <w:t>KeepSafe</w:t>
      </w:r>
      <w:proofErr w:type="spellEnd"/>
      <w:r w:rsidRPr="00037388">
        <w:rPr>
          <w:b/>
          <w:szCs w:val="34"/>
        </w:rPr>
        <w:t xml:space="preserve"> Connections</w:t>
      </w:r>
      <w:r w:rsidRPr="00037388">
        <w:rPr>
          <w:szCs w:val="34"/>
        </w:rPr>
        <w:t xml:space="preserve"> are </w:t>
      </w:r>
      <w:r w:rsidRPr="00037388">
        <w:rPr>
          <w:b/>
          <w:szCs w:val="34"/>
        </w:rPr>
        <w:t>Able, Approachable,</w:t>
      </w:r>
      <w:r w:rsidRPr="00037388">
        <w:rPr>
          <w:szCs w:val="34"/>
        </w:rPr>
        <w:t xml:space="preserve"> and </w:t>
      </w:r>
      <w:r w:rsidRPr="00037388">
        <w:rPr>
          <w:b/>
          <w:szCs w:val="34"/>
        </w:rPr>
        <w:t>Available</w:t>
      </w:r>
      <w:r w:rsidRPr="00037388">
        <w:rPr>
          <w:szCs w:val="34"/>
        </w:rPr>
        <w:t xml:space="preserve"> to help with suicide. They know how to do suicide first aid (trained in suicide intervention). Different kinds of helpers in your community may hav</w:t>
      </w:r>
      <w:r w:rsidRPr="00037388">
        <w:rPr>
          <w:szCs w:val="34"/>
        </w:rPr>
        <w:t>e this training but some may not. It is best to check before adding them to this list</w:t>
      </w:r>
      <w:r>
        <w:rPr>
          <w:rFonts w:ascii="Georgia" w:hAnsi="Georgia"/>
          <w:szCs w:val="34"/>
        </w:rPr>
        <w:t>.</w:t>
      </w:r>
    </w:p>
    <w:p w:rsidR="00AD0790" w:rsidRDefault="00935946" w:rsidP="00AD0790">
      <w:pPr>
        <w:pStyle w:val="BodyText"/>
        <w:spacing w:after="0"/>
      </w:pPr>
      <w: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AD0790" w:rsidRPr="00C75CE2" w:rsidRDefault="00935946" w:rsidP="00AD0790">
      <w:pPr>
        <w:pStyle w:val="BodyText"/>
        <w:pBdr>
          <w:top w:val="single" w:sz="2" w:space="1" w:color="auto"/>
        </w:pBdr>
        <w:spacing w:after="240"/>
        <w:rPr>
          <w:sz w:val="14"/>
        </w:rPr>
      </w:pPr>
      <w:r w:rsidRPr="00C75CE2">
        <w:rPr>
          <w:sz w:val="14"/>
        </w:rPr>
        <w:t>CRISIS (DISTRESS) CENTER</w:t>
      </w:r>
    </w:p>
    <w:p w:rsidR="00AD0790" w:rsidRPr="00C75CE2" w:rsidRDefault="00935946" w:rsidP="00AD0790">
      <w:pPr>
        <w:pStyle w:val="BodyText"/>
        <w:spacing w:after="0"/>
        <w:rPr>
          <w:sz w:val="14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D0790" w:rsidRPr="00C75CE2" w:rsidRDefault="00935946" w:rsidP="00AD0790">
      <w:pPr>
        <w:pStyle w:val="BodyText"/>
        <w:pBdr>
          <w:top w:val="single" w:sz="2" w:space="1" w:color="auto"/>
        </w:pBdr>
        <w:spacing w:after="240"/>
        <w:rPr>
          <w:sz w:val="14"/>
        </w:rPr>
      </w:pPr>
      <w:r w:rsidRPr="00C75CE2">
        <w:rPr>
          <w:sz w:val="14"/>
        </w:rPr>
        <w:t>SUICIDE PREVENTION CENTER</w:t>
      </w:r>
    </w:p>
    <w:p w:rsidR="00AD0790" w:rsidRPr="00C75CE2" w:rsidRDefault="00935946" w:rsidP="00AD0790">
      <w:pPr>
        <w:pStyle w:val="BodyText"/>
        <w:spacing w:after="0"/>
        <w:rPr>
          <w:sz w:val="14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D0790" w:rsidRPr="00C75CE2" w:rsidRDefault="00935946" w:rsidP="00AD0790">
      <w:pPr>
        <w:pStyle w:val="BodyText"/>
        <w:pBdr>
          <w:top w:val="single" w:sz="2" w:space="1" w:color="auto"/>
        </w:pBdr>
        <w:spacing w:after="240"/>
        <w:rPr>
          <w:sz w:val="14"/>
        </w:rPr>
      </w:pPr>
      <w:r w:rsidRPr="00C75CE2">
        <w:rPr>
          <w:sz w:val="14"/>
        </w:rPr>
        <w:t>TEEN LINE</w:t>
      </w:r>
    </w:p>
    <w:p w:rsidR="00AD0790" w:rsidRPr="00C75CE2" w:rsidRDefault="00935946" w:rsidP="00AD0790">
      <w:pPr>
        <w:pStyle w:val="BodyText"/>
        <w:spacing w:after="0"/>
        <w:rPr>
          <w:sz w:val="14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D0790" w:rsidRPr="00C75CE2" w:rsidRDefault="00935946" w:rsidP="00AD0790">
      <w:pPr>
        <w:pStyle w:val="BodyText"/>
        <w:pBdr>
          <w:top w:val="single" w:sz="2" w:space="1" w:color="auto"/>
        </w:pBdr>
        <w:spacing w:after="240"/>
        <w:rPr>
          <w:sz w:val="14"/>
        </w:rPr>
      </w:pPr>
      <w:r w:rsidRPr="00C75CE2">
        <w:rPr>
          <w:sz w:val="14"/>
        </w:rPr>
        <w:t>RAPE/SEXUAL ASSAULT CENTER</w:t>
      </w:r>
    </w:p>
    <w:p w:rsidR="00AD0790" w:rsidRPr="00C75CE2" w:rsidRDefault="00935946" w:rsidP="00AD0790">
      <w:pPr>
        <w:pStyle w:val="BodyText"/>
        <w:spacing w:after="0"/>
        <w:rPr>
          <w:sz w:val="14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D0790" w:rsidRPr="00C75CE2" w:rsidRDefault="00935946" w:rsidP="00AD0790">
      <w:pPr>
        <w:pStyle w:val="BodyText"/>
        <w:pBdr>
          <w:top w:val="single" w:sz="2" w:space="1" w:color="auto"/>
        </w:pBdr>
        <w:spacing w:after="240"/>
        <w:rPr>
          <w:sz w:val="14"/>
        </w:rPr>
      </w:pPr>
      <w:r w:rsidRPr="00C75CE2">
        <w:rPr>
          <w:sz w:val="14"/>
        </w:rPr>
        <w:t>DOMESTIC VIOLENCE HOTLINE</w:t>
      </w:r>
    </w:p>
    <w:p w:rsidR="00AD0790" w:rsidRPr="00C75CE2" w:rsidRDefault="00935946" w:rsidP="00AD0790">
      <w:pPr>
        <w:pStyle w:val="BodyText"/>
        <w:spacing w:after="0"/>
        <w:rPr>
          <w:sz w:val="14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D0790" w:rsidRPr="00C75CE2" w:rsidRDefault="00935946" w:rsidP="00AD0790">
      <w:pPr>
        <w:pStyle w:val="BodyText"/>
        <w:pBdr>
          <w:top w:val="single" w:sz="2" w:space="1" w:color="auto"/>
        </w:pBdr>
        <w:spacing w:after="240"/>
        <w:rPr>
          <w:sz w:val="14"/>
        </w:rPr>
      </w:pPr>
      <w:r w:rsidRPr="00C75CE2">
        <w:rPr>
          <w:sz w:val="14"/>
        </w:rPr>
        <w:t>SEXUAL ABUSE HOTLINE</w:t>
      </w:r>
    </w:p>
    <w:p w:rsidR="00AD0790" w:rsidRPr="00C75CE2" w:rsidRDefault="00935946" w:rsidP="00AD0790">
      <w:pPr>
        <w:pStyle w:val="BodyText"/>
        <w:spacing w:after="0"/>
        <w:rPr>
          <w:sz w:val="14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D0790" w:rsidRPr="00C75CE2" w:rsidRDefault="00935946" w:rsidP="00AD0790">
      <w:pPr>
        <w:pStyle w:val="BodyText"/>
        <w:pBdr>
          <w:top w:val="single" w:sz="2" w:space="1" w:color="auto"/>
        </w:pBdr>
        <w:spacing w:after="240"/>
        <w:rPr>
          <w:sz w:val="14"/>
        </w:rPr>
      </w:pPr>
      <w:r w:rsidRPr="00C75CE2">
        <w:rPr>
          <w:sz w:val="14"/>
        </w:rPr>
        <w:t>CHILD ABUSE HOTLINE</w:t>
      </w:r>
    </w:p>
    <w:p w:rsidR="00AD0790" w:rsidRPr="00C75CE2" w:rsidRDefault="00935946" w:rsidP="00AD0790">
      <w:pPr>
        <w:pStyle w:val="BodyText"/>
        <w:spacing w:after="0"/>
        <w:rPr>
          <w:sz w:val="14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D0790" w:rsidRPr="00C75CE2" w:rsidRDefault="00935946" w:rsidP="00AD0790">
      <w:pPr>
        <w:pStyle w:val="BodyText"/>
        <w:pBdr>
          <w:top w:val="single" w:sz="2" w:space="1" w:color="auto"/>
        </w:pBdr>
        <w:spacing w:after="240"/>
        <w:rPr>
          <w:sz w:val="14"/>
        </w:rPr>
      </w:pPr>
      <w:r w:rsidRPr="00C75CE2">
        <w:rPr>
          <w:sz w:val="14"/>
        </w:rPr>
        <w:t>POLICE</w:t>
      </w:r>
    </w:p>
    <w:p w:rsidR="00AD0790" w:rsidRPr="00C75CE2" w:rsidRDefault="00935946" w:rsidP="00AD0790">
      <w:pPr>
        <w:pStyle w:val="BodyText"/>
        <w:spacing w:after="0"/>
        <w:rPr>
          <w:sz w:val="14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D0790" w:rsidRPr="00C75CE2" w:rsidRDefault="00935946" w:rsidP="00AD0790">
      <w:pPr>
        <w:pStyle w:val="BodyText"/>
        <w:pBdr>
          <w:top w:val="single" w:sz="2" w:space="1" w:color="auto"/>
        </w:pBdr>
        <w:spacing w:after="240"/>
        <w:rPr>
          <w:sz w:val="14"/>
        </w:rPr>
      </w:pPr>
      <w:r w:rsidRPr="00C75CE2">
        <w:rPr>
          <w:sz w:val="14"/>
        </w:rPr>
        <w:t>PARAMEDIC EMERGENCY MEDICAL SERVICES UNIT</w:t>
      </w:r>
    </w:p>
    <w:p w:rsidR="00AD0790" w:rsidRPr="00C75CE2" w:rsidRDefault="00935946" w:rsidP="00AD0790">
      <w:pPr>
        <w:pStyle w:val="BodyText"/>
        <w:spacing w:after="0"/>
        <w:rPr>
          <w:sz w:val="14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D0790" w:rsidRPr="00C75CE2" w:rsidRDefault="00935946" w:rsidP="00AD0790">
      <w:pPr>
        <w:pStyle w:val="BodyText"/>
        <w:pBdr>
          <w:top w:val="single" w:sz="2" w:space="1" w:color="auto"/>
        </w:pBdr>
        <w:spacing w:after="240"/>
        <w:rPr>
          <w:sz w:val="14"/>
        </w:rPr>
      </w:pPr>
      <w:r w:rsidRPr="00C75CE2">
        <w:rPr>
          <w:sz w:val="14"/>
        </w:rPr>
        <w:t>MENTAL HEALTH CRISIS</w:t>
      </w:r>
    </w:p>
    <w:p w:rsidR="00AD0790" w:rsidRPr="00C75CE2" w:rsidRDefault="00935946" w:rsidP="00AD0790">
      <w:pPr>
        <w:pStyle w:val="BodyText"/>
        <w:spacing w:after="0"/>
        <w:rPr>
          <w:sz w:val="14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D0790" w:rsidRPr="00C75CE2" w:rsidRDefault="00935946" w:rsidP="00AD0790">
      <w:pPr>
        <w:pStyle w:val="BodyText"/>
        <w:pBdr>
          <w:top w:val="single" w:sz="2" w:space="1" w:color="auto"/>
        </w:pBdr>
        <w:spacing w:after="240"/>
        <w:rPr>
          <w:sz w:val="14"/>
        </w:rPr>
      </w:pPr>
      <w:r w:rsidRPr="00C75CE2">
        <w:rPr>
          <w:sz w:val="14"/>
        </w:rPr>
        <w:t>HOSPITAL EMERGENCY SERVICES</w:t>
      </w:r>
    </w:p>
    <w:p w:rsidR="00AD0790" w:rsidRPr="00C75CE2" w:rsidRDefault="00935946" w:rsidP="00AD0790">
      <w:pPr>
        <w:pStyle w:val="BodyText"/>
        <w:spacing w:after="0"/>
        <w:rPr>
          <w:sz w:val="14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D0790" w:rsidRPr="00C75CE2" w:rsidRDefault="00935946" w:rsidP="00AD0790">
      <w:pPr>
        <w:pStyle w:val="BodyText"/>
        <w:pBdr>
          <w:top w:val="single" w:sz="2" w:space="1" w:color="auto"/>
        </w:pBdr>
        <w:spacing w:after="240"/>
        <w:rPr>
          <w:sz w:val="14"/>
        </w:rPr>
      </w:pPr>
      <w:r w:rsidRPr="00C75CE2">
        <w:rPr>
          <w:sz w:val="14"/>
        </w:rPr>
        <w:t>EMERGENCY SHELTERS</w:t>
      </w:r>
    </w:p>
    <w:p w:rsidR="00AD0790" w:rsidRPr="00C75CE2" w:rsidRDefault="00935946" w:rsidP="00AD0790">
      <w:pPr>
        <w:pStyle w:val="BodyText"/>
        <w:spacing w:after="0"/>
        <w:rPr>
          <w:sz w:val="14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D0790" w:rsidRPr="00C75CE2" w:rsidRDefault="00935946" w:rsidP="00AD0790">
      <w:pPr>
        <w:pStyle w:val="BodyText"/>
        <w:pBdr>
          <w:top w:val="single" w:sz="2" w:space="1" w:color="auto"/>
        </w:pBdr>
        <w:spacing w:after="240"/>
        <w:rPr>
          <w:sz w:val="14"/>
        </w:rPr>
      </w:pPr>
      <w:r w:rsidRPr="00C75CE2">
        <w:rPr>
          <w:sz w:val="14"/>
        </w:rPr>
        <w:t>YOUTH SHELTER</w:t>
      </w:r>
    </w:p>
    <w:p w:rsidR="00AD0790" w:rsidRPr="00C75CE2" w:rsidRDefault="00935946" w:rsidP="00AD0790">
      <w:pPr>
        <w:pStyle w:val="BodyText"/>
        <w:spacing w:after="0"/>
        <w:rPr>
          <w:sz w:val="14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D0790" w:rsidRPr="00C75CE2" w:rsidRDefault="00935946" w:rsidP="00AD0790">
      <w:pPr>
        <w:pStyle w:val="BodyText"/>
        <w:pBdr>
          <w:top w:val="single" w:sz="2" w:space="1" w:color="auto"/>
        </w:pBdr>
        <w:spacing w:after="240"/>
        <w:rPr>
          <w:sz w:val="14"/>
        </w:rPr>
      </w:pPr>
      <w:r w:rsidRPr="00C75CE2">
        <w:rPr>
          <w:sz w:val="14"/>
        </w:rPr>
        <w:t>MENTAL HEALTH OUTREACH CLINIC</w:t>
      </w:r>
    </w:p>
    <w:bookmarkStart w:id="1" w:name="OLE_LINK1"/>
    <w:p w:rsidR="00AD0790" w:rsidRPr="00C75CE2" w:rsidRDefault="00935946" w:rsidP="00AD0790">
      <w:pPr>
        <w:pStyle w:val="BodyText"/>
        <w:spacing w:after="0"/>
        <w:rPr>
          <w:sz w:val="14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AD0790" w:rsidRPr="00C75CE2" w:rsidRDefault="00935946" w:rsidP="00AD0790">
      <w:pPr>
        <w:pStyle w:val="BodyText"/>
        <w:pBdr>
          <w:top w:val="single" w:sz="2" w:space="1" w:color="auto"/>
        </w:pBdr>
        <w:spacing w:after="0"/>
        <w:rPr>
          <w:sz w:val="14"/>
        </w:rPr>
      </w:pPr>
      <w:r w:rsidRPr="00C75CE2">
        <w:rPr>
          <w:sz w:val="14"/>
        </w:rPr>
        <w:t>CHILDREN/YOUTH PSYCHIATRIC CLINIC</w:t>
      </w:r>
    </w:p>
    <w:p w:rsidR="00AD0790" w:rsidRPr="00C75CE2" w:rsidRDefault="00935946" w:rsidP="00AD0790">
      <w:pPr>
        <w:pStyle w:val="BodyText"/>
        <w:spacing w:after="0"/>
        <w:rPr>
          <w:sz w:val="14"/>
        </w:rPr>
      </w:pPr>
      <w:r w:rsidRPr="00C75CE2">
        <w:rPr>
          <w:sz w:val="14"/>
        </w:rPr>
        <w:br w:type="column"/>
      </w:r>
      <w: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D0790" w:rsidRPr="00C75CE2" w:rsidRDefault="00935946" w:rsidP="00AD0790">
      <w:pPr>
        <w:pStyle w:val="BodyText"/>
        <w:pBdr>
          <w:top w:val="single" w:sz="2" w:space="1" w:color="auto"/>
        </w:pBdr>
        <w:spacing w:after="240"/>
        <w:rPr>
          <w:sz w:val="14"/>
        </w:rPr>
      </w:pPr>
      <w:r w:rsidRPr="00C75CE2">
        <w:rPr>
          <w:sz w:val="14"/>
        </w:rPr>
        <w:t>PRIVATE PRACTITIONERS</w:t>
      </w:r>
    </w:p>
    <w:p w:rsidR="00AD0790" w:rsidRPr="00C75CE2" w:rsidRDefault="00935946" w:rsidP="00AD0790">
      <w:pPr>
        <w:pStyle w:val="BodyText"/>
        <w:spacing w:after="0"/>
        <w:rPr>
          <w:sz w:val="14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D0790" w:rsidRPr="00C75CE2" w:rsidRDefault="00935946" w:rsidP="00AD0790">
      <w:pPr>
        <w:pStyle w:val="BodyText"/>
        <w:pBdr>
          <w:top w:val="single" w:sz="2" w:space="1" w:color="auto"/>
        </w:pBdr>
        <w:spacing w:after="240"/>
        <w:rPr>
          <w:sz w:val="14"/>
        </w:rPr>
      </w:pPr>
      <w:r w:rsidRPr="00C75CE2">
        <w:rPr>
          <w:sz w:val="14"/>
        </w:rPr>
        <w:t>MEDICAL CLINIC</w:t>
      </w:r>
    </w:p>
    <w:p w:rsidR="00AD0790" w:rsidRPr="00C75CE2" w:rsidRDefault="00935946" w:rsidP="00AD0790">
      <w:pPr>
        <w:pStyle w:val="BodyText"/>
        <w:spacing w:after="0"/>
        <w:rPr>
          <w:sz w:val="14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D0790" w:rsidRPr="00C75CE2" w:rsidRDefault="00935946" w:rsidP="00AD0790">
      <w:pPr>
        <w:pStyle w:val="BodyText"/>
        <w:pBdr>
          <w:top w:val="single" w:sz="2" w:space="1" w:color="auto"/>
        </w:pBdr>
        <w:spacing w:after="240"/>
        <w:rPr>
          <w:sz w:val="14"/>
        </w:rPr>
      </w:pPr>
      <w:r w:rsidRPr="00C75CE2">
        <w:rPr>
          <w:sz w:val="14"/>
        </w:rPr>
        <w:t>AIDS INFORMATION AND TESTING SITE</w:t>
      </w:r>
      <w:r w:rsidRPr="00C75CE2">
        <w:rPr>
          <w:sz w:val="14"/>
        </w:rPr>
        <w:t>S</w:t>
      </w:r>
    </w:p>
    <w:p w:rsidR="00AD0790" w:rsidRPr="00C75CE2" w:rsidRDefault="00935946" w:rsidP="00AD0790">
      <w:pPr>
        <w:pStyle w:val="BodyText"/>
        <w:spacing w:after="0"/>
        <w:rPr>
          <w:sz w:val="14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D0790" w:rsidRPr="00C75CE2" w:rsidRDefault="00935946" w:rsidP="00AD0790">
      <w:pPr>
        <w:pStyle w:val="BodyText"/>
        <w:pBdr>
          <w:top w:val="single" w:sz="2" w:space="1" w:color="auto"/>
        </w:pBdr>
        <w:spacing w:after="240"/>
        <w:rPr>
          <w:sz w:val="14"/>
        </w:rPr>
      </w:pPr>
      <w:r w:rsidRPr="00C75CE2">
        <w:rPr>
          <w:sz w:val="14"/>
        </w:rPr>
        <w:t>CHILDREN’S SERVICES OFFICES</w:t>
      </w:r>
    </w:p>
    <w:p w:rsidR="00AD0790" w:rsidRPr="00C75CE2" w:rsidRDefault="00935946" w:rsidP="00AD0790">
      <w:pPr>
        <w:pStyle w:val="BodyText"/>
        <w:spacing w:after="0"/>
        <w:rPr>
          <w:sz w:val="14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D0790" w:rsidRPr="00C75CE2" w:rsidRDefault="00935946" w:rsidP="00AD0790">
      <w:pPr>
        <w:pStyle w:val="BodyText"/>
        <w:pBdr>
          <w:top w:val="single" w:sz="2" w:space="1" w:color="auto"/>
        </w:pBdr>
        <w:spacing w:after="240"/>
        <w:rPr>
          <w:sz w:val="14"/>
        </w:rPr>
      </w:pPr>
      <w:r w:rsidRPr="00C75CE2">
        <w:rPr>
          <w:sz w:val="14"/>
        </w:rPr>
        <w:t>SCHOOL STUDENT SERVICES</w:t>
      </w:r>
    </w:p>
    <w:p w:rsidR="00AD0790" w:rsidRPr="00C75CE2" w:rsidRDefault="00935946" w:rsidP="00AD0790">
      <w:pPr>
        <w:pStyle w:val="BodyText"/>
        <w:spacing w:after="0"/>
        <w:rPr>
          <w:sz w:val="14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D0790" w:rsidRPr="00C75CE2" w:rsidRDefault="00935946" w:rsidP="00AD0790">
      <w:pPr>
        <w:pStyle w:val="BodyText"/>
        <w:pBdr>
          <w:top w:val="single" w:sz="2" w:space="1" w:color="auto"/>
        </w:pBdr>
        <w:spacing w:after="240"/>
        <w:rPr>
          <w:sz w:val="14"/>
        </w:rPr>
      </w:pPr>
      <w:r w:rsidRPr="00C75CE2">
        <w:rPr>
          <w:sz w:val="14"/>
        </w:rPr>
        <w:t>CHILD CARE REFERRALS</w:t>
      </w:r>
    </w:p>
    <w:p w:rsidR="00AD0790" w:rsidRPr="00C75CE2" w:rsidRDefault="00935946" w:rsidP="00AD0790">
      <w:pPr>
        <w:pStyle w:val="BodyText"/>
        <w:spacing w:after="0"/>
        <w:rPr>
          <w:sz w:val="14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D0790" w:rsidRPr="00C75CE2" w:rsidRDefault="00935946" w:rsidP="00AD0790">
      <w:pPr>
        <w:pStyle w:val="BodyText"/>
        <w:pBdr>
          <w:top w:val="single" w:sz="2" w:space="1" w:color="auto"/>
        </w:pBdr>
        <w:spacing w:after="240"/>
        <w:rPr>
          <w:sz w:val="14"/>
        </w:rPr>
      </w:pPr>
      <w:r w:rsidRPr="00C75CE2">
        <w:rPr>
          <w:sz w:val="14"/>
        </w:rPr>
        <w:t>PARENT TRAINING</w:t>
      </w:r>
    </w:p>
    <w:p w:rsidR="00AD0790" w:rsidRPr="00C75CE2" w:rsidRDefault="00935946" w:rsidP="00AD0790">
      <w:pPr>
        <w:pStyle w:val="BodyText"/>
        <w:spacing w:after="0"/>
        <w:rPr>
          <w:sz w:val="14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D0790" w:rsidRPr="00C75CE2" w:rsidRDefault="00935946" w:rsidP="00AD0790">
      <w:pPr>
        <w:pStyle w:val="BodyText"/>
        <w:pBdr>
          <w:top w:val="single" w:sz="2" w:space="1" w:color="auto"/>
        </w:pBdr>
        <w:spacing w:after="240"/>
        <w:rPr>
          <w:sz w:val="14"/>
        </w:rPr>
      </w:pPr>
      <w:r w:rsidRPr="00C75CE2">
        <w:rPr>
          <w:sz w:val="14"/>
        </w:rPr>
        <w:t>FAMILY SUPPORT SERVICES</w:t>
      </w:r>
    </w:p>
    <w:p w:rsidR="00AD0790" w:rsidRPr="00C75CE2" w:rsidRDefault="00935946" w:rsidP="00AD0790">
      <w:pPr>
        <w:pStyle w:val="BodyText"/>
        <w:spacing w:after="0"/>
        <w:rPr>
          <w:sz w:val="14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D0790" w:rsidRPr="00C75CE2" w:rsidRDefault="00935946" w:rsidP="00AD0790">
      <w:pPr>
        <w:pStyle w:val="BodyText"/>
        <w:pBdr>
          <w:top w:val="single" w:sz="2" w:space="1" w:color="auto"/>
        </w:pBdr>
        <w:spacing w:after="240"/>
        <w:rPr>
          <w:sz w:val="14"/>
        </w:rPr>
      </w:pPr>
      <w:r w:rsidRPr="00C75CE2">
        <w:rPr>
          <w:sz w:val="14"/>
        </w:rPr>
        <w:t>SELF HELP GROUPS</w:t>
      </w:r>
    </w:p>
    <w:p w:rsidR="00AD0790" w:rsidRPr="00C75CE2" w:rsidRDefault="00935946" w:rsidP="00AD0790">
      <w:pPr>
        <w:pStyle w:val="BodyText"/>
        <w:spacing w:after="0"/>
        <w:rPr>
          <w:sz w:val="14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</w:instrText>
      </w:r>
      <w:r>
        <w:instrText xml:space="preserve">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D0790" w:rsidRPr="00C75CE2" w:rsidRDefault="00935946" w:rsidP="00AD0790">
      <w:pPr>
        <w:pStyle w:val="BodyText"/>
        <w:pBdr>
          <w:top w:val="single" w:sz="2" w:space="1" w:color="auto"/>
        </w:pBdr>
        <w:spacing w:after="240"/>
        <w:rPr>
          <w:sz w:val="14"/>
        </w:rPr>
      </w:pPr>
      <w:r w:rsidRPr="00C75CE2">
        <w:rPr>
          <w:sz w:val="14"/>
        </w:rPr>
        <w:t>SUBSTANCE ABUSE COUNSELING</w:t>
      </w:r>
    </w:p>
    <w:p w:rsidR="00AD0790" w:rsidRPr="00C75CE2" w:rsidRDefault="00935946" w:rsidP="00AD0790">
      <w:pPr>
        <w:pStyle w:val="BodyText"/>
        <w:spacing w:after="0"/>
        <w:rPr>
          <w:sz w:val="14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D0790" w:rsidRPr="00C75CE2" w:rsidRDefault="00935946" w:rsidP="00AD0790">
      <w:pPr>
        <w:pStyle w:val="BodyText"/>
        <w:pBdr>
          <w:top w:val="single" w:sz="2" w:space="1" w:color="auto"/>
        </w:pBdr>
        <w:spacing w:after="240"/>
        <w:rPr>
          <w:sz w:val="14"/>
        </w:rPr>
      </w:pPr>
      <w:r w:rsidRPr="00C75CE2">
        <w:rPr>
          <w:sz w:val="14"/>
        </w:rPr>
        <w:t>ALCOHOLICS ANONYMOUS</w:t>
      </w:r>
    </w:p>
    <w:p w:rsidR="00AD0790" w:rsidRPr="00C75CE2" w:rsidRDefault="00935946" w:rsidP="00AD0790">
      <w:pPr>
        <w:pStyle w:val="BodyText"/>
        <w:spacing w:after="0"/>
        <w:rPr>
          <w:sz w:val="14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D0790" w:rsidRPr="00C75CE2" w:rsidRDefault="00935946" w:rsidP="00AD0790">
      <w:pPr>
        <w:pStyle w:val="BodyText"/>
        <w:pBdr>
          <w:top w:val="single" w:sz="2" w:space="1" w:color="auto"/>
        </w:pBdr>
        <w:spacing w:after="240"/>
        <w:rPr>
          <w:sz w:val="14"/>
        </w:rPr>
      </w:pPr>
      <w:r w:rsidRPr="00C75CE2">
        <w:rPr>
          <w:sz w:val="14"/>
        </w:rPr>
        <w:t>MENTAL HEALTH ASSOCIATION</w:t>
      </w:r>
    </w:p>
    <w:p w:rsidR="00AD0790" w:rsidRPr="00C75CE2" w:rsidRDefault="00935946" w:rsidP="00AD0790">
      <w:pPr>
        <w:pStyle w:val="BodyText"/>
        <w:spacing w:after="0"/>
        <w:rPr>
          <w:sz w:val="14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D0790" w:rsidRPr="00C75CE2" w:rsidRDefault="00935946" w:rsidP="00AD0790">
      <w:pPr>
        <w:pStyle w:val="BodyText"/>
        <w:pBdr>
          <w:top w:val="single" w:sz="2" w:space="1" w:color="auto"/>
        </w:pBdr>
        <w:spacing w:after="240"/>
        <w:rPr>
          <w:sz w:val="14"/>
        </w:rPr>
      </w:pPr>
      <w:r w:rsidRPr="00C75CE2">
        <w:rPr>
          <w:sz w:val="14"/>
        </w:rPr>
        <w:t>RELIGIOUS/SPIRITUAL SUPPORT</w:t>
      </w:r>
    </w:p>
    <w:p w:rsidR="00AD0790" w:rsidRPr="00C75CE2" w:rsidRDefault="00935946" w:rsidP="00AD0790">
      <w:pPr>
        <w:pStyle w:val="BodyText"/>
        <w:spacing w:after="0"/>
        <w:rPr>
          <w:sz w:val="14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D0790" w:rsidRPr="00C75CE2" w:rsidRDefault="00935946" w:rsidP="00AD0790">
      <w:pPr>
        <w:pStyle w:val="BodyText"/>
        <w:pBdr>
          <w:top w:val="single" w:sz="2" w:space="1" w:color="auto"/>
        </w:pBdr>
        <w:spacing w:after="240"/>
        <w:rPr>
          <w:sz w:val="14"/>
        </w:rPr>
      </w:pPr>
      <w:r w:rsidRPr="00C75CE2">
        <w:rPr>
          <w:sz w:val="14"/>
        </w:rPr>
        <w:t>LEGAL ASSISTANCE/VICTIM-WITNESS ASSISTANCE</w:t>
      </w:r>
    </w:p>
    <w:p w:rsidR="00AD0790" w:rsidRPr="00C75CE2" w:rsidRDefault="00935946" w:rsidP="00AD0790">
      <w:pPr>
        <w:pStyle w:val="BodyText"/>
        <w:spacing w:after="0"/>
        <w:rPr>
          <w:sz w:val="14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D0790" w:rsidRPr="00C75CE2" w:rsidRDefault="00935946" w:rsidP="00AD0790">
      <w:pPr>
        <w:pStyle w:val="BodyText"/>
        <w:pBdr>
          <w:top w:val="single" w:sz="2" w:space="1" w:color="auto"/>
        </w:pBdr>
        <w:spacing w:after="0"/>
        <w:rPr>
          <w:sz w:val="14"/>
        </w:rPr>
      </w:pPr>
      <w:r w:rsidRPr="00C75CE2">
        <w:rPr>
          <w:sz w:val="14"/>
        </w:rPr>
        <w:t>PROBATION OFFICERS</w:t>
      </w:r>
    </w:p>
    <w:p w:rsidR="00AD0790" w:rsidRDefault="00935946" w:rsidP="00AD0790">
      <w:pPr>
        <w:pStyle w:val="BodyText"/>
        <w:spacing w:after="0"/>
        <w:sectPr w:rsidR="00AD0790" w:rsidSect="00AD0790">
          <w:type w:val="continuous"/>
          <w:pgSz w:w="12240" w:h="15840"/>
          <w:pgMar w:top="1080" w:right="1440" w:bottom="864" w:left="1440" w:header="720" w:footer="432" w:gutter="0"/>
          <w:cols w:num="2" w:space="720" w:equalWidth="0">
            <w:col w:w="4320" w:space="720"/>
            <w:col w:w="4320"/>
          </w:cols>
        </w:sectPr>
      </w:pPr>
    </w:p>
    <w:p w:rsidR="00AD0790" w:rsidRDefault="00935946" w:rsidP="00AD0790">
      <w:pPr>
        <w:pStyle w:val="BodyText"/>
        <w:spacing w:after="0"/>
      </w:pPr>
    </w:p>
    <w:p w:rsidR="00AD0790" w:rsidRDefault="00935946" w:rsidP="00AD0790">
      <w:pPr>
        <w:pStyle w:val="BodyText"/>
        <w:spacing w:after="0"/>
      </w:pPr>
    </w:p>
    <w:p w:rsidR="00AD0790" w:rsidRDefault="00935946" w:rsidP="00AD0790">
      <w:pPr>
        <w:pStyle w:val="BodyText"/>
        <w:spacing w:after="0"/>
      </w:pPr>
    </w:p>
    <w:p w:rsidR="00AD0790" w:rsidRDefault="00935946" w:rsidP="00AD0790">
      <w:pPr>
        <w:pStyle w:val="BodyText"/>
        <w:spacing w:after="0"/>
      </w:pPr>
      <w:r>
        <w:t xml:space="preserve">Who or what might be on your own list of </w:t>
      </w:r>
      <w:proofErr w:type="spellStart"/>
      <w:r w:rsidRPr="00037388">
        <w:rPr>
          <w:szCs w:val="34"/>
        </w:rPr>
        <w:t>KeepSafe</w:t>
      </w:r>
      <w:proofErr w:type="spellEnd"/>
      <w:r w:rsidRPr="00037388">
        <w:rPr>
          <w:szCs w:val="34"/>
        </w:rPr>
        <w:t xml:space="preserve"> Connections</w:t>
      </w:r>
      <w:r>
        <w:t>?</w:t>
      </w:r>
    </w:p>
    <w:p w:rsidR="00AD0790" w:rsidRDefault="00935946" w:rsidP="00AD0790">
      <w:pPr>
        <w:pStyle w:val="BodyText"/>
        <w:spacing w:after="24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D0790" w:rsidRDefault="00935946" w:rsidP="00AD0790">
      <w:pPr>
        <w:pStyle w:val="BodyText"/>
        <w:spacing w:after="0"/>
      </w:pPr>
    </w:p>
    <w:p w:rsidR="00AD0790" w:rsidRDefault="00935946" w:rsidP="00AD0790">
      <w:pPr>
        <w:pStyle w:val="BodyText"/>
        <w:spacing w:after="0"/>
      </w:pPr>
    </w:p>
    <w:p w:rsidR="00AD0790" w:rsidRDefault="00935946" w:rsidP="00AD0790">
      <w:pPr>
        <w:pStyle w:val="BodyText"/>
        <w:spacing w:after="0"/>
      </w:pPr>
      <w:r>
        <w:t xml:space="preserve">Who or what might be on others’ lists of </w:t>
      </w:r>
      <w:proofErr w:type="spellStart"/>
      <w:r w:rsidRPr="00037388">
        <w:rPr>
          <w:szCs w:val="34"/>
        </w:rPr>
        <w:t>KeepSafe</w:t>
      </w:r>
      <w:proofErr w:type="spellEnd"/>
      <w:r w:rsidRPr="00037388">
        <w:rPr>
          <w:szCs w:val="34"/>
        </w:rPr>
        <w:t xml:space="preserve"> Connections</w:t>
      </w:r>
      <w:r>
        <w:t>?</w:t>
      </w:r>
    </w:p>
    <w:p w:rsidR="00AD0790" w:rsidRDefault="00935946" w:rsidP="00AD0790">
      <w:pPr>
        <w:pStyle w:val="BodyText"/>
        <w:spacing w:after="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AD0790" w:rsidSect="00AD0790">
      <w:type w:val="continuous"/>
      <w:pgSz w:w="12240" w:h="15840"/>
      <w:pgMar w:top="1080" w:right="1440" w:bottom="864" w:left="1440" w:header="720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935946" w:rsidP="0077405C">
      <w:r>
        <w:separator/>
      </w:r>
    </w:p>
  </w:endnote>
  <w:endnote w:type="continuationSeparator" w:id="0">
    <w:p w:rsidR="00000000" w:rsidRDefault="00935946" w:rsidP="00774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790" w:rsidRPr="00436B0D" w:rsidRDefault="00935946" w:rsidP="00AD0790">
    <w:pPr>
      <w:pStyle w:val="Footer"/>
      <w:jc w:val="center"/>
      <w:rPr>
        <w:sz w:val="14"/>
      </w:rPr>
    </w:pPr>
    <w:r w:rsidRPr="00436B0D">
      <w:rPr>
        <w:color w:val="999999"/>
        <w:sz w:val="14"/>
      </w:rPr>
      <w:t xml:space="preserve">SN1758 </w:t>
    </w:r>
    <w:r w:rsidRPr="00436B0D">
      <w:rPr>
        <w:color w:val="999999"/>
        <w:sz w:val="14"/>
      </w:rPr>
      <w:t xml:space="preserve">   © 11/2010 </w:t>
    </w:r>
    <w:proofErr w:type="spellStart"/>
    <w:r w:rsidRPr="00436B0D">
      <w:rPr>
        <w:color w:val="999999"/>
        <w:sz w:val="14"/>
      </w:rPr>
      <w:t>LivingWorks</w:t>
    </w:r>
    <w:proofErr w:type="spellEnd"/>
    <w:r w:rsidRPr="00436B0D">
      <w:rPr>
        <w:color w:val="999999"/>
        <w:sz w:val="14"/>
      </w:rPr>
      <w:t xml:space="preserve"> Education Inc.    www.living</w:t>
    </w:r>
    <w:r w:rsidRPr="00436B0D">
      <w:rPr>
        <w:color w:val="999999"/>
        <w:sz w:val="14"/>
      </w:rPr>
      <w:t>works.net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935946" w:rsidP="0077405C">
      <w:r>
        <w:separator/>
      </w:r>
    </w:p>
  </w:footnote>
  <w:footnote w:type="continuationSeparator" w:id="0">
    <w:p w:rsidR="00000000" w:rsidRDefault="00935946" w:rsidP="007740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E86FF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0BAF4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ED2AF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A1E28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715C6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CFD007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17E1C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A9C79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B6EED0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10EC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1A86F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D1038BD"/>
    <w:multiLevelType w:val="hybridMultilevel"/>
    <w:tmpl w:val="BD3650C8"/>
    <w:lvl w:ilvl="0" w:tplc="40A6194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FF0"/>
    <w:rsid w:val="0093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81D"/>
    <w:rPr>
      <w:rFonts w:ascii="Arial" w:hAnsi="Arial"/>
      <w:color w:val="000000"/>
      <w:szCs w:val="24"/>
    </w:rPr>
  </w:style>
  <w:style w:type="paragraph" w:styleId="Heading1">
    <w:name w:val="heading 1"/>
    <w:basedOn w:val="Normal"/>
    <w:next w:val="Normal"/>
    <w:qFormat/>
    <w:rsid w:val="00AF41F0"/>
    <w:pPr>
      <w:keepNext/>
      <w:spacing w:before="240" w:after="120"/>
      <w:outlineLvl w:val="0"/>
    </w:pPr>
    <w:rPr>
      <w:rFonts w:ascii="Arial Black" w:hAnsi="Arial Black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8481D"/>
    <w:pPr>
      <w:keepNext/>
      <w:spacing w:before="240" w:after="6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qFormat/>
    <w:rsid w:val="0058481D"/>
    <w:pPr>
      <w:keepNext/>
      <w:spacing w:before="240" w:after="60"/>
      <w:outlineLvl w:val="2"/>
    </w:pPr>
    <w:rPr>
      <w:b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58481D"/>
    <w:pPr>
      <w:spacing w:after="120"/>
    </w:pPr>
  </w:style>
  <w:style w:type="paragraph" w:styleId="ListBullet">
    <w:name w:val="List Bullet"/>
    <w:basedOn w:val="Normal"/>
    <w:autoRedefine/>
    <w:rsid w:val="0058481D"/>
    <w:pPr>
      <w:numPr>
        <w:numId w:val="2"/>
      </w:numPr>
    </w:pPr>
  </w:style>
  <w:style w:type="paragraph" w:customStyle="1" w:styleId="ListBullet-Lastitem">
    <w:name w:val="List Bullet - Last item"/>
    <w:basedOn w:val="ListBullet"/>
    <w:rsid w:val="0058481D"/>
    <w:pPr>
      <w:spacing w:after="60"/>
    </w:pPr>
  </w:style>
  <w:style w:type="paragraph" w:styleId="ListBullet2">
    <w:name w:val="List Bullet 2"/>
    <w:basedOn w:val="Normal"/>
    <w:autoRedefine/>
    <w:rsid w:val="0058481D"/>
    <w:pPr>
      <w:numPr>
        <w:numId w:val="3"/>
      </w:numPr>
    </w:pPr>
  </w:style>
  <w:style w:type="paragraph" w:styleId="Header">
    <w:name w:val="header"/>
    <w:basedOn w:val="Normal"/>
    <w:rsid w:val="005848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8481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848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1638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Heading 1</vt:lpstr>
      <vt:lpstr>Helpers in Your Community (KeepSafe Connections)</vt:lpstr>
    </vt:vector>
  </TitlesOfParts>
  <Company>LivingWorks Education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1</dc:title>
  <dc:subject/>
  <dc:creator>Shari Hebner</dc:creator>
  <cp:keywords/>
  <cp:lastModifiedBy>Department of Human Services</cp:lastModifiedBy>
  <cp:revision>2</cp:revision>
  <cp:lastPrinted>2010-09-20T21:10:00Z</cp:lastPrinted>
  <dcterms:created xsi:type="dcterms:W3CDTF">2012-05-30T20:56:00Z</dcterms:created>
  <dcterms:modified xsi:type="dcterms:W3CDTF">2012-05-30T20:56:00Z</dcterms:modified>
</cp:coreProperties>
</file>