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991C8" w14:textId="16BF03B5" w:rsidR="00553D97" w:rsidRPr="00F322C9" w:rsidRDefault="00553D97" w:rsidP="00C82813">
      <w:pPr>
        <w:spacing w:after="0"/>
        <w:rPr>
          <w:rFonts w:ascii="Verdana" w:hAnsi="Verdana"/>
          <w:sz w:val="20"/>
        </w:rPr>
      </w:pPr>
    </w:p>
    <w:p w14:paraId="318A4DAB" w14:textId="36773624" w:rsidR="00FB33FA" w:rsidRPr="00080E87" w:rsidRDefault="00033F37" w:rsidP="00C82813">
      <w:pPr>
        <w:spacing w:after="0"/>
        <w:rPr>
          <w:rFonts w:asciiTheme="minorHAnsi" w:hAnsiTheme="minorHAnsi"/>
          <w:sz w:val="22"/>
        </w:rPr>
      </w:pPr>
      <w:r w:rsidRPr="00360237">
        <w:rPr>
          <w:rFonts w:asciiTheme="minorHAnsi" w:hAnsiTheme="minorHAnsi"/>
          <w:noProof/>
        </w:rPr>
        <mc:AlternateContent>
          <mc:Choice Requires="wps">
            <w:drawing>
              <wp:anchor distT="0" distB="0" distL="114300" distR="114300" simplePos="0" relativeHeight="251668480" behindDoc="0" locked="0" layoutInCell="1" allowOverlap="1" wp14:anchorId="7078F100" wp14:editId="6AC2930B">
                <wp:simplePos x="0" y="0"/>
                <wp:positionH relativeFrom="column">
                  <wp:posOffset>0</wp:posOffset>
                </wp:positionH>
                <wp:positionV relativeFrom="paragraph">
                  <wp:posOffset>96520</wp:posOffset>
                </wp:positionV>
                <wp:extent cx="4114800" cy="1600200"/>
                <wp:effectExtent l="50800" t="25400" r="76200" b="1016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solidFill>
                          <a:schemeClr val="accent1">
                            <a:alpha val="0"/>
                          </a:schemeClr>
                        </a:solidFill>
                        <a:ln w="19050">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4F9194E1" w14:textId="77777777" w:rsidR="00B354B9" w:rsidRDefault="00B354B9" w:rsidP="00033F37">
                            <w:pPr>
                              <w:spacing w:after="0"/>
                              <w:rPr>
                                <w:rFonts w:asciiTheme="minorHAnsi" w:hAnsiTheme="minorHAnsi"/>
                                <w:b/>
                                <w:color w:val="1F497D" w:themeColor="text2"/>
                                <w:sz w:val="28"/>
                              </w:rPr>
                            </w:pPr>
                            <w:r w:rsidRPr="00033F37">
                              <w:rPr>
                                <w:rFonts w:asciiTheme="minorHAnsi" w:hAnsiTheme="minorHAnsi"/>
                                <w:b/>
                                <w:color w:val="1F497D" w:themeColor="text2"/>
                                <w:sz w:val="28"/>
                              </w:rPr>
                              <w:t>ALL STUDENTS READY FOR COLLEGE AND CAREER</w:t>
                            </w:r>
                          </w:p>
                          <w:p w14:paraId="1F096A7C" w14:textId="77777777" w:rsidR="00033F37" w:rsidRPr="00033F37" w:rsidRDefault="00033F37" w:rsidP="00033F37">
                            <w:pPr>
                              <w:spacing w:after="0"/>
                              <w:rPr>
                                <w:rFonts w:asciiTheme="minorHAnsi" w:hAnsiTheme="minorHAnsi"/>
                                <w:b/>
                                <w:color w:val="1F497D" w:themeColor="text2"/>
                                <w:sz w:val="20"/>
                              </w:rPr>
                            </w:pPr>
                          </w:p>
                          <w:p w14:paraId="4746DC5B" w14:textId="65233074" w:rsidR="00B354B9" w:rsidRPr="00DB136E" w:rsidRDefault="00B354B9" w:rsidP="00DB136E">
                            <w:pPr>
                              <w:spacing w:after="0"/>
                              <w:jc w:val="both"/>
                              <w:rPr>
                                <w:rFonts w:asciiTheme="minorHAnsi" w:hAnsiTheme="minorHAnsi"/>
                                <w:sz w:val="22"/>
                              </w:rPr>
                            </w:pPr>
                            <w:r>
                              <w:rPr>
                                <w:rFonts w:asciiTheme="minorHAnsi" w:hAnsiTheme="minorHAnsi"/>
                                <w:sz w:val="22"/>
                              </w:rPr>
                              <w:t xml:space="preserve">In 2010, </w:t>
                            </w:r>
                            <w:r w:rsidRPr="00DB136E">
                              <w:rPr>
                                <w:rFonts w:asciiTheme="minorHAnsi" w:hAnsiTheme="minorHAnsi"/>
                                <w:sz w:val="22"/>
                              </w:rPr>
                              <w:t>O</w:t>
                            </w:r>
                            <w:r>
                              <w:rPr>
                                <w:rFonts w:asciiTheme="minorHAnsi" w:hAnsiTheme="minorHAnsi"/>
                                <w:sz w:val="22"/>
                              </w:rPr>
                              <w:t xml:space="preserve">regon </w:t>
                            </w:r>
                            <w:r w:rsidRPr="00DB136E">
                              <w:rPr>
                                <w:rFonts w:asciiTheme="minorHAnsi" w:hAnsiTheme="minorHAnsi"/>
                                <w:sz w:val="22"/>
                              </w:rPr>
                              <w:t>adopted higher K-12 standards in Math and English to ensure all students move from grade to grade with the academic knowledge and skills necessary for success</w:t>
                            </w:r>
                            <w:r>
                              <w:rPr>
                                <w:rFonts w:asciiTheme="minorHAnsi" w:hAnsiTheme="minorHAnsi"/>
                                <w:sz w:val="22"/>
                              </w:rPr>
                              <w:t xml:space="preserve"> beyond high school</w:t>
                            </w:r>
                            <w:r w:rsidRPr="00DB136E">
                              <w:rPr>
                                <w:rFonts w:asciiTheme="minorHAnsi" w:hAnsiTheme="minorHAnsi"/>
                                <w:sz w:val="22"/>
                              </w:rPr>
                              <w:t xml:space="preserve">. </w:t>
                            </w:r>
                            <w:r>
                              <w:rPr>
                                <w:rFonts w:asciiTheme="minorHAnsi" w:hAnsiTheme="minorHAnsi"/>
                                <w:sz w:val="22"/>
                              </w:rPr>
                              <w:t>Because we raised the bar for what we expected students to know and be able to do, we</w:t>
                            </w:r>
                            <w:r w:rsidR="00502889">
                              <w:rPr>
                                <w:rFonts w:asciiTheme="minorHAnsi" w:hAnsiTheme="minorHAnsi"/>
                                <w:sz w:val="22"/>
                              </w:rPr>
                              <w:t xml:space="preserve"> have also</w:t>
                            </w:r>
                            <w:r>
                              <w:rPr>
                                <w:rFonts w:asciiTheme="minorHAnsi" w:hAnsiTheme="minorHAnsi"/>
                                <w:sz w:val="22"/>
                              </w:rPr>
                              <w:t xml:space="preserve"> changed the way we measure student progress</w:t>
                            </w:r>
                            <w:r w:rsidR="00502889">
                              <w:rPr>
                                <w:rFonts w:asciiTheme="minorHAnsi" w:hAnsiTheme="minorHAnsi"/>
                                <w:sz w:val="22"/>
                              </w:rPr>
                              <w:t xml:space="preserve"> through our state tests</w:t>
                            </w:r>
                            <w:r>
                              <w:rPr>
                                <w:rFonts w:asciiTheme="minorHAnsi" w:hAnsiTheme="minorHAnsi"/>
                                <w:sz w:val="22"/>
                              </w:rPr>
                              <w:t>.</w:t>
                            </w:r>
                            <w:r w:rsidRPr="00DB136E">
                              <w:rPr>
                                <w:rFonts w:asciiTheme="minorHAnsi" w:hAnsiTheme="minorHAnsi"/>
                                <w:sz w:val="22"/>
                              </w:rPr>
                              <w:t xml:space="preserve"> </w:t>
                            </w:r>
                          </w:p>
                          <w:p w14:paraId="04806993" w14:textId="77777777" w:rsidR="00B354B9" w:rsidRDefault="00B35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6pt;width:324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" fillcolor="#4f81bd [3204]" strokecolor="#1f497d [3215]" strokeweight="1.5pt">
                <v:fill opacity="0"/>
                <v:shadow on="t" color="black" opacity="24903f" origin=",.5" offset="0,.55556mm"/>
                <v:textbox>
                  <w:txbxContent>
                    <w:p w14:paraId="4F9194E1" w14:textId="77777777" w:rsidR="00B354B9" w:rsidRDefault="00B354B9" w:rsidP="00033F37">
                      <w:pPr>
                        <w:spacing w:after="0"/>
                        <w:rPr>
                          <w:rFonts w:asciiTheme="minorHAnsi" w:hAnsiTheme="minorHAnsi"/>
                          <w:b/>
                          <w:color w:val="1F497D" w:themeColor="text2"/>
                          <w:sz w:val="28"/>
                        </w:rPr>
                      </w:pPr>
                      <w:r w:rsidRPr="00033F37">
                        <w:rPr>
                          <w:rFonts w:asciiTheme="minorHAnsi" w:hAnsiTheme="minorHAnsi"/>
                          <w:b/>
                          <w:color w:val="1F497D" w:themeColor="text2"/>
                          <w:sz w:val="28"/>
                        </w:rPr>
                        <w:t>ALL STUDENTS READY FOR COLLEGE AND CAREER</w:t>
                      </w:r>
                    </w:p>
                    <w:p w14:paraId="1F096A7C" w14:textId="77777777" w:rsidR="00033F37" w:rsidRPr="00033F37" w:rsidRDefault="00033F37" w:rsidP="00033F37">
                      <w:pPr>
                        <w:spacing w:after="0"/>
                        <w:rPr>
                          <w:rFonts w:asciiTheme="minorHAnsi" w:hAnsiTheme="minorHAnsi"/>
                          <w:b/>
                          <w:color w:val="1F497D" w:themeColor="text2"/>
                          <w:sz w:val="20"/>
                        </w:rPr>
                      </w:pPr>
                    </w:p>
                    <w:p w14:paraId="4746DC5B" w14:textId="65233074" w:rsidR="00B354B9" w:rsidRPr="00DB136E" w:rsidRDefault="00B354B9" w:rsidP="00DB136E">
                      <w:pPr>
                        <w:spacing w:after="0"/>
                        <w:jc w:val="both"/>
                        <w:rPr>
                          <w:rFonts w:asciiTheme="minorHAnsi" w:hAnsiTheme="minorHAnsi"/>
                          <w:sz w:val="22"/>
                        </w:rPr>
                      </w:pPr>
                      <w:r>
                        <w:rPr>
                          <w:rFonts w:asciiTheme="minorHAnsi" w:hAnsiTheme="minorHAnsi"/>
                          <w:sz w:val="22"/>
                        </w:rPr>
                        <w:t xml:space="preserve">In 2010, </w:t>
                      </w:r>
                      <w:r w:rsidRPr="00DB136E">
                        <w:rPr>
                          <w:rFonts w:asciiTheme="minorHAnsi" w:hAnsiTheme="minorHAnsi"/>
                          <w:sz w:val="22"/>
                        </w:rPr>
                        <w:t>O</w:t>
                      </w:r>
                      <w:r>
                        <w:rPr>
                          <w:rFonts w:asciiTheme="minorHAnsi" w:hAnsiTheme="minorHAnsi"/>
                          <w:sz w:val="22"/>
                        </w:rPr>
                        <w:t xml:space="preserve">regon </w:t>
                      </w:r>
                      <w:r w:rsidRPr="00DB136E">
                        <w:rPr>
                          <w:rFonts w:asciiTheme="minorHAnsi" w:hAnsiTheme="minorHAnsi"/>
                          <w:sz w:val="22"/>
                        </w:rPr>
                        <w:t>adopted higher K-12 standards in Math and English to ensure all students move from grade to grade with the academic knowledge and skills necessary for success</w:t>
                      </w:r>
                      <w:r>
                        <w:rPr>
                          <w:rFonts w:asciiTheme="minorHAnsi" w:hAnsiTheme="minorHAnsi"/>
                          <w:sz w:val="22"/>
                        </w:rPr>
                        <w:t xml:space="preserve"> beyond high school</w:t>
                      </w:r>
                      <w:r w:rsidRPr="00DB136E">
                        <w:rPr>
                          <w:rFonts w:asciiTheme="minorHAnsi" w:hAnsiTheme="minorHAnsi"/>
                          <w:sz w:val="22"/>
                        </w:rPr>
                        <w:t xml:space="preserve">. </w:t>
                      </w:r>
                      <w:r>
                        <w:rPr>
                          <w:rFonts w:asciiTheme="minorHAnsi" w:hAnsiTheme="minorHAnsi"/>
                          <w:sz w:val="22"/>
                        </w:rPr>
                        <w:t>Because we raised the bar for what we expected students to know and be able to do, we</w:t>
                      </w:r>
                      <w:r w:rsidR="00502889">
                        <w:rPr>
                          <w:rFonts w:asciiTheme="minorHAnsi" w:hAnsiTheme="minorHAnsi"/>
                          <w:sz w:val="22"/>
                        </w:rPr>
                        <w:t xml:space="preserve"> have also</w:t>
                      </w:r>
                      <w:r>
                        <w:rPr>
                          <w:rFonts w:asciiTheme="minorHAnsi" w:hAnsiTheme="minorHAnsi"/>
                          <w:sz w:val="22"/>
                        </w:rPr>
                        <w:t xml:space="preserve"> changed the way we measure student progress</w:t>
                      </w:r>
                      <w:r w:rsidR="00502889">
                        <w:rPr>
                          <w:rFonts w:asciiTheme="minorHAnsi" w:hAnsiTheme="minorHAnsi"/>
                          <w:sz w:val="22"/>
                        </w:rPr>
                        <w:t xml:space="preserve"> through our state tests</w:t>
                      </w:r>
                      <w:r>
                        <w:rPr>
                          <w:rFonts w:asciiTheme="minorHAnsi" w:hAnsiTheme="minorHAnsi"/>
                          <w:sz w:val="22"/>
                        </w:rPr>
                        <w:t>.</w:t>
                      </w:r>
                      <w:r w:rsidRPr="00DB136E">
                        <w:rPr>
                          <w:rFonts w:asciiTheme="minorHAnsi" w:hAnsiTheme="minorHAnsi"/>
                          <w:sz w:val="22"/>
                        </w:rPr>
                        <w:t xml:space="preserve"> </w:t>
                      </w:r>
                    </w:p>
                    <w:p w14:paraId="04806993" w14:textId="77777777" w:rsidR="00B354B9" w:rsidRDefault="00B354B9"/>
                  </w:txbxContent>
                </v:textbox>
              </v:shape>
            </w:pict>
          </mc:Fallback>
        </mc:AlternateContent>
      </w:r>
      <w:r w:rsidR="00B354B9" w:rsidRPr="00080E87">
        <w:rPr>
          <w:rFonts w:asciiTheme="minorHAnsi" w:hAnsiTheme="minorHAnsi"/>
          <w:noProof/>
          <w:sz w:val="22"/>
        </w:rPr>
        <mc:AlternateContent>
          <mc:Choice Requires="wps">
            <w:drawing>
              <wp:anchor distT="0" distB="0" distL="114300" distR="114300" simplePos="0" relativeHeight="251666432" behindDoc="0" locked="0" layoutInCell="1" allowOverlap="1" wp14:anchorId="45900B8D" wp14:editId="4217F20B">
                <wp:simplePos x="0" y="0"/>
                <wp:positionH relativeFrom="column">
                  <wp:posOffset>4343400</wp:posOffset>
                </wp:positionH>
                <wp:positionV relativeFrom="paragraph">
                  <wp:posOffset>96520</wp:posOffset>
                </wp:positionV>
                <wp:extent cx="2628900" cy="4686300"/>
                <wp:effectExtent l="50800" t="25400" r="88900"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686300"/>
                        </a:xfrm>
                        <a:prstGeom prst="rect">
                          <a:avLst/>
                        </a:prstGeom>
                        <a:solidFill>
                          <a:schemeClr val="accent1">
                            <a:alpha val="0"/>
                          </a:schemeClr>
                        </a:solidFill>
                        <a:ln w="19050">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4E2C707A" w14:textId="699830FD" w:rsidR="00B354B9" w:rsidRDefault="00502889" w:rsidP="00033F37">
                            <w:pPr>
                              <w:spacing w:after="0"/>
                              <w:jc w:val="center"/>
                              <w:rPr>
                                <w:rFonts w:asciiTheme="minorHAnsi" w:hAnsiTheme="minorHAnsi"/>
                                <w:b/>
                                <w:color w:val="1F497D" w:themeColor="text2"/>
                                <w:sz w:val="28"/>
                              </w:rPr>
                            </w:pPr>
                            <w:r>
                              <w:rPr>
                                <w:rFonts w:asciiTheme="minorHAnsi" w:hAnsiTheme="minorHAnsi"/>
                                <w:b/>
                                <w:color w:val="1F497D" w:themeColor="text2"/>
                                <w:sz w:val="28"/>
                              </w:rPr>
                              <w:t>WHAT OREGON’S STATE</w:t>
                            </w:r>
                            <w:r w:rsidR="00B354B9" w:rsidRPr="00033F37">
                              <w:rPr>
                                <w:rFonts w:asciiTheme="minorHAnsi" w:hAnsiTheme="minorHAnsi"/>
                                <w:b/>
                                <w:color w:val="1F497D" w:themeColor="text2"/>
                                <w:sz w:val="28"/>
                              </w:rPr>
                              <w:t xml:space="preserve"> TESTS</w:t>
                            </w:r>
                            <w:r>
                              <w:rPr>
                                <w:rFonts w:asciiTheme="minorHAnsi" w:hAnsiTheme="minorHAnsi"/>
                                <w:b/>
                                <w:color w:val="1F497D" w:themeColor="text2"/>
                                <w:sz w:val="28"/>
                              </w:rPr>
                              <w:t xml:space="preserve"> DO </w:t>
                            </w:r>
                          </w:p>
                          <w:p w14:paraId="19E3C9EB" w14:textId="77777777" w:rsidR="00033F37" w:rsidRPr="00033F37" w:rsidRDefault="00033F37" w:rsidP="00033F37">
                            <w:pPr>
                              <w:spacing w:after="0"/>
                              <w:jc w:val="center"/>
                              <w:rPr>
                                <w:rFonts w:asciiTheme="minorHAnsi" w:hAnsiTheme="minorHAnsi"/>
                                <w:b/>
                                <w:color w:val="1F497D" w:themeColor="text2"/>
                                <w:sz w:val="12"/>
                              </w:rPr>
                            </w:pPr>
                          </w:p>
                          <w:p w14:paraId="52C60ECB" w14:textId="686348F6"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Challenge your child to think critically</w:t>
                            </w:r>
                            <w:r w:rsidR="00742410">
                              <w:rPr>
                                <w:rFonts w:asciiTheme="minorHAnsi" w:hAnsiTheme="minorHAnsi"/>
                                <w:sz w:val="25"/>
                                <w:szCs w:val="25"/>
                              </w:rPr>
                              <w:t xml:space="preserve"> </w:t>
                            </w:r>
                            <w:r w:rsidRPr="00B354B9">
                              <w:rPr>
                                <w:rFonts w:asciiTheme="minorHAnsi" w:hAnsiTheme="minorHAnsi"/>
                                <w:sz w:val="25"/>
                                <w:szCs w:val="25"/>
                              </w:rPr>
                              <w:t>and apply his or her knowledge to real-world problems</w:t>
                            </w:r>
                          </w:p>
                          <w:p w14:paraId="13325418" w14:textId="77777777"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Go beyond multiple choice</w:t>
                            </w:r>
                            <w:r w:rsidRPr="00B354B9">
                              <w:rPr>
                                <w:rFonts w:asciiTheme="minorHAnsi" w:hAnsiTheme="minorHAnsi"/>
                                <w:sz w:val="25"/>
                                <w:szCs w:val="25"/>
                              </w:rPr>
                              <w:t xml:space="preserve"> and allow your child to explain his or her answers</w:t>
                            </w:r>
                          </w:p>
                          <w:p w14:paraId="0CD0E81A" w14:textId="77777777"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Act as a snapshot of your child’s progress</w:t>
                            </w:r>
                            <w:r w:rsidRPr="00B354B9">
                              <w:rPr>
                                <w:rFonts w:asciiTheme="minorHAnsi" w:hAnsiTheme="minorHAnsi"/>
                                <w:sz w:val="25"/>
                                <w:szCs w:val="25"/>
                              </w:rPr>
                              <w:t xml:space="preserve"> and should only be used as one piece of the larger picture of your child’s academic success</w:t>
                            </w:r>
                          </w:p>
                          <w:p w14:paraId="4564D695" w14:textId="10969EB1"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Measure success on a 4-point scale</w:t>
                            </w:r>
                            <w:r w:rsidRPr="00B354B9">
                              <w:rPr>
                                <w:rFonts w:asciiTheme="minorHAnsi" w:hAnsiTheme="minorHAnsi"/>
                                <w:sz w:val="25"/>
                                <w:szCs w:val="25"/>
                              </w:rPr>
                              <w:t>. If your child receives a 3 or 4 on the tests, they are considered on track to graduate</w:t>
                            </w:r>
                            <w:r w:rsidR="00742410">
                              <w:rPr>
                                <w:rFonts w:asciiTheme="minorHAnsi" w:hAnsiTheme="minorHAnsi"/>
                                <w:sz w:val="25"/>
                                <w:szCs w:val="25"/>
                              </w:rPr>
                              <w:t>.</w:t>
                            </w:r>
                          </w:p>
                          <w:p w14:paraId="4888E141" w14:textId="77777777" w:rsidR="00B354B9" w:rsidRPr="00395A24" w:rsidRDefault="00B354B9" w:rsidP="00E56EF9">
                            <w:pPr>
                              <w:pStyle w:val="ListParagraph"/>
                              <w:numPr>
                                <w:ilvl w:val="0"/>
                                <w:numId w:val="8"/>
                              </w:numPr>
                              <w:spacing w:before="120" w:after="120"/>
                              <w:contextualSpacing w:val="0"/>
                              <w:rPr>
                                <w:rFonts w:asciiTheme="minorHAnsi" w:hAnsiTheme="minorHAnsi"/>
                                <w:szCs w:val="24"/>
                              </w:rPr>
                            </w:pPr>
                            <w:r w:rsidRPr="00B354B9">
                              <w:rPr>
                                <w:rFonts w:asciiTheme="minorHAnsi" w:hAnsiTheme="minorHAnsi"/>
                                <w:b/>
                                <w:sz w:val="25"/>
                                <w:szCs w:val="25"/>
                              </w:rPr>
                              <w:t>Help identify poor and high performing schools and districts</w:t>
                            </w:r>
                            <w:r w:rsidRPr="00B354B9">
                              <w:rPr>
                                <w:rFonts w:asciiTheme="minorHAnsi" w:hAnsiTheme="minorHAnsi"/>
                                <w:sz w:val="25"/>
                                <w:szCs w:val="25"/>
                              </w:rPr>
                              <w:t xml:space="preserve"> so they can receive supports to improve</w:t>
                            </w:r>
                          </w:p>
                          <w:p w14:paraId="46364D42" w14:textId="77777777" w:rsidR="00B354B9" w:rsidRPr="00DB136E" w:rsidRDefault="00B354B9" w:rsidP="00554B76">
                            <w:pPr>
                              <w:pStyle w:val="ListParagraph"/>
                              <w:spacing w:after="0"/>
                              <w:rPr>
                                <w:rFonts w:asciiTheme="minorHAnsi" w:hAnsiTheme="minorHAnsi"/>
                                <w:sz w:val="22"/>
                              </w:rPr>
                            </w:pPr>
                          </w:p>
                          <w:p w14:paraId="2C3EC43B" w14:textId="77777777" w:rsidR="00B354B9" w:rsidRPr="00DB136E" w:rsidRDefault="00B354B9" w:rsidP="00FB33FA">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2pt;margin-top:7.6pt;width:207pt;height:3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" fillcolor="#4f81bd [3204]" strokecolor="#1f497d [3215]" strokeweight="1.5pt">
                <v:fill opacity="0"/>
                <v:shadow on="t" color="black" opacity="24903f" origin=",.5" offset="0,.55556mm"/>
                <v:textbox>
                  <w:txbxContent>
                    <w:p w14:paraId="4E2C707A" w14:textId="699830FD" w:rsidR="00B354B9" w:rsidRDefault="00502889" w:rsidP="00033F37">
                      <w:pPr>
                        <w:spacing w:after="0"/>
                        <w:jc w:val="center"/>
                        <w:rPr>
                          <w:rFonts w:asciiTheme="minorHAnsi" w:hAnsiTheme="minorHAnsi"/>
                          <w:b/>
                          <w:color w:val="1F497D" w:themeColor="text2"/>
                          <w:sz w:val="28"/>
                        </w:rPr>
                      </w:pPr>
                      <w:r>
                        <w:rPr>
                          <w:rFonts w:asciiTheme="minorHAnsi" w:hAnsiTheme="minorHAnsi"/>
                          <w:b/>
                          <w:color w:val="1F497D" w:themeColor="text2"/>
                          <w:sz w:val="28"/>
                        </w:rPr>
                        <w:t>WHAT OREGON’S STATE</w:t>
                      </w:r>
                      <w:r w:rsidR="00B354B9" w:rsidRPr="00033F37">
                        <w:rPr>
                          <w:rFonts w:asciiTheme="minorHAnsi" w:hAnsiTheme="minorHAnsi"/>
                          <w:b/>
                          <w:color w:val="1F497D" w:themeColor="text2"/>
                          <w:sz w:val="28"/>
                        </w:rPr>
                        <w:t xml:space="preserve"> TESTS</w:t>
                      </w:r>
                      <w:r>
                        <w:rPr>
                          <w:rFonts w:asciiTheme="minorHAnsi" w:hAnsiTheme="minorHAnsi"/>
                          <w:b/>
                          <w:color w:val="1F497D" w:themeColor="text2"/>
                          <w:sz w:val="28"/>
                        </w:rPr>
                        <w:t xml:space="preserve"> DO </w:t>
                      </w:r>
                    </w:p>
                    <w:p w14:paraId="19E3C9EB" w14:textId="77777777" w:rsidR="00033F37" w:rsidRPr="00033F37" w:rsidRDefault="00033F37" w:rsidP="00033F37">
                      <w:pPr>
                        <w:spacing w:after="0"/>
                        <w:jc w:val="center"/>
                        <w:rPr>
                          <w:rFonts w:asciiTheme="minorHAnsi" w:hAnsiTheme="minorHAnsi"/>
                          <w:b/>
                          <w:color w:val="1F497D" w:themeColor="text2"/>
                          <w:sz w:val="12"/>
                        </w:rPr>
                      </w:pPr>
                    </w:p>
                    <w:p w14:paraId="52C60ECB" w14:textId="686348F6"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Challenge your child to think critically</w:t>
                      </w:r>
                      <w:r w:rsidR="00742410">
                        <w:rPr>
                          <w:rFonts w:asciiTheme="minorHAnsi" w:hAnsiTheme="minorHAnsi"/>
                          <w:sz w:val="25"/>
                          <w:szCs w:val="25"/>
                        </w:rPr>
                        <w:t xml:space="preserve"> </w:t>
                      </w:r>
                      <w:r w:rsidRPr="00B354B9">
                        <w:rPr>
                          <w:rFonts w:asciiTheme="minorHAnsi" w:hAnsiTheme="minorHAnsi"/>
                          <w:sz w:val="25"/>
                          <w:szCs w:val="25"/>
                        </w:rPr>
                        <w:t>and apply his or her knowledge to real-world problems</w:t>
                      </w:r>
                    </w:p>
                    <w:p w14:paraId="13325418" w14:textId="77777777"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Go beyond multiple choice</w:t>
                      </w:r>
                      <w:r w:rsidRPr="00B354B9">
                        <w:rPr>
                          <w:rFonts w:asciiTheme="minorHAnsi" w:hAnsiTheme="minorHAnsi"/>
                          <w:sz w:val="25"/>
                          <w:szCs w:val="25"/>
                        </w:rPr>
                        <w:t xml:space="preserve"> and allow your child to explain his or her answers</w:t>
                      </w:r>
                    </w:p>
                    <w:p w14:paraId="0CD0E81A" w14:textId="77777777"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Act as a snapshot of your child’s progress</w:t>
                      </w:r>
                      <w:r w:rsidRPr="00B354B9">
                        <w:rPr>
                          <w:rFonts w:asciiTheme="minorHAnsi" w:hAnsiTheme="minorHAnsi"/>
                          <w:sz w:val="25"/>
                          <w:szCs w:val="25"/>
                        </w:rPr>
                        <w:t xml:space="preserve"> and should only be used as one piece of the larger picture of your child’s academic success</w:t>
                      </w:r>
                    </w:p>
                    <w:p w14:paraId="4564D695" w14:textId="10969EB1" w:rsidR="00B354B9" w:rsidRPr="00B354B9" w:rsidRDefault="00B354B9" w:rsidP="00E56EF9">
                      <w:pPr>
                        <w:pStyle w:val="ListParagraph"/>
                        <w:numPr>
                          <w:ilvl w:val="0"/>
                          <w:numId w:val="8"/>
                        </w:numPr>
                        <w:spacing w:before="120" w:after="120"/>
                        <w:contextualSpacing w:val="0"/>
                        <w:rPr>
                          <w:rFonts w:asciiTheme="minorHAnsi" w:hAnsiTheme="minorHAnsi"/>
                          <w:sz w:val="25"/>
                          <w:szCs w:val="25"/>
                        </w:rPr>
                      </w:pPr>
                      <w:r w:rsidRPr="00B354B9">
                        <w:rPr>
                          <w:rFonts w:asciiTheme="minorHAnsi" w:hAnsiTheme="minorHAnsi"/>
                          <w:b/>
                          <w:sz w:val="25"/>
                          <w:szCs w:val="25"/>
                        </w:rPr>
                        <w:t>Measure success on a 4-point scale</w:t>
                      </w:r>
                      <w:r w:rsidRPr="00B354B9">
                        <w:rPr>
                          <w:rFonts w:asciiTheme="minorHAnsi" w:hAnsiTheme="minorHAnsi"/>
                          <w:sz w:val="25"/>
                          <w:szCs w:val="25"/>
                        </w:rPr>
                        <w:t>. If your child receives a 3 or 4 on the tests, they are considered on track to graduate</w:t>
                      </w:r>
                      <w:r w:rsidR="00742410">
                        <w:rPr>
                          <w:rFonts w:asciiTheme="minorHAnsi" w:hAnsiTheme="minorHAnsi"/>
                          <w:sz w:val="25"/>
                          <w:szCs w:val="25"/>
                        </w:rPr>
                        <w:t>.</w:t>
                      </w:r>
                    </w:p>
                    <w:p w14:paraId="4888E141" w14:textId="77777777" w:rsidR="00B354B9" w:rsidRPr="00395A24" w:rsidRDefault="00B354B9" w:rsidP="00E56EF9">
                      <w:pPr>
                        <w:pStyle w:val="ListParagraph"/>
                        <w:numPr>
                          <w:ilvl w:val="0"/>
                          <w:numId w:val="8"/>
                        </w:numPr>
                        <w:spacing w:before="120" w:after="120"/>
                        <w:contextualSpacing w:val="0"/>
                        <w:rPr>
                          <w:rFonts w:asciiTheme="minorHAnsi" w:hAnsiTheme="minorHAnsi"/>
                          <w:szCs w:val="24"/>
                        </w:rPr>
                      </w:pPr>
                      <w:r w:rsidRPr="00B354B9">
                        <w:rPr>
                          <w:rFonts w:asciiTheme="minorHAnsi" w:hAnsiTheme="minorHAnsi"/>
                          <w:b/>
                          <w:sz w:val="25"/>
                          <w:szCs w:val="25"/>
                        </w:rPr>
                        <w:t>Help identify poor and high performing schools and districts</w:t>
                      </w:r>
                      <w:r w:rsidRPr="00B354B9">
                        <w:rPr>
                          <w:rFonts w:asciiTheme="minorHAnsi" w:hAnsiTheme="minorHAnsi"/>
                          <w:sz w:val="25"/>
                          <w:szCs w:val="25"/>
                        </w:rPr>
                        <w:t xml:space="preserve"> so they can receive supports to improve</w:t>
                      </w:r>
                    </w:p>
                    <w:p w14:paraId="46364D42" w14:textId="77777777" w:rsidR="00B354B9" w:rsidRPr="00DB136E" w:rsidRDefault="00B354B9" w:rsidP="00554B76">
                      <w:pPr>
                        <w:pStyle w:val="ListParagraph"/>
                        <w:spacing w:after="0"/>
                        <w:rPr>
                          <w:rFonts w:asciiTheme="minorHAnsi" w:hAnsiTheme="minorHAnsi"/>
                          <w:sz w:val="22"/>
                        </w:rPr>
                      </w:pPr>
                    </w:p>
                    <w:p w14:paraId="2C3EC43B" w14:textId="77777777" w:rsidR="00B354B9" w:rsidRPr="00DB136E" w:rsidRDefault="00B354B9" w:rsidP="00FB33FA">
                      <w:pPr>
                        <w:rPr>
                          <w:sz w:val="22"/>
                        </w:rPr>
                      </w:pPr>
                    </w:p>
                  </w:txbxContent>
                </v:textbox>
              </v:shape>
            </w:pict>
          </mc:Fallback>
        </mc:AlternateContent>
      </w:r>
    </w:p>
    <w:p w14:paraId="21D272D0" w14:textId="77777777" w:rsidR="00360237" w:rsidRDefault="00360237" w:rsidP="00C82813">
      <w:pPr>
        <w:spacing w:after="0"/>
        <w:rPr>
          <w:rFonts w:asciiTheme="minorHAnsi" w:hAnsiTheme="minorHAnsi"/>
          <w:b/>
          <w:color w:val="1F497D" w:themeColor="text2"/>
        </w:rPr>
      </w:pPr>
    </w:p>
    <w:p w14:paraId="218B594D" w14:textId="5B9F5006" w:rsidR="00360237" w:rsidRDefault="00360237" w:rsidP="00C82813">
      <w:pPr>
        <w:spacing w:after="0"/>
        <w:rPr>
          <w:rFonts w:asciiTheme="minorHAnsi" w:hAnsiTheme="minorHAnsi"/>
          <w:b/>
          <w:color w:val="1F497D" w:themeColor="text2"/>
        </w:rPr>
      </w:pPr>
    </w:p>
    <w:p w14:paraId="79ED9A3D" w14:textId="77777777" w:rsidR="00360237" w:rsidRDefault="00360237" w:rsidP="00C82813">
      <w:pPr>
        <w:spacing w:after="0"/>
        <w:rPr>
          <w:rFonts w:asciiTheme="minorHAnsi" w:hAnsiTheme="minorHAnsi"/>
          <w:b/>
          <w:color w:val="1F497D" w:themeColor="text2"/>
        </w:rPr>
      </w:pPr>
    </w:p>
    <w:p w14:paraId="2B430A00" w14:textId="3F46F7ED" w:rsidR="00360237" w:rsidRDefault="00360237" w:rsidP="00C82813">
      <w:pPr>
        <w:spacing w:after="0"/>
        <w:rPr>
          <w:rFonts w:asciiTheme="minorHAnsi" w:hAnsiTheme="minorHAnsi"/>
          <w:b/>
          <w:color w:val="1F497D" w:themeColor="text2"/>
        </w:rPr>
      </w:pPr>
    </w:p>
    <w:p w14:paraId="45E374F2" w14:textId="216FD884" w:rsidR="00733D25" w:rsidRDefault="00733D25" w:rsidP="00C82813">
      <w:pPr>
        <w:spacing w:after="0"/>
        <w:rPr>
          <w:rFonts w:asciiTheme="minorHAnsi" w:hAnsiTheme="minorHAnsi"/>
          <w:b/>
          <w:color w:val="1F497D" w:themeColor="text2"/>
        </w:rPr>
      </w:pPr>
    </w:p>
    <w:p w14:paraId="420A44AD" w14:textId="01E068C1" w:rsidR="00733D25" w:rsidRPr="00733D25" w:rsidRDefault="00733D25" w:rsidP="00C82813">
      <w:pPr>
        <w:spacing w:after="0"/>
        <w:rPr>
          <w:rFonts w:asciiTheme="minorHAnsi" w:hAnsiTheme="minorHAnsi"/>
          <w:b/>
          <w:color w:val="1F497D" w:themeColor="text2"/>
          <w:sz w:val="16"/>
        </w:rPr>
      </w:pPr>
    </w:p>
    <w:p w14:paraId="1EF975BE" w14:textId="2F0A17ED" w:rsidR="00FB33FA" w:rsidRPr="00080E87" w:rsidRDefault="00FB33FA" w:rsidP="00C82813">
      <w:pPr>
        <w:spacing w:after="0"/>
        <w:rPr>
          <w:rFonts w:asciiTheme="minorHAnsi" w:hAnsiTheme="minorHAnsi"/>
          <w:sz w:val="22"/>
        </w:rPr>
      </w:pPr>
    </w:p>
    <w:p w14:paraId="6326CC25" w14:textId="77777777" w:rsidR="00FB33FA" w:rsidRPr="00080E87" w:rsidRDefault="00FB33FA" w:rsidP="00C82813">
      <w:pPr>
        <w:spacing w:after="0"/>
        <w:rPr>
          <w:rFonts w:asciiTheme="minorHAnsi" w:hAnsiTheme="minorHAnsi"/>
          <w:sz w:val="22"/>
        </w:rPr>
      </w:pPr>
    </w:p>
    <w:p w14:paraId="62728447" w14:textId="77777777" w:rsidR="00BB2C79" w:rsidRDefault="00BB2C79" w:rsidP="00DB136E">
      <w:pPr>
        <w:spacing w:after="0"/>
        <w:jc w:val="both"/>
        <w:rPr>
          <w:rFonts w:asciiTheme="minorHAnsi" w:hAnsiTheme="minorHAnsi"/>
          <w:b/>
        </w:rPr>
      </w:pPr>
    </w:p>
    <w:p w14:paraId="60161F96" w14:textId="77777777" w:rsidR="00593A22" w:rsidRPr="00593A22" w:rsidRDefault="00593A22" w:rsidP="00DB136E">
      <w:pPr>
        <w:spacing w:after="0"/>
        <w:jc w:val="both"/>
        <w:rPr>
          <w:rFonts w:asciiTheme="minorHAnsi" w:hAnsiTheme="minorHAnsi"/>
          <w:b/>
          <w:sz w:val="14"/>
        </w:rPr>
      </w:pPr>
    </w:p>
    <w:p w14:paraId="5E4973A7" w14:textId="77777777" w:rsidR="00733D25" w:rsidRPr="00DB136E" w:rsidRDefault="00733D25" w:rsidP="00DB136E">
      <w:pPr>
        <w:spacing w:after="0"/>
        <w:jc w:val="both"/>
        <w:rPr>
          <w:rFonts w:asciiTheme="minorHAnsi" w:hAnsiTheme="minorHAnsi"/>
          <w:b/>
          <w:sz w:val="22"/>
        </w:rPr>
      </w:pPr>
      <w:r w:rsidRPr="00AD1CB9">
        <w:rPr>
          <w:rFonts w:asciiTheme="minorHAnsi" w:hAnsiTheme="minorHAnsi"/>
          <w:b/>
        </w:rPr>
        <w:t>How much time do the tests take?</w:t>
      </w:r>
    </w:p>
    <w:p w14:paraId="42E6C208" w14:textId="42108624" w:rsidR="00733D25" w:rsidRDefault="00733D25" w:rsidP="00E56EF9">
      <w:pPr>
        <w:spacing w:after="0"/>
        <w:ind w:right="4410"/>
        <w:jc w:val="both"/>
        <w:rPr>
          <w:rFonts w:asciiTheme="minorHAnsi" w:hAnsiTheme="minorHAnsi"/>
        </w:rPr>
      </w:pPr>
      <w:r w:rsidRPr="00AD1CB9">
        <w:rPr>
          <w:rFonts w:asciiTheme="minorHAnsi" w:hAnsiTheme="minorHAnsi"/>
        </w:rPr>
        <w:t>The tests are not timed so your child can take the time he or she needs to fully demonstrate what they know and can do. Our new tests take about the same amount of time as previous state tests.</w:t>
      </w:r>
    </w:p>
    <w:p w14:paraId="29AE8A1E" w14:textId="77777777" w:rsidR="00733D25" w:rsidRPr="00F322C9" w:rsidRDefault="00733D25" w:rsidP="00395A24">
      <w:pPr>
        <w:spacing w:after="0"/>
        <w:ind w:right="4860"/>
        <w:rPr>
          <w:rFonts w:asciiTheme="minorHAnsi" w:hAnsiTheme="minorHAnsi"/>
          <w:sz w:val="20"/>
        </w:rPr>
      </w:pPr>
      <w:r>
        <w:rPr>
          <w:rFonts w:asciiTheme="minorHAnsi" w:hAnsiTheme="minorHAnsi"/>
        </w:rPr>
        <w:tab/>
      </w:r>
    </w:p>
    <w:p w14:paraId="27F5793E" w14:textId="77777777" w:rsidR="00733D25" w:rsidRPr="00AD1CB9" w:rsidRDefault="00733D25" w:rsidP="00DB136E">
      <w:pPr>
        <w:spacing w:after="0"/>
        <w:jc w:val="both"/>
        <w:rPr>
          <w:rFonts w:asciiTheme="minorHAnsi" w:hAnsiTheme="minorHAnsi"/>
          <w:b/>
        </w:rPr>
      </w:pPr>
      <w:r w:rsidRPr="00AD1CB9">
        <w:rPr>
          <w:rFonts w:asciiTheme="minorHAnsi" w:hAnsiTheme="minorHAnsi"/>
          <w:b/>
        </w:rPr>
        <w:t>What do the results mean</w:t>
      </w:r>
      <w:r>
        <w:rPr>
          <w:rFonts w:asciiTheme="minorHAnsi" w:hAnsiTheme="minorHAnsi"/>
          <w:b/>
        </w:rPr>
        <w:t xml:space="preserve"> and where do I get my child’s results</w:t>
      </w:r>
      <w:r w:rsidRPr="00AD1CB9">
        <w:rPr>
          <w:rFonts w:asciiTheme="minorHAnsi" w:hAnsiTheme="minorHAnsi"/>
          <w:b/>
        </w:rPr>
        <w:t>?</w:t>
      </w:r>
    </w:p>
    <w:p w14:paraId="0F38F8EC" w14:textId="37A6A8D3" w:rsidR="00733D25" w:rsidRDefault="00733D25" w:rsidP="00E56EF9">
      <w:pPr>
        <w:spacing w:after="0"/>
        <w:ind w:right="4410"/>
        <w:jc w:val="both"/>
        <w:rPr>
          <w:rFonts w:asciiTheme="minorHAnsi" w:hAnsiTheme="minorHAnsi"/>
        </w:rPr>
      </w:pPr>
      <w:r w:rsidRPr="00AD1CB9">
        <w:rPr>
          <w:rFonts w:asciiTheme="minorHAnsi" w:hAnsiTheme="minorHAnsi"/>
        </w:rPr>
        <w:t>Test results represent a</w:t>
      </w:r>
      <w:r w:rsidR="00395A24">
        <w:rPr>
          <w:rFonts w:asciiTheme="minorHAnsi" w:hAnsiTheme="minorHAnsi"/>
        </w:rPr>
        <w:t xml:space="preserve"> new baseline and identify your </w:t>
      </w:r>
      <w:r w:rsidRPr="00AD1CB9">
        <w:rPr>
          <w:rFonts w:asciiTheme="minorHAnsi" w:hAnsiTheme="minorHAnsi"/>
        </w:rPr>
        <w:t>child’s strengths and areas</w:t>
      </w:r>
      <w:r w:rsidR="00395A24">
        <w:rPr>
          <w:rFonts w:asciiTheme="minorHAnsi" w:hAnsiTheme="minorHAnsi"/>
        </w:rPr>
        <w:t xml:space="preserve"> for improvement in English and </w:t>
      </w:r>
      <w:r w:rsidRPr="00AD1CB9">
        <w:rPr>
          <w:rFonts w:asciiTheme="minorHAnsi" w:hAnsiTheme="minorHAnsi"/>
        </w:rPr>
        <w:t>math. Your school will share your child’s scores with you at the start of the next schoo</w:t>
      </w:r>
      <w:r w:rsidR="00395A24">
        <w:rPr>
          <w:rFonts w:asciiTheme="minorHAnsi" w:hAnsiTheme="minorHAnsi"/>
        </w:rPr>
        <w:t>l year to help suppor</w:t>
      </w:r>
      <w:bookmarkStart w:id="0" w:name="_GoBack"/>
      <w:bookmarkEnd w:id="0"/>
      <w:r w:rsidR="00395A24">
        <w:rPr>
          <w:rFonts w:asciiTheme="minorHAnsi" w:hAnsiTheme="minorHAnsi"/>
        </w:rPr>
        <w:t xml:space="preserve">t your </w:t>
      </w:r>
      <w:r w:rsidRPr="00AD1CB9">
        <w:rPr>
          <w:rFonts w:asciiTheme="minorHAnsi" w:hAnsiTheme="minorHAnsi"/>
        </w:rPr>
        <w:t xml:space="preserve">child’s success as they move from grade to grade.  </w:t>
      </w:r>
    </w:p>
    <w:p w14:paraId="17B22E75" w14:textId="77777777" w:rsidR="00733D25" w:rsidRPr="00F322C9" w:rsidRDefault="00733D25" w:rsidP="00733D25">
      <w:pPr>
        <w:spacing w:after="0"/>
        <w:rPr>
          <w:rFonts w:asciiTheme="minorHAnsi" w:hAnsiTheme="minorHAnsi"/>
          <w:sz w:val="20"/>
        </w:rPr>
      </w:pPr>
    </w:p>
    <w:p w14:paraId="29AD053D" w14:textId="77777777" w:rsidR="00733D25" w:rsidRPr="00AD1CB9" w:rsidRDefault="00733D25" w:rsidP="00733D25">
      <w:pPr>
        <w:spacing w:after="0"/>
        <w:rPr>
          <w:rFonts w:asciiTheme="minorHAnsi" w:hAnsiTheme="minorHAnsi"/>
          <w:b/>
        </w:rPr>
      </w:pPr>
      <w:r w:rsidRPr="00AD1CB9">
        <w:rPr>
          <w:rFonts w:asciiTheme="minorHAnsi" w:hAnsiTheme="minorHAnsi"/>
          <w:b/>
        </w:rPr>
        <w:t>Why does participation matter?</w:t>
      </w:r>
    </w:p>
    <w:p w14:paraId="6DAEBA9E" w14:textId="3CA53E5A" w:rsidR="00733D25" w:rsidRPr="00AD1CB9" w:rsidRDefault="00B354B9" w:rsidP="00E56EF9">
      <w:pPr>
        <w:spacing w:after="0"/>
        <w:ind w:right="4410"/>
        <w:jc w:val="both"/>
        <w:rPr>
          <w:rFonts w:asciiTheme="minorHAnsi" w:hAnsiTheme="minorHAnsi"/>
        </w:rPr>
      </w:pPr>
      <w:r w:rsidRPr="00080E87">
        <w:rPr>
          <w:rFonts w:asciiTheme="minorHAnsi" w:hAnsiTheme="minorHAnsi" w:cs="Times New Roman"/>
          <w:b/>
          <w:noProof/>
          <w:color w:val="FFFFFF" w:themeColor="background1"/>
          <w:sz w:val="22"/>
        </w:rPr>
        <mc:AlternateContent>
          <mc:Choice Requires="wps">
            <w:drawing>
              <wp:anchor distT="0" distB="0" distL="114300" distR="114300" simplePos="0" relativeHeight="251659264" behindDoc="0" locked="0" layoutInCell="1" allowOverlap="1" wp14:anchorId="2BAD7753" wp14:editId="181B2E9E">
                <wp:simplePos x="0" y="0"/>
                <wp:positionH relativeFrom="column">
                  <wp:posOffset>4340225</wp:posOffset>
                </wp:positionH>
                <wp:positionV relativeFrom="paragraph">
                  <wp:posOffset>843536</wp:posOffset>
                </wp:positionV>
                <wp:extent cx="2628900" cy="1485900"/>
                <wp:effectExtent l="57150" t="38100" r="76200" b="95250"/>
                <wp:wrapNone/>
                <wp:docPr id="5" name="Text Box 5"/>
                <wp:cNvGraphicFramePr/>
                <a:graphic xmlns:a="http://schemas.openxmlformats.org/drawingml/2006/main">
                  <a:graphicData uri="http://schemas.microsoft.com/office/word/2010/wordprocessingShape">
                    <wps:wsp>
                      <wps:cNvSpPr txBox="1"/>
                      <wps:spPr>
                        <a:xfrm>
                          <a:off x="0" y="0"/>
                          <a:ext cx="2628900" cy="1485900"/>
                        </a:xfrm>
                        <a:prstGeom prst="rect">
                          <a:avLst/>
                        </a:prstGeom>
                        <a:solidFill>
                          <a:schemeClr val="accent1">
                            <a:alpha val="0"/>
                          </a:schemeClr>
                        </a:solidFill>
                        <a:ln w="19050">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76356E66" w14:textId="77777777" w:rsidR="00B354B9" w:rsidRPr="00033F37" w:rsidRDefault="00B354B9" w:rsidP="00B354B9">
                            <w:pPr>
                              <w:spacing w:after="0"/>
                              <w:jc w:val="center"/>
                              <w:rPr>
                                <w:rFonts w:asciiTheme="minorHAnsi" w:hAnsiTheme="minorHAnsi"/>
                                <w:b/>
                                <w:color w:val="1F497D" w:themeColor="text2"/>
                                <w:sz w:val="28"/>
                              </w:rPr>
                            </w:pPr>
                            <w:r w:rsidRPr="00033F37">
                              <w:rPr>
                                <w:rFonts w:asciiTheme="minorHAnsi" w:hAnsiTheme="minorHAnsi"/>
                                <w:b/>
                                <w:color w:val="1F497D" w:themeColor="text2"/>
                                <w:sz w:val="28"/>
                              </w:rPr>
                              <w:t>STATEWIDE TESTING WINDOWS</w:t>
                            </w:r>
                          </w:p>
                          <w:p w14:paraId="7AD929F9" w14:textId="77777777" w:rsidR="00B354B9" w:rsidRDefault="00B354B9" w:rsidP="00553D97">
                            <w:pPr>
                              <w:spacing w:after="0"/>
                              <w:rPr>
                                <w:rFonts w:asciiTheme="minorHAnsi" w:hAnsiTheme="minorHAnsi"/>
                                <w:sz w:val="22"/>
                              </w:rPr>
                            </w:pPr>
                          </w:p>
                          <w:p w14:paraId="782C3D73" w14:textId="77777777" w:rsidR="00B354B9" w:rsidRDefault="00B354B9" w:rsidP="00B354B9">
                            <w:pPr>
                              <w:spacing w:after="0"/>
                              <w:jc w:val="center"/>
                              <w:rPr>
                                <w:rFonts w:asciiTheme="minorHAnsi" w:hAnsiTheme="minorHAnsi"/>
                                <w:sz w:val="22"/>
                              </w:rPr>
                            </w:pPr>
                            <w:r>
                              <w:rPr>
                                <w:rFonts w:asciiTheme="minorHAnsi" w:hAnsiTheme="minorHAnsi"/>
                                <w:sz w:val="22"/>
                              </w:rPr>
                              <w:t>Smarter Balanced English &amp; Math Tests</w:t>
                            </w:r>
                          </w:p>
                          <w:p w14:paraId="543E58B1" w14:textId="77777777" w:rsidR="00B354B9" w:rsidRDefault="00B354B9" w:rsidP="00B354B9">
                            <w:pPr>
                              <w:spacing w:after="0"/>
                              <w:jc w:val="center"/>
                              <w:rPr>
                                <w:rFonts w:asciiTheme="minorHAnsi" w:hAnsiTheme="minorHAnsi"/>
                                <w:sz w:val="22"/>
                              </w:rPr>
                            </w:pPr>
                            <w:r>
                              <w:rPr>
                                <w:rFonts w:asciiTheme="minorHAnsi" w:hAnsiTheme="minorHAnsi"/>
                                <w:sz w:val="22"/>
                              </w:rPr>
                              <w:t>February 9 – June 10, 2016</w:t>
                            </w:r>
                          </w:p>
                          <w:p w14:paraId="76DD5823" w14:textId="77777777" w:rsidR="00B354B9" w:rsidRDefault="00B354B9" w:rsidP="00B354B9">
                            <w:pPr>
                              <w:spacing w:after="0"/>
                              <w:jc w:val="center"/>
                              <w:rPr>
                                <w:rFonts w:asciiTheme="minorHAnsi" w:hAnsiTheme="minorHAnsi"/>
                                <w:sz w:val="22"/>
                              </w:rPr>
                            </w:pPr>
                          </w:p>
                          <w:p w14:paraId="248B2EC1" w14:textId="77777777" w:rsidR="00B354B9" w:rsidRDefault="00B354B9" w:rsidP="00B354B9">
                            <w:pPr>
                              <w:spacing w:after="0"/>
                              <w:jc w:val="center"/>
                              <w:rPr>
                                <w:rFonts w:asciiTheme="minorHAnsi" w:hAnsiTheme="minorHAnsi"/>
                                <w:sz w:val="22"/>
                              </w:rPr>
                            </w:pPr>
                            <w:r>
                              <w:rPr>
                                <w:rFonts w:asciiTheme="minorHAnsi" w:hAnsiTheme="minorHAnsi"/>
                                <w:sz w:val="22"/>
                              </w:rPr>
                              <w:t>Extended Assessments for English &amp; Math</w:t>
                            </w:r>
                          </w:p>
                          <w:p w14:paraId="0A8D554B" w14:textId="77777777" w:rsidR="00B354B9" w:rsidRPr="002B7C11" w:rsidRDefault="00B354B9" w:rsidP="00B354B9">
                            <w:pPr>
                              <w:spacing w:after="0"/>
                              <w:jc w:val="center"/>
                              <w:rPr>
                                <w:rFonts w:asciiTheme="minorHAnsi" w:hAnsiTheme="minorHAnsi"/>
                                <w:sz w:val="22"/>
                              </w:rPr>
                            </w:pPr>
                            <w:r>
                              <w:rPr>
                                <w:rFonts w:asciiTheme="minorHAnsi" w:hAnsiTheme="minorHAnsi"/>
                                <w:sz w:val="22"/>
                              </w:rPr>
                              <w:t>February 18 – April 28, 2016</w:t>
                            </w:r>
                          </w:p>
                          <w:p w14:paraId="6B0DD40B" w14:textId="77777777" w:rsidR="00B354B9" w:rsidRPr="001219CA" w:rsidRDefault="00B354B9" w:rsidP="00553D97">
                            <w:pPr>
                              <w:spacing w:after="0"/>
                              <w:jc w:val="center"/>
                              <w:rPr>
                                <w:rFonts w:ascii="Verdana" w:hAnsi="Verdana"/>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41.75pt;margin-top:66.4pt;width:20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" fillcolor="#4f81bd [3204]" strokecolor="#1f497d [3215]" strokeweight="1.5pt">
                <v:fill opacity="0"/>
                <v:shadow on="t" color="black" opacity="24903f" origin=",.5" offset="0,.55556mm"/>
                <v:textbox>
                  <w:txbxContent>
                    <w:p w14:paraId="76356E66" w14:textId="77777777" w:rsidR="00B354B9" w:rsidRPr="00033F37" w:rsidRDefault="00B354B9" w:rsidP="00B354B9">
                      <w:pPr>
                        <w:spacing w:after="0"/>
                        <w:jc w:val="center"/>
                        <w:rPr>
                          <w:rFonts w:asciiTheme="minorHAnsi" w:hAnsiTheme="minorHAnsi"/>
                          <w:b/>
                          <w:color w:val="1F497D" w:themeColor="text2"/>
                          <w:sz w:val="28"/>
                        </w:rPr>
                      </w:pPr>
                      <w:r w:rsidRPr="00033F37">
                        <w:rPr>
                          <w:rFonts w:asciiTheme="minorHAnsi" w:hAnsiTheme="minorHAnsi"/>
                          <w:b/>
                          <w:color w:val="1F497D" w:themeColor="text2"/>
                          <w:sz w:val="28"/>
                        </w:rPr>
                        <w:t>STATEWIDE TESTING WINDOWS</w:t>
                      </w:r>
                    </w:p>
                    <w:p w14:paraId="7AD929F9" w14:textId="77777777" w:rsidR="00B354B9" w:rsidRDefault="00B354B9" w:rsidP="00553D97">
                      <w:pPr>
                        <w:spacing w:after="0"/>
                        <w:rPr>
                          <w:rFonts w:asciiTheme="minorHAnsi" w:hAnsiTheme="minorHAnsi"/>
                          <w:sz w:val="22"/>
                        </w:rPr>
                      </w:pPr>
                    </w:p>
                    <w:p w14:paraId="782C3D73" w14:textId="77777777" w:rsidR="00B354B9" w:rsidRDefault="00B354B9" w:rsidP="00B354B9">
                      <w:pPr>
                        <w:spacing w:after="0"/>
                        <w:jc w:val="center"/>
                        <w:rPr>
                          <w:rFonts w:asciiTheme="minorHAnsi" w:hAnsiTheme="minorHAnsi"/>
                          <w:sz w:val="22"/>
                        </w:rPr>
                      </w:pPr>
                      <w:r>
                        <w:rPr>
                          <w:rFonts w:asciiTheme="minorHAnsi" w:hAnsiTheme="minorHAnsi"/>
                          <w:sz w:val="22"/>
                        </w:rPr>
                        <w:t>Smarter Balanced English &amp; Math Tests</w:t>
                      </w:r>
                    </w:p>
                    <w:p w14:paraId="543E58B1" w14:textId="77777777" w:rsidR="00B354B9" w:rsidRDefault="00B354B9" w:rsidP="00B354B9">
                      <w:pPr>
                        <w:spacing w:after="0"/>
                        <w:jc w:val="center"/>
                        <w:rPr>
                          <w:rFonts w:asciiTheme="minorHAnsi" w:hAnsiTheme="minorHAnsi"/>
                          <w:sz w:val="22"/>
                        </w:rPr>
                      </w:pPr>
                      <w:r>
                        <w:rPr>
                          <w:rFonts w:asciiTheme="minorHAnsi" w:hAnsiTheme="minorHAnsi"/>
                          <w:sz w:val="22"/>
                        </w:rPr>
                        <w:t>February 9 – June 10, 2016</w:t>
                      </w:r>
                    </w:p>
                    <w:p w14:paraId="76DD5823" w14:textId="77777777" w:rsidR="00B354B9" w:rsidRDefault="00B354B9" w:rsidP="00B354B9">
                      <w:pPr>
                        <w:spacing w:after="0"/>
                        <w:jc w:val="center"/>
                        <w:rPr>
                          <w:rFonts w:asciiTheme="minorHAnsi" w:hAnsiTheme="minorHAnsi"/>
                          <w:sz w:val="22"/>
                        </w:rPr>
                      </w:pPr>
                    </w:p>
                    <w:p w14:paraId="248B2EC1" w14:textId="77777777" w:rsidR="00B354B9" w:rsidRDefault="00B354B9" w:rsidP="00B354B9">
                      <w:pPr>
                        <w:spacing w:after="0"/>
                        <w:jc w:val="center"/>
                        <w:rPr>
                          <w:rFonts w:asciiTheme="minorHAnsi" w:hAnsiTheme="minorHAnsi"/>
                          <w:sz w:val="22"/>
                        </w:rPr>
                      </w:pPr>
                      <w:r>
                        <w:rPr>
                          <w:rFonts w:asciiTheme="minorHAnsi" w:hAnsiTheme="minorHAnsi"/>
                          <w:sz w:val="22"/>
                        </w:rPr>
                        <w:t>Extended Assessments for English &amp; Math</w:t>
                      </w:r>
                    </w:p>
                    <w:p w14:paraId="0A8D554B" w14:textId="77777777" w:rsidR="00B354B9" w:rsidRPr="002B7C11" w:rsidRDefault="00B354B9" w:rsidP="00B354B9">
                      <w:pPr>
                        <w:spacing w:after="0"/>
                        <w:jc w:val="center"/>
                        <w:rPr>
                          <w:rFonts w:asciiTheme="minorHAnsi" w:hAnsiTheme="minorHAnsi"/>
                          <w:sz w:val="22"/>
                        </w:rPr>
                      </w:pPr>
                      <w:r>
                        <w:rPr>
                          <w:rFonts w:asciiTheme="minorHAnsi" w:hAnsiTheme="minorHAnsi"/>
                          <w:sz w:val="22"/>
                        </w:rPr>
                        <w:t>February 18 – April 28, 2016</w:t>
                      </w:r>
                    </w:p>
                    <w:p w14:paraId="6B0DD40B" w14:textId="77777777" w:rsidR="00B354B9" w:rsidRPr="001219CA" w:rsidRDefault="00B354B9" w:rsidP="00553D97">
                      <w:pPr>
                        <w:spacing w:after="0"/>
                        <w:jc w:val="center"/>
                        <w:rPr>
                          <w:rFonts w:ascii="Verdana" w:hAnsi="Verdana"/>
                          <w:szCs w:val="24"/>
                        </w:rPr>
                      </w:pPr>
                    </w:p>
                  </w:txbxContent>
                </v:textbox>
              </v:shape>
            </w:pict>
          </mc:Fallback>
        </mc:AlternateContent>
      </w:r>
      <w:r w:rsidR="00733D25">
        <w:rPr>
          <w:rFonts w:asciiTheme="minorHAnsi" w:hAnsiTheme="minorHAnsi"/>
        </w:rPr>
        <w:t>Participation</w:t>
      </w:r>
      <w:r w:rsidR="00733D25" w:rsidRPr="00AD1CB9">
        <w:rPr>
          <w:rFonts w:asciiTheme="minorHAnsi" w:hAnsiTheme="minorHAnsi"/>
        </w:rPr>
        <w:t xml:space="preserve"> on statewide tests provides Oregon policy </w:t>
      </w:r>
      <w:r w:rsidR="00733D25">
        <w:rPr>
          <w:rFonts w:asciiTheme="minorHAnsi" w:hAnsiTheme="minorHAnsi"/>
        </w:rPr>
        <w:t xml:space="preserve">makers </w:t>
      </w:r>
      <w:r w:rsidR="00502889">
        <w:rPr>
          <w:rFonts w:asciiTheme="minorHAnsi" w:hAnsiTheme="minorHAnsi"/>
        </w:rPr>
        <w:t>and educators with information about what educational approaches are working and where additional resources are needed</w:t>
      </w:r>
      <w:r w:rsidR="00733D25">
        <w:rPr>
          <w:rFonts w:asciiTheme="minorHAnsi" w:hAnsiTheme="minorHAnsi"/>
        </w:rPr>
        <w:t xml:space="preserve">. Your child’s participation is important to ensure schools and districts </w:t>
      </w:r>
      <w:r w:rsidR="00502889">
        <w:rPr>
          <w:rFonts w:asciiTheme="minorHAnsi" w:hAnsiTheme="minorHAnsi"/>
        </w:rPr>
        <w:t>receive the resources they need to help all students succeed</w:t>
      </w:r>
      <w:r w:rsidR="00733D25">
        <w:rPr>
          <w:rFonts w:asciiTheme="minorHAnsi" w:hAnsiTheme="minorHAnsi"/>
        </w:rPr>
        <w:t>.</w:t>
      </w:r>
    </w:p>
    <w:p w14:paraId="633A27D9" w14:textId="77777777" w:rsidR="00733D25" w:rsidRPr="00F322C9" w:rsidRDefault="00733D25" w:rsidP="002B7C11">
      <w:pPr>
        <w:spacing w:after="0"/>
        <w:rPr>
          <w:rFonts w:asciiTheme="minorHAnsi" w:hAnsiTheme="minorHAnsi"/>
          <w:b/>
          <w:sz w:val="20"/>
        </w:rPr>
      </w:pPr>
    </w:p>
    <w:p w14:paraId="491791C3" w14:textId="77777777" w:rsidR="00467855" w:rsidRPr="00AD1CB9" w:rsidRDefault="00D46CFC" w:rsidP="002B7C11">
      <w:pPr>
        <w:spacing w:after="0"/>
        <w:rPr>
          <w:rFonts w:asciiTheme="minorHAnsi" w:hAnsiTheme="minorHAnsi"/>
          <w:b/>
        </w:rPr>
      </w:pPr>
      <w:r w:rsidRPr="00AD1CB9">
        <w:rPr>
          <w:rFonts w:asciiTheme="minorHAnsi" w:hAnsiTheme="minorHAnsi"/>
          <w:b/>
        </w:rPr>
        <w:t>When will my child test?</w:t>
      </w:r>
    </w:p>
    <w:p w14:paraId="283FCF31" w14:textId="5381CC9D" w:rsidR="00D46CFC" w:rsidRDefault="00D46CFC" w:rsidP="006039D3">
      <w:pPr>
        <w:spacing w:after="0"/>
        <w:ind w:right="4410"/>
        <w:jc w:val="both"/>
        <w:rPr>
          <w:rFonts w:asciiTheme="minorHAnsi" w:hAnsiTheme="minorHAnsi"/>
        </w:rPr>
      </w:pPr>
      <w:r w:rsidRPr="00AD1CB9">
        <w:rPr>
          <w:rFonts w:asciiTheme="minorHAnsi" w:hAnsiTheme="minorHAnsi"/>
        </w:rPr>
        <w:t>Your child will take the test</w:t>
      </w:r>
      <w:r w:rsidR="004B7900">
        <w:rPr>
          <w:rFonts w:asciiTheme="minorHAnsi" w:hAnsiTheme="minorHAnsi"/>
        </w:rPr>
        <w:t>s</w:t>
      </w:r>
      <w:r w:rsidRPr="00AD1CB9">
        <w:rPr>
          <w:rFonts w:asciiTheme="minorHAnsi" w:hAnsiTheme="minorHAnsi"/>
        </w:rPr>
        <w:t xml:space="preserve"> once </w:t>
      </w:r>
      <w:r w:rsidR="00502889">
        <w:rPr>
          <w:rFonts w:asciiTheme="minorHAnsi" w:hAnsiTheme="minorHAnsi"/>
        </w:rPr>
        <w:t>after they have received at least two thirds of the</w:t>
      </w:r>
      <w:r w:rsidRPr="00AD1CB9">
        <w:rPr>
          <w:rFonts w:asciiTheme="minorHAnsi" w:hAnsiTheme="minorHAnsi"/>
        </w:rPr>
        <w:t xml:space="preserve"> instruction </w:t>
      </w:r>
      <w:r w:rsidR="00502889">
        <w:rPr>
          <w:rFonts w:asciiTheme="minorHAnsi" w:hAnsiTheme="minorHAnsi"/>
        </w:rPr>
        <w:t>in the assessed areas</w:t>
      </w:r>
      <w:r w:rsidRPr="00AD1CB9">
        <w:rPr>
          <w:rFonts w:asciiTheme="minorHAnsi" w:hAnsiTheme="minorHAnsi"/>
        </w:rPr>
        <w:t xml:space="preserve">. </w:t>
      </w:r>
      <w:r w:rsidR="00E31DF8" w:rsidRPr="00AD1CB9">
        <w:rPr>
          <w:rFonts w:asciiTheme="minorHAnsi" w:hAnsiTheme="minorHAnsi"/>
        </w:rPr>
        <w:t xml:space="preserve">Your </w:t>
      </w:r>
      <w:r w:rsidR="005C24F3" w:rsidRPr="00AD1CB9">
        <w:rPr>
          <w:rFonts w:asciiTheme="minorHAnsi" w:hAnsiTheme="minorHAnsi"/>
        </w:rPr>
        <w:t xml:space="preserve">child’s </w:t>
      </w:r>
      <w:r w:rsidR="00E31DF8" w:rsidRPr="00AD1CB9">
        <w:rPr>
          <w:rFonts w:asciiTheme="minorHAnsi" w:hAnsiTheme="minorHAnsi"/>
        </w:rPr>
        <w:t>school district will determine the specific dates your child tests</w:t>
      </w:r>
      <w:r w:rsidR="004B7900">
        <w:rPr>
          <w:rFonts w:asciiTheme="minorHAnsi" w:hAnsiTheme="minorHAnsi"/>
        </w:rPr>
        <w:t xml:space="preserve"> within the statewide testing window</w:t>
      </w:r>
      <w:r w:rsidR="00502889">
        <w:rPr>
          <w:rFonts w:asciiTheme="minorHAnsi" w:hAnsiTheme="minorHAnsi"/>
        </w:rPr>
        <w:t xml:space="preserve"> based on local instructional calendars</w:t>
      </w:r>
      <w:r w:rsidR="00E31DF8" w:rsidRPr="00AD1CB9">
        <w:rPr>
          <w:rFonts w:asciiTheme="minorHAnsi" w:hAnsiTheme="minorHAnsi"/>
        </w:rPr>
        <w:t xml:space="preserve">. </w:t>
      </w:r>
    </w:p>
    <w:p w14:paraId="105A2C23" w14:textId="77777777" w:rsidR="00910DF2" w:rsidRPr="00F322C9" w:rsidRDefault="00910DF2" w:rsidP="006039D3">
      <w:pPr>
        <w:spacing w:after="0"/>
        <w:ind w:right="4410"/>
        <w:jc w:val="both"/>
        <w:rPr>
          <w:rFonts w:asciiTheme="minorHAnsi" w:hAnsiTheme="minorHAnsi"/>
          <w:sz w:val="20"/>
        </w:rPr>
      </w:pPr>
    </w:p>
    <w:p w14:paraId="32FC4D1D" w14:textId="7C7175B6" w:rsidR="00733D25" w:rsidRDefault="00C32E40" w:rsidP="00D46CFC">
      <w:pPr>
        <w:spacing w:after="0"/>
        <w:rPr>
          <w:rFonts w:asciiTheme="minorHAnsi" w:hAnsiTheme="minorHAnsi"/>
        </w:rPr>
      </w:pPr>
      <w:r w:rsidRPr="00080E87">
        <w:rPr>
          <w:rFonts w:asciiTheme="minorHAnsi" w:hAnsiTheme="minorHAnsi" w:cs="Times New Roman"/>
          <w:b/>
          <w:noProof/>
          <w:color w:val="FFFFFF" w:themeColor="background1"/>
          <w:sz w:val="22"/>
        </w:rPr>
        <mc:AlternateContent>
          <mc:Choice Requires="wps">
            <w:drawing>
              <wp:anchor distT="0" distB="0" distL="114300" distR="114300" simplePos="0" relativeHeight="251670528" behindDoc="0" locked="0" layoutInCell="1" allowOverlap="1" wp14:anchorId="564C1837" wp14:editId="03A29751">
                <wp:simplePos x="0" y="0"/>
                <wp:positionH relativeFrom="column">
                  <wp:posOffset>-5938</wp:posOffset>
                </wp:positionH>
                <wp:positionV relativeFrom="paragraph">
                  <wp:posOffset>74081</wp:posOffset>
                </wp:positionV>
                <wp:extent cx="6972300" cy="1662545"/>
                <wp:effectExtent l="57150" t="38100" r="76200" b="90170"/>
                <wp:wrapNone/>
                <wp:docPr id="6" name="Text Box 6"/>
                <wp:cNvGraphicFramePr/>
                <a:graphic xmlns:a="http://schemas.openxmlformats.org/drawingml/2006/main">
                  <a:graphicData uri="http://schemas.microsoft.com/office/word/2010/wordprocessingShape">
                    <wps:wsp>
                      <wps:cNvSpPr txBox="1"/>
                      <wps:spPr>
                        <a:xfrm>
                          <a:off x="0" y="0"/>
                          <a:ext cx="6972300" cy="1662545"/>
                        </a:xfrm>
                        <a:prstGeom prst="rect">
                          <a:avLst/>
                        </a:prstGeom>
                        <a:solidFill>
                          <a:schemeClr val="accent1">
                            <a:alpha val="0"/>
                          </a:schemeClr>
                        </a:solidFill>
                        <a:ln w="19050">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08119ED1" w14:textId="77777777" w:rsidR="00B354B9" w:rsidRPr="002E3ED3" w:rsidRDefault="00B354B9" w:rsidP="00033F37">
                            <w:pPr>
                              <w:spacing w:after="120"/>
                              <w:rPr>
                                <w:rFonts w:asciiTheme="minorHAnsi" w:hAnsiTheme="minorHAnsi"/>
                                <w:b/>
                                <w:color w:val="1F497D" w:themeColor="text2"/>
                                <w:sz w:val="28"/>
                              </w:rPr>
                            </w:pPr>
                            <w:r w:rsidRPr="002E3ED3">
                              <w:rPr>
                                <w:rFonts w:asciiTheme="minorHAnsi" w:hAnsiTheme="minorHAnsi"/>
                                <w:b/>
                                <w:color w:val="1F497D" w:themeColor="text2"/>
                                <w:sz w:val="28"/>
                              </w:rPr>
                              <w:t>STAY INFORMED</w:t>
                            </w:r>
                          </w:p>
                          <w:p w14:paraId="3BD6057A" w14:textId="77777777" w:rsidR="00CA628E" w:rsidRPr="002E3ED3" w:rsidRDefault="00B354B9" w:rsidP="00B354B9">
                            <w:pPr>
                              <w:spacing w:after="120"/>
                              <w:rPr>
                                <w:rFonts w:asciiTheme="minorHAnsi" w:hAnsiTheme="minorHAnsi"/>
                              </w:rPr>
                            </w:pPr>
                            <w:r w:rsidRPr="002E3ED3">
                              <w:rPr>
                                <w:rFonts w:asciiTheme="minorHAnsi" w:hAnsiTheme="minorHAnsi"/>
                                <w:b/>
                              </w:rPr>
                              <w:t>Talk to your child’s teacher or school principal if you have questions or want to learn more</w:t>
                            </w:r>
                            <w:r w:rsidRPr="002E3ED3">
                              <w:rPr>
                                <w:rFonts w:asciiTheme="minorHAnsi" w:hAnsiTheme="minorHAnsi"/>
                              </w:rPr>
                              <w:t xml:space="preserve">. </w:t>
                            </w:r>
                            <w:r w:rsidR="00CA628E" w:rsidRPr="002E3ED3">
                              <w:rPr>
                                <w:rFonts w:asciiTheme="minorHAnsi" w:hAnsiTheme="minorHAnsi"/>
                              </w:rPr>
                              <w:t>Patience and persistence will be required to help our students and schools continue towards success.</w:t>
                            </w:r>
                          </w:p>
                          <w:p w14:paraId="69F92906" w14:textId="77777777" w:rsidR="002E3ED3" w:rsidRPr="00F322C9" w:rsidRDefault="002E3ED3" w:rsidP="002E3ED3">
                            <w:pPr>
                              <w:spacing w:after="0"/>
                              <w:rPr>
                                <w:rFonts w:asciiTheme="minorHAnsi" w:hAnsiTheme="minorHAnsi"/>
                                <w:b/>
                                <w:sz w:val="2"/>
                              </w:rPr>
                            </w:pPr>
                          </w:p>
                          <w:p w14:paraId="4FBC9519" w14:textId="09E70298" w:rsidR="002E3ED3" w:rsidRPr="00742410" w:rsidRDefault="00742410" w:rsidP="00F322C9">
                            <w:pPr>
                              <w:spacing w:after="60"/>
                              <w:rPr>
                                <w:rFonts w:asciiTheme="minorHAnsi" w:hAnsiTheme="minorHAnsi"/>
                                <w:b/>
                              </w:rPr>
                            </w:pPr>
                            <w:r>
                              <w:rPr>
                                <w:rFonts w:asciiTheme="minorHAnsi" w:hAnsiTheme="minorHAnsi"/>
                                <w:b/>
                              </w:rPr>
                              <w:t>Resources</w:t>
                            </w:r>
                          </w:p>
                          <w:p w14:paraId="6B976393" w14:textId="7E5B331E" w:rsidR="00B354B9" w:rsidRPr="002E3ED3" w:rsidRDefault="002E3ED3" w:rsidP="00F322C9">
                            <w:pPr>
                              <w:spacing w:after="60"/>
                              <w:rPr>
                                <w:rFonts w:asciiTheme="minorHAnsi" w:hAnsiTheme="minorHAnsi"/>
                                <w:b/>
                                <w:sz w:val="22"/>
                              </w:rPr>
                            </w:pPr>
                            <w:r w:rsidRPr="002E3ED3">
                              <w:rPr>
                                <w:rFonts w:asciiTheme="minorHAnsi" w:hAnsiTheme="minorHAnsi"/>
                                <w:sz w:val="22"/>
                              </w:rPr>
                              <w:t>What Your Child Should Know and be Able to do by G</w:t>
                            </w:r>
                            <w:r w:rsidR="00CA628E" w:rsidRPr="002E3ED3">
                              <w:rPr>
                                <w:rFonts w:asciiTheme="minorHAnsi" w:hAnsiTheme="minorHAnsi"/>
                                <w:sz w:val="22"/>
                              </w:rPr>
                              <w:t>rade</w:t>
                            </w:r>
                            <w:r w:rsidR="00742410">
                              <w:rPr>
                                <w:rFonts w:asciiTheme="minorHAnsi" w:hAnsiTheme="minorHAnsi"/>
                                <w:sz w:val="22"/>
                              </w:rPr>
                              <w:t xml:space="preserve">: </w:t>
                            </w:r>
                            <w:r w:rsidR="00CA628E" w:rsidRPr="002E3ED3">
                              <w:rPr>
                                <w:rFonts w:asciiTheme="minorHAnsi" w:hAnsiTheme="minorHAnsi"/>
                                <w:sz w:val="22"/>
                              </w:rPr>
                              <w:t xml:space="preserve"> </w:t>
                            </w:r>
                            <w:hyperlink r:id="rId9" w:history="1">
                              <w:r w:rsidR="00CA628E" w:rsidRPr="002E3ED3">
                                <w:rPr>
                                  <w:rStyle w:val="Hyperlink"/>
                                  <w:rFonts w:asciiTheme="minorHAnsi" w:hAnsiTheme="minorHAnsi" w:cstheme="minorBidi"/>
                                  <w:sz w:val="22"/>
                                </w:rPr>
                                <w:t>http://bit.ly/1nO1VkT</w:t>
                              </w:r>
                            </w:hyperlink>
                            <w:r w:rsidR="00CA628E" w:rsidRPr="002E3ED3">
                              <w:rPr>
                                <w:rFonts w:asciiTheme="minorHAnsi" w:hAnsiTheme="minorHAnsi"/>
                                <w:sz w:val="22"/>
                              </w:rPr>
                              <w:t xml:space="preserve"> and  </w:t>
                            </w:r>
                            <w:hyperlink r:id="rId10" w:history="1">
                              <w:r w:rsidR="00CA628E" w:rsidRPr="002E3ED3">
                                <w:rPr>
                                  <w:rStyle w:val="Hyperlink"/>
                                  <w:rFonts w:asciiTheme="minorHAnsi" w:hAnsiTheme="minorHAnsi"/>
                                  <w:sz w:val="22"/>
                                </w:rPr>
                                <w:t>http://bit.ly/1wEKvRG</w:t>
                              </w:r>
                            </w:hyperlink>
                            <w:r w:rsidR="00CA628E" w:rsidRPr="002E3ED3">
                              <w:rPr>
                                <w:rFonts w:asciiTheme="minorHAnsi" w:hAnsiTheme="minorHAnsi" w:cs="Times New Roman"/>
                                <w:color w:val="1F497D"/>
                                <w:sz w:val="22"/>
                              </w:rPr>
                              <w:t xml:space="preserve"> </w:t>
                            </w:r>
                            <w:r w:rsidR="00CA628E" w:rsidRPr="002E3ED3">
                              <w:rPr>
                                <w:rFonts w:asciiTheme="minorHAnsi" w:hAnsiTheme="minorHAnsi"/>
                                <w:sz w:val="22"/>
                              </w:rPr>
                              <w:t xml:space="preserve"> </w:t>
                            </w:r>
                          </w:p>
                          <w:p w14:paraId="484E7F90" w14:textId="0BC5050E" w:rsidR="002E3ED3" w:rsidRPr="002E3ED3" w:rsidRDefault="002E3ED3" w:rsidP="00F322C9">
                            <w:pPr>
                              <w:spacing w:after="60"/>
                              <w:rPr>
                                <w:rFonts w:asciiTheme="minorHAnsi" w:hAnsiTheme="minorHAnsi"/>
                                <w:sz w:val="22"/>
                              </w:rPr>
                            </w:pPr>
                            <w:r w:rsidRPr="002E3ED3">
                              <w:rPr>
                                <w:rFonts w:asciiTheme="minorHAnsi" w:hAnsiTheme="minorHAnsi"/>
                                <w:sz w:val="22"/>
                              </w:rPr>
                              <w:t>Sample Test Questions</w:t>
                            </w:r>
                            <w:r w:rsidR="00742410">
                              <w:rPr>
                                <w:rFonts w:asciiTheme="minorHAnsi" w:hAnsiTheme="minorHAnsi"/>
                                <w:sz w:val="22"/>
                              </w:rPr>
                              <w:t>:</w:t>
                            </w:r>
                            <w:r w:rsidRPr="002E3ED3">
                              <w:rPr>
                                <w:rFonts w:asciiTheme="minorHAnsi" w:hAnsiTheme="minorHAnsi"/>
                                <w:sz w:val="22"/>
                              </w:rPr>
                              <w:t xml:space="preserve"> </w:t>
                            </w:r>
                            <w:hyperlink r:id="rId11" w:history="1">
                              <w:r w:rsidRPr="002E3ED3">
                                <w:rPr>
                                  <w:rStyle w:val="Hyperlink"/>
                                  <w:rFonts w:asciiTheme="minorHAnsi" w:hAnsiTheme="minorHAnsi" w:cstheme="minorBidi"/>
                                  <w:sz w:val="22"/>
                                </w:rPr>
                                <w:t>http://bit.ly/1LReome</w:t>
                              </w:r>
                            </w:hyperlink>
                            <w:r w:rsidRPr="002E3ED3">
                              <w:rPr>
                                <w:rFonts w:asciiTheme="minorHAnsi" w:hAnsiTheme="minorHAnsi"/>
                                <w:sz w:val="22"/>
                              </w:rPr>
                              <w:t xml:space="preserve"> </w:t>
                            </w:r>
                          </w:p>
                          <w:p w14:paraId="3D503002" w14:textId="205FA701" w:rsidR="002E3ED3" w:rsidRPr="002E3ED3" w:rsidRDefault="002E3ED3" w:rsidP="00F322C9">
                            <w:pPr>
                              <w:spacing w:after="60"/>
                              <w:rPr>
                                <w:rFonts w:asciiTheme="minorHAnsi" w:hAnsiTheme="minorHAnsi"/>
                                <w:sz w:val="22"/>
                              </w:rPr>
                            </w:pPr>
                            <w:r w:rsidRPr="002E3ED3">
                              <w:rPr>
                                <w:rFonts w:asciiTheme="minorHAnsi" w:hAnsiTheme="minorHAnsi"/>
                                <w:sz w:val="22"/>
                              </w:rPr>
                              <w:t>Understanding Your Child’s Results</w:t>
                            </w:r>
                            <w:r w:rsidR="00742410">
                              <w:rPr>
                                <w:rFonts w:asciiTheme="minorHAnsi" w:hAnsiTheme="minorHAnsi"/>
                                <w:sz w:val="22"/>
                              </w:rPr>
                              <w:t xml:space="preserve">: </w:t>
                            </w:r>
                            <w:r w:rsidRPr="002E3ED3">
                              <w:rPr>
                                <w:rFonts w:asciiTheme="minorHAnsi" w:hAnsiTheme="minorHAnsi"/>
                                <w:sz w:val="22"/>
                              </w:rPr>
                              <w:t xml:space="preserve"> </w:t>
                            </w:r>
                            <w:hyperlink r:id="rId12" w:history="1">
                              <w:r w:rsidRPr="002E3ED3">
                                <w:rPr>
                                  <w:rStyle w:val="Hyperlink"/>
                                  <w:rFonts w:asciiTheme="minorHAnsi" w:hAnsiTheme="minorHAnsi" w:cstheme="minorBidi"/>
                                  <w:sz w:val="22"/>
                                </w:rPr>
                                <w:t>http://bit.ly/1Pa3fyS</w:t>
                              </w:r>
                            </w:hyperlink>
                            <w:r w:rsidRPr="002E3ED3">
                              <w:rPr>
                                <w:rFonts w:asciiTheme="minorHAnsi" w:hAnsiTheme="minorHAnsi"/>
                                <w:sz w:val="22"/>
                              </w:rPr>
                              <w:t xml:space="preserve"> </w:t>
                            </w:r>
                          </w:p>
                          <w:p w14:paraId="29D3EF79" w14:textId="77777777" w:rsidR="00B354B9" w:rsidRPr="001219CA" w:rsidRDefault="00B354B9" w:rsidP="002E3ED3">
                            <w:pPr>
                              <w:spacing w:after="120"/>
                              <w:jc w:val="center"/>
                              <w:rPr>
                                <w:rFonts w:ascii="Verdana" w:hAnsi="Verdana"/>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45pt;margin-top:5.85pt;width:549pt;height:13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" fillcolor="#4f81bd [3204]" strokecolor="#1f497d [3215]" strokeweight="1.5pt">
                <v:fill opacity="0"/>
                <v:shadow on="t" color="black" opacity="24903f" origin=",.5" offset="0,.55556mm"/>
                <v:textbox>
                  <w:txbxContent>
                    <w:p w14:paraId="08119ED1" w14:textId="77777777" w:rsidR="00B354B9" w:rsidRPr="002E3ED3" w:rsidRDefault="00B354B9" w:rsidP="00033F37">
                      <w:pPr>
                        <w:spacing w:after="120"/>
                        <w:rPr>
                          <w:rFonts w:asciiTheme="minorHAnsi" w:hAnsiTheme="minorHAnsi"/>
                          <w:b/>
                          <w:color w:val="1F497D" w:themeColor="text2"/>
                          <w:sz w:val="28"/>
                        </w:rPr>
                      </w:pPr>
                      <w:r w:rsidRPr="002E3ED3">
                        <w:rPr>
                          <w:rFonts w:asciiTheme="minorHAnsi" w:hAnsiTheme="minorHAnsi"/>
                          <w:b/>
                          <w:color w:val="1F497D" w:themeColor="text2"/>
                          <w:sz w:val="28"/>
                        </w:rPr>
                        <w:t>STAY INFORMED</w:t>
                      </w:r>
                    </w:p>
                    <w:p w14:paraId="3BD6057A" w14:textId="77777777" w:rsidR="00CA628E" w:rsidRPr="002E3ED3" w:rsidRDefault="00B354B9" w:rsidP="00B354B9">
                      <w:pPr>
                        <w:spacing w:after="120"/>
                        <w:rPr>
                          <w:rFonts w:asciiTheme="minorHAnsi" w:hAnsiTheme="minorHAnsi"/>
                        </w:rPr>
                      </w:pPr>
                      <w:r w:rsidRPr="002E3ED3">
                        <w:rPr>
                          <w:rFonts w:asciiTheme="minorHAnsi" w:hAnsiTheme="minorHAnsi"/>
                          <w:b/>
                        </w:rPr>
                        <w:t>Talk to your child’s teacher or school principal if you have questions or want to learn more</w:t>
                      </w:r>
                      <w:r w:rsidRPr="002E3ED3">
                        <w:rPr>
                          <w:rFonts w:asciiTheme="minorHAnsi" w:hAnsiTheme="minorHAnsi"/>
                        </w:rPr>
                        <w:t xml:space="preserve">. </w:t>
                      </w:r>
                      <w:r w:rsidR="00CA628E" w:rsidRPr="002E3ED3">
                        <w:rPr>
                          <w:rFonts w:asciiTheme="minorHAnsi" w:hAnsiTheme="minorHAnsi"/>
                        </w:rPr>
                        <w:t>Patience and persistence will be required to help our students and schools continue towards success.</w:t>
                      </w:r>
                    </w:p>
                    <w:p w14:paraId="69F92906" w14:textId="77777777" w:rsidR="002E3ED3" w:rsidRPr="00F322C9" w:rsidRDefault="002E3ED3" w:rsidP="002E3ED3">
                      <w:pPr>
                        <w:spacing w:after="0"/>
                        <w:rPr>
                          <w:rFonts w:asciiTheme="minorHAnsi" w:hAnsiTheme="minorHAnsi"/>
                          <w:b/>
                          <w:sz w:val="2"/>
                        </w:rPr>
                      </w:pPr>
                    </w:p>
                    <w:p w14:paraId="4FBC9519" w14:textId="09E70298" w:rsidR="002E3ED3" w:rsidRPr="00742410" w:rsidRDefault="00742410" w:rsidP="00F322C9">
                      <w:pPr>
                        <w:spacing w:after="60"/>
                        <w:rPr>
                          <w:rFonts w:asciiTheme="minorHAnsi" w:hAnsiTheme="minorHAnsi"/>
                          <w:b/>
                        </w:rPr>
                      </w:pPr>
                      <w:r>
                        <w:rPr>
                          <w:rFonts w:asciiTheme="minorHAnsi" w:hAnsiTheme="minorHAnsi"/>
                          <w:b/>
                        </w:rPr>
                        <w:t>Resources</w:t>
                      </w:r>
                    </w:p>
                    <w:p w14:paraId="6B976393" w14:textId="7E5B331E" w:rsidR="00B354B9" w:rsidRPr="002E3ED3" w:rsidRDefault="002E3ED3" w:rsidP="00F322C9">
                      <w:pPr>
                        <w:spacing w:after="60"/>
                        <w:rPr>
                          <w:rFonts w:asciiTheme="minorHAnsi" w:hAnsiTheme="minorHAnsi"/>
                          <w:b/>
                          <w:sz w:val="22"/>
                        </w:rPr>
                      </w:pPr>
                      <w:r w:rsidRPr="002E3ED3">
                        <w:rPr>
                          <w:rFonts w:asciiTheme="minorHAnsi" w:hAnsiTheme="minorHAnsi"/>
                          <w:sz w:val="22"/>
                        </w:rPr>
                        <w:t>What Your Child Should Know and be Able to do by G</w:t>
                      </w:r>
                      <w:r w:rsidR="00CA628E" w:rsidRPr="002E3ED3">
                        <w:rPr>
                          <w:rFonts w:asciiTheme="minorHAnsi" w:hAnsiTheme="minorHAnsi"/>
                          <w:sz w:val="22"/>
                        </w:rPr>
                        <w:t>rade</w:t>
                      </w:r>
                      <w:r w:rsidR="00742410">
                        <w:rPr>
                          <w:rFonts w:asciiTheme="minorHAnsi" w:hAnsiTheme="minorHAnsi"/>
                          <w:sz w:val="22"/>
                        </w:rPr>
                        <w:t xml:space="preserve">: </w:t>
                      </w:r>
                      <w:r w:rsidR="00CA628E" w:rsidRPr="002E3ED3">
                        <w:rPr>
                          <w:rFonts w:asciiTheme="minorHAnsi" w:hAnsiTheme="minorHAnsi"/>
                          <w:sz w:val="22"/>
                        </w:rPr>
                        <w:t xml:space="preserve"> </w:t>
                      </w:r>
                      <w:hyperlink r:id="rId13" w:history="1">
                        <w:r w:rsidR="00CA628E" w:rsidRPr="002E3ED3">
                          <w:rPr>
                            <w:rStyle w:val="Hyperlink"/>
                            <w:rFonts w:asciiTheme="minorHAnsi" w:hAnsiTheme="minorHAnsi" w:cstheme="minorBidi"/>
                            <w:sz w:val="22"/>
                          </w:rPr>
                          <w:t>http://bit.ly/1nO1VkT</w:t>
                        </w:r>
                      </w:hyperlink>
                      <w:r w:rsidR="00CA628E" w:rsidRPr="002E3ED3">
                        <w:rPr>
                          <w:rFonts w:asciiTheme="minorHAnsi" w:hAnsiTheme="minorHAnsi"/>
                          <w:sz w:val="22"/>
                        </w:rPr>
                        <w:t xml:space="preserve"> and  </w:t>
                      </w:r>
                      <w:hyperlink r:id="rId14" w:history="1">
                        <w:r w:rsidR="00CA628E" w:rsidRPr="002E3ED3">
                          <w:rPr>
                            <w:rStyle w:val="Hyperlink"/>
                            <w:rFonts w:asciiTheme="minorHAnsi" w:hAnsiTheme="minorHAnsi"/>
                            <w:sz w:val="22"/>
                          </w:rPr>
                          <w:t>http://bit.ly/1wEKvRG</w:t>
                        </w:r>
                      </w:hyperlink>
                      <w:r w:rsidR="00CA628E" w:rsidRPr="002E3ED3">
                        <w:rPr>
                          <w:rFonts w:asciiTheme="minorHAnsi" w:hAnsiTheme="minorHAnsi" w:cs="Times New Roman"/>
                          <w:color w:val="1F497D"/>
                          <w:sz w:val="22"/>
                        </w:rPr>
                        <w:t xml:space="preserve"> </w:t>
                      </w:r>
                      <w:r w:rsidR="00CA628E" w:rsidRPr="002E3ED3">
                        <w:rPr>
                          <w:rFonts w:asciiTheme="minorHAnsi" w:hAnsiTheme="minorHAnsi"/>
                          <w:sz w:val="22"/>
                        </w:rPr>
                        <w:t xml:space="preserve"> </w:t>
                      </w:r>
                    </w:p>
                    <w:p w14:paraId="484E7F90" w14:textId="0BC5050E" w:rsidR="002E3ED3" w:rsidRPr="002E3ED3" w:rsidRDefault="002E3ED3" w:rsidP="00F322C9">
                      <w:pPr>
                        <w:spacing w:after="60"/>
                        <w:rPr>
                          <w:rFonts w:asciiTheme="minorHAnsi" w:hAnsiTheme="minorHAnsi"/>
                          <w:sz w:val="22"/>
                        </w:rPr>
                      </w:pPr>
                      <w:r w:rsidRPr="002E3ED3">
                        <w:rPr>
                          <w:rFonts w:asciiTheme="minorHAnsi" w:hAnsiTheme="minorHAnsi"/>
                          <w:sz w:val="22"/>
                        </w:rPr>
                        <w:t>Sample Test Questions</w:t>
                      </w:r>
                      <w:r w:rsidR="00742410">
                        <w:rPr>
                          <w:rFonts w:asciiTheme="minorHAnsi" w:hAnsiTheme="minorHAnsi"/>
                          <w:sz w:val="22"/>
                        </w:rPr>
                        <w:t>:</w:t>
                      </w:r>
                      <w:r w:rsidRPr="002E3ED3">
                        <w:rPr>
                          <w:rFonts w:asciiTheme="minorHAnsi" w:hAnsiTheme="minorHAnsi"/>
                          <w:sz w:val="22"/>
                        </w:rPr>
                        <w:t xml:space="preserve"> </w:t>
                      </w:r>
                      <w:hyperlink r:id="rId15" w:history="1">
                        <w:r w:rsidRPr="002E3ED3">
                          <w:rPr>
                            <w:rStyle w:val="Hyperlink"/>
                            <w:rFonts w:asciiTheme="minorHAnsi" w:hAnsiTheme="minorHAnsi" w:cstheme="minorBidi"/>
                            <w:sz w:val="22"/>
                          </w:rPr>
                          <w:t>http://bit.ly/1LReome</w:t>
                        </w:r>
                      </w:hyperlink>
                      <w:r w:rsidRPr="002E3ED3">
                        <w:rPr>
                          <w:rFonts w:asciiTheme="minorHAnsi" w:hAnsiTheme="minorHAnsi"/>
                          <w:sz w:val="22"/>
                        </w:rPr>
                        <w:t xml:space="preserve"> </w:t>
                      </w:r>
                    </w:p>
                    <w:p w14:paraId="3D503002" w14:textId="205FA701" w:rsidR="002E3ED3" w:rsidRPr="002E3ED3" w:rsidRDefault="002E3ED3" w:rsidP="00F322C9">
                      <w:pPr>
                        <w:spacing w:after="60"/>
                        <w:rPr>
                          <w:rFonts w:asciiTheme="minorHAnsi" w:hAnsiTheme="minorHAnsi"/>
                          <w:sz w:val="22"/>
                        </w:rPr>
                      </w:pPr>
                      <w:r w:rsidRPr="002E3ED3">
                        <w:rPr>
                          <w:rFonts w:asciiTheme="minorHAnsi" w:hAnsiTheme="minorHAnsi"/>
                          <w:sz w:val="22"/>
                        </w:rPr>
                        <w:t>Understanding Your Child’s Results</w:t>
                      </w:r>
                      <w:r w:rsidR="00742410">
                        <w:rPr>
                          <w:rFonts w:asciiTheme="minorHAnsi" w:hAnsiTheme="minorHAnsi"/>
                          <w:sz w:val="22"/>
                        </w:rPr>
                        <w:t xml:space="preserve">: </w:t>
                      </w:r>
                      <w:r w:rsidRPr="002E3ED3">
                        <w:rPr>
                          <w:rFonts w:asciiTheme="minorHAnsi" w:hAnsiTheme="minorHAnsi"/>
                          <w:sz w:val="22"/>
                        </w:rPr>
                        <w:t xml:space="preserve"> </w:t>
                      </w:r>
                      <w:hyperlink r:id="rId16" w:history="1">
                        <w:r w:rsidRPr="002E3ED3">
                          <w:rPr>
                            <w:rStyle w:val="Hyperlink"/>
                            <w:rFonts w:asciiTheme="minorHAnsi" w:hAnsiTheme="minorHAnsi" w:cstheme="minorBidi"/>
                            <w:sz w:val="22"/>
                          </w:rPr>
                          <w:t>http://bit.ly/1Pa3fyS</w:t>
                        </w:r>
                      </w:hyperlink>
                      <w:r w:rsidRPr="002E3ED3">
                        <w:rPr>
                          <w:rFonts w:asciiTheme="minorHAnsi" w:hAnsiTheme="minorHAnsi"/>
                          <w:sz w:val="22"/>
                        </w:rPr>
                        <w:t xml:space="preserve"> </w:t>
                      </w:r>
                    </w:p>
                    <w:p w14:paraId="29D3EF79" w14:textId="77777777" w:rsidR="00B354B9" w:rsidRPr="001219CA" w:rsidRDefault="00B354B9" w:rsidP="002E3ED3">
                      <w:pPr>
                        <w:spacing w:after="120"/>
                        <w:jc w:val="center"/>
                        <w:rPr>
                          <w:rFonts w:ascii="Verdana" w:hAnsi="Verdana"/>
                          <w:szCs w:val="24"/>
                        </w:rPr>
                      </w:pPr>
                    </w:p>
                  </w:txbxContent>
                </v:textbox>
              </v:shape>
            </w:pict>
          </mc:Fallback>
        </mc:AlternateContent>
      </w:r>
    </w:p>
    <w:p w14:paraId="142721DC" w14:textId="47680415" w:rsidR="006039D3" w:rsidRDefault="006039D3" w:rsidP="00D46CFC">
      <w:pPr>
        <w:spacing w:after="0"/>
        <w:rPr>
          <w:rFonts w:asciiTheme="minorHAnsi" w:hAnsiTheme="minorHAnsi"/>
        </w:rPr>
      </w:pPr>
    </w:p>
    <w:p w14:paraId="3C4AC3F9" w14:textId="758786C4" w:rsidR="006039D3" w:rsidRPr="00AD1CB9" w:rsidRDefault="006039D3" w:rsidP="00D46CFC">
      <w:pPr>
        <w:spacing w:after="0"/>
        <w:rPr>
          <w:rFonts w:asciiTheme="minorHAnsi" w:hAnsiTheme="minorHAnsi"/>
        </w:rPr>
      </w:pPr>
    </w:p>
    <w:p w14:paraId="1B4CF323" w14:textId="77777777" w:rsidR="00E31DF8" w:rsidRPr="004B7900" w:rsidRDefault="00E31DF8" w:rsidP="00D46CFC">
      <w:pPr>
        <w:spacing w:after="0"/>
        <w:rPr>
          <w:rFonts w:asciiTheme="minorHAnsi" w:hAnsiTheme="minorHAnsi"/>
          <w:sz w:val="14"/>
        </w:rPr>
      </w:pPr>
    </w:p>
    <w:p w14:paraId="0680920E" w14:textId="77777777" w:rsidR="002E3ED3" w:rsidRDefault="002E3ED3">
      <w:pPr>
        <w:spacing w:after="0"/>
        <w:rPr>
          <w:rFonts w:asciiTheme="minorHAnsi" w:hAnsiTheme="minorHAnsi"/>
          <w:sz w:val="22"/>
        </w:rPr>
      </w:pPr>
    </w:p>
    <w:p w14:paraId="0D6FD54B" w14:textId="77777777" w:rsidR="002E3ED3" w:rsidRDefault="002E3ED3">
      <w:pPr>
        <w:spacing w:after="0"/>
        <w:rPr>
          <w:rFonts w:asciiTheme="minorHAnsi" w:hAnsiTheme="minorHAnsi"/>
          <w:sz w:val="22"/>
        </w:rPr>
      </w:pPr>
    </w:p>
    <w:p w14:paraId="16564630" w14:textId="77777777" w:rsidR="002E3ED3" w:rsidRDefault="002E3ED3">
      <w:pPr>
        <w:spacing w:after="0"/>
        <w:rPr>
          <w:rFonts w:asciiTheme="minorHAnsi" w:hAnsiTheme="minorHAnsi"/>
          <w:sz w:val="22"/>
        </w:rPr>
      </w:pPr>
    </w:p>
    <w:p w14:paraId="06CF4BCD" w14:textId="77777777" w:rsidR="002E3ED3" w:rsidRDefault="002E3ED3">
      <w:pPr>
        <w:spacing w:after="0"/>
        <w:rPr>
          <w:rFonts w:asciiTheme="minorHAnsi" w:hAnsiTheme="minorHAnsi"/>
          <w:sz w:val="22"/>
        </w:rPr>
      </w:pPr>
    </w:p>
    <w:p w14:paraId="599B98F7" w14:textId="77777777" w:rsidR="002E3ED3" w:rsidRDefault="002E3ED3">
      <w:pPr>
        <w:spacing w:after="0"/>
        <w:rPr>
          <w:rFonts w:asciiTheme="minorHAnsi" w:hAnsiTheme="minorHAnsi"/>
          <w:sz w:val="22"/>
        </w:rPr>
      </w:pPr>
    </w:p>
    <w:p w14:paraId="41481CFD" w14:textId="77777777" w:rsidR="002E3ED3" w:rsidRDefault="002E3ED3">
      <w:pPr>
        <w:spacing w:after="0"/>
        <w:rPr>
          <w:rFonts w:asciiTheme="minorHAnsi" w:hAnsiTheme="minorHAnsi"/>
          <w:sz w:val="22"/>
        </w:rPr>
      </w:pPr>
    </w:p>
    <w:p w14:paraId="668339AE" w14:textId="77777777" w:rsidR="002E3ED3" w:rsidRDefault="002E3ED3">
      <w:pPr>
        <w:spacing w:after="0"/>
        <w:rPr>
          <w:rFonts w:asciiTheme="minorHAnsi" w:hAnsiTheme="minorHAnsi"/>
          <w:sz w:val="22"/>
        </w:rPr>
      </w:pPr>
    </w:p>
    <w:p w14:paraId="5348BB86" w14:textId="77777777" w:rsidR="002E3ED3" w:rsidRDefault="002E3ED3">
      <w:pPr>
        <w:spacing w:after="0"/>
        <w:rPr>
          <w:rFonts w:asciiTheme="minorHAnsi" w:hAnsiTheme="minorHAnsi"/>
          <w:sz w:val="22"/>
        </w:rPr>
      </w:pPr>
    </w:p>
    <w:p w14:paraId="72184AB9" w14:textId="61A943E5" w:rsidR="00491056" w:rsidRDefault="00B354B9">
      <w:pPr>
        <w:spacing w:after="0"/>
        <w:rPr>
          <w:rFonts w:asciiTheme="minorHAnsi" w:hAnsiTheme="minorHAnsi"/>
          <w:sz w:val="22"/>
        </w:rPr>
      </w:pPr>
      <w:r w:rsidRPr="00080E87">
        <w:rPr>
          <w:rFonts w:asciiTheme="minorHAnsi" w:hAnsiTheme="minorHAnsi" w:cs="Times New Roman"/>
          <w:b/>
          <w:noProof/>
          <w:color w:val="FFFFFF" w:themeColor="background1"/>
          <w:sz w:val="22"/>
        </w:rPr>
        <mc:AlternateContent>
          <mc:Choice Requires="wps">
            <w:drawing>
              <wp:anchor distT="0" distB="0" distL="114300" distR="114300" simplePos="0" relativeHeight="251672576" behindDoc="0" locked="0" layoutInCell="1" allowOverlap="1" wp14:anchorId="6D543ED3" wp14:editId="41CAE30B">
                <wp:simplePos x="0" y="0"/>
                <wp:positionH relativeFrom="column">
                  <wp:posOffset>5938</wp:posOffset>
                </wp:positionH>
                <wp:positionV relativeFrom="paragraph">
                  <wp:posOffset>131337</wp:posOffset>
                </wp:positionV>
                <wp:extent cx="6972300" cy="1425039"/>
                <wp:effectExtent l="57150" t="38100" r="76200" b="99060"/>
                <wp:wrapNone/>
                <wp:docPr id="7" name="Text Box 7"/>
                <wp:cNvGraphicFramePr/>
                <a:graphic xmlns:a="http://schemas.openxmlformats.org/drawingml/2006/main">
                  <a:graphicData uri="http://schemas.microsoft.com/office/word/2010/wordprocessingShape">
                    <wps:wsp>
                      <wps:cNvSpPr txBox="1"/>
                      <wps:spPr>
                        <a:xfrm>
                          <a:off x="0" y="0"/>
                          <a:ext cx="6972300" cy="1425039"/>
                        </a:xfrm>
                        <a:prstGeom prst="rect">
                          <a:avLst/>
                        </a:prstGeom>
                        <a:solidFill>
                          <a:schemeClr val="accent1">
                            <a:alpha val="0"/>
                          </a:schemeClr>
                        </a:solidFill>
                        <a:ln w="19050">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29583588" w14:textId="77777777" w:rsidR="00B354B9" w:rsidRPr="00DA4924" w:rsidRDefault="00033F37" w:rsidP="00B354B9">
                            <w:pPr>
                              <w:spacing w:after="120"/>
                              <w:rPr>
                                <w:rFonts w:asciiTheme="minorHAnsi" w:hAnsiTheme="minorHAnsi"/>
                                <w:b/>
                                <w:color w:val="1F497D" w:themeColor="text2"/>
                                <w:sz w:val="28"/>
                                <w:szCs w:val="24"/>
                              </w:rPr>
                            </w:pPr>
                            <w:r w:rsidRPr="00DA4924">
                              <w:rPr>
                                <w:rFonts w:asciiTheme="minorHAnsi" w:hAnsiTheme="minorHAnsi"/>
                                <w:b/>
                                <w:color w:val="1F497D" w:themeColor="text2"/>
                                <w:sz w:val="28"/>
                                <w:szCs w:val="24"/>
                              </w:rPr>
                              <w:t>DESCRIPTION OF RIGHTS</w:t>
                            </w:r>
                          </w:p>
                          <w:p w14:paraId="064428D8" w14:textId="3ED0C378" w:rsidR="00DA4924" w:rsidRDefault="00B354B9" w:rsidP="00DA4924">
                            <w:pPr>
                              <w:spacing w:after="0"/>
                              <w:rPr>
                                <w:rFonts w:asciiTheme="minorHAnsi" w:hAnsiTheme="minorHAnsi"/>
                                <w:color w:val="000000" w:themeColor="text1"/>
                                <w:szCs w:val="24"/>
                              </w:rPr>
                            </w:pPr>
                            <w:r w:rsidRPr="00DA4924">
                              <w:rPr>
                                <w:rFonts w:asciiTheme="minorHAnsi" w:hAnsiTheme="minorHAnsi"/>
                                <w:color w:val="000000" w:themeColor="text1"/>
                                <w:szCs w:val="24"/>
                              </w:rPr>
                              <w:t>Parents and adult students have the right to annually opt-out of Oregon’s statewide summative tests</w:t>
                            </w:r>
                            <w:r w:rsidR="00491056" w:rsidRPr="00DA4924">
                              <w:rPr>
                                <w:rFonts w:asciiTheme="minorHAnsi" w:hAnsiTheme="minorHAnsi"/>
                                <w:color w:val="000000" w:themeColor="text1"/>
                                <w:szCs w:val="24"/>
                              </w:rPr>
                              <w:t xml:space="preserve">, </w:t>
                            </w:r>
                            <w:r w:rsidR="00502889">
                              <w:rPr>
                                <w:rFonts w:asciiTheme="minorHAnsi" w:hAnsiTheme="minorHAnsi"/>
                                <w:color w:val="000000" w:themeColor="text1"/>
                                <w:szCs w:val="24"/>
                              </w:rPr>
                              <w:t>in</w:t>
                            </w:r>
                            <w:r w:rsidR="00491056" w:rsidRPr="00DA4924">
                              <w:rPr>
                                <w:rFonts w:asciiTheme="minorHAnsi" w:hAnsiTheme="minorHAnsi"/>
                                <w:color w:val="000000" w:themeColor="text1"/>
                                <w:szCs w:val="24"/>
                              </w:rPr>
                              <w:t xml:space="preserve"> English and math </w:t>
                            </w:r>
                            <w:r w:rsidRPr="00DA4924">
                              <w:rPr>
                                <w:rFonts w:asciiTheme="minorHAnsi" w:hAnsiTheme="minorHAnsi"/>
                                <w:color w:val="000000" w:themeColor="text1"/>
                                <w:szCs w:val="24"/>
                              </w:rPr>
                              <w:t>by submitting this form to the school dist</w:t>
                            </w:r>
                            <w:r w:rsidR="00033F37" w:rsidRPr="00DA4924">
                              <w:rPr>
                                <w:rFonts w:asciiTheme="minorHAnsi" w:hAnsiTheme="minorHAnsi"/>
                                <w:color w:val="000000" w:themeColor="text1"/>
                                <w:szCs w:val="24"/>
                              </w:rPr>
                              <w:t>rict for the school the student</w:t>
                            </w:r>
                            <w:r w:rsidRPr="00DA4924">
                              <w:rPr>
                                <w:rFonts w:asciiTheme="minorHAnsi" w:hAnsiTheme="minorHAnsi"/>
                                <w:color w:val="000000" w:themeColor="text1"/>
                                <w:szCs w:val="24"/>
                              </w:rPr>
                              <w:t xml:space="preserve"> attends. The school shall provide any student who is exempted from a state test with supervised study time</w:t>
                            </w:r>
                            <w:r w:rsidR="00742410">
                              <w:rPr>
                                <w:rFonts w:asciiTheme="minorHAnsi" w:hAnsiTheme="minorHAnsi"/>
                                <w:color w:val="000000" w:themeColor="text1"/>
                                <w:szCs w:val="24"/>
                              </w:rPr>
                              <w:t xml:space="preserve"> while other students are testing</w:t>
                            </w:r>
                            <w:r w:rsidRPr="00DA4924">
                              <w:rPr>
                                <w:rFonts w:asciiTheme="minorHAnsi" w:hAnsiTheme="minorHAnsi"/>
                                <w:color w:val="000000" w:themeColor="text1"/>
                                <w:szCs w:val="24"/>
                              </w:rPr>
                              <w:t>.</w:t>
                            </w:r>
                            <w:r w:rsidR="00491056" w:rsidRPr="00DA4924">
                              <w:rPr>
                                <w:rFonts w:asciiTheme="minorHAnsi" w:hAnsiTheme="minorHAnsi"/>
                                <w:color w:val="000000" w:themeColor="text1"/>
                                <w:szCs w:val="24"/>
                              </w:rPr>
                              <w:t xml:space="preserve"> </w:t>
                            </w:r>
                          </w:p>
                          <w:p w14:paraId="380A6D8F" w14:textId="3534FEC5" w:rsidR="00B354B9" w:rsidRPr="00DA4924" w:rsidRDefault="00742410" w:rsidP="00DA4924">
                            <w:pPr>
                              <w:spacing w:after="0"/>
                              <w:rPr>
                                <w:rFonts w:asciiTheme="minorHAnsi" w:hAnsiTheme="minorHAnsi"/>
                                <w:color w:val="000000" w:themeColor="text1"/>
                                <w:szCs w:val="24"/>
                              </w:rPr>
                            </w:pPr>
                            <w:r>
                              <w:rPr>
                                <w:rFonts w:asciiTheme="minorHAnsi" w:hAnsiTheme="minorHAnsi"/>
                                <w:color w:val="000000" w:themeColor="text1"/>
                                <w:szCs w:val="24"/>
                              </w:rPr>
                              <w:t>Visit this link to learn more about House Bill 2655</w:t>
                            </w:r>
                            <w:r w:rsidR="00491056" w:rsidRPr="00DA4924">
                              <w:rPr>
                                <w:rFonts w:asciiTheme="minorHAnsi" w:hAnsiTheme="minorHAnsi"/>
                                <w:color w:val="000000" w:themeColor="text1"/>
                                <w:szCs w:val="24"/>
                              </w:rPr>
                              <w:t xml:space="preserve">: </w:t>
                            </w:r>
                            <w:hyperlink r:id="rId17" w:history="1">
                              <w:r w:rsidR="00491056" w:rsidRPr="00DA4924">
                                <w:rPr>
                                  <w:rStyle w:val="Hyperlink"/>
                                  <w:rFonts w:asciiTheme="minorHAnsi" w:hAnsiTheme="minorHAnsi" w:cstheme="minorBidi"/>
                                  <w:szCs w:val="24"/>
                                </w:rPr>
                                <w:t>http://bit.ly/1RisoGD</w:t>
                              </w:r>
                            </w:hyperlink>
                            <w:r w:rsidR="00491056" w:rsidRPr="00DA4924">
                              <w:rPr>
                                <w:rFonts w:asciiTheme="minorHAnsi" w:hAnsiTheme="minorHAnsi"/>
                                <w:color w:val="000000" w:themeColor="text1"/>
                                <w:szCs w:val="24"/>
                              </w:rPr>
                              <w:t xml:space="preserve"> </w:t>
                            </w:r>
                          </w:p>
                          <w:p w14:paraId="0319E7E9" w14:textId="77777777" w:rsidR="00B354B9" w:rsidRPr="001219CA" w:rsidRDefault="00B354B9" w:rsidP="00B354B9">
                            <w:pPr>
                              <w:spacing w:after="0"/>
                              <w:jc w:val="center"/>
                              <w:rPr>
                                <w:rFonts w:ascii="Verdana" w:hAnsi="Verdana"/>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45pt;margin-top:10.35pt;width:549pt;height:1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" fillcolor="#4f81bd [3204]" strokecolor="#1f497d [3215]" strokeweight="1.5pt">
                <v:fill opacity="0"/>
                <v:shadow on="t" color="black" opacity="24903f" origin=",.5" offset="0,.55556mm"/>
                <v:textbox>
                  <w:txbxContent>
                    <w:p w14:paraId="29583588" w14:textId="77777777" w:rsidR="00B354B9" w:rsidRPr="00DA4924" w:rsidRDefault="00033F37" w:rsidP="00B354B9">
                      <w:pPr>
                        <w:spacing w:after="120"/>
                        <w:rPr>
                          <w:rFonts w:asciiTheme="minorHAnsi" w:hAnsiTheme="minorHAnsi"/>
                          <w:b/>
                          <w:color w:val="1F497D" w:themeColor="text2"/>
                          <w:sz w:val="28"/>
                          <w:szCs w:val="24"/>
                        </w:rPr>
                      </w:pPr>
                      <w:r w:rsidRPr="00DA4924">
                        <w:rPr>
                          <w:rFonts w:asciiTheme="minorHAnsi" w:hAnsiTheme="minorHAnsi"/>
                          <w:b/>
                          <w:color w:val="1F497D" w:themeColor="text2"/>
                          <w:sz w:val="28"/>
                          <w:szCs w:val="24"/>
                        </w:rPr>
                        <w:t>DESCRIPTION OF RIGHTS</w:t>
                      </w:r>
                    </w:p>
                    <w:p w14:paraId="064428D8" w14:textId="3ED0C378" w:rsidR="00DA4924" w:rsidRDefault="00B354B9" w:rsidP="00DA4924">
                      <w:pPr>
                        <w:spacing w:after="0"/>
                        <w:rPr>
                          <w:rFonts w:asciiTheme="minorHAnsi" w:hAnsiTheme="minorHAnsi"/>
                          <w:color w:val="000000" w:themeColor="text1"/>
                          <w:szCs w:val="24"/>
                        </w:rPr>
                      </w:pPr>
                      <w:r w:rsidRPr="00DA4924">
                        <w:rPr>
                          <w:rFonts w:asciiTheme="minorHAnsi" w:hAnsiTheme="minorHAnsi"/>
                          <w:color w:val="000000" w:themeColor="text1"/>
                          <w:szCs w:val="24"/>
                        </w:rPr>
                        <w:t>Parents and adult students have the right to annually opt-out of Oregon’s statewide summative tests</w:t>
                      </w:r>
                      <w:r w:rsidR="00491056" w:rsidRPr="00DA4924">
                        <w:rPr>
                          <w:rFonts w:asciiTheme="minorHAnsi" w:hAnsiTheme="minorHAnsi"/>
                          <w:color w:val="000000" w:themeColor="text1"/>
                          <w:szCs w:val="24"/>
                        </w:rPr>
                        <w:t xml:space="preserve">, </w:t>
                      </w:r>
                      <w:r w:rsidR="00502889">
                        <w:rPr>
                          <w:rFonts w:asciiTheme="minorHAnsi" w:hAnsiTheme="minorHAnsi"/>
                          <w:color w:val="000000" w:themeColor="text1"/>
                          <w:szCs w:val="24"/>
                        </w:rPr>
                        <w:t>in</w:t>
                      </w:r>
                      <w:r w:rsidR="00491056" w:rsidRPr="00DA4924">
                        <w:rPr>
                          <w:rFonts w:asciiTheme="minorHAnsi" w:hAnsiTheme="minorHAnsi"/>
                          <w:color w:val="000000" w:themeColor="text1"/>
                          <w:szCs w:val="24"/>
                        </w:rPr>
                        <w:t xml:space="preserve"> English and math </w:t>
                      </w:r>
                      <w:r w:rsidRPr="00DA4924">
                        <w:rPr>
                          <w:rFonts w:asciiTheme="minorHAnsi" w:hAnsiTheme="minorHAnsi"/>
                          <w:color w:val="000000" w:themeColor="text1"/>
                          <w:szCs w:val="24"/>
                        </w:rPr>
                        <w:t>by submitting this form to the school dist</w:t>
                      </w:r>
                      <w:r w:rsidR="00033F37" w:rsidRPr="00DA4924">
                        <w:rPr>
                          <w:rFonts w:asciiTheme="minorHAnsi" w:hAnsiTheme="minorHAnsi"/>
                          <w:color w:val="000000" w:themeColor="text1"/>
                          <w:szCs w:val="24"/>
                        </w:rPr>
                        <w:t>rict for the school the student</w:t>
                      </w:r>
                      <w:r w:rsidRPr="00DA4924">
                        <w:rPr>
                          <w:rFonts w:asciiTheme="minorHAnsi" w:hAnsiTheme="minorHAnsi"/>
                          <w:color w:val="000000" w:themeColor="text1"/>
                          <w:szCs w:val="24"/>
                        </w:rPr>
                        <w:t xml:space="preserve"> attends. The school shall provide any student who is exempted from a state test with supervised study time</w:t>
                      </w:r>
                      <w:r w:rsidR="00742410">
                        <w:rPr>
                          <w:rFonts w:asciiTheme="minorHAnsi" w:hAnsiTheme="minorHAnsi"/>
                          <w:color w:val="000000" w:themeColor="text1"/>
                          <w:szCs w:val="24"/>
                        </w:rPr>
                        <w:t xml:space="preserve"> while other students are testing</w:t>
                      </w:r>
                      <w:r w:rsidRPr="00DA4924">
                        <w:rPr>
                          <w:rFonts w:asciiTheme="minorHAnsi" w:hAnsiTheme="minorHAnsi"/>
                          <w:color w:val="000000" w:themeColor="text1"/>
                          <w:szCs w:val="24"/>
                        </w:rPr>
                        <w:t>.</w:t>
                      </w:r>
                      <w:r w:rsidR="00491056" w:rsidRPr="00DA4924">
                        <w:rPr>
                          <w:rFonts w:asciiTheme="minorHAnsi" w:hAnsiTheme="minorHAnsi"/>
                          <w:color w:val="000000" w:themeColor="text1"/>
                          <w:szCs w:val="24"/>
                        </w:rPr>
                        <w:t xml:space="preserve"> </w:t>
                      </w:r>
                    </w:p>
                    <w:p w14:paraId="380A6D8F" w14:textId="3534FEC5" w:rsidR="00B354B9" w:rsidRPr="00DA4924" w:rsidRDefault="00742410" w:rsidP="00DA4924">
                      <w:pPr>
                        <w:spacing w:after="0"/>
                        <w:rPr>
                          <w:rFonts w:asciiTheme="minorHAnsi" w:hAnsiTheme="minorHAnsi"/>
                          <w:color w:val="000000" w:themeColor="text1"/>
                          <w:szCs w:val="24"/>
                        </w:rPr>
                      </w:pPr>
                      <w:r>
                        <w:rPr>
                          <w:rFonts w:asciiTheme="minorHAnsi" w:hAnsiTheme="minorHAnsi"/>
                          <w:color w:val="000000" w:themeColor="text1"/>
                          <w:szCs w:val="24"/>
                        </w:rPr>
                        <w:t>Visit this link to learn more about House Bill 2655</w:t>
                      </w:r>
                      <w:r w:rsidR="00491056" w:rsidRPr="00DA4924">
                        <w:rPr>
                          <w:rFonts w:asciiTheme="minorHAnsi" w:hAnsiTheme="minorHAnsi"/>
                          <w:color w:val="000000" w:themeColor="text1"/>
                          <w:szCs w:val="24"/>
                        </w:rPr>
                        <w:t xml:space="preserve">: </w:t>
                      </w:r>
                      <w:hyperlink r:id="rId18" w:history="1">
                        <w:r w:rsidR="00491056" w:rsidRPr="00DA4924">
                          <w:rPr>
                            <w:rStyle w:val="Hyperlink"/>
                            <w:rFonts w:asciiTheme="minorHAnsi" w:hAnsiTheme="minorHAnsi" w:cstheme="minorBidi"/>
                            <w:szCs w:val="24"/>
                          </w:rPr>
                          <w:t>http://bit.ly/1RisoGD</w:t>
                        </w:r>
                      </w:hyperlink>
                      <w:r w:rsidR="00491056" w:rsidRPr="00DA4924">
                        <w:rPr>
                          <w:rFonts w:asciiTheme="minorHAnsi" w:hAnsiTheme="minorHAnsi"/>
                          <w:color w:val="000000" w:themeColor="text1"/>
                          <w:szCs w:val="24"/>
                        </w:rPr>
                        <w:t xml:space="preserve"> </w:t>
                      </w:r>
                    </w:p>
                    <w:p w14:paraId="0319E7E9" w14:textId="77777777" w:rsidR="00B354B9" w:rsidRPr="001219CA" w:rsidRDefault="00B354B9" w:rsidP="00B354B9">
                      <w:pPr>
                        <w:spacing w:after="0"/>
                        <w:jc w:val="center"/>
                        <w:rPr>
                          <w:rFonts w:ascii="Verdana" w:hAnsi="Verdana"/>
                          <w:szCs w:val="24"/>
                        </w:rPr>
                      </w:pPr>
                    </w:p>
                  </w:txbxContent>
                </v:textbox>
              </v:shape>
            </w:pict>
          </mc:Fallback>
        </mc:AlternateContent>
      </w:r>
    </w:p>
    <w:p w14:paraId="5E08DFBD" w14:textId="77777777" w:rsidR="00491056" w:rsidRPr="00491056" w:rsidRDefault="00491056" w:rsidP="00491056">
      <w:pPr>
        <w:rPr>
          <w:rFonts w:asciiTheme="minorHAnsi" w:hAnsiTheme="minorHAnsi"/>
          <w:sz w:val="22"/>
        </w:rPr>
      </w:pPr>
    </w:p>
    <w:p w14:paraId="58A44E42" w14:textId="77777777" w:rsidR="00491056" w:rsidRPr="00491056" w:rsidRDefault="00491056" w:rsidP="00491056">
      <w:pPr>
        <w:rPr>
          <w:rFonts w:asciiTheme="minorHAnsi" w:hAnsiTheme="minorHAnsi"/>
          <w:sz w:val="22"/>
        </w:rPr>
      </w:pPr>
    </w:p>
    <w:p w14:paraId="6A8A10CE" w14:textId="77777777" w:rsidR="00491056" w:rsidRPr="00491056" w:rsidRDefault="00491056" w:rsidP="00491056">
      <w:pPr>
        <w:rPr>
          <w:rFonts w:asciiTheme="minorHAnsi" w:hAnsiTheme="minorHAnsi"/>
          <w:sz w:val="22"/>
        </w:rPr>
      </w:pPr>
    </w:p>
    <w:p w14:paraId="359E8C99" w14:textId="4DB38E38" w:rsidR="00491056" w:rsidRDefault="00491056" w:rsidP="00491056">
      <w:pPr>
        <w:rPr>
          <w:rFonts w:asciiTheme="minorHAnsi" w:hAnsiTheme="minorHAnsi"/>
          <w:sz w:val="22"/>
        </w:rPr>
      </w:pPr>
    </w:p>
    <w:p w14:paraId="7C63DCF2" w14:textId="77777777" w:rsidR="00467855" w:rsidRDefault="00467855" w:rsidP="00491056">
      <w:pPr>
        <w:rPr>
          <w:rFonts w:asciiTheme="minorHAnsi" w:hAnsiTheme="minorHAnsi"/>
          <w:sz w:val="22"/>
        </w:rPr>
      </w:pPr>
    </w:p>
    <w:p w14:paraId="1E20319E" w14:textId="5A85A01C" w:rsidR="00491056" w:rsidRPr="00DB2F41" w:rsidRDefault="00491056" w:rsidP="00491056">
      <w:pPr>
        <w:rPr>
          <w:rFonts w:asciiTheme="minorHAnsi" w:hAnsiTheme="minorHAnsi"/>
          <w:b/>
          <w:sz w:val="28"/>
        </w:rPr>
      </w:pPr>
      <w:r w:rsidRPr="00DB2F41">
        <w:rPr>
          <w:rFonts w:asciiTheme="minorHAnsi" w:hAnsiTheme="minorHAnsi"/>
          <w:b/>
          <w:sz w:val="28"/>
        </w:rPr>
        <w:t>This section must be completed by the parent/guardian or adult student:</w:t>
      </w:r>
    </w:p>
    <w:p w14:paraId="541C3E0F" w14:textId="76BBA47B" w:rsidR="00491056" w:rsidRPr="00DB2F41" w:rsidRDefault="00491056" w:rsidP="00491056">
      <w:pPr>
        <w:rPr>
          <w:rFonts w:asciiTheme="minorHAnsi" w:hAnsiTheme="minorHAnsi"/>
        </w:rPr>
      </w:pPr>
      <w:r w:rsidRPr="00DB2F41">
        <w:rPr>
          <w:rFonts w:asciiTheme="minorHAnsi" w:hAnsiTheme="minorHAnsi"/>
        </w:rPr>
        <w:t>Student’s Legal Last Name________________________________</w:t>
      </w:r>
    </w:p>
    <w:p w14:paraId="11AB612D" w14:textId="7F90906F" w:rsidR="00491056" w:rsidRPr="00DB2F41" w:rsidRDefault="00491056" w:rsidP="00491056">
      <w:pPr>
        <w:rPr>
          <w:rFonts w:asciiTheme="minorHAnsi" w:hAnsiTheme="minorHAnsi"/>
        </w:rPr>
      </w:pPr>
      <w:r w:rsidRPr="00DB2F41">
        <w:rPr>
          <w:rFonts w:asciiTheme="minorHAnsi" w:hAnsiTheme="minorHAnsi"/>
        </w:rPr>
        <w:t>Student’s Legal First Name________________________________</w:t>
      </w:r>
    </w:p>
    <w:p w14:paraId="09D031A7" w14:textId="4591F112" w:rsidR="00491056" w:rsidRPr="00DB2F41" w:rsidRDefault="00491056" w:rsidP="00491056">
      <w:pPr>
        <w:rPr>
          <w:rFonts w:asciiTheme="minorHAnsi" w:hAnsiTheme="minorHAnsi"/>
        </w:rPr>
      </w:pPr>
      <w:r w:rsidRPr="00DB2F41">
        <w:rPr>
          <w:rFonts w:asciiTheme="minorHAnsi" w:hAnsiTheme="minorHAnsi"/>
        </w:rPr>
        <w:t>Student’s Date of Birth___________________________________  Enrolled Grade____________________</w:t>
      </w:r>
    </w:p>
    <w:p w14:paraId="1F7AB873" w14:textId="77777777" w:rsidR="00491056" w:rsidRPr="00DB2F41" w:rsidRDefault="00491056" w:rsidP="00491056">
      <w:pPr>
        <w:rPr>
          <w:rFonts w:asciiTheme="minorHAnsi" w:hAnsiTheme="minorHAnsi"/>
        </w:rPr>
      </w:pPr>
    </w:p>
    <w:p w14:paraId="0021601A" w14:textId="42D09EF2" w:rsidR="00491056" w:rsidRPr="00DB2F41" w:rsidRDefault="00491056" w:rsidP="00491056">
      <w:pPr>
        <w:rPr>
          <w:rFonts w:asciiTheme="minorHAnsi" w:hAnsiTheme="minorHAnsi"/>
          <w:b/>
          <w:sz w:val="28"/>
        </w:rPr>
      </w:pPr>
      <w:r w:rsidRPr="00DB2F41">
        <w:rPr>
          <w:rFonts w:asciiTheme="minorHAnsi" w:hAnsiTheme="minorHAnsi"/>
          <w:b/>
          <w:sz w:val="28"/>
        </w:rPr>
        <w:t>Please indicate the state test(s) you are opting out of for the 2015-16 school year:</w:t>
      </w:r>
    </w:p>
    <w:tbl>
      <w:tblPr>
        <w:tblStyle w:val="TableGrid"/>
        <w:tblW w:w="0" w:type="auto"/>
        <w:tblInd w:w="430" w:type="dxa"/>
        <w:tblLook w:val="04A0" w:firstRow="1" w:lastRow="0" w:firstColumn="1" w:lastColumn="0" w:noHBand="0" w:noVBand="1"/>
      </w:tblPr>
      <w:tblGrid>
        <w:gridCol w:w="863"/>
        <w:gridCol w:w="7722"/>
      </w:tblGrid>
      <w:tr w:rsidR="00491056" w:rsidRPr="00DB2F41" w14:paraId="32FF3564" w14:textId="77777777" w:rsidTr="00DB2F41">
        <w:trPr>
          <w:trHeight w:val="476"/>
        </w:trPr>
        <w:tc>
          <w:tcPr>
            <w:tcW w:w="863" w:type="dxa"/>
          </w:tcPr>
          <w:p w14:paraId="70964A0C" w14:textId="77777777" w:rsidR="00491056" w:rsidRPr="00DB2F41" w:rsidRDefault="00491056" w:rsidP="00DB2F41">
            <w:pPr>
              <w:rPr>
                <w:rFonts w:asciiTheme="minorHAnsi" w:hAnsiTheme="minorHAnsi"/>
              </w:rPr>
            </w:pPr>
          </w:p>
        </w:tc>
        <w:tc>
          <w:tcPr>
            <w:tcW w:w="7722" w:type="dxa"/>
          </w:tcPr>
          <w:p w14:paraId="50A3B262" w14:textId="79FBC313" w:rsidR="00491056" w:rsidRPr="00DB2F41" w:rsidRDefault="00DB2F41" w:rsidP="00DB2F41">
            <w:pPr>
              <w:rPr>
                <w:rFonts w:asciiTheme="minorHAnsi" w:hAnsiTheme="minorHAnsi"/>
              </w:rPr>
            </w:pPr>
            <w:r w:rsidRPr="00DB2F41">
              <w:rPr>
                <w:rFonts w:asciiTheme="minorHAnsi" w:hAnsiTheme="minorHAnsi"/>
              </w:rPr>
              <w:t>English Language Arts</w:t>
            </w:r>
          </w:p>
        </w:tc>
      </w:tr>
      <w:tr w:rsidR="00491056" w:rsidRPr="00DB2F41" w14:paraId="3D3CAA14" w14:textId="77777777" w:rsidTr="00DB2F41">
        <w:trPr>
          <w:trHeight w:val="440"/>
        </w:trPr>
        <w:tc>
          <w:tcPr>
            <w:tcW w:w="863" w:type="dxa"/>
          </w:tcPr>
          <w:p w14:paraId="03B0045D" w14:textId="77777777" w:rsidR="00491056" w:rsidRPr="00DB2F41" w:rsidRDefault="00491056" w:rsidP="00DB2F41">
            <w:pPr>
              <w:rPr>
                <w:rFonts w:asciiTheme="minorHAnsi" w:hAnsiTheme="minorHAnsi"/>
              </w:rPr>
            </w:pPr>
          </w:p>
        </w:tc>
        <w:tc>
          <w:tcPr>
            <w:tcW w:w="7722" w:type="dxa"/>
          </w:tcPr>
          <w:p w14:paraId="12A41EC2" w14:textId="4A779B93" w:rsidR="00491056" w:rsidRPr="00DB2F41" w:rsidRDefault="00DB2F41" w:rsidP="00DB2F41">
            <w:pPr>
              <w:rPr>
                <w:rFonts w:asciiTheme="minorHAnsi" w:hAnsiTheme="minorHAnsi"/>
              </w:rPr>
            </w:pPr>
            <w:r w:rsidRPr="00DB2F41">
              <w:rPr>
                <w:rFonts w:asciiTheme="minorHAnsi" w:hAnsiTheme="minorHAnsi"/>
              </w:rPr>
              <w:t>Mathematics</w:t>
            </w:r>
          </w:p>
        </w:tc>
      </w:tr>
    </w:tbl>
    <w:p w14:paraId="1B706B49" w14:textId="77777777" w:rsidR="00491056" w:rsidRDefault="00491056" w:rsidP="00DB2F41">
      <w:pPr>
        <w:rPr>
          <w:rFonts w:asciiTheme="minorHAnsi" w:hAnsiTheme="minorHAnsi"/>
          <w:sz w:val="22"/>
        </w:rPr>
      </w:pPr>
    </w:p>
    <w:p w14:paraId="1A34A06D" w14:textId="35558F2B" w:rsidR="00DA4924" w:rsidRDefault="00DB2F41" w:rsidP="00DB2F41">
      <w:pPr>
        <w:rPr>
          <w:rFonts w:asciiTheme="minorHAnsi" w:hAnsiTheme="minorHAnsi"/>
        </w:rPr>
      </w:pPr>
      <w:r w:rsidRPr="00DA4924">
        <w:rPr>
          <w:rFonts w:asciiTheme="minorHAnsi" w:hAnsiTheme="minorHAnsi"/>
        </w:rPr>
        <w:t xml:space="preserve">To best support school district planning, you are encouraged to submit this form to the school district office no later than January 9, 2016. For students who enroll after the statewide testing window begins (February 9, 2016), this form </w:t>
      </w:r>
      <w:r w:rsidR="00DA4924" w:rsidRPr="00DA4924">
        <w:rPr>
          <w:rFonts w:asciiTheme="minorHAnsi" w:hAnsiTheme="minorHAnsi"/>
        </w:rPr>
        <w:t>should be signed and</w:t>
      </w:r>
      <w:r w:rsidR="00742410">
        <w:rPr>
          <w:rFonts w:asciiTheme="minorHAnsi" w:hAnsiTheme="minorHAnsi"/>
        </w:rPr>
        <w:t xml:space="preserve"> submitted within 2 </w:t>
      </w:r>
      <w:r w:rsidR="00DA4924" w:rsidRPr="00DA4924">
        <w:rPr>
          <w:rFonts w:asciiTheme="minorHAnsi" w:hAnsiTheme="minorHAnsi"/>
        </w:rPr>
        <w:t xml:space="preserve">weeks of enrollment. This form is only valid for the </w:t>
      </w:r>
      <w:r w:rsidR="00742410">
        <w:rPr>
          <w:rFonts w:asciiTheme="minorHAnsi" w:hAnsiTheme="minorHAnsi"/>
        </w:rPr>
        <w:t>2015-16</w:t>
      </w:r>
      <w:r w:rsidR="00DA4924" w:rsidRPr="00DA4924">
        <w:rPr>
          <w:rFonts w:asciiTheme="minorHAnsi" w:hAnsiTheme="minorHAnsi"/>
        </w:rPr>
        <w:t xml:space="preserve"> school year. Parents and adult students are required to submit an opt-out form annually should they wish to be exempted from statewide summative tests.</w:t>
      </w:r>
    </w:p>
    <w:p w14:paraId="3D8B8832" w14:textId="77777777" w:rsidR="00DA4924" w:rsidRDefault="00DA4924" w:rsidP="00DB2F41">
      <w:pPr>
        <w:rPr>
          <w:rFonts w:asciiTheme="minorHAnsi" w:hAnsiTheme="minorHAnsi"/>
        </w:rPr>
      </w:pPr>
    </w:p>
    <w:p w14:paraId="6FFB3BCE" w14:textId="3CF0C0C4" w:rsidR="00DA4924" w:rsidRDefault="00DA4924" w:rsidP="00DB2F41">
      <w:pPr>
        <w:rPr>
          <w:rFonts w:asciiTheme="minorHAnsi" w:hAnsiTheme="minorHAnsi"/>
          <w:b/>
          <w:sz w:val="28"/>
        </w:rPr>
      </w:pPr>
      <w:r w:rsidRPr="00DA4924">
        <w:rPr>
          <w:rFonts w:asciiTheme="minorHAnsi" w:hAnsiTheme="minorHAnsi"/>
          <w:b/>
          <w:sz w:val="28"/>
        </w:rPr>
        <w:t xml:space="preserve">I understand that by signing this form I lose valuable information about where my child is on his/her path to college- and career-readiness. In addition, opting out </w:t>
      </w:r>
      <w:r w:rsidR="004F3535">
        <w:rPr>
          <w:rFonts w:asciiTheme="minorHAnsi" w:hAnsiTheme="minorHAnsi"/>
          <w:b/>
          <w:sz w:val="28"/>
        </w:rPr>
        <w:t>may</w:t>
      </w:r>
      <w:r w:rsidR="004F3535" w:rsidRPr="00DA4924">
        <w:rPr>
          <w:rFonts w:asciiTheme="minorHAnsi" w:hAnsiTheme="minorHAnsi"/>
          <w:b/>
          <w:sz w:val="28"/>
        </w:rPr>
        <w:t xml:space="preserve"> </w:t>
      </w:r>
      <w:r w:rsidRPr="00DA4924">
        <w:rPr>
          <w:rFonts w:asciiTheme="minorHAnsi" w:hAnsiTheme="minorHAnsi"/>
          <w:b/>
          <w:sz w:val="28"/>
        </w:rPr>
        <w:t xml:space="preserve">impact my school and district’s efforts to target school improvement. </w:t>
      </w:r>
    </w:p>
    <w:p w14:paraId="56DED483" w14:textId="77777777" w:rsidR="00DA4924" w:rsidRPr="00DA4924" w:rsidRDefault="00DA4924" w:rsidP="00DB2F41">
      <w:pPr>
        <w:rPr>
          <w:rFonts w:asciiTheme="minorHAnsi" w:hAnsiTheme="minorHAnsi"/>
          <w:b/>
          <w:sz w:val="10"/>
        </w:rPr>
      </w:pPr>
    </w:p>
    <w:p w14:paraId="59DC21B7" w14:textId="7F6DB485" w:rsidR="00DA4924" w:rsidRPr="00DA4924" w:rsidRDefault="00DA4924" w:rsidP="00DA4924">
      <w:pPr>
        <w:spacing w:after="0"/>
        <w:rPr>
          <w:rFonts w:asciiTheme="minorHAnsi" w:hAnsiTheme="minorHAnsi"/>
          <w:sz w:val="28"/>
        </w:rPr>
      </w:pPr>
      <w:r w:rsidRPr="00DA4924">
        <w:rPr>
          <w:rFonts w:asciiTheme="minorHAnsi" w:hAnsiTheme="minorHAnsi"/>
          <w:sz w:val="28"/>
        </w:rPr>
        <w:t>PARENT/GUARDIAN*:____________________</w:t>
      </w:r>
      <w:r w:rsidR="00742410">
        <w:rPr>
          <w:rFonts w:asciiTheme="minorHAnsi" w:hAnsiTheme="minorHAnsi"/>
          <w:sz w:val="28"/>
        </w:rPr>
        <w:t xml:space="preserve">_________    </w:t>
      </w:r>
      <w:r w:rsidRPr="00DA4924">
        <w:rPr>
          <w:rFonts w:asciiTheme="minorHAnsi" w:hAnsiTheme="minorHAnsi"/>
          <w:sz w:val="28"/>
        </w:rPr>
        <w:t xml:space="preserve"> Date_______________________</w:t>
      </w:r>
    </w:p>
    <w:p w14:paraId="7879BCC8" w14:textId="5D3A6DAB" w:rsidR="00DA4924" w:rsidRPr="00DA4924" w:rsidRDefault="00DA4924" w:rsidP="00DB2F41">
      <w:pPr>
        <w:rPr>
          <w:rFonts w:asciiTheme="minorHAnsi" w:hAnsiTheme="minorHAnsi"/>
          <w:sz w:val="28"/>
        </w:rPr>
      </w:pPr>
      <w:r w:rsidRPr="00DA4924">
        <w:rPr>
          <w:rFonts w:asciiTheme="minorHAnsi" w:hAnsiTheme="minorHAnsi"/>
          <w:sz w:val="28"/>
        </w:rPr>
        <w:t xml:space="preserve">*Adult students (age 18 and older) may sign on their own behalf and do not require signature by a parent or guardian. </w:t>
      </w:r>
    </w:p>
    <w:p w14:paraId="1F280452" w14:textId="22386CCF" w:rsidR="00DA4924" w:rsidRPr="00DA4924" w:rsidRDefault="00DA4924" w:rsidP="00DB2F41">
      <w:pPr>
        <w:rPr>
          <w:rFonts w:asciiTheme="minorHAnsi" w:hAnsiTheme="minorHAnsi"/>
          <w:sz w:val="28"/>
        </w:rPr>
      </w:pPr>
      <w:r w:rsidRPr="00DA4924">
        <w:rPr>
          <w:rFonts w:asciiTheme="minorHAnsi" w:hAnsiTheme="minorHAnsi"/>
          <w:sz w:val="28"/>
        </w:rPr>
        <w:t xml:space="preserve">Parent/Guardian </w:t>
      </w:r>
      <w:r w:rsidR="00742410">
        <w:rPr>
          <w:rFonts w:asciiTheme="minorHAnsi" w:hAnsiTheme="minorHAnsi"/>
          <w:sz w:val="28"/>
        </w:rPr>
        <w:t xml:space="preserve">or Adult Student </w:t>
      </w:r>
      <w:r w:rsidRPr="00DA4924">
        <w:rPr>
          <w:rFonts w:asciiTheme="minorHAnsi" w:hAnsiTheme="minorHAnsi"/>
          <w:sz w:val="28"/>
        </w:rPr>
        <w:t>Printed Name_____</w:t>
      </w:r>
      <w:r w:rsidR="00742410">
        <w:rPr>
          <w:rFonts w:asciiTheme="minorHAnsi" w:hAnsiTheme="minorHAnsi"/>
          <w:sz w:val="28"/>
        </w:rPr>
        <w:t>________________________________</w:t>
      </w:r>
    </w:p>
    <w:sectPr w:rsidR="00DA4924" w:rsidRPr="00DA4924" w:rsidSect="00DB136E">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B0FCD" w14:textId="77777777" w:rsidR="00A14B1A" w:rsidRDefault="00A14B1A" w:rsidP="00360237">
      <w:pPr>
        <w:spacing w:after="0"/>
      </w:pPr>
      <w:r>
        <w:separator/>
      </w:r>
    </w:p>
  </w:endnote>
  <w:endnote w:type="continuationSeparator" w:id="0">
    <w:p w14:paraId="26AFD6DF" w14:textId="77777777" w:rsidR="00A14B1A" w:rsidRDefault="00A14B1A" w:rsidP="003602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CE941" w14:textId="77777777" w:rsidR="00E01B09" w:rsidRDefault="00E01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DCBAE" w14:textId="77777777" w:rsidR="00B354B9" w:rsidRPr="002B7C11" w:rsidRDefault="00B354B9" w:rsidP="002B7C11">
    <w:pPr>
      <w:spacing w:after="0"/>
      <w:jc w:val="right"/>
      <w:rPr>
        <w:rFonts w:asciiTheme="minorHAnsi" w:hAnsiTheme="minorHAnsi"/>
        <w:b/>
        <w:sz w:val="20"/>
        <w:szCs w:val="20"/>
      </w:rPr>
    </w:pPr>
    <w:r w:rsidRPr="00360237">
      <w:rPr>
        <w:rFonts w:asciiTheme="minorHAnsi" w:hAnsiTheme="minorHAnsi"/>
        <w:sz w:val="20"/>
        <w:szCs w:val="20"/>
      </w:rPr>
      <w:t>2015-16 Notice for Oregon’s Summative Tests</w:t>
    </w:r>
  </w:p>
  <w:p w14:paraId="415BBBEF" w14:textId="77777777" w:rsidR="00B354B9" w:rsidRDefault="00B354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8FF4E" w14:textId="77777777" w:rsidR="00E01B09" w:rsidRDefault="00E01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FCC9" w14:textId="77777777" w:rsidR="00A14B1A" w:rsidRDefault="00A14B1A" w:rsidP="00360237">
      <w:pPr>
        <w:spacing w:after="0"/>
      </w:pPr>
      <w:r>
        <w:separator/>
      </w:r>
    </w:p>
  </w:footnote>
  <w:footnote w:type="continuationSeparator" w:id="0">
    <w:p w14:paraId="1622AD19" w14:textId="77777777" w:rsidR="00A14B1A" w:rsidRDefault="00A14B1A" w:rsidP="003602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B5A1A" w14:textId="77777777" w:rsidR="00E01B09" w:rsidRDefault="00E01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863DE" w14:textId="7AE4C245" w:rsidR="00B354B9" w:rsidRPr="00F1504D" w:rsidRDefault="00E01B09" w:rsidP="00491056">
    <w:pPr>
      <w:pStyle w:val="Header"/>
      <w:rPr>
        <w:rFonts w:asciiTheme="minorHAnsi" w:hAnsiTheme="minorHAnsi"/>
        <w:b/>
        <w:color w:val="1F497D" w:themeColor="text2"/>
        <w:sz w:val="40"/>
        <w:szCs w:val="40"/>
        <w14:shadow w14:blurRad="50800" w14:dist="38100" w14:dir="18900000" w14:sx="100000" w14:sy="100000" w14:kx="0" w14:ky="0" w14:algn="bl">
          <w14:srgbClr w14:val="000000">
            <w14:alpha w14:val="60000"/>
          </w14:srgbClr>
        </w14:shadow>
      </w:rPr>
    </w:pPr>
    <w:sdt>
      <w:sdtPr>
        <w:rPr>
          <w:rFonts w:asciiTheme="minorHAnsi" w:hAnsiTheme="minorHAnsi"/>
          <w:b/>
          <w:color w:val="1F497D" w:themeColor="text2"/>
          <w:sz w:val="40"/>
          <w:szCs w:val="40"/>
          <w14:shadow w14:blurRad="50800" w14:dist="38100" w14:dir="18900000" w14:sx="100000" w14:sy="100000" w14:kx="0" w14:ky="0" w14:algn="bl">
            <w14:srgbClr w14:val="000000">
              <w14:alpha w14:val="60000"/>
            </w14:srgbClr>
          </w14:shadow>
        </w:rPr>
        <w:id w:val="1778060849"/>
        <w:docPartObj>
          <w:docPartGallery w:val="Watermarks"/>
          <w:docPartUnique/>
        </w:docPartObj>
      </w:sdtPr>
      <w:sdtContent>
        <w:r w:rsidRPr="00E01B09">
          <w:rPr>
            <w:rFonts w:asciiTheme="minorHAnsi" w:hAnsiTheme="minorHAnsi"/>
            <w:b/>
            <w:noProof/>
            <w:color w:val="1F497D" w:themeColor="text2"/>
            <w:sz w:val="40"/>
            <w:szCs w:val="40"/>
            <w:lang w:eastAsia="zh-TW"/>
            <w14:shadow w14:blurRad="50800" w14:dist="38100" w14:dir="18900000" w14:sx="100000" w14:sy="100000" w14:kx="0" w14:ky="0" w14:algn="bl">
              <w14:srgbClr w14:val="000000">
                <w14:alpha w14:val="60000"/>
              </w14:srgbClr>
            </w14:shadow>
          </w:rPr>
          <w:pict w14:anchorId="2FD72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1056">
      <w:rPr>
        <w:rFonts w:asciiTheme="minorHAnsi" w:hAnsiTheme="minorHAnsi"/>
        <w:noProof/>
      </w:rPr>
      <w:drawing>
        <wp:inline distT="0" distB="0" distL="0" distR="0" wp14:anchorId="4F8DD1CA" wp14:editId="0EB6209B">
          <wp:extent cx="2078882" cy="3627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_logo_print_lrg.jpg"/>
                  <pic:cNvPicPr/>
                </pic:nvPicPr>
                <pic:blipFill>
                  <a:blip r:embed="rId1">
                    <a:extLst>
                      <a:ext uri="{28A0092B-C50C-407E-A947-70E740481C1C}">
                        <a14:useLocalDpi xmlns:a14="http://schemas.microsoft.com/office/drawing/2010/main" val="0"/>
                      </a:ext>
                    </a:extLst>
                  </a:blip>
                  <a:stretch>
                    <a:fillRect/>
                  </a:stretch>
                </pic:blipFill>
                <pic:spPr>
                  <a:xfrm>
                    <a:off x="0" y="0"/>
                    <a:ext cx="2127286" cy="371184"/>
                  </a:xfrm>
                  <a:prstGeom prst="rect">
                    <a:avLst/>
                  </a:prstGeom>
                </pic:spPr>
              </pic:pic>
            </a:graphicData>
          </a:graphic>
        </wp:inline>
      </w:drawing>
    </w:r>
    <w:r w:rsidR="00491056">
      <w:rPr>
        <w:rFonts w:asciiTheme="minorHAnsi" w:hAnsiTheme="minorHAnsi"/>
        <w:b/>
        <w:color w:val="1F497D" w:themeColor="text2"/>
        <w:sz w:val="40"/>
        <w:szCs w:val="40"/>
        <w14:shadow w14:blurRad="50800" w14:dist="38100" w14:dir="18900000" w14:sx="100000" w14:sy="100000" w14:kx="0" w14:ky="0" w14:algn="bl">
          <w14:srgbClr w14:val="000000">
            <w14:alpha w14:val="60000"/>
          </w14:srgbClr>
        </w14:shadow>
      </w:rPr>
      <w:t xml:space="preserve">                </w:t>
    </w:r>
    <w:r w:rsidR="00B354B9" w:rsidRPr="00F1504D">
      <w:rPr>
        <w:rFonts w:asciiTheme="minorHAnsi" w:hAnsiTheme="minorHAnsi"/>
        <w:b/>
        <w:color w:val="1F497D" w:themeColor="text2"/>
        <w:sz w:val="40"/>
        <w:szCs w:val="40"/>
        <w14:shadow w14:blurRad="50800" w14:dist="38100" w14:dir="18900000" w14:sx="100000" w14:sy="100000" w14:kx="0" w14:ky="0" w14:algn="bl">
          <w14:srgbClr w14:val="000000">
            <w14:alpha w14:val="60000"/>
          </w14:srgbClr>
        </w14:shadow>
      </w:rPr>
      <w:t>Understanding Your Child’s Progress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C70C1" w14:textId="77777777" w:rsidR="00E01B09" w:rsidRDefault="00E01B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C22"/>
    <w:multiLevelType w:val="hybridMultilevel"/>
    <w:tmpl w:val="8E2E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B7FA0"/>
    <w:multiLevelType w:val="hybridMultilevel"/>
    <w:tmpl w:val="A536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85711"/>
    <w:multiLevelType w:val="hybridMultilevel"/>
    <w:tmpl w:val="CD94558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E2671A"/>
    <w:multiLevelType w:val="hybridMultilevel"/>
    <w:tmpl w:val="5E8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2588F"/>
    <w:multiLevelType w:val="hybridMultilevel"/>
    <w:tmpl w:val="43545D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E263B1"/>
    <w:multiLevelType w:val="hybridMultilevel"/>
    <w:tmpl w:val="A2B80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537DED"/>
    <w:multiLevelType w:val="hybridMultilevel"/>
    <w:tmpl w:val="824616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B93FC1"/>
    <w:multiLevelType w:val="hybridMultilevel"/>
    <w:tmpl w:val="05AE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A457A"/>
    <w:multiLevelType w:val="multilevel"/>
    <w:tmpl w:val="CD94558E"/>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13"/>
    <w:rsid w:val="00033F37"/>
    <w:rsid w:val="00080E87"/>
    <w:rsid w:val="001D6548"/>
    <w:rsid w:val="002B7C11"/>
    <w:rsid w:val="002E3ED3"/>
    <w:rsid w:val="00343B39"/>
    <w:rsid w:val="00360237"/>
    <w:rsid w:val="00395A24"/>
    <w:rsid w:val="003E023A"/>
    <w:rsid w:val="00424879"/>
    <w:rsid w:val="00467855"/>
    <w:rsid w:val="00491056"/>
    <w:rsid w:val="004B7900"/>
    <w:rsid w:val="004F3535"/>
    <w:rsid w:val="00502889"/>
    <w:rsid w:val="00553D97"/>
    <w:rsid w:val="00554B76"/>
    <w:rsid w:val="00593A22"/>
    <w:rsid w:val="005C24F3"/>
    <w:rsid w:val="005E67AA"/>
    <w:rsid w:val="006039D3"/>
    <w:rsid w:val="00676FE3"/>
    <w:rsid w:val="00733D25"/>
    <w:rsid w:val="00742410"/>
    <w:rsid w:val="007E2C84"/>
    <w:rsid w:val="00910DF2"/>
    <w:rsid w:val="009226DA"/>
    <w:rsid w:val="009608C2"/>
    <w:rsid w:val="00A14B1A"/>
    <w:rsid w:val="00A373F0"/>
    <w:rsid w:val="00AD1CB9"/>
    <w:rsid w:val="00B0371D"/>
    <w:rsid w:val="00B354B9"/>
    <w:rsid w:val="00BB2C79"/>
    <w:rsid w:val="00C32E40"/>
    <w:rsid w:val="00C82813"/>
    <w:rsid w:val="00C92159"/>
    <w:rsid w:val="00CA628E"/>
    <w:rsid w:val="00CC7C06"/>
    <w:rsid w:val="00D46CFC"/>
    <w:rsid w:val="00D733ED"/>
    <w:rsid w:val="00DA4924"/>
    <w:rsid w:val="00DB136E"/>
    <w:rsid w:val="00DB2F41"/>
    <w:rsid w:val="00DC0481"/>
    <w:rsid w:val="00DE37F9"/>
    <w:rsid w:val="00E01B09"/>
    <w:rsid w:val="00E31DF8"/>
    <w:rsid w:val="00E56EF9"/>
    <w:rsid w:val="00E87B85"/>
    <w:rsid w:val="00EA32DE"/>
    <w:rsid w:val="00F1504D"/>
    <w:rsid w:val="00F322C9"/>
    <w:rsid w:val="00F74865"/>
    <w:rsid w:val="00F75CAC"/>
    <w:rsid w:val="00FB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48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813"/>
    <w:pPr>
      <w:ind w:left="720"/>
      <w:contextualSpacing/>
    </w:pPr>
  </w:style>
  <w:style w:type="paragraph" w:styleId="BalloonText">
    <w:name w:val="Balloon Text"/>
    <w:basedOn w:val="Normal"/>
    <w:link w:val="BalloonTextChar"/>
    <w:uiPriority w:val="99"/>
    <w:semiHidden/>
    <w:unhideWhenUsed/>
    <w:rsid w:val="00FB33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3FA"/>
    <w:rPr>
      <w:rFonts w:ascii="Tahoma" w:hAnsi="Tahoma" w:cs="Tahoma"/>
      <w:sz w:val="16"/>
      <w:szCs w:val="16"/>
    </w:rPr>
  </w:style>
  <w:style w:type="table" w:styleId="TableGrid">
    <w:name w:val="Table Grid"/>
    <w:basedOn w:val="TableNormal"/>
    <w:uiPriority w:val="59"/>
    <w:rsid w:val="00D46C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237"/>
    <w:pPr>
      <w:tabs>
        <w:tab w:val="center" w:pos="4680"/>
        <w:tab w:val="right" w:pos="9360"/>
      </w:tabs>
      <w:spacing w:after="0"/>
    </w:pPr>
  </w:style>
  <w:style w:type="character" w:customStyle="1" w:styleId="HeaderChar">
    <w:name w:val="Header Char"/>
    <w:basedOn w:val="DefaultParagraphFont"/>
    <w:link w:val="Header"/>
    <w:uiPriority w:val="99"/>
    <w:rsid w:val="00360237"/>
  </w:style>
  <w:style w:type="paragraph" w:styleId="Footer">
    <w:name w:val="footer"/>
    <w:basedOn w:val="Normal"/>
    <w:link w:val="FooterChar"/>
    <w:uiPriority w:val="99"/>
    <w:unhideWhenUsed/>
    <w:rsid w:val="00360237"/>
    <w:pPr>
      <w:tabs>
        <w:tab w:val="center" w:pos="4680"/>
        <w:tab w:val="right" w:pos="9360"/>
      </w:tabs>
      <w:spacing w:after="0"/>
    </w:pPr>
  </w:style>
  <w:style w:type="character" w:customStyle="1" w:styleId="FooterChar">
    <w:name w:val="Footer Char"/>
    <w:basedOn w:val="DefaultParagraphFont"/>
    <w:link w:val="Footer"/>
    <w:uiPriority w:val="99"/>
    <w:rsid w:val="00360237"/>
  </w:style>
  <w:style w:type="character" w:styleId="Hyperlink">
    <w:name w:val="Hyperlink"/>
    <w:basedOn w:val="DefaultParagraphFont"/>
    <w:uiPriority w:val="99"/>
    <w:unhideWhenUsed/>
    <w:rsid w:val="00CA628E"/>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742410"/>
    <w:rPr>
      <w:color w:val="800080" w:themeColor="followedHyperlink"/>
      <w:u w:val="single"/>
    </w:rPr>
  </w:style>
  <w:style w:type="character" w:styleId="CommentReference">
    <w:name w:val="annotation reference"/>
    <w:basedOn w:val="DefaultParagraphFont"/>
    <w:uiPriority w:val="99"/>
    <w:semiHidden/>
    <w:unhideWhenUsed/>
    <w:rsid w:val="00502889"/>
    <w:rPr>
      <w:sz w:val="16"/>
      <w:szCs w:val="16"/>
    </w:rPr>
  </w:style>
  <w:style w:type="paragraph" w:styleId="CommentText">
    <w:name w:val="annotation text"/>
    <w:basedOn w:val="Normal"/>
    <w:link w:val="CommentTextChar"/>
    <w:uiPriority w:val="99"/>
    <w:semiHidden/>
    <w:unhideWhenUsed/>
    <w:rsid w:val="00502889"/>
    <w:rPr>
      <w:sz w:val="20"/>
      <w:szCs w:val="20"/>
    </w:rPr>
  </w:style>
  <w:style w:type="character" w:customStyle="1" w:styleId="CommentTextChar">
    <w:name w:val="Comment Text Char"/>
    <w:basedOn w:val="DefaultParagraphFont"/>
    <w:link w:val="CommentText"/>
    <w:uiPriority w:val="99"/>
    <w:semiHidden/>
    <w:rsid w:val="00502889"/>
    <w:rPr>
      <w:sz w:val="20"/>
      <w:szCs w:val="20"/>
    </w:rPr>
  </w:style>
  <w:style w:type="paragraph" w:styleId="CommentSubject">
    <w:name w:val="annotation subject"/>
    <w:basedOn w:val="CommentText"/>
    <w:next w:val="CommentText"/>
    <w:link w:val="CommentSubjectChar"/>
    <w:uiPriority w:val="99"/>
    <w:semiHidden/>
    <w:unhideWhenUsed/>
    <w:rsid w:val="00502889"/>
    <w:rPr>
      <w:b/>
      <w:bCs/>
    </w:rPr>
  </w:style>
  <w:style w:type="character" w:customStyle="1" w:styleId="CommentSubjectChar">
    <w:name w:val="Comment Subject Char"/>
    <w:basedOn w:val="CommentTextChar"/>
    <w:link w:val="CommentSubject"/>
    <w:uiPriority w:val="99"/>
    <w:semiHidden/>
    <w:rsid w:val="00502889"/>
    <w:rPr>
      <w:b/>
      <w:bCs/>
      <w:sz w:val="20"/>
      <w:szCs w:val="20"/>
    </w:rPr>
  </w:style>
  <w:style w:type="paragraph" w:styleId="Revision">
    <w:name w:val="Revision"/>
    <w:hidden/>
    <w:uiPriority w:val="99"/>
    <w:semiHidden/>
    <w:rsid w:val="00E87B8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813"/>
    <w:pPr>
      <w:ind w:left="720"/>
      <w:contextualSpacing/>
    </w:pPr>
  </w:style>
  <w:style w:type="paragraph" w:styleId="BalloonText">
    <w:name w:val="Balloon Text"/>
    <w:basedOn w:val="Normal"/>
    <w:link w:val="BalloonTextChar"/>
    <w:uiPriority w:val="99"/>
    <w:semiHidden/>
    <w:unhideWhenUsed/>
    <w:rsid w:val="00FB33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3FA"/>
    <w:rPr>
      <w:rFonts w:ascii="Tahoma" w:hAnsi="Tahoma" w:cs="Tahoma"/>
      <w:sz w:val="16"/>
      <w:szCs w:val="16"/>
    </w:rPr>
  </w:style>
  <w:style w:type="table" w:styleId="TableGrid">
    <w:name w:val="Table Grid"/>
    <w:basedOn w:val="TableNormal"/>
    <w:uiPriority w:val="59"/>
    <w:rsid w:val="00D46C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237"/>
    <w:pPr>
      <w:tabs>
        <w:tab w:val="center" w:pos="4680"/>
        <w:tab w:val="right" w:pos="9360"/>
      </w:tabs>
      <w:spacing w:after="0"/>
    </w:pPr>
  </w:style>
  <w:style w:type="character" w:customStyle="1" w:styleId="HeaderChar">
    <w:name w:val="Header Char"/>
    <w:basedOn w:val="DefaultParagraphFont"/>
    <w:link w:val="Header"/>
    <w:uiPriority w:val="99"/>
    <w:rsid w:val="00360237"/>
  </w:style>
  <w:style w:type="paragraph" w:styleId="Footer">
    <w:name w:val="footer"/>
    <w:basedOn w:val="Normal"/>
    <w:link w:val="FooterChar"/>
    <w:uiPriority w:val="99"/>
    <w:unhideWhenUsed/>
    <w:rsid w:val="00360237"/>
    <w:pPr>
      <w:tabs>
        <w:tab w:val="center" w:pos="4680"/>
        <w:tab w:val="right" w:pos="9360"/>
      </w:tabs>
      <w:spacing w:after="0"/>
    </w:pPr>
  </w:style>
  <w:style w:type="character" w:customStyle="1" w:styleId="FooterChar">
    <w:name w:val="Footer Char"/>
    <w:basedOn w:val="DefaultParagraphFont"/>
    <w:link w:val="Footer"/>
    <w:uiPriority w:val="99"/>
    <w:rsid w:val="00360237"/>
  </w:style>
  <w:style w:type="character" w:styleId="Hyperlink">
    <w:name w:val="Hyperlink"/>
    <w:basedOn w:val="DefaultParagraphFont"/>
    <w:uiPriority w:val="99"/>
    <w:unhideWhenUsed/>
    <w:rsid w:val="00CA628E"/>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742410"/>
    <w:rPr>
      <w:color w:val="800080" w:themeColor="followedHyperlink"/>
      <w:u w:val="single"/>
    </w:rPr>
  </w:style>
  <w:style w:type="character" w:styleId="CommentReference">
    <w:name w:val="annotation reference"/>
    <w:basedOn w:val="DefaultParagraphFont"/>
    <w:uiPriority w:val="99"/>
    <w:semiHidden/>
    <w:unhideWhenUsed/>
    <w:rsid w:val="00502889"/>
    <w:rPr>
      <w:sz w:val="16"/>
      <w:szCs w:val="16"/>
    </w:rPr>
  </w:style>
  <w:style w:type="paragraph" w:styleId="CommentText">
    <w:name w:val="annotation text"/>
    <w:basedOn w:val="Normal"/>
    <w:link w:val="CommentTextChar"/>
    <w:uiPriority w:val="99"/>
    <w:semiHidden/>
    <w:unhideWhenUsed/>
    <w:rsid w:val="00502889"/>
    <w:rPr>
      <w:sz w:val="20"/>
      <w:szCs w:val="20"/>
    </w:rPr>
  </w:style>
  <w:style w:type="character" w:customStyle="1" w:styleId="CommentTextChar">
    <w:name w:val="Comment Text Char"/>
    <w:basedOn w:val="DefaultParagraphFont"/>
    <w:link w:val="CommentText"/>
    <w:uiPriority w:val="99"/>
    <w:semiHidden/>
    <w:rsid w:val="00502889"/>
    <w:rPr>
      <w:sz w:val="20"/>
      <w:szCs w:val="20"/>
    </w:rPr>
  </w:style>
  <w:style w:type="paragraph" w:styleId="CommentSubject">
    <w:name w:val="annotation subject"/>
    <w:basedOn w:val="CommentText"/>
    <w:next w:val="CommentText"/>
    <w:link w:val="CommentSubjectChar"/>
    <w:uiPriority w:val="99"/>
    <w:semiHidden/>
    <w:unhideWhenUsed/>
    <w:rsid w:val="00502889"/>
    <w:rPr>
      <w:b/>
      <w:bCs/>
    </w:rPr>
  </w:style>
  <w:style w:type="character" w:customStyle="1" w:styleId="CommentSubjectChar">
    <w:name w:val="Comment Subject Char"/>
    <w:basedOn w:val="CommentTextChar"/>
    <w:link w:val="CommentSubject"/>
    <w:uiPriority w:val="99"/>
    <w:semiHidden/>
    <w:rsid w:val="00502889"/>
    <w:rPr>
      <w:b/>
      <w:bCs/>
      <w:sz w:val="20"/>
      <w:szCs w:val="20"/>
    </w:rPr>
  </w:style>
  <w:style w:type="paragraph" w:styleId="Revision">
    <w:name w:val="Revision"/>
    <w:hidden/>
    <w:uiPriority w:val="99"/>
    <w:semiHidden/>
    <w:rsid w:val="00E87B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1nO1VkT" TargetMode="External"/><Relationship Id="rId18" Type="http://schemas.openxmlformats.org/officeDocument/2006/relationships/hyperlink" Target="http://bit.ly/1RisoG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bit.ly/1Pa3fyS" TargetMode="External"/><Relationship Id="rId17" Type="http://schemas.openxmlformats.org/officeDocument/2006/relationships/hyperlink" Target="http://bit.ly/1RisoG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t.ly/1Pa3fy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1LReome"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it.ly/1LReome" TargetMode="External"/><Relationship Id="rId23" Type="http://schemas.openxmlformats.org/officeDocument/2006/relationships/header" Target="header3.xml"/><Relationship Id="rId10" Type="http://schemas.openxmlformats.org/officeDocument/2006/relationships/hyperlink" Target="http://bit.ly/1wEKv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it.ly/1nO1VkT" TargetMode="External"/><Relationship Id="rId14" Type="http://schemas.openxmlformats.org/officeDocument/2006/relationships/hyperlink" Target="http://bit.ly/1wEKv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9FDA-4716-436F-8ABF-35FF3F98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2015-10-30T19:15:00Z</cp:lastPrinted>
  <dcterms:created xsi:type="dcterms:W3CDTF">2015-10-30T18:50:00Z</dcterms:created>
  <dcterms:modified xsi:type="dcterms:W3CDTF">2015-10-30T20:24:00Z</dcterms:modified>
</cp:coreProperties>
</file>