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17" w:rsidRPr="00E95C17" w:rsidRDefault="00E95C17" w:rsidP="00E9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17">
        <w:rPr>
          <w:rFonts w:ascii="Times New Roman" w:eastAsia="Times New Roman" w:hAnsi="Times New Roman" w:cs="Times New Roman"/>
          <w:sz w:val="24"/>
          <w:szCs w:val="24"/>
        </w:rPr>
        <w:t xml:space="preserve">Poverty is growing in our community as parts of the middle class are slipping into poverty. Poverty is a risk factor that impacts many areas of our community and citizens - education, health, child safety, etc. It is an underlying expense for us and our community. Bridges </w:t>
      </w:r>
      <w:proofErr w:type="gramStart"/>
      <w:r w:rsidRPr="00E95C17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 w:rsidRPr="00E95C17">
        <w:rPr>
          <w:rFonts w:ascii="Times New Roman" w:eastAsia="Times New Roman" w:hAnsi="Times New Roman" w:cs="Times New Roman"/>
          <w:sz w:val="24"/>
          <w:szCs w:val="24"/>
        </w:rPr>
        <w:t xml:space="preserve"> of Poverty is a community training that gives us a common language and helps us look through the lens of economic class so we can begin to address the four main factors that put and keep people in poverty.</w:t>
      </w:r>
    </w:p>
    <w:p w:rsidR="00377CCB" w:rsidRDefault="00377CCB"/>
    <w:sectPr w:rsidR="00377CCB" w:rsidSect="0037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savePreviewPicture/>
  <w:compat/>
  <w:rsids>
    <w:rsidRoot w:val="00E95C17"/>
    <w:rsid w:val="00377CCB"/>
    <w:rsid w:val="00E9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Options Counseling</dc:creator>
  <cp:lastModifiedBy>Options Counseling</cp:lastModifiedBy>
  <cp:revision>1</cp:revision>
  <dcterms:created xsi:type="dcterms:W3CDTF">2012-08-13T19:35:00Z</dcterms:created>
  <dcterms:modified xsi:type="dcterms:W3CDTF">2012-08-13T19:36:00Z</dcterms:modified>
</cp:coreProperties>
</file>