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293C4" w14:textId="703BBB60" w:rsidR="00F379CF" w:rsidRPr="00F379CF" w:rsidRDefault="630A36C1" w:rsidP="4CF7BE56">
      <w:pPr>
        <w:spacing w:after="160" w:line="259" w:lineRule="auto"/>
        <w:rPr>
          <w:b/>
          <w:bCs/>
          <w:sz w:val="16"/>
          <w:szCs w:val="16"/>
        </w:rPr>
      </w:pPr>
      <w:proofErr w:type="spellStart"/>
      <w:r w:rsidRPr="630A36C1">
        <w:rPr>
          <w:rFonts w:eastAsia="Nunito Sans"/>
          <w:color w:val="000000" w:themeColor="accent6"/>
        </w:rPr>
        <w:t>DevNW</w:t>
      </w:r>
      <w:proofErr w:type="spellEnd"/>
      <w:r w:rsidRPr="630A36C1">
        <w:rPr>
          <w:rFonts w:eastAsia="Nunito Sans"/>
          <w:color w:val="000000" w:themeColor="accent6"/>
        </w:rPr>
        <w:t xml:space="preserve"> and our CDFI partner, Community Lending Works (CLW) are fostering vibrant, inclusive communities</w:t>
      </w:r>
      <w:r w:rsidRPr="630A36C1">
        <w:rPr>
          <w:rFonts w:eastAsia="Nunito Sans"/>
          <w:b/>
          <w:bCs/>
          <w:color w:val="000000" w:themeColor="accent6"/>
        </w:rPr>
        <w:t xml:space="preserve"> </w:t>
      </w:r>
      <w:r w:rsidRPr="630A36C1">
        <w:rPr>
          <w:rFonts w:eastAsia="Nunito Sans"/>
          <w:color w:val="000000" w:themeColor="accent6"/>
        </w:rPr>
        <w:t xml:space="preserve">by prioritizing housing, asset development, wealth building, and small business development. To do this work we are deconstructing pervasive systems of oppression such as racism, classism, or sexism that maintain persistent disparities and perpetuate deep imbalances in power, opportunity, and wealth. </w:t>
      </w:r>
      <w:r w:rsidR="00121579">
        <w:rPr>
          <w:b/>
          <w:bCs/>
        </w:rPr>
        <w:t xml:space="preserve">The </w:t>
      </w:r>
      <w:r w:rsidR="00D8576B" w:rsidRPr="00D8576B">
        <w:rPr>
          <w:b/>
          <w:bCs/>
        </w:rPr>
        <w:t>Young Adult Housing &amp; Community Coordinator</w:t>
      </w:r>
      <w:r w:rsidR="00D8576B">
        <w:rPr>
          <w:b/>
          <w:bCs/>
        </w:rPr>
        <w:t xml:space="preserve">’s </w:t>
      </w:r>
      <w:r w:rsidR="5D25D37D" w:rsidRPr="4CF7BE56">
        <w:rPr>
          <w:b/>
          <w:bCs/>
        </w:rPr>
        <w:t>critical contributions to this work are the following:</w:t>
      </w:r>
    </w:p>
    <w:p w14:paraId="6ABC5F15" w14:textId="12D4AEF3" w:rsidR="00064246" w:rsidRPr="00B26BAB" w:rsidRDefault="00B26BAB" w:rsidP="005026CD">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EEEEEE"/>
        <w:spacing w:after="160"/>
        <w:rPr>
          <w:rFonts w:cstheme="minorHAnsi"/>
          <w:b/>
          <w:bCs/>
          <w:i/>
        </w:rPr>
      </w:pPr>
      <w:r>
        <w:rPr>
          <w:rFonts w:cstheme="minorHAnsi"/>
          <w:b/>
          <w:bCs/>
        </w:rPr>
        <w:t xml:space="preserve">Foster a positive community culture for youth and young adults by being a reliable, stable, supportive presence in the apartment community, reinforcing positive </w:t>
      </w:r>
      <w:r w:rsidR="00B0648D">
        <w:rPr>
          <w:rFonts w:cstheme="minorHAnsi"/>
          <w:b/>
          <w:bCs/>
        </w:rPr>
        <w:t>boundaries,</w:t>
      </w:r>
      <w:r>
        <w:rPr>
          <w:rFonts w:cstheme="minorHAnsi"/>
          <w:b/>
          <w:bCs/>
        </w:rPr>
        <w:t xml:space="preserve"> and providing consistent communication about </w:t>
      </w:r>
      <w:r w:rsidR="00015C34">
        <w:rPr>
          <w:rFonts w:cstheme="minorHAnsi"/>
          <w:b/>
          <w:bCs/>
        </w:rPr>
        <w:t xml:space="preserve">community norms and </w:t>
      </w:r>
      <w:proofErr w:type="gramStart"/>
      <w:r w:rsidR="00015C34">
        <w:rPr>
          <w:rFonts w:cstheme="minorHAnsi"/>
          <w:b/>
          <w:bCs/>
        </w:rPr>
        <w:t>activities</w:t>
      </w:r>
      <w:proofErr w:type="gramEnd"/>
    </w:p>
    <w:p w14:paraId="63A5D81D" w14:textId="1A7D9C15" w:rsidR="00B26BAB" w:rsidRPr="00B26BAB" w:rsidRDefault="00015C34" w:rsidP="005026CD">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EEEEEE"/>
        <w:spacing w:after="160"/>
        <w:rPr>
          <w:rFonts w:cstheme="minorHAnsi"/>
          <w:b/>
          <w:bCs/>
          <w:i/>
        </w:rPr>
      </w:pPr>
      <w:r>
        <w:rPr>
          <w:rFonts w:cstheme="minorHAnsi"/>
          <w:b/>
          <w:bCs/>
        </w:rPr>
        <w:t>Support resident transition to independence through the experience of community by organizing</w:t>
      </w:r>
      <w:r w:rsidR="00320E8F">
        <w:rPr>
          <w:rFonts w:cstheme="minorHAnsi"/>
          <w:b/>
          <w:bCs/>
        </w:rPr>
        <w:t xml:space="preserve"> social activities, workshops, community-connection events, and other onsite</w:t>
      </w:r>
      <w:r>
        <w:rPr>
          <w:rFonts w:cstheme="minorHAnsi"/>
          <w:b/>
          <w:bCs/>
        </w:rPr>
        <w:t xml:space="preserve"> </w:t>
      </w:r>
      <w:proofErr w:type="gramStart"/>
      <w:r>
        <w:rPr>
          <w:rFonts w:cstheme="minorHAnsi"/>
          <w:b/>
          <w:bCs/>
        </w:rPr>
        <w:t>events</w:t>
      </w:r>
      <w:proofErr w:type="gramEnd"/>
      <w:r w:rsidR="00320E8F">
        <w:rPr>
          <w:rFonts w:cstheme="minorHAnsi"/>
          <w:b/>
          <w:bCs/>
        </w:rPr>
        <w:t xml:space="preserve"> </w:t>
      </w:r>
    </w:p>
    <w:p w14:paraId="45E0568F" w14:textId="3EE21FAD" w:rsidR="00B26BAB" w:rsidRPr="00482456" w:rsidRDefault="00320E8F" w:rsidP="005026CD">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EEEEEE"/>
        <w:spacing w:after="160"/>
        <w:rPr>
          <w:b/>
        </w:rPr>
      </w:pPr>
      <w:r w:rsidRPr="61261D3F">
        <w:rPr>
          <w:b/>
        </w:rPr>
        <w:t xml:space="preserve">Ensure </w:t>
      </w:r>
      <w:r w:rsidR="00B059D9" w:rsidRPr="61261D3F">
        <w:rPr>
          <w:b/>
        </w:rPr>
        <w:t xml:space="preserve">well-functioning physical property </w:t>
      </w:r>
      <w:r w:rsidR="00B26BAB" w:rsidRPr="61261D3F">
        <w:rPr>
          <w:b/>
        </w:rPr>
        <w:t xml:space="preserve">by providing a limited scope of </w:t>
      </w:r>
      <w:r w:rsidR="00B059D9" w:rsidRPr="61261D3F">
        <w:rPr>
          <w:b/>
        </w:rPr>
        <w:t xml:space="preserve">property management </w:t>
      </w:r>
      <w:r w:rsidR="00B26BAB" w:rsidRPr="61261D3F">
        <w:rPr>
          <w:b/>
        </w:rPr>
        <w:t xml:space="preserve">assistance with </w:t>
      </w:r>
      <w:r w:rsidRPr="61261D3F">
        <w:rPr>
          <w:b/>
        </w:rPr>
        <w:t xml:space="preserve">routine cleaning, maintenance, and communicating any issues to </w:t>
      </w:r>
      <w:r w:rsidRPr="00F22F24">
        <w:rPr>
          <w:b/>
        </w:rPr>
        <w:t xml:space="preserve">property </w:t>
      </w:r>
      <w:proofErr w:type="gramStart"/>
      <w:r w:rsidRPr="00F22F24">
        <w:rPr>
          <w:b/>
        </w:rPr>
        <w:t>manager</w:t>
      </w:r>
      <w:proofErr w:type="gramEnd"/>
      <w:r w:rsidR="00B26BAB" w:rsidRPr="61261D3F">
        <w:rPr>
          <w:b/>
        </w:rPr>
        <w:t xml:space="preserve"> </w:t>
      </w:r>
    </w:p>
    <w:p w14:paraId="0F6E5280" w14:textId="444CAD77" w:rsidR="00482456" w:rsidRDefault="00482456" w:rsidP="005026CD">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EEEEEE"/>
        <w:spacing w:after="160"/>
        <w:rPr>
          <w:rFonts w:cstheme="minorHAnsi"/>
          <w:b/>
          <w:bCs/>
          <w:i/>
        </w:rPr>
      </w:pPr>
      <w:r>
        <w:rPr>
          <w:rFonts w:cstheme="minorHAnsi"/>
          <w:b/>
          <w:bCs/>
        </w:rPr>
        <w:t xml:space="preserve">Serve as an onsite resource to </w:t>
      </w:r>
      <w:proofErr w:type="gramStart"/>
      <w:r>
        <w:rPr>
          <w:rFonts w:cstheme="minorHAnsi"/>
          <w:b/>
          <w:bCs/>
        </w:rPr>
        <w:t>residents</w:t>
      </w:r>
      <w:proofErr w:type="gramEnd"/>
      <w:r>
        <w:rPr>
          <w:rFonts w:cstheme="minorHAnsi"/>
          <w:b/>
          <w:bCs/>
        </w:rPr>
        <w:t xml:space="preserve"> </w:t>
      </w:r>
    </w:p>
    <w:p w14:paraId="1EC0C959" w14:textId="77777777" w:rsidR="003B47CB" w:rsidRDefault="003B47CB" w:rsidP="009B186E">
      <w:pPr>
        <w:rPr>
          <w:rFonts w:eastAsia="Calibri" w:cstheme="minorHAnsi"/>
          <w:b/>
          <w:bCs/>
          <w:color w:val="000000" w:themeColor="accent6"/>
        </w:rPr>
      </w:pPr>
    </w:p>
    <w:p w14:paraId="6302C9D4" w14:textId="3B4D479B" w:rsidR="009B186E" w:rsidRPr="009F41BA" w:rsidRDefault="009B186E" w:rsidP="009B186E">
      <w:pPr>
        <w:rPr>
          <w:rFonts w:eastAsia="Calibri" w:cstheme="minorHAnsi"/>
          <w:b/>
          <w:bCs/>
          <w:color w:val="000000" w:themeColor="accent6"/>
        </w:rPr>
      </w:pPr>
      <w:r w:rsidRPr="009F41BA">
        <w:rPr>
          <w:rFonts w:eastAsia="Calibri" w:cstheme="minorHAnsi"/>
          <w:b/>
          <w:bCs/>
          <w:color w:val="000000" w:themeColor="accent6"/>
        </w:rPr>
        <w:t xml:space="preserve">To excel in this position, you will need these essential lenses: </w:t>
      </w:r>
    </w:p>
    <w:p w14:paraId="5C17C4CD" w14:textId="024C143F" w:rsidR="00AF1578" w:rsidRDefault="00482456" w:rsidP="00AF1578">
      <w:pPr>
        <w:pStyle w:val="paragraph"/>
        <w:numPr>
          <w:ilvl w:val="0"/>
          <w:numId w:val="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Understand how systems of oppression and </w:t>
      </w:r>
      <w:r w:rsidR="00AF1578">
        <w:rPr>
          <w:rStyle w:val="normaltextrun"/>
          <w:rFonts w:ascii="Calibri" w:hAnsi="Calibri" w:cs="Calibri"/>
          <w:sz w:val="22"/>
          <w:szCs w:val="22"/>
        </w:rPr>
        <w:t>v</w:t>
      </w:r>
      <w:r>
        <w:rPr>
          <w:rStyle w:val="normaltextrun"/>
          <w:rFonts w:ascii="Calibri" w:hAnsi="Calibri" w:cs="Calibri"/>
          <w:sz w:val="22"/>
          <w:szCs w:val="22"/>
        </w:rPr>
        <w:t xml:space="preserve">arious forms of exclusion </w:t>
      </w:r>
      <w:proofErr w:type="gramStart"/>
      <w:r w:rsidR="00AF1578">
        <w:rPr>
          <w:rStyle w:val="normaltextrun"/>
          <w:rFonts w:ascii="Calibri" w:hAnsi="Calibri" w:cs="Calibri"/>
          <w:sz w:val="22"/>
          <w:szCs w:val="22"/>
        </w:rPr>
        <w:t>result</w:t>
      </w:r>
      <w:proofErr w:type="gramEnd"/>
      <w:r w:rsidR="00AF1578">
        <w:rPr>
          <w:rStyle w:val="normaltextrun"/>
          <w:rFonts w:ascii="Calibri" w:hAnsi="Calibri" w:cs="Calibri"/>
          <w:sz w:val="22"/>
          <w:szCs w:val="22"/>
        </w:rPr>
        <w:t> </w:t>
      </w:r>
      <w:r w:rsidR="00AF1578">
        <w:rPr>
          <w:rStyle w:val="eop"/>
          <w:rFonts w:ascii="Calibri" w:hAnsi="Calibri" w:cs="Calibri"/>
          <w:sz w:val="22"/>
          <w:szCs w:val="22"/>
        </w:rPr>
        <w:t> </w:t>
      </w:r>
    </w:p>
    <w:p w14:paraId="16E5C51E" w14:textId="14EFB370" w:rsidR="00AF1578" w:rsidRDefault="00AF1578" w:rsidP="00AF1578">
      <w:pPr>
        <w:pStyle w:val="paragraph"/>
        <w:spacing w:before="0" w:beforeAutospacing="0" w:after="0" w:afterAutospacing="0"/>
        <w:ind w:left="720"/>
        <w:textAlignment w:val="baseline"/>
        <w:rPr>
          <w:rStyle w:val="eop"/>
          <w:rFonts w:ascii="Calibri" w:hAnsi="Calibri" w:cs="Calibri"/>
          <w:sz w:val="22"/>
          <w:szCs w:val="22"/>
        </w:rPr>
      </w:pPr>
      <w:r>
        <w:rPr>
          <w:rStyle w:val="normaltextrun"/>
          <w:rFonts w:ascii="Calibri" w:hAnsi="Calibri" w:cs="Calibri"/>
          <w:sz w:val="22"/>
          <w:szCs w:val="22"/>
        </w:rPr>
        <w:t>in barriers for folks getting their needs met and/or being resourced to participate and benefit from the very society in which they are a member  </w:t>
      </w:r>
      <w:r>
        <w:rPr>
          <w:rStyle w:val="eop"/>
          <w:rFonts w:ascii="Calibri" w:hAnsi="Calibri" w:cs="Calibri"/>
          <w:sz w:val="22"/>
          <w:szCs w:val="22"/>
        </w:rPr>
        <w:t> </w:t>
      </w:r>
    </w:p>
    <w:p w14:paraId="4AC397EB" w14:textId="75CA57D5" w:rsidR="00AF1578" w:rsidRPr="00AF1578" w:rsidRDefault="00AF1578" w:rsidP="00AF1578">
      <w:pPr>
        <w:pStyle w:val="ListParagraph"/>
        <w:numPr>
          <w:ilvl w:val="0"/>
          <w:numId w:val="1"/>
        </w:numPr>
        <w:rPr>
          <w:rStyle w:val="eop"/>
          <w:rFonts w:eastAsiaTheme="minorEastAsia"/>
        </w:rPr>
      </w:pPr>
      <w:r>
        <w:rPr>
          <w:rStyle w:val="normaltextrun"/>
          <w:rFonts w:ascii="Calibri" w:hAnsi="Calibri" w:cs="Calibri"/>
          <w:color w:val="000000"/>
          <w:shd w:val="clear" w:color="auto" w:fill="FFFFFF"/>
        </w:rPr>
        <w:t xml:space="preserve">Recognize that the circumstances of an individual or family are just that…circumstances NOT permanent </w:t>
      </w:r>
      <w:proofErr w:type="gramStart"/>
      <w:r>
        <w:rPr>
          <w:rStyle w:val="normaltextrun"/>
          <w:rFonts w:ascii="Calibri" w:hAnsi="Calibri" w:cs="Calibri"/>
          <w:color w:val="000000"/>
          <w:shd w:val="clear" w:color="auto" w:fill="FFFFFF"/>
        </w:rPr>
        <w:t>labels</w:t>
      </w:r>
      <w:proofErr w:type="gramEnd"/>
      <w:r>
        <w:rPr>
          <w:rStyle w:val="eop"/>
          <w:rFonts w:ascii="Calibri" w:hAnsi="Calibri" w:cs="Calibri"/>
          <w:color w:val="000000"/>
          <w:shd w:val="clear" w:color="auto" w:fill="FFFFFF"/>
        </w:rPr>
        <w:t> </w:t>
      </w:r>
    </w:p>
    <w:p w14:paraId="6AC73005" w14:textId="0E070D3F" w:rsidR="00B26BAB" w:rsidRDefault="00B26BAB" w:rsidP="00B26BAB">
      <w:pPr>
        <w:pStyle w:val="ListParagraph"/>
        <w:numPr>
          <w:ilvl w:val="0"/>
          <w:numId w:val="1"/>
        </w:numPr>
        <w:rPr>
          <w:rFonts w:eastAsiaTheme="minorEastAsia"/>
        </w:rPr>
      </w:pPr>
      <w:r w:rsidRPr="00B26BAB">
        <w:rPr>
          <w:rFonts w:eastAsiaTheme="minorEastAsia"/>
        </w:rPr>
        <w:t xml:space="preserve">Belief that youth and young adults are capable, whole humans, and that </w:t>
      </w:r>
      <w:proofErr w:type="spellStart"/>
      <w:r w:rsidRPr="00B26BAB">
        <w:rPr>
          <w:rFonts w:eastAsiaTheme="minorEastAsia"/>
        </w:rPr>
        <w:t>DevNW’s</w:t>
      </w:r>
      <w:proofErr w:type="spellEnd"/>
      <w:r w:rsidRPr="00B26BAB">
        <w:rPr>
          <w:rFonts w:eastAsiaTheme="minorEastAsia"/>
        </w:rPr>
        <w:t xml:space="preserve"> role is not one of paternalism, but rather of collaborating with youth to identify their goals, remove b</w:t>
      </w:r>
      <w:r w:rsidR="00D9637D">
        <w:rPr>
          <w:rFonts w:eastAsiaTheme="minorEastAsia"/>
        </w:rPr>
        <w:t xml:space="preserve">arriers, and access </w:t>
      </w:r>
      <w:proofErr w:type="gramStart"/>
      <w:r w:rsidR="00D9637D">
        <w:rPr>
          <w:rFonts w:eastAsiaTheme="minorEastAsia"/>
        </w:rPr>
        <w:t>resources</w:t>
      </w:r>
      <w:proofErr w:type="gramEnd"/>
    </w:p>
    <w:p w14:paraId="2566B88E" w14:textId="099FCBF6" w:rsidR="00004F88" w:rsidRDefault="00004F88" w:rsidP="00004F88">
      <w:pPr>
        <w:pStyle w:val="ListParagraph"/>
        <w:numPr>
          <w:ilvl w:val="0"/>
          <w:numId w:val="1"/>
        </w:numPr>
        <w:rPr>
          <w:rFonts w:eastAsiaTheme="minorEastAsia"/>
        </w:rPr>
      </w:pPr>
      <w:r>
        <w:rPr>
          <w:rFonts w:eastAsiaTheme="minorEastAsia"/>
        </w:rPr>
        <w:t xml:space="preserve">Recognize that the </w:t>
      </w:r>
      <w:r w:rsidRPr="00B26BAB">
        <w:rPr>
          <w:rFonts w:eastAsiaTheme="minorEastAsia"/>
        </w:rPr>
        <w:t>goal of stable, affordable, long-term housing for young adults</w:t>
      </w:r>
      <w:r>
        <w:rPr>
          <w:rFonts w:eastAsiaTheme="minorEastAsia"/>
        </w:rPr>
        <w:t xml:space="preserve"> requires </w:t>
      </w:r>
      <w:r w:rsidRPr="00B26BAB">
        <w:rPr>
          <w:rFonts w:eastAsiaTheme="minorEastAsia"/>
        </w:rPr>
        <w:t xml:space="preserve">a collaborative approach </w:t>
      </w:r>
      <w:r>
        <w:rPr>
          <w:rFonts w:eastAsiaTheme="minorEastAsia"/>
        </w:rPr>
        <w:t>with a social justice lens and includes</w:t>
      </w:r>
      <w:r w:rsidRPr="00B26BAB">
        <w:rPr>
          <w:rFonts w:eastAsiaTheme="minorEastAsia"/>
        </w:rPr>
        <w:t xml:space="preserve"> working in alignment with youn</w:t>
      </w:r>
      <w:r>
        <w:rPr>
          <w:rFonts w:eastAsiaTheme="minorEastAsia"/>
        </w:rPr>
        <w:t>g adult renters, case managers</w:t>
      </w:r>
      <w:r w:rsidRPr="00B26BAB">
        <w:rPr>
          <w:rFonts w:eastAsiaTheme="minorEastAsia"/>
        </w:rPr>
        <w:t xml:space="preserve">, </w:t>
      </w:r>
      <w:r>
        <w:rPr>
          <w:rFonts w:eastAsiaTheme="minorEastAsia"/>
        </w:rPr>
        <w:t>property managers,</w:t>
      </w:r>
      <w:r w:rsidRPr="00B26BAB">
        <w:rPr>
          <w:rFonts w:eastAsiaTheme="minorEastAsia"/>
        </w:rPr>
        <w:t xml:space="preserve"> and o</w:t>
      </w:r>
      <w:r>
        <w:rPr>
          <w:rFonts w:eastAsiaTheme="minorEastAsia"/>
        </w:rPr>
        <w:t xml:space="preserve">ther community </w:t>
      </w:r>
      <w:proofErr w:type="gramStart"/>
      <w:r>
        <w:rPr>
          <w:rFonts w:eastAsiaTheme="minorEastAsia"/>
        </w:rPr>
        <w:t>partners</w:t>
      </w:r>
      <w:proofErr w:type="gramEnd"/>
    </w:p>
    <w:p w14:paraId="26923FC9" w14:textId="77777777" w:rsidR="00743B4D" w:rsidRPr="00743B4D" w:rsidRDefault="00743B4D" w:rsidP="00743B4D">
      <w:pPr>
        <w:pStyle w:val="ListParagraph"/>
        <w:rPr>
          <w:rFonts w:eastAsiaTheme="minorEastAsia" w:cstheme="minorHAnsi"/>
        </w:rPr>
      </w:pPr>
    </w:p>
    <w:p w14:paraId="53A5C0CF" w14:textId="77777777" w:rsidR="00743B4D" w:rsidRPr="009F41BA" w:rsidRDefault="00743B4D" w:rsidP="00743B4D">
      <w:pPr>
        <w:spacing w:after="160" w:line="259" w:lineRule="auto"/>
        <w:rPr>
          <w:rFonts w:eastAsia="Calibri" w:cstheme="minorHAnsi"/>
          <w:b/>
          <w:bCs/>
          <w:color w:val="000000" w:themeColor="accent6"/>
        </w:rPr>
      </w:pPr>
      <w:r w:rsidRPr="009F41BA">
        <w:rPr>
          <w:rFonts w:eastAsia="Calibri" w:cstheme="minorHAnsi"/>
          <w:b/>
          <w:bCs/>
          <w:color w:val="000000" w:themeColor="accent6"/>
        </w:rPr>
        <w:t>It is CRITICAL that you have…</w:t>
      </w:r>
    </w:p>
    <w:p w14:paraId="33604EAB" w14:textId="01A35FB2" w:rsidR="0023694B" w:rsidRDefault="00A94C84" w:rsidP="630A36C1">
      <w:pPr>
        <w:pStyle w:val="ListParagraph"/>
        <w:numPr>
          <w:ilvl w:val="0"/>
          <w:numId w:val="4"/>
        </w:numPr>
        <w:spacing w:after="160" w:line="259" w:lineRule="auto"/>
        <w:rPr>
          <w:rFonts w:eastAsia="Gill Sans MT"/>
          <w:color w:val="000000" w:themeColor="accent6"/>
        </w:rPr>
      </w:pPr>
      <w:r>
        <w:t>3-5 years of</w:t>
      </w:r>
      <w:r w:rsidR="630A36C1">
        <w:t xml:space="preserve"> experience</w:t>
      </w:r>
      <w:r w:rsidR="00015C34" w:rsidRPr="00015C34">
        <w:rPr>
          <w:b/>
        </w:rPr>
        <w:t>*</w:t>
      </w:r>
      <w:r w:rsidR="630A36C1">
        <w:t xml:space="preserve"> with young adults who have experienced systemic barrier</w:t>
      </w:r>
      <w:r w:rsidR="00015C34">
        <w:t>s, are experiencing</w:t>
      </w:r>
      <w:r w:rsidR="630A36C1">
        <w:t xml:space="preserve"> homeless</w:t>
      </w:r>
      <w:r w:rsidR="00015C34">
        <w:t xml:space="preserve">ness or at risk of becoming </w:t>
      </w:r>
      <w:proofErr w:type="gramStart"/>
      <w:r w:rsidR="00015C34">
        <w:t>homeless</w:t>
      </w:r>
      <w:proofErr w:type="gramEnd"/>
    </w:p>
    <w:p w14:paraId="1B03A547" w14:textId="1F4E315A" w:rsidR="00F74704" w:rsidRDefault="00B26BAB" w:rsidP="00D64355">
      <w:pPr>
        <w:pStyle w:val="ListParagraph"/>
        <w:numPr>
          <w:ilvl w:val="0"/>
          <w:numId w:val="4"/>
        </w:numPr>
        <w:spacing w:after="160" w:line="259" w:lineRule="auto"/>
        <w:rPr>
          <w:rFonts w:eastAsiaTheme="minorEastAsia"/>
        </w:rPr>
      </w:pPr>
      <w:r>
        <w:rPr>
          <w:rFonts w:eastAsiaTheme="minorEastAsia"/>
        </w:rPr>
        <w:lastRenderedPageBreak/>
        <w:t>Ability to build rapport and gain the trust of young adults, ages 16-24, who may have had negative experiences w</w:t>
      </w:r>
      <w:r w:rsidR="00A94C84">
        <w:rPr>
          <w:rFonts w:eastAsiaTheme="minorEastAsia"/>
        </w:rPr>
        <w:t xml:space="preserve">ith systems, case managers, positions of authority, and other </w:t>
      </w:r>
      <w:proofErr w:type="gramStart"/>
      <w:r w:rsidR="00A94C84">
        <w:rPr>
          <w:rFonts w:eastAsiaTheme="minorEastAsia"/>
        </w:rPr>
        <w:t>institutions</w:t>
      </w:r>
      <w:proofErr w:type="gramEnd"/>
    </w:p>
    <w:p w14:paraId="15C80292" w14:textId="254F2EB3" w:rsidR="00482456" w:rsidRDefault="00482456" w:rsidP="00482456">
      <w:pPr>
        <w:pStyle w:val="ListParagraph"/>
        <w:numPr>
          <w:ilvl w:val="0"/>
          <w:numId w:val="4"/>
        </w:numPr>
        <w:rPr>
          <w:rFonts w:eastAsiaTheme="minorEastAsia"/>
        </w:rPr>
      </w:pPr>
      <w:r>
        <w:rPr>
          <w:rFonts w:eastAsiaTheme="minorEastAsia"/>
        </w:rPr>
        <w:t>Appreciation and compassion for the pivotal developmental stage of transitioning from youth into adulthood</w:t>
      </w:r>
    </w:p>
    <w:p w14:paraId="312B524F" w14:textId="38D42E01" w:rsidR="000F00CA" w:rsidRPr="000F00CA" w:rsidRDefault="000F00CA" w:rsidP="000F00CA">
      <w:pPr>
        <w:pStyle w:val="ListParagraph"/>
        <w:numPr>
          <w:ilvl w:val="0"/>
          <w:numId w:val="4"/>
        </w:numPr>
        <w:spacing w:after="160" w:line="259" w:lineRule="auto"/>
        <w:rPr>
          <w:rFonts w:eastAsiaTheme="minorEastAsia"/>
        </w:rPr>
      </w:pPr>
      <w:r>
        <w:rPr>
          <w:rFonts w:eastAsiaTheme="minorEastAsia"/>
        </w:rPr>
        <w:t>Experience teaching life skills to young adults in a group setting (e.g. cooking classes, etc.)</w:t>
      </w:r>
    </w:p>
    <w:p w14:paraId="5360DE1F" w14:textId="0FCE73A8" w:rsidR="003B47CB" w:rsidRDefault="00B26BAB" w:rsidP="00D64355">
      <w:pPr>
        <w:pStyle w:val="ListParagraph"/>
        <w:numPr>
          <w:ilvl w:val="0"/>
          <w:numId w:val="4"/>
        </w:numPr>
        <w:spacing w:after="160" w:line="259" w:lineRule="auto"/>
        <w:rPr>
          <w:rFonts w:eastAsiaTheme="minorEastAsia"/>
        </w:rPr>
      </w:pPr>
      <w:r>
        <w:rPr>
          <w:rFonts w:eastAsiaTheme="minorEastAsia"/>
        </w:rPr>
        <w:t>The ability to create, communicate, and hold critical social and emotional boundaries</w:t>
      </w:r>
      <w:r w:rsidR="00FC502D">
        <w:rPr>
          <w:rFonts w:eastAsiaTheme="minorEastAsia"/>
        </w:rPr>
        <w:t xml:space="preserve">, while staying rooted in the value and potential </w:t>
      </w:r>
      <w:r w:rsidR="00015C34">
        <w:rPr>
          <w:rFonts w:eastAsiaTheme="minorEastAsia"/>
        </w:rPr>
        <w:t>of young adult residents</w:t>
      </w:r>
    </w:p>
    <w:p w14:paraId="1959780C" w14:textId="583D0851" w:rsidR="00F74704" w:rsidRDefault="00FC502D" w:rsidP="00D64355">
      <w:pPr>
        <w:pStyle w:val="ListParagraph"/>
        <w:numPr>
          <w:ilvl w:val="0"/>
          <w:numId w:val="4"/>
        </w:numPr>
        <w:spacing w:after="160" w:line="259" w:lineRule="auto"/>
        <w:rPr>
          <w:rFonts w:eastAsiaTheme="minorEastAsia"/>
        </w:rPr>
      </w:pPr>
      <w:r>
        <w:rPr>
          <w:rFonts w:eastAsiaTheme="minorEastAsia"/>
        </w:rPr>
        <w:t xml:space="preserve">Experience coordinating group activities for youth and young adults (including working with external partners), motivating youth to attend, and </w:t>
      </w:r>
      <w:r w:rsidR="00A94C84">
        <w:rPr>
          <w:rFonts w:eastAsiaTheme="minorEastAsia"/>
        </w:rPr>
        <w:t>interacting</w:t>
      </w:r>
      <w:r>
        <w:rPr>
          <w:rFonts w:eastAsiaTheme="minorEastAsia"/>
        </w:rPr>
        <w:t xml:space="preserve"> with them during </w:t>
      </w:r>
      <w:proofErr w:type="gramStart"/>
      <w:r>
        <w:rPr>
          <w:rFonts w:eastAsiaTheme="minorEastAsia"/>
        </w:rPr>
        <w:t>activities</w:t>
      </w:r>
      <w:proofErr w:type="gramEnd"/>
      <w:r>
        <w:rPr>
          <w:rFonts w:eastAsiaTheme="minorEastAsia"/>
        </w:rPr>
        <w:t xml:space="preserve"> </w:t>
      </w:r>
    </w:p>
    <w:p w14:paraId="3874ED35" w14:textId="04C63B70" w:rsidR="005A1277" w:rsidRPr="005A1277" w:rsidRDefault="005A1277" w:rsidP="005A1277">
      <w:pPr>
        <w:pStyle w:val="ListParagraph"/>
        <w:numPr>
          <w:ilvl w:val="0"/>
          <w:numId w:val="4"/>
        </w:numPr>
        <w:spacing w:after="160" w:line="259" w:lineRule="auto"/>
        <w:rPr>
          <w:rFonts w:eastAsia="Calibri"/>
          <w:color w:val="000000" w:themeColor="accent6"/>
        </w:rPr>
      </w:pPr>
      <w:r>
        <w:rPr>
          <w:rFonts w:eastAsia="Calibri"/>
          <w:color w:val="000000" w:themeColor="accent6"/>
        </w:rPr>
        <w:t xml:space="preserve">Ability to engage residents through relationship development that is non-judgmental, culturally aware, and strengths </w:t>
      </w:r>
      <w:proofErr w:type="gramStart"/>
      <w:r>
        <w:rPr>
          <w:rFonts w:eastAsia="Calibri"/>
          <w:color w:val="000000" w:themeColor="accent6"/>
        </w:rPr>
        <w:t>building</w:t>
      </w:r>
      <w:proofErr w:type="gramEnd"/>
    </w:p>
    <w:p w14:paraId="1F8961EC" w14:textId="6B7DEF49" w:rsidR="00FC502D" w:rsidRDefault="00FC502D" w:rsidP="00D64355">
      <w:pPr>
        <w:pStyle w:val="ListParagraph"/>
        <w:numPr>
          <w:ilvl w:val="0"/>
          <w:numId w:val="4"/>
        </w:numPr>
        <w:spacing w:after="160" w:line="259" w:lineRule="auto"/>
        <w:rPr>
          <w:rFonts w:eastAsiaTheme="minorEastAsia"/>
        </w:rPr>
      </w:pPr>
      <w:r>
        <w:rPr>
          <w:rFonts w:eastAsiaTheme="minorEastAsia"/>
        </w:rPr>
        <w:t xml:space="preserve">A deep respect for transition age youth, and an understanding of the unique needs </w:t>
      </w:r>
      <w:r w:rsidR="00A94C84">
        <w:rPr>
          <w:rFonts w:eastAsiaTheme="minorEastAsia"/>
        </w:rPr>
        <w:t xml:space="preserve">during this transitional </w:t>
      </w:r>
      <w:r>
        <w:rPr>
          <w:rFonts w:eastAsiaTheme="minorEastAsia"/>
        </w:rPr>
        <w:t>stage</w:t>
      </w:r>
      <w:r w:rsidR="00A94C84">
        <w:rPr>
          <w:rFonts w:eastAsiaTheme="minorEastAsia"/>
        </w:rPr>
        <w:t xml:space="preserve"> into adulthood</w:t>
      </w:r>
    </w:p>
    <w:p w14:paraId="4AB539DF" w14:textId="3C595AD0" w:rsidR="00AF1578" w:rsidRDefault="00FC502D" w:rsidP="00004F88">
      <w:pPr>
        <w:pStyle w:val="ListParagraph"/>
        <w:numPr>
          <w:ilvl w:val="0"/>
          <w:numId w:val="4"/>
        </w:numPr>
        <w:spacing w:after="160" w:line="259" w:lineRule="auto"/>
        <w:rPr>
          <w:rFonts w:eastAsiaTheme="minorEastAsia"/>
        </w:rPr>
      </w:pPr>
      <w:r>
        <w:rPr>
          <w:rFonts w:eastAsiaTheme="minorEastAsia"/>
        </w:rPr>
        <w:t>A problem-solving approach that works with and alongside youth, r</w:t>
      </w:r>
      <w:r w:rsidR="00015C34">
        <w:rPr>
          <w:rFonts w:eastAsiaTheme="minorEastAsia"/>
        </w:rPr>
        <w:t xml:space="preserve">ather than a directive </w:t>
      </w:r>
      <w:r w:rsidR="00A94C84">
        <w:rPr>
          <w:rFonts w:eastAsiaTheme="minorEastAsia"/>
        </w:rPr>
        <w:t xml:space="preserve">or </w:t>
      </w:r>
      <w:r w:rsidR="00004F88">
        <w:rPr>
          <w:rFonts w:eastAsiaTheme="minorEastAsia"/>
        </w:rPr>
        <w:t>authoritative</w:t>
      </w:r>
      <w:r w:rsidR="00A94C84">
        <w:rPr>
          <w:rFonts w:eastAsiaTheme="minorEastAsia"/>
        </w:rPr>
        <w:t xml:space="preserve"> </w:t>
      </w:r>
      <w:r w:rsidR="00015C34">
        <w:rPr>
          <w:rFonts w:eastAsiaTheme="minorEastAsia"/>
        </w:rPr>
        <w:t>approach</w:t>
      </w:r>
      <w:r w:rsidR="00AF1578" w:rsidRPr="00AF1578">
        <w:rPr>
          <w:rFonts w:eastAsiaTheme="minorEastAsia"/>
        </w:rPr>
        <w:t xml:space="preserve"> </w:t>
      </w:r>
    </w:p>
    <w:p w14:paraId="46A9AEF2" w14:textId="54BB2418" w:rsidR="00AF1578" w:rsidRPr="00AF1578" w:rsidRDefault="00AF1578" w:rsidP="00AF1578">
      <w:pPr>
        <w:pStyle w:val="ListParagraph"/>
        <w:numPr>
          <w:ilvl w:val="0"/>
          <w:numId w:val="4"/>
        </w:numPr>
        <w:spacing w:after="160" w:line="259" w:lineRule="auto"/>
        <w:rPr>
          <w:rFonts w:eastAsiaTheme="minorEastAsia"/>
        </w:rPr>
      </w:pPr>
      <w:r>
        <w:rPr>
          <w:rFonts w:eastAsiaTheme="minorEastAsia"/>
        </w:rPr>
        <w:t>A c</w:t>
      </w:r>
      <w:r w:rsidRPr="00004F88">
        <w:rPr>
          <w:rFonts w:eastAsiaTheme="minorEastAsia"/>
        </w:rPr>
        <w:t>ommitmen</w:t>
      </w:r>
      <w:r>
        <w:rPr>
          <w:rFonts w:eastAsiaTheme="minorEastAsia"/>
        </w:rPr>
        <w:t xml:space="preserve">t to breaking down systemic barriers, </w:t>
      </w:r>
      <w:r w:rsidRPr="00004F88">
        <w:rPr>
          <w:rFonts w:eastAsiaTheme="minorEastAsia"/>
        </w:rPr>
        <w:t xml:space="preserve">by </w:t>
      </w:r>
      <w:r>
        <w:rPr>
          <w:rFonts w:eastAsiaTheme="minorEastAsia"/>
        </w:rPr>
        <w:t xml:space="preserve">including and </w:t>
      </w:r>
      <w:r w:rsidRPr="00004F88">
        <w:rPr>
          <w:rFonts w:eastAsiaTheme="minorEastAsia"/>
        </w:rPr>
        <w:t>working alongside young adults to cultivate an apartment community</w:t>
      </w:r>
      <w:r>
        <w:rPr>
          <w:rFonts w:eastAsiaTheme="minorEastAsia"/>
        </w:rPr>
        <w:t xml:space="preserve"> </w:t>
      </w:r>
      <w:r w:rsidRPr="00004F88">
        <w:rPr>
          <w:rFonts w:eastAsiaTheme="minorEastAsia"/>
        </w:rPr>
        <w:t xml:space="preserve">where they belong and can </w:t>
      </w:r>
      <w:proofErr w:type="gramStart"/>
      <w:r w:rsidRPr="00004F88">
        <w:rPr>
          <w:rFonts w:eastAsiaTheme="minorEastAsia"/>
        </w:rPr>
        <w:t>thrive</w:t>
      </w:r>
      <w:proofErr w:type="gramEnd"/>
    </w:p>
    <w:p w14:paraId="0EB3332B" w14:textId="5D5B9974" w:rsidR="00FC502D" w:rsidRDefault="00FC502D" w:rsidP="00D64355">
      <w:pPr>
        <w:pStyle w:val="ListParagraph"/>
        <w:numPr>
          <w:ilvl w:val="0"/>
          <w:numId w:val="4"/>
        </w:numPr>
        <w:spacing w:after="160" w:line="259" w:lineRule="auto"/>
        <w:rPr>
          <w:rFonts w:eastAsiaTheme="minorEastAsia"/>
        </w:rPr>
      </w:pPr>
      <w:r>
        <w:rPr>
          <w:rFonts w:eastAsiaTheme="minorEastAsia"/>
        </w:rPr>
        <w:t xml:space="preserve">The ability to work some evening and/or weekend </w:t>
      </w:r>
      <w:proofErr w:type="gramStart"/>
      <w:r>
        <w:rPr>
          <w:rFonts w:eastAsiaTheme="minorEastAsia"/>
        </w:rPr>
        <w:t>hours</w:t>
      </w:r>
      <w:proofErr w:type="gramEnd"/>
      <w:r>
        <w:rPr>
          <w:rFonts w:eastAsiaTheme="minorEastAsia"/>
        </w:rPr>
        <w:t xml:space="preserve"> </w:t>
      </w:r>
    </w:p>
    <w:p w14:paraId="705B7D7B" w14:textId="1E1AEB6F" w:rsidR="00F74704" w:rsidRDefault="00F74704" w:rsidP="00F74704">
      <w:pPr>
        <w:pStyle w:val="ListParagraph"/>
        <w:numPr>
          <w:ilvl w:val="0"/>
          <w:numId w:val="4"/>
        </w:numPr>
        <w:spacing w:after="160" w:line="259" w:lineRule="auto"/>
        <w:rPr>
          <w:rFonts w:eastAsiaTheme="minorEastAsia"/>
        </w:rPr>
      </w:pPr>
      <w:r>
        <w:rPr>
          <w:rFonts w:eastAsiaTheme="minorEastAsia"/>
        </w:rPr>
        <w:t>Excellent written and verbal communication skills</w:t>
      </w:r>
    </w:p>
    <w:p w14:paraId="19D3E095" w14:textId="09C6B135" w:rsidR="00F74704" w:rsidRDefault="007931A6" w:rsidP="00D64355">
      <w:pPr>
        <w:pStyle w:val="ListParagraph"/>
        <w:numPr>
          <w:ilvl w:val="0"/>
          <w:numId w:val="4"/>
        </w:numPr>
        <w:spacing w:after="160" w:line="259" w:lineRule="auto"/>
        <w:rPr>
          <w:rFonts w:eastAsiaTheme="minorEastAsia"/>
        </w:rPr>
      </w:pPr>
      <w:r>
        <w:rPr>
          <w:rFonts w:eastAsiaTheme="minorEastAsia"/>
        </w:rPr>
        <w:t xml:space="preserve">Experience </w:t>
      </w:r>
      <w:r w:rsidR="00F74704">
        <w:rPr>
          <w:rFonts w:eastAsiaTheme="minorEastAsia"/>
        </w:rPr>
        <w:t>work</w:t>
      </w:r>
      <w:r>
        <w:rPr>
          <w:rFonts w:eastAsiaTheme="minorEastAsia"/>
        </w:rPr>
        <w:t>ing</w:t>
      </w:r>
      <w:r w:rsidR="00F74704">
        <w:rPr>
          <w:rFonts w:eastAsiaTheme="minorEastAsia"/>
        </w:rPr>
        <w:t xml:space="preserve"> effectively across internal teams and with external funders and </w:t>
      </w:r>
      <w:proofErr w:type="gramStart"/>
      <w:r w:rsidR="00F74704">
        <w:rPr>
          <w:rFonts w:eastAsiaTheme="minorEastAsia"/>
        </w:rPr>
        <w:t>partners</w:t>
      </w:r>
      <w:proofErr w:type="gramEnd"/>
    </w:p>
    <w:p w14:paraId="064D490F" w14:textId="3B7DBB4D" w:rsidR="00904FF2" w:rsidRDefault="630A36C1" w:rsidP="00FC502D">
      <w:pPr>
        <w:pStyle w:val="ListParagraph"/>
        <w:numPr>
          <w:ilvl w:val="0"/>
          <w:numId w:val="4"/>
        </w:numPr>
        <w:spacing w:after="160" w:line="259" w:lineRule="auto"/>
        <w:rPr>
          <w:rFonts w:eastAsiaTheme="minorEastAsia"/>
        </w:rPr>
      </w:pPr>
      <w:r w:rsidRPr="630A36C1">
        <w:rPr>
          <w:rFonts w:eastAsiaTheme="minorEastAsia"/>
        </w:rPr>
        <w:t xml:space="preserve">Proficiency with </w:t>
      </w:r>
      <w:r w:rsidR="00482456">
        <w:rPr>
          <w:rFonts w:eastAsiaTheme="minorEastAsia"/>
        </w:rPr>
        <w:t xml:space="preserve">MS Office suite, ZOOM, </w:t>
      </w:r>
      <w:r w:rsidRPr="630A36C1">
        <w:rPr>
          <w:rFonts w:eastAsiaTheme="minorEastAsia"/>
        </w:rPr>
        <w:t xml:space="preserve">teleconference tech, </w:t>
      </w:r>
      <w:r w:rsidR="00482456">
        <w:rPr>
          <w:rFonts w:eastAsiaTheme="minorEastAsia"/>
        </w:rPr>
        <w:t xml:space="preserve">social media, </w:t>
      </w:r>
      <w:r w:rsidRPr="630A36C1">
        <w:rPr>
          <w:rFonts w:eastAsiaTheme="minorEastAsia"/>
        </w:rPr>
        <w:t>electronic signature tools, and other technology tools.</w:t>
      </w:r>
    </w:p>
    <w:p w14:paraId="1FAE71E6" w14:textId="4A98990B" w:rsidR="00015C34" w:rsidRPr="00015C34" w:rsidRDefault="00015C34" w:rsidP="00015C34">
      <w:pPr>
        <w:spacing w:after="160" w:line="256" w:lineRule="auto"/>
        <w:rPr>
          <w:rFonts w:ascii="Calibri" w:hAnsi="Calibri" w:cs="Calibri"/>
          <w:color w:val="000000"/>
          <w:shd w:val="clear" w:color="auto" w:fill="FFFFFF"/>
        </w:rPr>
      </w:pPr>
      <w:r w:rsidRPr="00015C34">
        <w:rPr>
          <w:rFonts w:eastAsiaTheme="minorEastAsia"/>
          <w:b/>
        </w:rPr>
        <w:t>*</w:t>
      </w:r>
      <w:proofErr w:type="gramStart"/>
      <w:r w:rsidRPr="00015C34">
        <w:rPr>
          <w:rStyle w:val="normaltextrun"/>
          <w:rFonts w:ascii="Calibri" w:hAnsi="Calibri" w:cs="Calibri"/>
          <w:color w:val="000000"/>
          <w:sz w:val="20"/>
          <w:szCs w:val="20"/>
          <w:shd w:val="clear" w:color="auto" w:fill="FFFFFF"/>
        </w:rPr>
        <w:t>can</w:t>
      </w:r>
      <w:proofErr w:type="gramEnd"/>
      <w:r w:rsidRPr="00015C34">
        <w:rPr>
          <w:rStyle w:val="normaltextrun"/>
          <w:rFonts w:ascii="Calibri" w:hAnsi="Calibri" w:cs="Calibri"/>
          <w:color w:val="000000"/>
          <w:sz w:val="20"/>
          <w:szCs w:val="20"/>
          <w:shd w:val="clear" w:color="auto" w:fill="FFFFFF"/>
        </w:rPr>
        <w:t xml:space="preserve"> be a combination of education/field/lived experience that demonstrates required knowledge, skills, and abilities</w:t>
      </w:r>
      <w:r>
        <w:rPr>
          <w:rStyle w:val="eop"/>
          <w:rFonts w:ascii="Calibri" w:hAnsi="Calibri" w:cs="Calibri"/>
          <w:color w:val="000000"/>
          <w:shd w:val="clear" w:color="auto" w:fill="FFFFFF"/>
        </w:rPr>
        <w:t> </w:t>
      </w:r>
    </w:p>
    <w:p w14:paraId="5BADAE7A" w14:textId="1DC4C0A8" w:rsidR="5D25D37D" w:rsidRPr="003B47CB" w:rsidRDefault="5D25D37D" w:rsidP="003B47CB">
      <w:pPr>
        <w:spacing w:after="80"/>
        <w:rPr>
          <w:b/>
          <w:bCs/>
        </w:rPr>
      </w:pPr>
      <w:r w:rsidRPr="4CF7BE56">
        <w:rPr>
          <w:b/>
          <w:bCs/>
        </w:rPr>
        <w:t xml:space="preserve">Example tasks/responsibilities for the </w:t>
      </w:r>
      <w:r w:rsidR="00D13ADD" w:rsidRPr="00D8576B">
        <w:rPr>
          <w:b/>
          <w:bCs/>
        </w:rPr>
        <w:t>Young Adult Housing &amp; Community Coordinator</w:t>
      </w:r>
      <w:r w:rsidRPr="4CF7BE56">
        <w:rPr>
          <w:b/>
          <w:bCs/>
        </w:rPr>
        <w:t>:</w:t>
      </w:r>
    </w:p>
    <w:p w14:paraId="02619986" w14:textId="6A8492FA" w:rsidR="003B47CB" w:rsidRPr="00D13ADD" w:rsidRDefault="00FC502D" w:rsidP="0023694B">
      <w:pPr>
        <w:pStyle w:val="ListParagraph"/>
        <w:numPr>
          <w:ilvl w:val="0"/>
          <w:numId w:val="3"/>
        </w:numPr>
        <w:spacing w:after="160" w:line="259" w:lineRule="auto"/>
        <w:rPr>
          <w:rFonts w:eastAsia="Calibri"/>
          <w:color w:val="000000" w:themeColor="accent6"/>
        </w:rPr>
      </w:pPr>
      <w:r w:rsidRPr="00D13ADD">
        <w:rPr>
          <w:rFonts w:eastAsia="Calibri"/>
          <w:color w:val="000000" w:themeColor="accent6"/>
        </w:rPr>
        <w:t>Coordinate onsite group activities, such as movie nights,</w:t>
      </w:r>
      <w:r w:rsidR="00482456">
        <w:rPr>
          <w:rFonts w:eastAsia="Calibri"/>
          <w:color w:val="000000" w:themeColor="accent6"/>
        </w:rPr>
        <w:t xml:space="preserve"> community gardening, BBQs, and other </w:t>
      </w:r>
      <w:proofErr w:type="gramStart"/>
      <w:r w:rsidR="00482456">
        <w:rPr>
          <w:rFonts w:eastAsia="Calibri"/>
          <w:color w:val="000000" w:themeColor="accent6"/>
        </w:rPr>
        <w:t>events</w:t>
      </w:r>
      <w:proofErr w:type="gramEnd"/>
    </w:p>
    <w:p w14:paraId="54D124D9" w14:textId="7803D6AD" w:rsidR="0023694B" w:rsidRPr="00D13ADD" w:rsidRDefault="00FC502D" w:rsidP="0023694B">
      <w:pPr>
        <w:pStyle w:val="ListParagraph"/>
        <w:numPr>
          <w:ilvl w:val="0"/>
          <w:numId w:val="3"/>
        </w:numPr>
        <w:spacing w:after="160" w:line="259" w:lineRule="auto"/>
        <w:rPr>
          <w:rFonts w:eastAsia="Calibri"/>
          <w:color w:val="000000" w:themeColor="accent6"/>
        </w:rPr>
      </w:pPr>
      <w:r w:rsidRPr="00D13ADD">
        <w:rPr>
          <w:rFonts w:eastAsia="Calibri"/>
          <w:color w:val="000000" w:themeColor="accent6"/>
        </w:rPr>
        <w:t xml:space="preserve">Arrange for onsite access to services that will help youth be successful in their transition to </w:t>
      </w:r>
      <w:r w:rsidR="00B059D9" w:rsidRPr="00D13ADD">
        <w:rPr>
          <w:rFonts w:eastAsia="Calibri"/>
          <w:color w:val="000000" w:themeColor="accent6"/>
        </w:rPr>
        <w:t>independence</w:t>
      </w:r>
      <w:r w:rsidRPr="00D13ADD">
        <w:rPr>
          <w:rFonts w:eastAsia="Calibri"/>
          <w:color w:val="000000" w:themeColor="accent6"/>
        </w:rPr>
        <w:t xml:space="preserve">, such as food drops from Food for Lane County, </w:t>
      </w:r>
      <w:r w:rsidR="00482456">
        <w:rPr>
          <w:rFonts w:eastAsia="Calibri"/>
          <w:color w:val="000000" w:themeColor="accent6"/>
        </w:rPr>
        <w:t xml:space="preserve">financial literacy classes, and </w:t>
      </w:r>
      <w:proofErr w:type="gramStart"/>
      <w:r w:rsidR="00482456">
        <w:rPr>
          <w:rFonts w:eastAsia="Calibri"/>
          <w:color w:val="000000" w:themeColor="accent6"/>
        </w:rPr>
        <w:t>more</w:t>
      </w:r>
      <w:proofErr w:type="gramEnd"/>
    </w:p>
    <w:p w14:paraId="71FD3712" w14:textId="476F6019" w:rsidR="008A3FCB" w:rsidRPr="00D13ADD" w:rsidRDefault="005310A6" w:rsidP="0023694B">
      <w:pPr>
        <w:pStyle w:val="ListParagraph"/>
        <w:numPr>
          <w:ilvl w:val="0"/>
          <w:numId w:val="3"/>
        </w:numPr>
        <w:spacing w:after="160" w:line="259" w:lineRule="auto"/>
        <w:rPr>
          <w:rFonts w:eastAsia="Calibri" w:cstheme="minorHAnsi"/>
        </w:rPr>
      </w:pPr>
      <w:r w:rsidRPr="00D13ADD">
        <w:rPr>
          <w:rFonts w:cstheme="minorHAnsi"/>
          <w:shd w:val="clear" w:color="auto" w:fill="FFFFFF"/>
        </w:rPr>
        <w:t xml:space="preserve">Support individuals in understanding and resolving housing </w:t>
      </w:r>
      <w:r w:rsidR="00482456">
        <w:rPr>
          <w:rFonts w:cstheme="minorHAnsi"/>
          <w:shd w:val="clear" w:color="auto" w:fill="FFFFFF"/>
        </w:rPr>
        <w:t xml:space="preserve">and community related </w:t>
      </w:r>
      <w:proofErr w:type="gramStart"/>
      <w:r w:rsidR="00482456">
        <w:rPr>
          <w:rFonts w:cstheme="minorHAnsi"/>
          <w:shd w:val="clear" w:color="auto" w:fill="FFFFFF"/>
        </w:rPr>
        <w:t>concerns</w:t>
      </w:r>
      <w:proofErr w:type="gramEnd"/>
    </w:p>
    <w:p w14:paraId="0628816D" w14:textId="22A20F0A" w:rsidR="005310A6" w:rsidRPr="005D7605" w:rsidRDefault="005310A6" w:rsidP="0023694B">
      <w:pPr>
        <w:pStyle w:val="ListParagraph"/>
        <w:numPr>
          <w:ilvl w:val="0"/>
          <w:numId w:val="3"/>
        </w:numPr>
        <w:spacing w:after="160" w:line="259" w:lineRule="auto"/>
        <w:rPr>
          <w:rFonts w:eastAsia="Calibri" w:cstheme="minorHAnsi"/>
        </w:rPr>
      </w:pPr>
      <w:r w:rsidRPr="00D13ADD">
        <w:rPr>
          <w:rFonts w:cstheme="minorHAnsi"/>
          <w:shd w:val="clear" w:color="auto" w:fill="FFFFFF"/>
        </w:rPr>
        <w:t xml:space="preserve">Provide coaching and emotional support </w:t>
      </w:r>
      <w:r w:rsidR="00482456">
        <w:rPr>
          <w:rFonts w:cstheme="minorHAnsi"/>
          <w:shd w:val="clear" w:color="auto" w:fill="FFFFFF"/>
        </w:rPr>
        <w:t>for navigating</w:t>
      </w:r>
      <w:r w:rsidRPr="00D13ADD">
        <w:rPr>
          <w:rFonts w:cstheme="minorHAnsi"/>
          <w:shd w:val="clear" w:color="auto" w:fill="FFFFFF"/>
        </w:rPr>
        <w:t xml:space="preserve"> neighbor relationships </w:t>
      </w:r>
      <w:r w:rsidR="00482456">
        <w:rPr>
          <w:rFonts w:cstheme="minorHAnsi"/>
          <w:shd w:val="clear" w:color="auto" w:fill="FFFFFF"/>
        </w:rPr>
        <w:t xml:space="preserve">in order </w:t>
      </w:r>
      <w:r w:rsidRPr="00D13ADD">
        <w:rPr>
          <w:rFonts w:cstheme="minorHAnsi"/>
          <w:shd w:val="clear" w:color="auto" w:fill="FFFFFF"/>
        </w:rPr>
        <w:t xml:space="preserve">to reduce risks of conflict and lease </w:t>
      </w:r>
      <w:proofErr w:type="gramStart"/>
      <w:r w:rsidRPr="00D13ADD">
        <w:rPr>
          <w:rFonts w:cstheme="minorHAnsi"/>
          <w:shd w:val="clear" w:color="auto" w:fill="FFFFFF"/>
        </w:rPr>
        <w:t>violations</w:t>
      </w:r>
      <w:proofErr w:type="gramEnd"/>
    </w:p>
    <w:p w14:paraId="52EBAA12" w14:textId="76445F85" w:rsidR="005D7605" w:rsidRPr="005D7605" w:rsidRDefault="005D7605" w:rsidP="0023694B">
      <w:pPr>
        <w:pStyle w:val="ListParagraph"/>
        <w:numPr>
          <w:ilvl w:val="0"/>
          <w:numId w:val="3"/>
        </w:numPr>
        <w:spacing w:after="160" w:line="259" w:lineRule="auto"/>
        <w:rPr>
          <w:rFonts w:eastAsia="Calibri" w:cstheme="minorHAnsi"/>
        </w:rPr>
      </w:pPr>
      <w:r w:rsidRPr="005D7605">
        <w:rPr>
          <w:rFonts w:eastAsia="Calibri" w:cstheme="minorHAnsi"/>
        </w:rPr>
        <w:t xml:space="preserve">Be available to answer tenants’ questions during regularly scheduled office </w:t>
      </w:r>
      <w:proofErr w:type="gramStart"/>
      <w:r w:rsidRPr="005D7605">
        <w:rPr>
          <w:rFonts w:eastAsia="Calibri" w:cstheme="minorHAnsi"/>
        </w:rPr>
        <w:t>hours</w:t>
      </w:r>
      <w:proofErr w:type="gramEnd"/>
    </w:p>
    <w:p w14:paraId="3188B9C0" w14:textId="46F6E1DF" w:rsidR="00FC502D" w:rsidRPr="00D13ADD" w:rsidRDefault="00FC502D" w:rsidP="0023694B">
      <w:pPr>
        <w:pStyle w:val="ListParagraph"/>
        <w:numPr>
          <w:ilvl w:val="0"/>
          <w:numId w:val="3"/>
        </w:numPr>
        <w:spacing w:after="160" w:line="259" w:lineRule="auto"/>
        <w:rPr>
          <w:rFonts w:eastAsia="Calibri"/>
          <w:color w:val="000000" w:themeColor="accent6"/>
        </w:rPr>
      </w:pPr>
      <w:r w:rsidRPr="00D13ADD">
        <w:rPr>
          <w:rFonts w:eastAsia="Calibri"/>
          <w:color w:val="000000" w:themeColor="accent6"/>
        </w:rPr>
        <w:lastRenderedPageBreak/>
        <w:t xml:space="preserve">Assist youth who are locked out of their apartment or have other minor property management </w:t>
      </w:r>
      <w:proofErr w:type="gramStart"/>
      <w:r w:rsidRPr="00D13ADD">
        <w:rPr>
          <w:rFonts w:eastAsia="Calibri"/>
          <w:color w:val="000000" w:themeColor="accent6"/>
        </w:rPr>
        <w:t>needs</w:t>
      </w:r>
      <w:proofErr w:type="gramEnd"/>
    </w:p>
    <w:p w14:paraId="2FE57EBA" w14:textId="77777777" w:rsidR="00482456" w:rsidRDefault="00F52472" w:rsidP="00482456">
      <w:pPr>
        <w:pStyle w:val="ListParagraph"/>
        <w:numPr>
          <w:ilvl w:val="0"/>
          <w:numId w:val="3"/>
        </w:numPr>
        <w:spacing w:after="160" w:line="259" w:lineRule="auto"/>
        <w:rPr>
          <w:rFonts w:eastAsia="Calibri"/>
          <w:color w:val="000000" w:themeColor="accent6"/>
        </w:rPr>
      </w:pPr>
      <w:r w:rsidRPr="00D13ADD">
        <w:rPr>
          <w:rFonts w:eastAsia="Calibri"/>
          <w:color w:val="000000" w:themeColor="accent6"/>
        </w:rPr>
        <w:t xml:space="preserve">Communicate recurring issues with case managers, property managers, or other appropriate </w:t>
      </w:r>
      <w:proofErr w:type="gramStart"/>
      <w:r w:rsidRPr="00D13ADD">
        <w:rPr>
          <w:rFonts w:eastAsia="Calibri"/>
          <w:color w:val="000000" w:themeColor="accent6"/>
        </w:rPr>
        <w:t>partners</w:t>
      </w:r>
      <w:proofErr w:type="gramEnd"/>
      <w:r w:rsidRPr="00D13ADD">
        <w:rPr>
          <w:rFonts w:eastAsia="Calibri"/>
          <w:color w:val="000000" w:themeColor="accent6"/>
        </w:rPr>
        <w:t xml:space="preserve"> </w:t>
      </w:r>
    </w:p>
    <w:p w14:paraId="254EA0E5" w14:textId="01CC55C6" w:rsidR="00AE320C" w:rsidRDefault="00482456" w:rsidP="00482456">
      <w:pPr>
        <w:pStyle w:val="ListParagraph"/>
        <w:numPr>
          <w:ilvl w:val="0"/>
          <w:numId w:val="3"/>
        </w:numPr>
        <w:spacing w:after="160" w:line="259" w:lineRule="auto"/>
        <w:rPr>
          <w:rFonts w:eastAsia="Calibri"/>
          <w:color w:val="000000" w:themeColor="accent6"/>
        </w:rPr>
      </w:pPr>
      <w:r w:rsidRPr="00482456">
        <w:rPr>
          <w:rFonts w:eastAsia="Calibri"/>
          <w:color w:val="000000" w:themeColor="accent6"/>
        </w:rPr>
        <w:t>R</w:t>
      </w:r>
      <w:r w:rsidR="00B059D9" w:rsidRPr="00482456">
        <w:rPr>
          <w:rFonts w:eastAsia="Calibri"/>
          <w:color w:val="000000" w:themeColor="accent6"/>
        </w:rPr>
        <w:t xml:space="preserve">egularly </w:t>
      </w:r>
      <w:r w:rsidRPr="00482456">
        <w:rPr>
          <w:rFonts w:eastAsia="Calibri"/>
          <w:color w:val="000000" w:themeColor="accent6"/>
        </w:rPr>
        <w:t>clean the</w:t>
      </w:r>
      <w:r w:rsidR="00B059D9" w:rsidRPr="00482456">
        <w:rPr>
          <w:rFonts w:eastAsia="Calibri"/>
          <w:color w:val="000000" w:themeColor="accent6"/>
        </w:rPr>
        <w:t xml:space="preserve"> interior and exterior common areas</w:t>
      </w:r>
    </w:p>
    <w:p w14:paraId="340B8C75" w14:textId="138BB3EF" w:rsidR="00F52472" w:rsidRPr="00D13ADD" w:rsidRDefault="00BA461B" w:rsidP="00D13ADD">
      <w:pPr>
        <w:pStyle w:val="ListParagraph"/>
        <w:numPr>
          <w:ilvl w:val="0"/>
          <w:numId w:val="3"/>
        </w:numPr>
        <w:spacing w:after="160" w:line="259" w:lineRule="auto"/>
        <w:rPr>
          <w:rFonts w:eastAsia="Calibri"/>
        </w:rPr>
      </w:pPr>
      <w:r w:rsidRPr="00D13ADD">
        <w:rPr>
          <w:rFonts w:ascii="Calibri" w:eastAsia="Times New Roman" w:hAnsi="Calibri" w:cs="Calibri"/>
        </w:rPr>
        <w:t xml:space="preserve">Monitor the security and integrity of building and </w:t>
      </w:r>
      <w:proofErr w:type="gramStart"/>
      <w:r w:rsidRPr="00D13ADD">
        <w:rPr>
          <w:rFonts w:ascii="Calibri" w:eastAsia="Times New Roman" w:hAnsi="Calibri" w:cs="Calibri"/>
        </w:rPr>
        <w:t>grounds</w:t>
      </w:r>
      <w:proofErr w:type="gramEnd"/>
    </w:p>
    <w:p w14:paraId="1DE5702D" w14:textId="77777777" w:rsidR="5D25D37D" w:rsidRPr="009F41BA" w:rsidRDefault="5F0A9773" w:rsidP="003B47CB">
      <w:pPr>
        <w:spacing w:after="80" w:line="259" w:lineRule="auto"/>
        <w:rPr>
          <w:rFonts w:eastAsia="Calibri" w:cstheme="minorHAnsi"/>
          <w:b/>
          <w:bCs/>
          <w:color w:val="000000" w:themeColor="accent6"/>
        </w:rPr>
      </w:pPr>
      <w:r w:rsidRPr="009F41BA">
        <w:rPr>
          <w:rFonts w:eastAsia="Calibri" w:cstheme="minorHAnsi"/>
          <w:b/>
          <w:bCs/>
          <w:color w:val="000000" w:themeColor="accent6"/>
        </w:rPr>
        <w:t>It is GREAT if you have…</w:t>
      </w:r>
    </w:p>
    <w:p w14:paraId="09544AF5" w14:textId="77777777" w:rsidR="005A1277" w:rsidRDefault="005A1277" w:rsidP="003B47CB">
      <w:pPr>
        <w:pStyle w:val="ListParagraph"/>
        <w:numPr>
          <w:ilvl w:val="0"/>
          <w:numId w:val="5"/>
        </w:numPr>
        <w:spacing w:after="160"/>
        <w:rPr>
          <w:rFonts w:eastAsia="Gill Sans MT" w:cstheme="minorHAnsi"/>
          <w:color w:val="000000" w:themeColor="accent6"/>
        </w:rPr>
      </w:pPr>
      <w:r>
        <w:rPr>
          <w:rFonts w:eastAsia="Gill Sans MT" w:cstheme="minorHAnsi"/>
          <w:color w:val="000000" w:themeColor="accent6"/>
        </w:rPr>
        <w:t>Familiarity with the Transition to Independence Process Model</w:t>
      </w:r>
    </w:p>
    <w:p w14:paraId="6E456964" w14:textId="09AE9344" w:rsidR="00C87597" w:rsidRDefault="00B26BAB" w:rsidP="003B47CB">
      <w:pPr>
        <w:pStyle w:val="ListParagraph"/>
        <w:numPr>
          <w:ilvl w:val="0"/>
          <w:numId w:val="5"/>
        </w:numPr>
        <w:spacing w:after="160"/>
        <w:rPr>
          <w:rFonts w:eastAsia="Gill Sans MT" w:cstheme="minorHAnsi"/>
          <w:color w:val="000000" w:themeColor="accent6"/>
        </w:rPr>
      </w:pPr>
      <w:r>
        <w:rPr>
          <w:rFonts w:eastAsia="Gill Sans MT" w:cstheme="minorHAnsi"/>
          <w:color w:val="000000" w:themeColor="accent6"/>
        </w:rPr>
        <w:t>Experience with property management, especially onsite management in an apartment community of comparable size (24 units)</w:t>
      </w:r>
    </w:p>
    <w:p w14:paraId="1FE16F1B" w14:textId="77777777" w:rsidR="00F22F24" w:rsidRDefault="00FC502D" w:rsidP="00F22F24">
      <w:pPr>
        <w:pStyle w:val="ListParagraph"/>
        <w:numPr>
          <w:ilvl w:val="0"/>
          <w:numId w:val="5"/>
        </w:numPr>
        <w:spacing w:after="160"/>
        <w:rPr>
          <w:rFonts w:eastAsia="Gill Sans MT"/>
          <w:color w:val="000000" w:themeColor="accent6"/>
        </w:rPr>
      </w:pPr>
      <w:r w:rsidRPr="5A88EECE">
        <w:rPr>
          <w:rFonts w:eastAsia="Gill Sans MT"/>
          <w:color w:val="000000" w:themeColor="accent6"/>
        </w:rPr>
        <w:t>Existing relationships with (or at least a deep understanding of) social service providers in the Eugene metro area that coul</w:t>
      </w:r>
      <w:r w:rsidR="2018EA69" w:rsidRPr="5A88EECE">
        <w:rPr>
          <w:rFonts w:eastAsia="Gill Sans MT"/>
          <w:color w:val="000000" w:themeColor="accent6"/>
        </w:rPr>
        <w:t>d</w:t>
      </w:r>
      <w:r w:rsidRPr="5A88EECE">
        <w:rPr>
          <w:rFonts w:eastAsia="Gill Sans MT"/>
          <w:color w:val="000000" w:themeColor="accent6"/>
        </w:rPr>
        <w:t xml:space="preserve"> be partners in on-site events and activities (e.g. Food for Lane County, Planned Parenthood, Legal Aid, etc.)</w:t>
      </w:r>
    </w:p>
    <w:p w14:paraId="6EEFEF1C" w14:textId="670AAED1" w:rsidR="000F00CA" w:rsidRPr="00F22F24" w:rsidRDefault="000F00CA" w:rsidP="00F22F24">
      <w:pPr>
        <w:pStyle w:val="ListParagraph"/>
        <w:numPr>
          <w:ilvl w:val="0"/>
          <w:numId w:val="5"/>
        </w:numPr>
        <w:spacing w:after="160"/>
        <w:rPr>
          <w:rFonts w:eastAsia="Gill Sans MT"/>
          <w:color w:val="000000" w:themeColor="accent6"/>
        </w:rPr>
      </w:pPr>
      <w:r w:rsidRPr="00F22F24">
        <w:rPr>
          <w:rFonts w:eastAsiaTheme="minorEastAsia"/>
        </w:rPr>
        <w:t>Trauma informed care training</w:t>
      </w:r>
    </w:p>
    <w:p w14:paraId="277D93C8" w14:textId="151B7923" w:rsidR="00A94C84" w:rsidRPr="00A94C84" w:rsidRDefault="00A94C84" w:rsidP="00A94C84">
      <w:pPr>
        <w:pStyle w:val="ListParagraph"/>
        <w:numPr>
          <w:ilvl w:val="0"/>
          <w:numId w:val="5"/>
        </w:numPr>
        <w:spacing w:after="160"/>
        <w:rPr>
          <w:rFonts w:eastAsia="Nunito Sans" w:cstheme="minorHAnsi"/>
          <w:b/>
          <w:bCs/>
          <w:color w:val="000000" w:themeColor="accent6"/>
        </w:rPr>
      </w:pPr>
      <w:r>
        <w:rPr>
          <w:rStyle w:val="findhit"/>
          <w:rFonts w:ascii="Calibri" w:hAnsi="Calibri" w:cs="Calibri"/>
          <w:color w:val="000000"/>
          <w:shd w:val="clear" w:color="auto" w:fill="FFFFFF"/>
        </w:rPr>
        <w:t>Lived</w:t>
      </w:r>
      <w:r>
        <w:rPr>
          <w:rStyle w:val="normaltextrun"/>
          <w:rFonts w:ascii="Calibri" w:hAnsi="Calibri" w:cs="Calibri"/>
          <w:color w:val="000000"/>
          <w:shd w:val="clear" w:color="auto" w:fill="FFFFFF"/>
        </w:rPr>
        <w:t xml:space="preserve"> experience as a member of a community that has faced barriers to housing, asset building, small business development</w:t>
      </w:r>
      <w:r>
        <w:rPr>
          <w:rStyle w:val="eop"/>
          <w:rFonts w:ascii="Calibri" w:hAnsi="Calibri" w:cs="Calibri"/>
          <w:color w:val="000000"/>
          <w:shd w:val="clear" w:color="auto" w:fill="FFFFFF"/>
        </w:rPr>
        <w:t xml:space="preserve">, and/or livable </w:t>
      </w:r>
      <w:proofErr w:type="gramStart"/>
      <w:r>
        <w:rPr>
          <w:rStyle w:val="eop"/>
          <w:rFonts w:ascii="Calibri" w:hAnsi="Calibri" w:cs="Calibri"/>
          <w:color w:val="000000"/>
          <w:shd w:val="clear" w:color="auto" w:fill="FFFFFF"/>
        </w:rPr>
        <w:t>income</w:t>
      </w:r>
      <w:proofErr w:type="gramEnd"/>
    </w:p>
    <w:p w14:paraId="51486C91" w14:textId="77777777" w:rsidR="5D25D37D" w:rsidRPr="009F41BA" w:rsidRDefault="5F0A9773" w:rsidP="003B47CB">
      <w:pPr>
        <w:spacing w:after="80" w:line="259" w:lineRule="auto"/>
        <w:rPr>
          <w:rFonts w:eastAsia="Calibri" w:cstheme="minorHAnsi"/>
          <w:color w:val="000000" w:themeColor="accent6"/>
        </w:rPr>
      </w:pPr>
      <w:r w:rsidRPr="009F41BA">
        <w:rPr>
          <w:rFonts w:eastAsia="Calibri" w:cstheme="minorHAnsi"/>
          <w:b/>
          <w:bCs/>
          <w:color w:val="000000" w:themeColor="accent6"/>
        </w:rPr>
        <w:t>It is a BONUS if you also have…</w:t>
      </w:r>
    </w:p>
    <w:p w14:paraId="657B5AC9" w14:textId="5BCBC334" w:rsidR="00F339BA" w:rsidRPr="00550123" w:rsidRDefault="00C87597" w:rsidP="5F0A9773">
      <w:pPr>
        <w:pStyle w:val="ListParagraph"/>
        <w:numPr>
          <w:ilvl w:val="0"/>
          <w:numId w:val="6"/>
        </w:numPr>
        <w:spacing w:after="160"/>
        <w:rPr>
          <w:rFonts w:eastAsia="Gill Sans MT"/>
          <w:color w:val="000000" w:themeColor="accent6"/>
        </w:rPr>
      </w:pPr>
      <w:r>
        <w:rPr>
          <w:rFonts w:eastAsia="Gill Sans MT"/>
          <w:color w:val="000000" w:themeColor="accent6"/>
        </w:rPr>
        <w:t>Bilingual skills in English/Spanish</w:t>
      </w:r>
    </w:p>
    <w:p w14:paraId="412D3CDA" w14:textId="77777777" w:rsidR="00F339BA" w:rsidRDefault="00F339BA" w:rsidP="5F0A9773">
      <w:pPr>
        <w:rPr>
          <w:rFonts w:eastAsia="Nunito Sans" w:cstheme="minorHAnsi"/>
          <w:b/>
          <w:bCs/>
          <w:color w:val="000000" w:themeColor="accent6"/>
        </w:rPr>
      </w:pPr>
    </w:p>
    <w:p w14:paraId="176D8B21" w14:textId="50930F9A" w:rsidR="5D25D37D" w:rsidRDefault="5D25D37D" w:rsidP="5F0A9773">
      <w:pPr>
        <w:rPr>
          <w:rFonts w:eastAsia="Calibri Light" w:cstheme="minorHAnsi"/>
          <w:b/>
          <w:bCs/>
          <w:color w:val="000000" w:themeColor="accent6"/>
        </w:rPr>
      </w:pPr>
      <w:r w:rsidRPr="009F41BA">
        <w:rPr>
          <w:rFonts w:eastAsia="Nunito Sans" w:cstheme="minorHAnsi"/>
          <w:b/>
          <w:bCs/>
          <w:color w:val="000000" w:themeColor="accent6"/>
        </w:rPr>
        <w:t xml:space="preserve">Apply for this opportunity </w:t>
      </w:r>
      <w:r w:rsidR="00D64355">
        <w:rPr>
          <w:rFonts w:eastAsia="Nunito Sans" w:cstheme="minorHAnsi"/>
          <w:b/>
          <w:bCs/>
          <w:color w:val="000000" w:themeColor="accent6"/>
        </w:rPr>
        <w:t>by providing</w:t>
      </w:r>
      <w:r w:rsidRPr="009F41BA">
        <w:rPr>
          <w:rFonts w:eastAsia="Nunito Sans" w:cstheme="minorHAnsi"/>
          <w:b/>
          <w:bCs/>
          <w:color w:val="000000" w:themeColor="accent6"/>
        </w:rPr>
        <w:t xml:space="preserve"> an introduction letter detailing your interest that includes the following to </w:t>
      </w:r>
      <w:hyperlink r:id="rId11" w:history="1">
        <w:r w:rsidR="00550123" w:rsidRPr="00550123">
          <w:rPr>
            <w:rFonts w:eastAsia="Nunito Sans" w:cstheme="minorHAnsi"/>
            <w:b/>
            <w:bCs/>
            <w:color w:val="000000" w:themeColor="accent6"/>
          </w:rPr>
          <w:t>kristin.yates.fronza@devnw.org</w:t>
        </w:r>
      </w:hyperlink>
      <w:r w:rsidR="00550123" w:rsidRPr="00550123">
        <w:rPr>
          <w:rFonts w:eastAsia="Nunito Sans" w:cstheme="minorHAnsi"/>
          <w:b/>
          <w:bCs/>
          <w:color w:val="000000" w:themeColor="accent6"/>
        </w:rPr>
        <w:t xml:space="preserve">. </w:t>
      </w:r>
      <w:r w:rsidR="003B47CB">
        <w:rPr>
          <w:rFonts w:eastAsia="Nunito Sans" w:cstheme="minorHAnsi"/>
          <w:b/>
          <w:bCs/>
          <w:color w:val="000000" w:themeColor="accent6"/>
        </w:rPr>
        <w:t>Position will remain open until filled</w:t>
      </w:r>
      <w:r w:rsidR="00015C34">
        <w:rPr>
          <w:rFonts w:eastAsia="Nunito Sans" w:cstheme="minorHAnsi"/>
          <w:b/>
          <w:bCs/>
          <w:color w:val="000000" w:themeColor="accent6"/>
        </w:rPr>
        <w:t xml:space="preserve">. </w:t>
      </w:r>
    </w:p>
    <w:p w14:paraId="10AA2904" w14:textId="77777777" w:rsidR="00F339BA" w:rsidRPr="009F41BA" w:rsidRDefault="00F339BA" w:rsidP="5F0A9773">
      <w:pPr>
        <w:rPr>
          <w:rFonts w:eastAsia="Nunito Sans" w:cstheme="minorHAnsi"/>
          <w:b/>
          <w:bCs/>
          <w:color w:val="000000" w:themeColor="accent6"/>
        </w:rPr>
      </w:pPr>
    </w:p>
    <w:p w14:paraId="607F2476" w14:textId="5DEBBFEC" w:rsidR="009B186E" w:rsidRPr="009F41BA" w:rsidRDefault="5D25D37D" w:rsidP="4CF7BE56">
      <w:pPr>
        <w:pStyle w:val="ListParagraph"/>
        <w:numPr>
          <w:ilvl w:val="0"/>
          <w:numId w:val="7"/>
        </w:numPr>
        <w:rPr>
          <w:rFonts w:eastAsia="Calibri"/>
          <w:color w:val="000000" w:themeColor="accent6"/>
        </w:rPr>
      </w:pPr>
      <w:r w:rsidRPr="4CF7BE56">
        <w:rPr>
          <w:rFonts w:eastAsia="Calibri"/>
          <w:color w:val="000000" w:themeColor="accent6"/>
        </w:rPr>
        <w:t>Describe how your journey thus far has prepared you for the Critical</w:t>
      </w:r>
      <w:r w:rsidR="00EA0849">
        <w:rPr>
          <w:rFonts w:eastAsia="Calibri"/>
          <w:color w:val="000000" w:themeColor="accent6"/>
        </w:rPr>
        <w:t xml:space="preserve"> Contributions of this position.</w:t>
      </w:r>
      <w:r w:rsidRPr="4CF7BE56">
        <w:rPr>
          <w:rFonts w:eastAsia="Calibri"/>
          <w:color w:val="000000" w:themeColor="accent6"/>
        </w:rPr>
        <w:t xml:space="preserve"> </w:t>
      </w:r>
    </w:p>
    <w:p w14:paraId="03500114" w14:textId="0A2083DE" w:rsidR="00BC732D" w:rsidRDefault="630A36C1" w:rsidP="630A36C1">
      <w:pPr>
        <w:pStyle w:val="ListParagraph"/>
        <w:numPr>
          <w:ilvl w:val="0"/>
          <w:numId w:val="7"/>
        </w:numPr>
        <w:spacing w:after="160" w:line="259" w:lineRule="auto"/>
        <w:rPr>
          <w:rFonts w:eastAsiaTheme="minorEastAsia"/>
        </w:rPr>
      </w:pPr>
      <w:r w:rsidRPr="630A36C1">
        <w:rPr>
          <w:rFonts w:eastAsia="Calibri"/>
          <w:color w:val="000000" w:themeColor="accent6"/>
        </w:rPr>
        <w:t xml:space="preserve">Outline ways that you would build rapport and </w:t>
      </w:r>
      <w:r w:rsidRPr="630A36C1">
        <w:rPr>
          <w:rFonts w:eastAsiaTheme="minorEastAsia"/>
        </w:rPr>
        <w:t>trust with young adults, ages 16-24, who may have had negative experiences with systems and authority while also maintaining professional boundaries while living onsite?</w:t>
      </w:r>
    </w:p>
    <w:p w14:paraId="2BB147DF" w14:textId="07E8DFD7" w:rsidR="00971114" w:rsidRPr="00550123" w:rsidRDefault="00015C34" w:rsidP="5F0A9773">
      <w:pPr>
        <w:pStyle w:val="ListParagraph"/>
        <w:numPr>
          <w:ilvl w:val="0"/>
          <w:numId w:val="7"/>
        </w:numPr>
        <w:rPr>
          <w:rFonts w:eastAsia="Calibri" w:cstheme="minorHAnsi"/>
          <w:color w:val="000000" w:themeColor="accent6"/>
        </w:rPr>
      </w:pPr>
      <w:r>
        <w:rPr>
          <w:rFonts w:eastAsia="Calibri" w:cstheme="minorHAnsi"/>
          <w:color w:val="000000" w:themeColor="accent6"/>
        </w:rPr>
        <w:t>R</w:t>
      </w:r>
      <w:r w:rsidR="5D25D37D" w:rsidRPr="00BC732D">
        <w:rPr>
          <w:rFonts w:eastAsia="Calibri" w:cstheme="minorHAnsi"/>
          <w:color w:val="000000" w:themeColor="accent6"/>
        </w:rPr>
        <w:t>esume</w:t>
      </w:r>
    </w:p>
    <w:p w14:paraId="04F5B871" w14:textId="77777777" w:rsidR="00550123" w:rsidRDefault="00550123" w:rsidP="5F0A9773">
      <w:pPr>
        <w:rPr>
          <w:rFonts w:cstheme="minorHAnsi"/>
        </w:rPr>
      </w:pPr>
    </w:p>
    <w:p w14:paraId="6EA296A3" w14:textId="77777777" w:rsidR="00550123" w:rsidRDefault="00550123" w:rsidP="5F0A9773">
      <w:pPr>
        <w:rPr>
          <w:rFonts w:cstheme="minorHAnsi"/>
        </w:rPr>
      </w:pPr>
    </w:p>
    <w:p w14:paraId="557D22B9" w14:textId="77777777" w:rsidR="00550123" w:rsidRDefault="00550123" w:rsidP="5F0A9773">
      <w:pPr>
        <w:rPr>
          <w:rFonts w:cstheme="minorHAnsi"/>
        </w:rPr>
      </w:pPr>
    </w:p>
    <w:p w14:paraId="61840E2A" w14:textId="77777777" w:rsidR="00550123" w:rsidRDefault="00550123" w:rsidP="5F0A9773">
      <w:pPr>
        <w:rPr>
          <w:rFonts w:cstheme="minorHAnsi"/>
        </w:rPr>
      </w:pPr>
    </w:p>
    <w:p w14:paraId="49C73CE9" w14:textId="77777777" w:rsidR="00550123" w:rsidRDefault="00550123" w:rsidP="5F0A9773">
      <w:pPr>
        <w:rPr>
          <w:rFonts w:cstheme="minorHAnsi"/>
        </w:rPr>
      </w:pPr>
    </w:p>
    <w:p w14:paraId="5923CF8C" w14:textId="77777777" w:rsidR="00550123" w:rsidRDefault="00550123" w:rsidP="5F0A9773">
      <w:pPr>
        <w:rPr>
          <w:rFonts w:cstheme="minorHAnsi"/>
        </w:rPr>
      </w:pPr>
    </w:p>
    <w:p w14:paraId="5D6686D5" w14:textId="77777777" w:rsidR="00550123" w:rsidRDefault="00550123" w:rsidP="5F0A9773">
      <w:pPr>
        <w:rPr>
          <w:rFonts w:cstheme="minorHAnsi"/>
        </w:rPr>
      </w:pPr>
    </w:p>
    <w:p w14:paraId="4B1EFB2C" w14:textId="4DDE1F60" w:rsidR="5D25D37D" w:rsidRPr="009F41BA" w:rsidRDefault="000F00CA" w:rsidP="5F0A9773">
      <w:pPr>
        <w:rPr>
          <w:rFonts w:cstheme="minorHAnsi"/>
        </w:rPr>
      </w:pPr>
      <w:r w:rsidRPr="009F41BA">
        <w:rPr>
          <w:noProof/>
          <w:sz w:val="20"/>
        </w:rPr>
        <mc:AlternateContent>
          <mc:Choice Requires="wps">
            <w:drawing>
              <wp:anchor distT="45720" distB="45720" distL="114300" distR="114300" simplePos="0" relativeHeight="251658240" behindDoc="0" locked="0" layoutInCell="1" allowOverlap="1" wp14:anchorId="7ECFF0F7" wp14:editId="1F171A17">
                <wp:simplePos x="0" y="0"/>
                <wp:positionH relativeFrom="margin">
                  <wp:align>center</wp:align>
                </wp:positionH>
                <wp:positionV relativeFrom="paragraph">
                  <wp:posOffset>365760</wp:posOffset>
                </wp:positionV>
                <wp:extent cx="7302500" cy="1930400"/>
                <wp:effectExtent l="0" t="0" r="12700" b="127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1930400"/>
                        </a:xfrm>
                        <a:prstGeom prst="rect">
                          <a:avLst/>
                        </a:prstGeom>
                        <a:solidFill>
                          <a:srgbClr val="FFFFFF"/>
                        </a:solidFill>
                        <a:ln w="9525">
                          <a:solidFill>
                            <a:srgbClr val="000000"/>
                          </a:solidFill>
                          <a:miter lim="800000"/>
                          <a:headEnd/>
                          <a:tailEnd/>
                        </a:ln>
                      </wps:spPr>
                      <wps:txbx>
                        <w:txbxContent>
                          <w:p w14:paraId="1BDBFADE" w14:textId="77777777" w:rsidR="000F00CA" w:rsidRPr="009B186E" w:rsidRDefault="000F00CA" w:rsidP="000F00CA">
                            <w:pPr>
                              <w:rPr>
                                <w:sz w:val="20"/>
                                <w:szCs w:val="20"/>
                              </w:rPr>
                            </w:pPr>
                            <w:r w:rsidRPr="009B186E">
                              <w:rPr>
                                <w:sz w:val="20"/>
                                <w:szCs w:val="20"/>
                              </w:rPr>
                              <w:t>DevNW is an Equal Employment Opportunity Employer. All qualified persons are encouraged to apply. Applications for employment will be considered without regard to race, color, national or ethnic origin, religion, gender, gender identity, sexual orientation, marital status, age, disability, and any other characteristic protected by applicable law.</w:t>
                            </w:r>
                          </w:p>
                          <w:p w14:paraId="6133D80F" w14:textId="77777777" w:rsidR="000F00CA" w:rsidRPr="009B186E" w:rsidRDefault="000F00CA" w:rsidP="000F00CA">
                            <w:pPr>
                              <w:rPr>
                                <w:sz w:val="20"/>
                                <w:szCs w:val="20"/>
                              </w:rPr>
                            </w:pPr>
                          </w:p>
                          <w:p w14:paraId="1CF4A73F" w14:textId="77777777" w:rsidR="000F00CA" w:rsidRPr="009B186E" w:rsidRDefault="000F00CA" w:rsidP="000F00CA">
                            <w:pPr>
                              <w:rPr>
                                <w:sz w:val="20"/>
                                <w:szCs w:val="20"/>
                              </w:rPr>
                            </w:pPr>
                            <w:r w:rsidRPr="009B186E">
                              <w:rPr>
                                <w:sz w:val="20"/>
                                <w:szCs w:val="20"/>
                              </w:rPr>
                              <w:t>Studies have shown that women and people of color are less likely to apply for jobs unless they meet every one of the qualifications listed.  We are most interested in finding the best candidate for the job, and that candidate may be one who comes from a less traditional background.  If you meet key qualifications for the job, and believe you would be the best fit, we would encourage you to apply; please use your cover letter or introductory email to explain how you will accomplish parts of the job for which you have less experience.  If you are unsure whether you meet the qualifications of this position, please feel free to contact us.</w:t>
                            </w:r>
                          </w:p>
                          <w:p w14:paraId="70C0CFA9" w14:textId="77777777" w:rsidR="000F00CA" w:rsidRPr="009B186E" w:rsidRDefault="000F00CA" w:rsidP="000F00CA">
                            <w:pPr>
                              <w:rPr>
                                <w:sz w:val="20"/>
                                <w:szCs w:val="20"/>
                              </w:rPr>
                            </w:pPr>
                          </w:p>
                          <w:p w14:paraId="2FEB73F1" w14:textId="77777777" w:rsidR="000F00CA" w:rsidRPr="009B186E" w:rsidRDefault="000F00CA" w:rsidP="000F00CA">
                            <w:pPr>
                              <w:jc w:val="center"/>
                              <w:rPr>
                                <w:sz w:val="20"/>
                                <w:szCs w:val="20"/>
                              </w:rPr>
                            </w:pPr>
                            <w:r w:rsidRPr="009B186E">
                              <w:rPr>
                                <w:b/>
                                <w:sz w:val="20"/>
                                <w:szCs w:val="20"/>
                              </w:rPr>
                              <w:t>DevNW values diversity and supports a welcoming</w:t>
                            </w:r>
                            <w:r>
                              <w:rPr>
                                <w:b/>
                                <w:sz w:val="20"/>
                                <w:szCs w:val="20"/>
                              </w:rPr>
                              <w:t>, inclusive</w:t>
                            </w:r>
                            <w:r w:rsidRPr="009B186E">
                              <w:rPr>
                                <w:b/>
                                <w:sz w:val="20"/>
                                <w:szCs w:val="20"/>
                              </w:rPr>
                              <w:t xml:space="preserve"> environment where all of our employees can thrive. We </w:t>
                            </w:r>
                            <w:r>
                              <w:rPr>
                                <w:b/>
                                <w:sz w:val="20"/>
                                <w:szCs w:val="20"/>
                              </w:rPr>
                              <w:t>value</w:t>
                            </w:r>
                            <w:r w:rsidRPr="009B186E">
                              <w:rPr>
                                <w:b/>
                                <w:sz w:val="20"/>
                                <w:szCs w:val="20"/>
                              </w:rPr>
                              <w:t xml:space="preserve"> a workforce </w:t>
                            </w:r>
                            <w:r>
                              <w:rPr>
                                <w:b/>
                                <w:sz w:val="20"/>
                                <w:szCs w:val="20"/>
                              </w:rPr>
                              <w:t xml:space="preserve">that is </w:t>
                            </w:r>
                            <w:r w:rsidRPr="009B186E">
                              <w:rPr>
                                <w:b/>
                                <w:sz w:val="20"/>
                                <w:szCs w:val="20"/>
                              </w:rPr>
                              <w:t>representative of the communities we 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FF0F7" id="_x0000_t202" coordsize="21600,21600" o:spt="202" path="m,l,21600r21600,l21600,xe">
                <v:stroke joinstyle="miter"/>
                <v:path gradientshapeok="t" o:connecttype="rect"/>
              </v:shapetype>
              <v:shape id="Text Box 217" o:spid="_x0000_s1026" type="#_x0000_t202" style="position:absolute;margin-left:0;margin-top:28.8pt;width:575pt;height:15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L2DgIAACA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">
                <v:textbox>
                  <w:txbxContent>
                    <w:p w14:paraId="1BDBFADE" w14:textId="77777777" w:rsidR="000F00CA" w:rsidRPr="009B186E" w:rsidRDefault="000F00CA" w:rsidP="000F00CA">
                      <w:pPr>
                        <w:rPr>
                          <w:sz w:val="20"/>
                          <w:szCs w:val="20"/>
                        </w:rPr>
                      </w:pPr>
                      <w:r w:rsidRPr="009B186E">
                        <w:rPr>
                          <w:sz w:val="20"/>
                          <w:szCs w:val="20"/>
                        </w:rPr>
                        <w:t>DevNW is an Equal Employment Opportunity Employer. All qualified persons are encouraged to apply. Applications for employment will be considered without regard to race, color, national or ethnic origin, religion, gender, gender identity, sexual orientation, marital status, age, disability, and any other characteristic protected by applicable law.</w:t>
                      </w:r>
                    </w:p>
                    <w:p w14:paraId="6133D80F" w14:textId="77777777" w:rsidR="000F00CA" w:rsidRPr="009B186E" w:rsidRDefault="000F00CA" w:rsidP="000F00CA">
                      <w:pPr>
                        <w:rPr>
                          <w:sz w:val="20"/>
                          <w:szCs w:val="20"/>
                        </w:rPr>
                      </w:pPr>
                    </w:p>
                    <w:p w14:paraId="1CF4A73F" w14:textId="77777777" w:rsidR="000F00CA" w:rsidRPr="009B186E" w:rsidRDefault="000F00CA" w:rsidP="000F00CA">
                      <w:pPr>
                        <w:rPr>
                          <w:sz w:val="20"/>
                          <w:szCs w:val="20"/>
                        </w:rPr>
                      </w:pPr>
                      <w:r w:rsidRPr="009B186E">
                        <w:rPr>
                          <w:sz w:val="20"/>
                          <w:szCs w:val="20"/>
                        </w:rPr>
                        <w:t>Studies have shown that women and people of color are less likely to apply for jobs unless they meet every one of the qualifications listed.  We are most interested in finding the best candidate for the job, and that candidate may be one who comes from a less traditional background.  If you meet key qualifications for the job, and believe you would be the best fit, we would encourage you to apply; please use your cover letter or introductory email to explain how you will accomplish parts of the job for which you have less experience.  If you are unsure whether you meet the qualifications of this position, please feel free to contact us.</w:t>
                      </w:r>
                    </w:p>
                    <w:p w14:paraId="70C0CFA9" w14:textId="77777777" w:rsidR="000F00CA" w:rsidRPr="009B186E" w:rsidRDefault="000F00CA" w:rsidP="000F00CA">
                      <w:pPr>
                        <w:rPr>
                          <w:sz w:val="20"/>
                          <w:szCs w:val="20"/>
                        </w:rPr>
                      </w:pPr>
                    </w:p>
                    <w:p w14:paraId="2FEB73F1" w14:textId="77777777" w:rsidR="000F00CA" w:rsidRPr="009B186E" w:rsidRDefault="000F00CA" w:rsidP="000F00CA">
                      <w:pPr>
                        <w:jc w:val="center"/>
                        <w:rPr>
                          <w:sz w:val="20"/>
                          <w:szCs w:val="20"/>
                        </w:rPr>
                      </w:pPr>
                      <w:r w:rsidRPr="009B186E">
                        <w:rPr>
                          <w:b/>
                          <w:sz w:val="20"/>
                          <w:szCs w:val="20"/>
                        </w:rPr>
                        <w:t>DevNW values diversity and supports a welcoming</w:t>
                      </w:r>
                      <w:r>
                        <w:rPr>
                          <w:b/>
                          <w:sz w:val="20"/>
                          <w:szCs w:val="20"/>
                        </w:rPr>
                        <w:t>, inclusive</w:t>
                      </w:r>
                      <w:r w:rsidRPr="009B186E">
                        <w:rPr>
                          <w:b/>
                          <w:sz w:val="20"/>
                          <w:szCs w:val="20"/>
                        </w:rPr>
                        <w:t xml:space="preserve"> environment where all of our employees can thrive. We </w:t>
                      </w:r>
                      <w:r>
                        <w:rPr>
                          <w:b/>
                          <w:sz w:val="20"/>
                          <w:szCs w:val="20"/>
                        </w:rPr>
                        <w:t>value</w:t>
                      </w:r>
                      <w:r w:rsidRPr="009B186E">
                        <w:rPr>
                          <w:b/>
                          <w:sz w:val="20"/>
                          <w:szCs w:val="20"/>
                        </w:rPr>
                        <w:t xml:space="preserve"> a workforce </w:t>
                      </w:r>
                      <w:r>
                        <w:rPr>
                          <w:b/>
                          <w:sz w:val="20"/>
                          <w:szCs w:val="20"/>
                        </w:rPr>
                        <w:t xml:space="preserve">that is </w:t>
                      </w:r>
                      <w:r w:rsidRPr="009B186E">
                        <w:rPr>
                          <w:b/>
                          <w:sz w:val="20"/>
                          <w:szCs w:val="20"/>
                        </w:rPr>
                        <w:t>representative of the communities we serve.</w:t>
                      </w:r>
                    </w:p>
                  </w:txbxContent>
                </v:textbox>
                <w10:wrap anchorx="margin"/>
              </v:shape>
            </w:pict>
          </mc:Fallback>
        </mc:AlternateContent>
      </w:r>
    </w:p>
    <w:sectPr w:rsidR="5D25D37D" w:rsidRPr="009F41BA" w:rsidSect="00F7249E">
      <w:headerReference w:type="even" r:id="rId12"/>
      <w:headerReference w:type="default" r:id="rId13"/>
      <w:footerReference w:type="even" r:id="rId14"/>
      <w:footerReference w:type="default" r:id="rId15"/>
      <w:headerReference w:type="first" r:id="rId16"/>
      <w:footerReference w:type="first" r:id="rId17"/>
      <w:pgSz w:w="12240" w:h="15840"/>
      <w:pgMar w:top="2592" w:right="1008" w:bottom="1296" w:left="1008"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B0992" w14:textId="77777777" w:rsidR="00F7249E" w:rsidRDefault="00F7249E" w:rsidP="00222305">
      <w:r>
        <w:separator/>
      </w:r>
    </w:p>
  </w:endnote>
  <w:endnote w:type="continuationSeparator" w:id="0">
    <w:p w14:paraId="5B08401F" w14:textId="77777777" w:rsidR="00F7249E" w:rsidRDefault="00F7249E" w:rsidP="00222305">
      <w:r>
        <w:continuationSeparator/>
      </w:r>
    </w:p>
  </w:endnote>
  <w:endnote w:type="continuationNotice" w:id="1">
    <w:p w14:paraId="5E80C642" w14:textId="77777777" w:rsidR="00F7249E" w:rsidRDefault="00F72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E33F" w14:textId="77777777" w:rsidR="00C0533E" w:rsidRDefault="00C05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2E80" w14:textId="77777777" w:rsidR="000127AE" w:rsidRPr="00270DC6" w:rsidRDefault="000B5091" w:rsidP="005628B6">
    <w:pPr>
      <w:pStyle w:val="Footer"/>
      <w:rPr>
        <w:sz w:val="10"/>
      </w:rPr>
    </w:pPr>
    <w:r>
      <w:rPr>
        <w:noProof/>
      </w:rPr>
      <w:drawing>
        <wp:anchor distT="0" distB="0" distL="114300" distR="114300" simplePos="0" relativeHeight="251658242" behindDoc="1" locked="0" layoutInCell="1" allowOverlap="1" wp14:anchorId="708640B5" wp14:editId="696D432E">
          <wp:simplePos x="0" y="0"/>
          <wp:positionH relativeFrom="margin">
            <wp:align>right</wp:align>
          </wp:positionH>
          <wp:positionV relativeFrom="paragraph">
            <wp:posOffset>-536575</wp:posOffset>
          </wp:positionV>
          <wp:extent cx="5486400" cy="1085850"/>
          <wp:effectExtent l="0" t="0" r="0" b="0"/>
          <wp:wrapTight wrapText="bothSides">
            <wp:wrapPolygon edited="0">
              <wp:start x="0" y="0"/>
              <wp:lineTo x="0" y="21221"/>
              <wp:lineTo x="21525" y="21221"/>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86400" cy="10858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46A35F7B" w14:paraId="7F542491" w14:textId="77777777" w:rsidTr="46A35F7B">
      <w:trPr>
        <w:trHeight w:val="300"/>
      </w:trPr>
      <w:tc>
        <w:tcPr>
          <w:tcW w:w="3405" w:type="dxa"/>
        </w:tcPr>
        <w:p w14:paraId="316FCEFD" w14:textId="16EA9EB2" w:rsidR="46A35F7B" w:rsidRDefault="46A35F7B" w:rsidP="46A35F7B">
          <w:pPr>
            <w:pStyle w:val="Header"/>
            <w:ind w:left="-115"/>
          </w:pPr>
        </w:p>
      </w:tc>
      <w:tc>
        <w:tcPr>
          <w:tcW w:w="3405" w:type="dxa"/>
        </w:tcPr>
        <w:p w14:paraId="79C5BB78" w14:textId="1A400A62" w:rsidR="46A35F7B" w:rsidRDefault="46A35F7B" w:rsidP="46A35F7B">
          <w:pPr>
            <w:pStyle w:val="Header"/>
            <w:jc w:val="center"/>
          </w:pPr>
        </w:p>
      </w:tc>
      <w:tc>
        <w:tcPr>
          <w:tcW w:w="3405" w:type="dxa"/>
        </w:tcPr>
        <w:p w14:paraId="7584D985" w14:textId="6424E97A" w:rsidR="46A35F7B" w:rsidRDefault="46A35F7B" w:rsidP="46A35F7B">
          <w:pPr>
            <w:pStyle w:val="Header"/>
            <w:ind w:right="-115"/>
            <w:jc w:val="right"/>
          </w:pPr>
        </w:p>
      </w:tc>
    </w:tr>
  </w:tbl>
  <w:p w14:paraId="14267143" w14:textId="46D6E908" w:rsidR="46A35F7B" w:rsidRDefault="46A35F7B" w:rsidP="46A35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B33BB" w14:textId="77777777" w:rsidR="00F7249E" w:rsidRDefault="00F7249E" w:rsidP="00222305">
      <w:r>
        <w:separator/>
      </w:r>
    </w:p>
  </w:footnote>
  <w:footnote w:type="continuationSeparator" w:id="0">
    <w:p w14:paraId="2F852416" w14:textId="77777777" w:rsidR="00F7249E" w:rsidRDefault="00F7249E" w:rsidP="00222305">
      <w:r>
        <w:continuationSeparator/>
      </w:r>
    </w:p>
  </w:footnote>
  <w:footnote w:type="continuationNotice" w:id="1">
    <w:p w14:paraId="4A412D99" w14:textId="77777777" w:rsidR="00F7249E" w:rsidRDefault="00F72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B22D" w14:textId="77777777" w:rsidR="00C0533E" w:rsidRDefault="00C05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755B" w14:textId="0A32FDF0" w:rsidR="46A35F7B" w:rsidRDefault="00B5075E" w:rsidP="46A35F7B">
    <w:pPr>
      <w:rPr>
        <w:rFonts w:ascii="Nunito Sans" w:eastAsia="Nunito Sans" w:hAnsi="Nunito Sans" w:cs="Nunito Sans"/>
        <w:b/>
        <w:bCs/>
      </w:rPr>
    </w:pPr>
    <w:r w:rsidRPr="00814A2D">
      <w:rPr>
        <w:b/>
        <w:noProof/>
        <w:sz w:val="32"/>
        <w:highlight w:val="yellow"/>
      </w:rPr>
      <w:drawing>
        <wp:anchor distT="0" distB="0" distL="114300" distR="114300" simplePos="0" relativeHeight="251658241" behindDoc="1" locked="0" layoutInCell="1" allowOverlap="1" wp14:anchorId="3C75BD62" wp14:editId="423EF769">
          <wp:simplePos x="0" y="0"/>
          <wp:positionH relativeFrom="page">
            <wp:posOffset>101600</wp:posOffset>
          </wp:positionH>
          <wp:positionV relativeFrom="paragraph">
            <wp:posOffset>190500</wp:posOffset>
          </wp:positionV>
          <wp:extent cx="2514600" cy="1515745"/>
          <wp:effectExtent l="0" t="0" r="0" b="8255"/>
          <wp:wrapThrough wrapText="bothSides">
            <wp:wrapPolygon edited="0">
              <wp:start x="0" y="0"/>
              <wp:lineTo x="0" y="21446"/>
              <wp:lineTo x="21436" y="21446"/>
              <wp:lineTo x="2143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NW-Letterhead-Digital-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1515745"/>
                  </a:xfrm>
                  <a:prstGeom prst="rect">
                    <a:avLst/>
                  </a:prstGeom>
                </pic:spPr>
              </pic:pic>
            </a:graphicData>
          </a:graphic>
          <wp14:sizeRelH relativeFrom="margin">
            <wp14:pctWidth>0</wp14:pctWidth>
          </wp14:sizeRelH>
          <wp14:sizeRelV relativeFrom="margin">
            <wp14:pctHeight>0</wp14:pctHeight>
          </wp14:sizeRelV>
        </wp:anchor>
      </w:drawing>
    </w:r>
  </w:p>
  <w:p w14:paraId="777EDE5C" w14:textId="61448DD1" w:rsidR="46A35F7B" w:rsidRDefault="0090471E" w:rsidP="46A35F7B">
    <w:pPr>
      <w:rPr>
        <w:rFonts w:ascii="Nunito Sans" w:eastAsia="Nunito Sans" w:hAnsi="Nunito Sans" w:cs="Nunito Sans"/>
        <w:b/>
        <w:bCs/>
      </w:rPr>
    </w:pPr>
    <w:r>
      <w:rPr>
        <w:rFonts w:ascii="Times New Roman" w:hAnsi="Times New Roman" w:cs="Times New Roman"/>
        <w:noProof/>
        <w:sz w:val="24"/>
        <w:szCs w:val="24"/>
      </w:rPr>
      <mc:AlternateContent>
        <mc:Choice Requires="wps">
          <w:drawing>
            <wp:anchor distT="45720" distB="45720" distL="114300" distR="114300" simplePos="0" relativeHeight="251658243" behindDoc="0" locked="0" layoutInCell="1" allowOverlap="1" wp14:anchorId="4B727B19" wp14:editId="10F337DE">
              <wp:simplePos x="0" y="0"/>
              <wp:positionH relativeFrom="column">
                <wp:posOffset>2171700</wp:posOffset>
              </wp:positionH>
              <wp:positionV relativeFrom="paragraph">
                <wp:posOffset>312420</wp:posOffset>
              </wp:positionV>
              <wp:extent cx="4605655" cy="1219200"/>
              <wp:effectExtent l="0" t="0" r="4445" b="0"/>
              <wp:wrapSquare wrapText="bothSides"/>
              <wp:docPr id="496922411" name="Text Box 49692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1219200"/>
                      </a:xfrm>
                      <a:prstGeom prst="rect">
                        <a:avLst/>
                      </a:prstGeom>
                      <a:solidFill>
                        <a:srgbClr val="FFFFFF"/>
                      </a:solidFill>
                      <a:ln w="9525">
                        <a:noFill/>
                        <a:miter lim="800000"/>
                        <a:headEnd/>
                        <a:tailEnd/>
                      </a:ln>
                    </wps:spPr>
                    <wps:txbx>
                      <w:txbxContent>
                        <w:p w14:paraId="7AF51009" w14:textId="069233C9" w:rsidR="00773D25" w:rsidRPr="00773D25" w:rsidRDefault="00773D25" w:rsidP="00773D25">
                          <w:pPr>
                            <w:rPr>
                              <w:b/>
                              <w:noProof/>
                              <w:sz w:val="28"/>
                              <w:szCs w:val="28"/>
                            </w:rPr>
                          </w:pPr>
                          <w:r>
                            <w:rPr>
                              <w:b/>
                              <w:noProof/>
                              <w:sz w:val="28"/>
                              <w:szCs w:val="28"/>
                            </w:rPr>
                            <w:t xml:space="preserve">Live In Community </w:t>
                          </w:r>
                          <w:r w:rsidRPr="00773D25">
                            <w:rPr>
                              <w:b/>
                              <w:noProof/>
                              <w:sz w:val="28"/>
                              <w:szCs w:val="28"/>
                            </w:rPr>
                            <w:t>Coordinator</w:t>
                          </w:r>
                          <w:r>
                            <w:rPr>
                              <w:b/>
                              <w:noProof/>
                              <w:sz w:val="28"/>
                              <w:szCs w:val="28"/>
                            </w:rPr>
                            <w:t xml:space="preserve"> for </w:t>
                          </w:r>
                          <w:r w:rsidRPr="00773D25">
                            <w:rPr>
                              <w:b/>
                              <w:noProof/>
                              <w:sz w:val="28"/>
                              <w:szCs w:val="28"/>
                            </w:rPr>
                            <w:t xml:space="preserve">Young Adult Housing </w:t>
                          </w:r>
                        </w:p>
                        <w:p w14:paraId="41743B8F" w14:textId="1F3968D4" w:rsidR="007E658F" w:rsidRPr="00F22F24" w:rsidRDefault="0090471E" w:rsidP="0090471E">
                          <w:pPr>
                            <w:rPr>
                              <w:rFonts w:ascii="Nunito Sans" w:eastAsia="Nunito Sans" w:hAnsi="Nunito Sans" w:cs="Nunito Sans"/>
                              <w:b/>
                              <w:bCs/>
                              <w:sz w:val="19"/>
                              <w:szCs w:val="19"/>
                            </w:rPr>
                          </w:pPr>
                          <w:r w:rsidRPr="0090471E">
                            <w:rPr>
                              <w:rFonts w:ascii="Nunito Sans" w:eastAsia="Nunito Sans" w:hAnsi="Nunito Sans" w:cs="Nunito Sans"/>
                              <w:b/>
                              <w:bCs/>
                              <w:sz w:val="19"/>
                              <w:szCs w:val="19"/>
                            </w:rPr>
                            <w:t xml:space="preserve">This residential position requires onsite residency and offers a 2-bedroom apartment valued at $1397 as part of the compensation package. The role entails working 20 hours per week, with a focus on afternoon and evening hours. The monthly pay, inclusive of benefits, is $352.77, which translates to an hourly rate of $21.87.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27B19" id="_x0000_t202" coordsize="21600,21600" o:spt="202" path="m,l,21600r21600,l21600,xe">
              <v:stroke joinstyle="miter"/>
              <v:path gradientshapeok="t" o:connecttype="rect"/>
            </v:shapetype>
            <v:shape id="Text Box 496922411" o:spid="_x0000_s1027" type="#_x0000_t202" style="position:absolute;margin-left:171pt;margin-top:24.6pt;width:362.65pt;height:9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" stroked="f">
              <v:textbox>
                <w:txbxContent>
                  <w:p w14:paraId="7AF51009" w14:textId="069233C9" w:rsidR="00773D25" w:rsidRPr="00773D25" w:rsidRDefault="00773D25" w:rsidP="00773D25">
                    <w:pPr>
                      <w:rPr>
                        <w:b/>
                        <w:noProof/>
                        <w:sz w:val="28"/>
                        <w:szCs w:val="28"/>
                      </w:rPr>
                    </w:pPr>
                    <w:r>
                      <w:rPr>
                        <w:b/>
                        <w:noProof/>
                        <w:sz w:val="28"/>
                        <w:szCs w:val="28"/>
                      </w:rPr>
                      <w:t xml:space="preserve">Live In Community </w:t>
                    </w:r>
                    <w:r w:rsidRPr="00773D25">
                      <w:rPr>
                        <w:b/>
                        <w:noProof/>
                        <w:sz w:val="28"/>
                        <w:szCs w:val="28"/>
                      </w:rPr>
                      <w:t>Coordinator</w:t>
                    </w:r>
                    <w:r>
                      <w:rPr>
                        <w:b/>
                        <w:noProof/>
                        <w:sz w:val="28"/>
                        <w:szCs w:val="28"/>
                      </w:rPr>
                      <w:t xml:space="preserve"> for </w:t>
                    </w:r>
                    <w:r w:rsidRPr="00773D25">
                      <w:rPr>
                        <w:b/>
                        <w:noProof/>
                        <w:sz w:val="28"/>
                        <w:szCs w:val="28"/>
                      </w:rPr>
                      <w:t xml:space="preserve">Young Adult Housing </w:t>
                    </w:r>
                  </w:p>
                  <w:p w14:paraId="41743B8F" w14:textId="1F3968D4" w:rsidR="007E658F" w:rsidRPr="00F22F24" w:rsidRDefault="0090471E" w:rsidP="0090471E">
                    <w:pPr>
                      <w:rPr>
                        <w:rFonts w:ascii="Nunito Sans" w:eastAsia="Nunito Sans" w:hAnsi="Nunito Sans" w:cs="Nunito Sans"/>
                        <w:b/>
                        <w:bCs/>
                        <w:sz w:val="19"/>
                        <w:szCs w:val="19"/>
                      </w:rPr>
                    </w:pPr>
                    <w:r w:rsidRPr="0090471E">
                      <w:rPr>
                        <w:rFonts w:ascii="Nunito Sans" w:eastAsia="Nunito Sans" w:hAnsi="Nunito Sans" w:cs="Nunito Sans"/>
                        <w:b/>
                        <w:bCs/>
                        <w:sz w:val="19"/>
                        <w:szCs w:val="19"/>
                      </w:rPr>
                      <w:t xml:space="preserve">This residential position requires onsite residency and offers a 2-bedroom apartment valued at $1397 as part of the compensation package. The role entails working 20 hours per week, with a focus on afternoon and evening hours. The monthly pay, inclusive of benefits, is $352.77, which translates to an hourly rate of $21.87. </w:t>
                    </w:r>
                  </w:p>
                </w:txbxContent>
              </v:textbox>
              <w10:wrap type="square"/>
            </v:shape>
          </w:pict>
        </mc:Fallback>
      </mc:AlternateContent>
    </w:r>
  </w:p>
  <w:p w14:paraId="38571FF5" w14:textId="6052D451" w:rsidR="0023694B" w:rsidRPr="00814A2D" w:rsidRDefault="0023694B" w:rsidP="00814A2D">
    <w:pPr>
      <w:rPr>
        <w:rFonts w:ascii="Nunito Sans" w:eastAsia="Nunito Sans" w:hAnsi="Nunito Sans" w:cs="Nunito Sans"/>
        <w:b/>
        <w:bCs/>
      </w:rPr>
    </w:pPr>
  </w:p>
  <w:p w14:paraId="57EF206A" w14:textId="77777777" w:rsidR="00814A2D" w:rsidRPr="00814A2D" w:rsidRDefault="00814A2D" w:rsidP="00743B4D">
    <w:pPr>
      <w:pStyle w:val="Header"/>
      <w:tabs>
        <w:tab w:val="clear" w:pos="4680"/>
        <w:tab w:val="clear" w:pos="9360"/>
        <w:tab w:val="left" w:pos="720"/>
      </w:tabs>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6C23" w14:textId="77777777" w:rsidR="000127AE" w:rsidRDefault="000127AE">
    <w:pPr>
      <w:pStyle w:val="Header"/>
    </w:pPr>
    <w:r>
      <w:rPr>
        <w:noProof/>
      </w:rPr>
      <w:drawing>
        <wp:anchor distT="0" distB="0" distL="114300" distR="114300" simplePos="0" relativeHeight="251658240" behindDoc="1" locked="0" layoutInCell="1" allowOverlap="1" wp14:anchorId="1FB73D6A" wp14:editId="53BBCF18">
          <wp:simplePos x="0" y="0"/>
          <wp:positionH relativeFrom="column">
            <wp:posOffset>-285750</wp:posOffset>
          </wp:positionH>
          <wp:positionV relativeFrom="paragraph">
            <wp:posOffset>-200025</wp:posOffset>
          </wp:positionV>
          <wp:extent cx="1103630" cy="828040"/>
          <wp:effectExtent l="0" t="0" r="1270" b="0"/>
          <wp:wrapThrough wrapText="bothSides">
            <wp:wrapPolygon edited="0">
              <wp:start x="0" y="0"/>
              <wp:lineTo x="0" y="20871"/>
              <wp:lineTo x="21252" y="20871"/>
              <wp:lineTo x="21252" y="0"/>
              <wp:lineTo x="0" y="0"/>
            </wp:wrapPolygon>
          </wp:wrapThrough>
          <wp:docPr id="13" name="Picture 13" descr="S:\Marketing\Branding and Style Guide\Logos\NEDCO\Color Print\Logo_NEDC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Branding and Style Guide\Logos\NEDCO\Color Print\Logo_NEDCO_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630" cy="828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1BBB"/>
    <w:multiLevelType w:val="hybridMultilevel"/>
    <w:tmpl w:val="1DB4094E"/>
    <w:lvl w:ilvl="0" w:tplc="3940DB3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117F9"/>
    <w:multiLevelType w:val="hybridMultilevel"/>
    <w:tmpl w:val="ED0A5718"/>
    <w:lvl w:ilvl="0" w:tplc="F5ECF48A">
      <w:start w:val="1"/>
      <w:numFmt w:val="decimal"/>
      <w:lvlText w:val="%1."/>
      <w:lvlJc w:val="left"/>
      <w:pPr>
        <w:ind w:left="720" w:hanging="360"/>
      </w:pPr>
      <w:rPr>
        <w:rFonts w:ascii="Nunito Sans" w:eastAsia="Nunito Sans" w:hAnsi="Nunito Sans" w:cs="Nunito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A38FA"/>
    <w:multiLevelType w:val="hybridMultilevel"/>
    <w:tmpl w:val="3920F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320B0"/>
    <w:multiLevelType w:val="hybridMultilevel"/>
    <w:tmpl w:val="4A9213AA"/>
    <w:lvl w:ilvl="0" w:tplc="A3B4DEEA">
      <w:start w:val="1"/>
      <w:numFmt w:val="bullet"/>
      <w:lvlText w:val=""/>
      <w:lvlJc w:val="left"/>
      <w:pPr>
        <w:ind w:left="720" w:hanging="360"/>
      </w:pPr>
      <w:rPr>
        <w:rFonts w:ascii="Symbol" w:hAnsi="Symbol" w:hint="default"/>
      </w:rPr>
    </w:lvl>
    <w:lvl w:ilvl="1" w:tplc="3940DB32">
      <w:start w:val="1"/>
      <w:numFmt w:val="bullet"/>
      <w:lvlText w:val="o"/>
      <w:lvlJc w:val="left"/>
      <w:pPr>
        <w:ind w:left="1440" w:hanging="360"/>
      </w:pPr>
      <w:rPr>
        <w:rFonts w:ascii="Courier New" w:hAnsi="Courier New" w:hint="default"/>
      </w:rPr>
    </w:lvl>
    <w:lvl w:ilvl="2" w:tplc="B1A49246">
      <w:start w:val="1"/>
      <w:numFmt w:val="bullet"/>
      <w:lvlText w:val=""/>
      <w:lvlJc w:val="left"/>
      <w:pPr>
        <w:ind w:left="2160" w:hanging="360"/>
      </w:pPr>
      <w:rPr>
        <w:rFonts w:ascii="Wingdings" w:hAnsi="Wingdings" w:hint="default"/>
      </w:rPr>
    </w:lvl>
    <w:lvl w:ilvl="3" w:tplc="11A2CE64">
      <w:start w:val="1"/>
      <w:numFmt w:val="bullet"/>
      <w:lvlText w:val=""/>
      <w:lvlJc w:val="left"/>
      <w:pPr>
        <w:ind w:left="2880" w:hanging="360"/>
      </w:pPr>
      <w:rPr>
        <w:rFonts w:ascii="Symbol" w:hAnsi="Symbol" w:hint="default"/>
      </w:rPr>
    </w:lvl>
    <w:lvl w:ilvl="4" w:tplc="5B2C0054">
      <w:start w:val="1"/>
      <w:numFmt w:val="bullet"/>
      <w:lvlText w:val="o"/>
      <w:lvlJc w:val="left"/>
      <w:pPr>
        <w:ind w:left="3600" w:hanging="360"/>
      </w:pPr>
      <w:rPr>
        <w:rFonts w:ascii="Courier New" w:hAnsi="Courier New" w:hint="default"/>
      </w:rPr>
    </w:lvl>
    <w:lvl w:ilvl="5" w:tplc="DA50F24C">
      <w:start w:val="1"/>
      <w:numFmt w:val="bullet"/>
      <w:lvlText w:val=""/>
      <w:lvlJc w:val="left"/>
      <w:pPr>
        <w:ind w:left="4320" w:hanging="360"/>
      </w:pPr>
      <w:rPr>
        <w:rFonts w:ascii="Wingdings" w:hAnsi="Wingdings" w:hint="default"/>
      </w:rPr>
    </w:lvl>
    <w:lvl w:ilvl="6" w:tplc="14F2E7F6">
      <w:start w:val="1"/>
      <w:numFmt w:val="bullet"/>
      <w:lvlText w:val=""/>
      <w:lvlJc w:val="left"/>
      <w:pPr>
        <w:ind w:left="5040" w:hanging="360"/>
      </w:pPr>
      <w:rPr>
        <w:rFonts w:ascii="Symbol" w:hAnsi="Symbol" w:hint="default"/>
      </w:rPr>
    </w:lvl>
    <w:lvl w:ilvl="7" w:tplc="57F6F9B4">
      <w:start w:val="1"/>
      <w:numFmt w:val="bullet"/>
      <w:lvlText w:val="o"/>
      <w:lvlJc w:val="left"/>
      <w:pPr>
        <w:ind w:left="5760" w:hanging="360"/>
      </w:pPr>
      <w:rPr>
        <w:rFonts w:ascii="Courier New" w:hAnsi="Courier New" w:hint="default"/>
      </w:rPr>
    </w:lvl>
    <w:lvl w:ilvl="8" w:tplc="190663A4">
      <w:start w:val="1"/>
      <w:numFmt w:val="bullet"/>
      <w:lvlText w:val=""/>
      <w:lvlJc w:val="left"/>
      <w:pPr>
        <w:ind w:left="6480" w:hanging="360"/>
      </w:pPr>
      <w:rPr>
        <w:rFonts w:ascii="Wingdings" w:hAnsi="Wingdings" w:hint="default"/>
      </w:rPr>
    </w:lvl>
  </w:abstractNum>
  <w:abstractNum w:abstractNumId="4" w15:restartNumberingAfterBreak="0">
    <w:nsid w:val="3A56400C"/>
    <w:multiLevelType w:val="multilevel"/>
    <w:tmpl w:val="BF8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B45CE4"/>
    <w:multiLevelType w:val="hybridMultilevel"/>
    <w:tmpl w:val="B1A0C89A"/>
    <w:lvl w:ilvl="0" w:tplc="A3B4DE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DC4DB0"/>
    <w:multiLevelType w:val="hybridMultilevel"/>
    <w:tmpl w:val="331C2234"/>
    <w:lvl w:ilvl="0" w:tplc="B1A492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56521"/>
    <w:multiLevelType w:val="multilevel"/>
    <w:tmpl w:val="0070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C85EB1"/>
    <w:multiLevelType w:val="hybridMultilevel"/>
    <w:tmpl w:val="D812E708"/>
    <w:lvl w:ilvl="0" w:tplc="3940DB3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990D61"/>
    <w:multiLevelType w:val="hybridMultilevel"/>
    <w:tmpl w:val="D4EE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191606">
    <w:abstractNumId w:val="3"/>
  </w:num>
  <w:num w:numId="2" w16cid:durableId="521359610">
    <w:abstractNumId w:val="6"/>
  </w:num>
  <w:num w:numId="3" w16cid:durableId="1023019689">
    <w:abstractNumId w:val="2"/>
  </w:num>
  <w:num w:numId="4" w16cid:durableId="184248058">
    <w:abstractNumId w:val="5"/>
  </w:num>
  <w:num w:numId="5" w16cid:durableId="1447695158">
    <w:abstractNumId w:val="0"/>
  </w:num>
  <w:num w:numId="6" w16cid:durableId="600601314">
    <w:abstractNumId w:val="8"/>
  </w:num>
  <w:num w:numId="7" w16cid:durableId="896743053">
    <w:abstractNumId w:val="1"/>
  </w:num>
  <w:num w:numId="8" w16cid:durableId="267397121">
    <w:abstractNumId w:val="9"/>
  </w:num>
  <w:num w:numId="9" w16cid:durableId="68113242">
    <w:abstractNumId w:val="4"/>
  </w:num>
  <w:num w:numId="10" w16cid:durableId="62345962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26A"/>
    <w:rsid w:val="00003B52"/>
    <w:rsid w:val="00004F88"/>
    <w:rsid w:val="00007ED6"/>
    <w:rsid w:val="000127AE"/>
    <w:rsid w:val="00012F11"/>
    <w:rsid w:val="00015C34"/>
    <w:rsid w:val="00015F2A"/>
    <w:rsid w:val="00016295"/>
    <w:rsid w:val="00021E92"/>
    <w:rsid w:val="0002363E"/>
    <w:rsid w:val="00026CE1"/>
    <w:rsid w:val="000312E3"/>
    <w:rsid w:val="00036734"/>
    <w:rsid w:val="00037277"/>
    <w:rsid w:val="00037923"/>
    <w:rsid w:val="00045207"/>
    <w:rsid w:val="00045CEA"/>
    <w:rsid w:val="00046089"/>
    <w:rsid w:val="0004764D"/>
    <w:rsid w:val="00054315"/>
    <w:rsid w:val="0006078C"/>
    <w:rsid w:val="00061ADB"/>
    <w:rsid w:val="00064246"/>
    <w:rsid w:val="00065139"/>
    <w:rsid w:val="00065DBD"/>
    <w:rsid w:val="00074C8D"/>
    <w:rsid w:val="000761B7"/>
    <w:rsid w:val="000839D8"/>
    <w:rsid w:val="00091BA7"/>
    <w:rsid w:val="000942A6"/>
    <w:rsid w:val="000A0551"/>
    <w:rsid w:val="000A0790"/>
    <w:rsid w:val="000A4A5F"/>
    <w:rsid w:val="000A76BA"/>
    <w:rsid w:val="000B5091"/>
    <w:rsid w:val="000B7646"/>
    <w:rsid w:val="000C0D99"/>
    <w:rsid w:val="000C1BBD"/>
    <w:rsid w:val="000C47C0"/>
    <w:rsid w:val="000C6FAE"/>
    <w:rsid w:val="000D2E02"/>
    <w:rsid w:val="000D7337"/>
    <w:rsid w:val="000E1272"/>
    <w:rsid w:val="000E39B2"/>
    <w:rsid w:val="000E7E58"/>
    <w:rsid w:val="000F0058"/>
    <w:rsid w:val="000F00CA"/>
    <w:rsid w:val="000F28E4"/>
    <w:rsid w:val="000F6DCF"/>
    <w:rsid w:val="00102AAE"/>
    <w:rsid w:val="001071B3"/>
    <w:rsid w:val="00112445"/>
    <w:rsid w:val="00113BB6"/>
    <w:rsid w:val="001142CD"/>
    <w:rsid w:val="001156BE"/>
    <w:rsid w:val="001208A3"/>
    <w:rsid w:val="001212FB"/>
    <w:rsid w:val="00121579"/>
    <w:rsid w:val="001228FC"/>
    <w:rsid w:val="00123119"/>
    <w:rsid w:val="00123905"/>
    <w:rsid w:val="001278B0"/>
    <w:rsid w:val="00132382"/>
    <w:rsid w:val="00152273"/>
    <w:rsid w:val="00154B8F"/>
    <w:rsid w:val="001556B4"/>
    <w:rsid w:val="00156CA8"/>
    <w:rsid w:val="001809F0"/>
    <w:rsid w:val="00183959"/>
    <w:rsid w:val="00193FFC"/>
    <w:rsid w:val="001A0178"/>
    <w:rsid w:val="001A3993"/>
    <w:rsid w:val="001A5F63"/>
    <w:rsid w:val="001B15E8"/>
    <w:rsid w:val="001B3577"/>
    <w:rsid w:val="001B518D"/>
    <w:rsid w:val="001B5B1F"/>
    <w:rsid w:val="001C1BC2"/>
    <w:rsid w:val="001C5FC9"/>
    <w:rsid w:val="001C7A2E"/>
    <w:rsid w:val="001C7E33"/>
    <w:rsid w:val="001D03B6"/>
    <w:rsid w:val="001D1180"/>
    <w:rsid w:val="001D1C99"/>
    <w:rsid w:val="001E2346"/>
    <w:rsid w:val="001E45B5"/>
    <w:rsid w:val="001E5296"/>
    <w:rsid w:val="001E60C3"/>
    <w:rsid w:val="001E67D6"/>
    <w:rsid w:val="001E70C8"/>
    <w:rsid w:val="001E74D3"/>
    <w:rsid w:val="001F0888"/>
    <w:rsid w:val="001F0CF2"/>
    <w:rsid w:val="001F329B"/>
    <w:rsid w:val="001F45A7"/>
    <w:rsid w:val="0020056D"/>
    <w:rsid w:val="00200952"/>
    <w:rsid w:val="00201A08"/>
    <w:rsid w:val="002028AC"/>
    <w:rsid w:val="0020574B"/>
    <w:rsid w:val="00207217"/>
    <w:rsid w:val="002128F1"/>
    <w:rsid w:val="00213231"/>
    <w:rsid w:val="002211E8"/>
    <w:rsid w:val="00222305"/>
    <w:rsid w:val="00223B17"/>
    <w:rsid w:val="002247D6"/>
    <w:rsid w:val="00226C9E"/>
    <w:rsid w:val="00232134"/>
    <w:rsid w:val="00232B21"/>
    <w:rsid w:val="00235FC4"/>
    <w:rsid w:val="0023694B"/>
    <w:rsid w:val="00236A86"/>
    <w:rsid w:val="00240AB7"/>
    <w:rsid w:val="00241FA6"/>
    <w:rsid w:val="0024503F"/>
    <w:rsid w:val="00245D06"/>
    <w:rsid w:val="002536D7"/>
    <w:rsid w:val="00253B45"/>
    <w:rsid w:val="00257859"/>
    <w:rsid w:val="00261AAC"/>
    <w:rsid w:val="00270DC6"/>
    <w:rsid w:val="00273B46"/>
    <w:rsid w:val="002749D5"/>
    <w:rsid w:val="00282A2F"/>
    <w:rsid w:val="00284645"/>
    <w:rsid w:val="00290818"/>
    <w:rsid w:val="0029289E"/>
    <w:rsid w:val="002970A0"/>
    <w:rsid w:val="002978DA"/>
    <w:rsid w:val="002A06BE"/>
    <w:rsid w:val="002B1C91"/>
    <w:rsid w:val="002B6EA0"/>
    <w:rsid w:val="002C1649"/>
    <w:rsid w:val="002C24C9"/>
    <w:rsid w:val="002D0FFE"/>
    <w:rsid w:val="002D4212"/>
    <w:rsid w:val="002E4CA3"/>
    <w:rsid w:val="002E5DC7"/>
    <w:rsid w:val="002E631A"/>
    <w:rsid w:val="002E6E19"/>
    <w:rsid w:val="002F0BF2"/>
    <w:rsid w:val="002F0C12"/>
    <w:rsid w:val="002F7648"/>
    <w:rsid w:val="00310ECB"/>
    <w:rsid w:val="00311C86"/>
    <w:rsid w:val="00313A26"/>
    <w:rsid w:val="00320574"/>
    <w:rsid w:val="00320E8F"/>
    <w:rsid w:val="003213AB"/>
    <w:rsid w:val="00322F29"/>
    <w:rsid w:val="00325ED0"/>
    <w:rsid w:val="00326C12"/>
    <w:rsid w:val="003315C9"/>
    <w:rsid w:val="003341E5"/>
    <w:rsid w:val="003358EB"/>
    <w:rsid w:val="00336623"/>
    <w:rsid w:val="0034026A"/>
    <w:rsid w:val="00347818"/>
    <w:rsid w:val="0035099B"/>
    <w:rsid w:val="00357C12"/>
    <w:rsid w:val="00361B7C"/>
    <w:rsid w:val="0036590E"/>
    <w:rsid w:val="003662E1"/>
    <w:rsid w:val="00370567"/>
    <w:rsid w:val="00370909"/>
    <w:rsid w:val="003749AE"/>
    <w:rsid w:val="003802D7"/>
    <w:rsid w:val="0038464C"/>
    <w:rsid w:val="003903D6"/>
    <w:rsid w:val="00390904"/>
    <w:rsid w:val="00392A8C"/>
    <w:rsid w:val="003A2058"/>
    <w:rsid w:val="003A3BE7"/>
    <w:rsid w:val="003A43F1"/>
    <w:rsid w:val="003A6AB5"/>
    <w:rsid w:val="003A73B0"/>
    <w:rsid w:val="003A7DC4"/>
    <w:rsid w:val="003B47CB"/>
    <w:rsid w:val="003B5313"/>
    <w:rsid w:val="003B6B7D"/>
    <w:rsid w:val="003D0781"/>
    <w:rsid w:val="003D5C7F"/>
    <w:rsid w:val="003E0627"/>
    <w:rsid w:val="003E0802"/>
    <w:rsid w:val="003E5AC1"/>
    <w:rsid w:val="003F0E4A"/>
    <w:rsid w:val="003F0FEA"/>
    <w:rsid w:val="003F2107"/>
    <w:rsid w:val="003F4391"/>
    <w:rsid w:val="003F599A"/>
    <w:rsid w:val="003F626F"/>
    <w:rsid w:val="00401255"/>
    <w:rsid w:val="004020AB"/>
    <w:rsid w:val="00404162"/>
    <w:rsid w:val="004058CA"/>
    <w:rsid w:val="0041377F"/>
    <w:rsid w:val="00414040"/>
    <w:rsid w:val="00414212"/>
    <w:rsid w:val="004142EC"/>
    <w:rsid w:val="00415612"/>
    <w:rsid w:val="0042087A"/>
    <w:rsid w:val="00421796"/>
    <w:rsid w:val="004218F6"/>
    <w:rsid w:val="00423F1F"/>
    <w:rsid w:val="00424C6F"/>
    <w:rsid w:val="0042559F"/>
    <w:rsid w:val="00425920"/>
    <w:rsid w:val="0042593E"/>
    <w:rsid w:val="00425FDB"/>
    <w:rsid w:val="00433DDC"/>
    <w:rsid w:val="00443E7C"/>
    <w:rsid w:val="00445655"/>
    <w:rsid w:val="0045420A"/>
    <w:rsid w:val="00454C88"/>
    <w:rsid w:val="0045539C"/>
    <w:rsid w:val="00455E43"/>
    <w:rsid w:val="00460026"/>
    <w:rsid w:val="004673FE"/>
    <w:rsid w:val="004821D8"/>
    <w:rsid w:val="00482456"/>
    <w:rsid w:val="00483DAB"/>
    <w:rsid w:val="00485855"/>
    <w:rsid w:val="004A1C36"/>
    <w:rsid w:val="004A2804"/>
    <w:rsid w:val="004A32E2"/>
    <w:rsid w:val="004B07CE"/>
    <w:rsid w:val="004B3A1F"/>
    <w:rsid w:val="004B464D"/>
    <w:rsid w:val="004B6F55"/>
    <w:rsid w:val="004C01A8"/>
    <w:rsid w:val="004D1032"/>
    <w:rsid w:val="004D5123"/>
    <w:rsid w:val="004D7D36"/>
    <w:rsid w:val="004E59CC"/>
    <w:rsid w:val="004E5EDA"/>
    <w:rsid w:val="005026CD"/>
    <w:rsid w:val="00504D34"/>
    <w:rsid w:val="00507F83"/>
    <w:rsid w:val="00512FC8"/>
    <w:rsid w:val="00513323"/>
    <w:rsid w:val="00517723"/>
    <w:rsid w:val="0052194B"/>
    <w:rsid w:val="005219CF"/>
    <w:rsid w:val="00522BB0"/>
    <w:rsid w:val="0052398E"/>
    <w:rsid w:val="00524CA8"/>
    <w:rsid w:val="005310A6"/>
    <w:rsid w:val="005322EE"/>
    <w:rsid w:val="005326B0"/>
    <w:rsid w:val="00535475"/>
    <w:rsid w:val="00536440"/>
    <w:rsid w:val="0053E45D"/>
    <w:rsid w:val="00541A50"/>
    <w:rsid w:val="0054264C"/>
    <w:rsid w:val="005439F4"/>
    <w:rsid w:val="00550123"/>
    <w:rsid w:val="00556662"/>
    <w:rsid w:val="00557F80"/>
    <w:rsid w:val="005628B6"/>
    <w:rsid w:val="00565350"/>
    <w:rsid w:val="005660AE"/>
    <w:rsid w:val="005701F5"/>
    <w:rsid w:val="00575F7B"/>
    <w:rsid w:val="0057791C"/>
    <w:rsid w:val="0058221A"/>
    <w:rsid w:val="00585548"/>
    <w:rsid w:val="00590304"/>
    <w:rsid w:val="00592962"/>
    <w:rsid w:val="005978F8"/>
    <w:rsid w:val="005A0207"/>
    <w:rsid w:val="005A07F6"/>
    <w:rsid w:val="005A0E9A"/>
    <w:rsid w:val="005A1277"/>
    <w:rsid w:val="005A59DE"/>
    <w:rsid w:val="005B4CA1"/>
    <w:rsid w:val="005C071E"/>
    <w:rsid w:val="005C2FDC"/>
    <w:rsid w:val="005C46CD"/>
    <w:rsid w:val="005C7DDE"/>
    <w:rsid w:val="005D0831"/>
    <w:rsid w:val="005D179B"/>
    <w:rsid w:val="005D1F4F"/>
    <w:rsid w:val="005D288D"/>
    <w:rsid w:val="005D2CA7"/>
    <w:rsid w:val="005D427F"/>
    <w:rsid w:val="005D7605"/>
    <w:rsid w:val="005E156F"/>
    <w:rsid w:val="005E2264"/>
    <w:rsid w:val="005E2D53"/>
    <w:rsid w:val="005E64FA"/>
    <w:rsid w:val="005E7EAA"/>
    <w:rsid w:val="005F2A21"/>
    <w:rsid w:val="005F6EFC"/>
    <w:rsid w:val="00603569"/>
    <w:rsid w:val="006153E8"/>
    <w:rsid w:val="006158FF"/>
    <w:rsid w:val="0063328A"/>
    <w:rsid w:val="00637154"/>
    <w:rsid w:val="006374D3"/>
    <w:rsid w:val="006376D7"/>
    <w:rsid w:val="006415D7"/>
    <w:rsid w:val="0064369A"/>
    <w:rsid w:val="006437E0"/>
    <w:rsid w:val="0064424A"/>
    <w:rsid w:val="00646A03"/>
    <w:rsid w:val="0064788E"/>
    <w:rsid w:val="00655D0B"/>
    <w:rsid w:val="00657AB3"/>
    <w:rsid w:val="00657C7A"/>
    <w:rsid w:val="00661217"/>
    <w:rsid w:val="00663985"/>
    <w:rsid w:val="006640F5"/>
    <w:rsid w:val="006651BB"/>
    <w:rsid w:val="00666564"/>
    <w:rsid w:val="0066787B"/>
    <w:rsid w:val="00667F93"/>
    <w:rsid w:val="00671286"/>
    <w:rsid w:val="00680BC1"/>
    <w:rsid w:val="006912FF"/>
    <w:rsid w:val="00691E4A"/>
    <w:rsid w:val="006931B4"/>
    <w:rsid w:val="006967C7"/>
    <w:rsid w:val="006A0FA6"/>
    <w:rsid w:val="006A3FE9"/>
    <w:rsid w:val="006B28CE"/>
    <w:rsid w:val="006B796A"/>
    <w:rsid w:val="006C041F"/>
    <w:rsid w:val="006C061F"/>
    <w:rsid w:val="006C3E19"/>
    <w:rsid w:val="006C6327"/>
    <w:rsid w:val="006D6B60"/>
    <w:rsid w:val="006E5DC9"/>
    <w:rsid w:val="006E672E"/>
    <w:rsid w:val="006F2F80"/>
    <w:rsid w:val="006F4456"/>
    <w:rsid w:val="0070599A"/>
    <w:rsid w:val="007128B6"/>
    <w:rsid w:val="00712944"/>
    <w:rsid w:val="007159A2"/>
    <w:rsid w:val="007232A8"/>
    <w:rsid w:val="007254DE"/>
    <w:rsid w:val="00727155"/>
    <w:rsid w:val="007334B1"/>
    <w:rsid w:val="00733F0C"/>
    <w:rsid w:val="00743B4D"/>
    <w:rsid w:val="007461D4"/>
    <w:rsid w:val="00747445"/>
    <w:rsid w:val="0075376A"/>
    <w:rsid w:val="0076700C"/>
    <w:rsid w:val="0076772E"/>
    <w:rsid w:val="0077074C"/>
    <w:rsid w:val="00772817"/>
    <w:rsid w:val="00773D25"/>
    <w:rsid w:val="007748B1"/>
    <w:rsid w:val="0077715A"/>
    <w:rsid w:val="00781ACD"/>
    <w:rsid w:val="00781BE6"/>
    <w:rsid w:val="00787870"/>
    <w:rsid w:val="007931A6"/>
    <w:rsid w:val="00795EFA"/>
    <w:rsid w:val="007A2F84"/>
    <w:rsid w:val="007B237C"/>
    <w:rsid w:val="007B26A3"/>
    <w:rsid w:val="007B6DD8"/>
    <w:rsid w:val="007B749C"/>
    <w:rsid w:val="007C5358"/>
    <w:rsid w:val="007C6229"/>
    <w:rsid w:val="007C7A90"/>
    <w:rsid w:val="007D0056"/>
    <w:rsid w:val="007D027C"/>
    <w:rsid w:val="007D2A3C"/>
    <w:rsid w:val="007D2CC9"/>
    <w:rsid w:val="007E23EE"/>
    <w:rsid w:val="007E658F"/>
    <w:rsid w:val="007E6D5A"/>
    <w:rsid w:val="007E7E3F"/>
    <w:rsid w:val="007F0513"/>
    <w:rsid w:val="007F0D44"/>
    <w:rsid w:val="007F3C49"/>
    <w:rsid w:val="008015CB"/>
    <w:rsid w:val="008039E3"/>
    <w:rsid w:val="00803EF1"/>
    <w:rsid w:val="00804392"/>
    <w:rsid w:val="00807599"/>
    <w:rsid w:val="00810800"/>
    <w:rsid w:val="00812D5F"/>
    <w:rsid w:val="00814A2D"/>
    <w:rsid w:val="00815E93"/>
    <w:rsid w:val="00816ECC"/>
    <w:rsid w:val="00825450"/>
    <w:rsid w:val="00825BDE"/>
    <w:rsid w:val="00826913"/>
    <w:rsid w:val="00826C75"/>
    <w:rsid w:val="00830A40"/>
    <w:rsid w:val="00832410"/>
    <w:rsid w:val="00840B70"/>
    <w:rsid w:val="008419E3"/>
    <w:rsid w:val="0084425A"/>
    <w:rsid w:val="00844DF8"/>
    <w:rsid w:val="008516EF"/>
    <w:rsid w:val="008526EE"/>
    <w:rsid w:val="00860C58"/>
    <w:rsid w:val="0087455F"/>
    <w:rsid w:val="00881AA0"/>
    <w:rsid w:val="0088279B"/>
    <w:rsid w:val="00890FA4"/>
    <w:rsid w:val="00892E8D"/>
    <w:rsid w:val="008A0B00"/>
    <w:rsid w:val="008A3FCB"/>
    <w:rsid w:val="008B3949"/>
    <w:rsid w:val="008C0404"/>
    <w:rsid w:val="008C0E53"/>
    <w:rsid w:val="008C1098"/>
    <w:rsid w:val="008C15EE"/>
    <w:rsid w:val="008C208D"/>
    <w:rsid w:val="008D3913"/>
    <w:rsid w:val="008D4D16"/>
    <w:rsid w:val="008D759D"/>
    <w:rsid w:val="008E1308"/>
    <w:rsid w:val="008E1938"/>
    <w:rsid w:val="008E2075"/>
    <w:rsid w:val="008E5F43"/>
    <w:rsid w:val="008F74CC"/>
    <w:rsid w:val="009020A7"/>
    <w:rsid w:val="0090471E"/>
    <w:rsid w:val="00904FF2"/>
    <w:rsid w:val="00914F61"/>
    <w:rsid w:val="00916A23"/>
    <w:rsid w:val="00917640"/>
    <w:rsid w:val="0092247F"/>
    <w:rsid w:val="00924C03"/>
    <w:rsid w:val="00940215"/>
    <w:rsid w:val="00942871"/>
    <w:rsid w:val="00943D04"/>
    <w:rsid w:val="0095091B"/>
    <w:rsid w:val="009641BA"/>
    <w:rsid w:val="0096516F"/>
    <w:rsid w:val="00971114"/>
    <w:rsid w:val="00974071"/>
    <w:rsid w:val="00974C2B"/>
    <w:rsid w:val="00976A32"/>
    <w:rsid w:val="00981FBC"/>
    <w:rsid w:val="009833AA"/>
    <w:rsid w:val="00991437"/>
    <w:rsid w:val="0099679E"/>
    <w:rsid w:val="009A007E"/>
    <w:rsid w:val="009A021F"/>
    <w:rsid w:val="009A02AA"/>
    <w:rsid w:val="009A1408"/>
    <w:rsid w:val="009A1C85"/>
    <w:rsid w:val="009A1EA2"/>
    <w:rsid w:val="009A3561"/>
    <w:rsid w:val="009A46AB"/>
    <w:rsid w:val="009A4778"/>
    <w:rsid w:val="009A6880"/>
    <w:rsid w:val="009A748B"/>
    <w:rsid w:val="009B186E"/>
    <w:rsid w:val="009B7EF3"/>
    <w:rsid w:val="009B7F79"/>
    <w:rsid w:val="009C0FE0"/>
    <w:rsid w:val="009D50B3"/>
    <w:rsid w:val="009E1FB5"/>
    <w:rsid w:val="009E27A9"/>
    <w:rsid w:val="009E2ADA"/>
    <w:rsid w:val="009E6991"/>
    <w:rsid w:val="009F3DE3"/>
    <w:rsid w:val="009F41BA"/>
    <w:rsid w:val="009F525C"/>
    <w:rsid w:val="009F68F1"/>
    <w:rsid w:val="009F6B5F"/>
    <w:rsid w:val="00A00023"/>
    <w:rsid w:val="00A031D4"/>
    <w:rsid w:val="00A103AC"/>
    <w:rsid w:val="00A11B3B"/>
    <w:rsid w:val="00A15C85"/>
    <w:rsid w:val="00A22A86"/>
    <w:rsid w:val="00A342BA"/>
    <w:rsid w:val="00A432FD"/>
    <w:rsid w:val="00A43CCE"/>
    <w:rsid w:val="00A44C92"/>
    <w:rsid w:val="00A50738"/>
    <w:rsid w:val="00A5605D"/>
    <w:rsid w:val="00A56DF3"/>
    <w:rsid w:val="00A57666"/>
    <w:rsid w:val="00A6684F"/>
    <w:rsid w:val="00A669D5"/>
    <w:rsid w:val="00A75DF9"/>
    <w:rsid w:val="00A77FE7"/>
    <w:rsid w:val="00A835C9"/>
    <w:rsid w:val="00A84B60"/>
    <w:rsid w:val="00A85745"/>
    <w:rsid w:val="00A93E2B"/>
    <w:rsid w:val="00A94476"/>
    <w:rsid w:val="00A94963"/>
    <w:rsid w:val="00A94C84"/>
    <w:rsid w:val="00A979A9"/>
    <w:rsid w:val="00A97FB4"/>
    <w:rsid w:val="00AB09DE"/>
    <w:rsid w:val="00AB3B73"/>
    <w:rsid w:val="00AB6B50"/>
    <w:rsid w:val="00AC0433"/>
    <w:rsid w:val="00AC2A48"/>
    <w:rsid w:val="00AC38E9"/>
    <w:rsid w:val="00AC7EFD"/>
    <w:rsid w:val="00AD1CCB"/>
    <w:rsid w:val="00AE1F59"/>
    <w:rsid w:val="00AE320C"/>
    <w:rsid w:val="00AE3CE9"/>
    <w:rsid w:val="00AE3EC5"/>
    <w:rsid w:val="00AE703F"/>
    <w:rsid w:val="00AF014B"/>
    <w:rsid w:val="00AF023A"/>
    <w:rsid w:val="00AF06F7"/>
    <w:rsid w:val="00AF0905"/>
    <w:rsid w:val="00AF1578"/>
    <w:rsid w:val="00AF17D7"/>
    <w:rsid w:val="00B02CF5"/>
    <w:rsid w:val="00B059D9"/>
    <w:rsid w:val="00B0648D"/>
    <w:rsid w:val="00B066E8"/>
    <w:rsid w:val="00B06FB6"/>
    <w:rsid w:val="00B07714"/>
    <w:rsid w:val="00B07B95"/>
    <w:rsid w:val="00B10078"/>
    <w:rsid w:val="00B1176D"/>
    <w:rsid w:val="00B15E86"/>
    <w:rsid w:val="00B20977"/>
    <w:rsid w:val="00B22E5A"/>
    <w:rsid w:val="00B243CB"/>
    <w:rsid w:val="00B26BAB"/>
    <w:rsid w:val="00B34599"/>
    <w:rsid w:val="00B369B2"/>
    <w:rsid w:val="00B50233"/>
    <w:rsid w:val="00B5075E"/>
    <w:rsid w:val="00B518A8"/>
    <w:rsid w:val="00B56262"/>
    <w:rsid w:val="00B6524B"/>
    <w:rsid w:val="00B65911"/>
    <w:rsid w:val="00B6633C"/>
    <w:rsid w:val="00B67318"/>
    <w:rsid w:val="00B67A06"/>
    <w:rsid w:val="00B706E2"/>
    <w:rsid w:val="00B72E6B"/>
    <w:rsid w:val="00B73637"/>
    <w:rsid w:val="00B77579"/>
    <w:rsid w:val="00B83589"/>
    <w:rsid w:val="00B83A31"/>
    <w:rsid w:val="00B847A3"/>
    <w:rsid w:val="00B86CBF"/>
    <w:rsid w:val="00B873AE"/>
    <w:rsid w:val="00B903C3"/>
    <w:rsid w:val="00BA28C2"/>
    <w:rsid w:val="00BA3269"/>
    <w:rsid w:val="00BA461B"/>
    <w:rsid w:val="00BA4C62"/>
    <w:rsid w:val="00BB0206"/>
    <w:rsid w:val="00BB56E6"/>
    <w:rsid w:val="00BB57B6"/>
    <w:rsid w:val="00BC0984"/>
    <w:rsid w:val="00BC14C2"/>
    <w:rsid w:val="00BC732D"/>
    <w:rsid w:val="00BD705D"/>
    <w:rsid w:val="00BD7D8D"/>
    <w:rsid w:val="00BE137B"/>
    <w:rsid w:val="00BE3320"/>
    <w:rsid w:val="00BF144B"/>
    <w:rsid w:val="00BF22F1"/>
    <w:rsid w:val="00C04659"/>
    <w:rsid w:val="00C0533E"/>
    <w:rsid w:val="00C067A7"/>
    <w:rsid w:val="00C1137C"/>
    <w:rsid w:val="00C1330A"/>
    <w:rsid w:val="00C13F47"/>
    <w:rsid w:val="00C1490C"/>
    <w:rsid w:val="00C26FA0"/>
    <w:rsid w:val="00C322A0"/>
    <w:rsid w:val="00C365B8"/>
    <w:rsid w:val="00C436E5"/>
    <w:rsid w:val="00C439B3"/>
    <w:rsid w:val="00C45E3A"/>
    <w:rsid w:val="00C4722D"/>
    <w:rsid w:val="00C5209A"/>
    <w:rsid w:val="00C60D58"/>
    <w:rsid w:val="00C640B5"/>
    <w:rsid w:val="00C71ECA"/>
    <w:rsid w:val="00C80EC9"/>
    <w:rsid w:val="00C81B5F"/>
    <w:rsid w:val="00C81F68"/>
    <w:rsid w:val="00C83786"/>
    <w:rsid w:val="00C87597"/>
    <w:rsid w:val="00C90FA3"/>
    <w:rsid w:val="00C91FFF"/>
    <w:rsid w:val="00C942D2"/>
    <w:rsid w:val="00C9433A"/>
    <w:rsid w:val="00C952A9"/>
    <w:rsid w:val="00CA49FF"/>
    <w:rsid w:val="00CA4A23"/>
    <w:rsid w:val="00CA4C2C"/>
    <w:rsid w:val="00CA5F3B"/>
    <w:rsid w:val="00CB41C2"/>
    <w:rsid w:val="00CB4FDE"/>
    <w:rsid w:val="00CC174F"/>
    <w:rsid w:val="00CD1C75"/>
    <w:rsid w:val="00CD2792"/>
    <w:rsid w:val="00CD525D"/>
    <w:rsid w:val="00CE02A3"/>
    <w:rsid w:val="00CE10A3"/>
    <w:rsid w:val="00CE326E"/>
    <w:rsid w:val="00CE368B"/>
    <w:rsid w:val="00CE52F9"/>
    <w:rsid w:val="00CE5B8C"/>
    <w:rsid w:val="00CE5C58"/>
    <w:rsid w:val="00CE780C"/>
    <w:rsid w:val="00CE7ABA"/>
    <w:rsid w:val="00CF41F3"/>
    <w:rsid w:val="00D0077A"/>
    <w:rsid w:val="00D01CF3"/>
    <w:rsid w:val="00D13ADD"/>
    <w:rsid w:val="00D160F8"/>
    <w:rsid w:val="00D175B9"/>
    <w:rsid w:val="00D21B82"/>
    <w:rsid w:val="00D22373"/>
    <w:rsid w:val="00D24490"/>
    <w:rsid w:val="00D250D2"/>
    <w:rsid w:val="00D301B9"/>
    <w:rsid w:val="00D32BDE"/>
    <w:rsid w:val="00D37CE5"/>
    <w:rsid w:val="00D40BDD"/>
    <w:rsid w:val="00D47F79"/>
    <w:rsid w:val="00D56B8D"/>
    <w:rsid w:val="00D63068"/>
    <w:rsid w:val="00D64355"/>
    <w:rsid w:val="00D71544"/>
    <w:rsid w:val="00D73106"/>
    <w:rsid w:val="00D73A40"/>
    <w:rsid w:val="00D73E1E"/>
    <w:rsid w:val="00D81347"/>
    <w:rsid w:val="00D81ABF"/>
    <w:rsid w:val="00D844A1"/>
    <w:rsid w:val="00D8576B"/>
    <w:rsid w:val="00D879AD"/>
    <w:rsid w:val="00D9157A"/>
    <w:rsid w:val="00D9637D"/>
    <w:rsid w:val="00DB0EDC"/>
    <w:rsid w:val="00DB1DD9"/>
    <w:rsid w:val="00DB2CBE"/>
    <w:rsid w:val="00DB5EEE"/>
    <w:rsid w:val="00DC05AE"/>
    <w:rsid w:val="00DC33BC"/>
    <w:rsid w:val="00DC5BB9"/>
    <w:rsid w:val="00DD345C"/>
    <w:rsid w:val="00DD49C4"/>
    <w:rsid w:val="00DE0067"/>
    <w:rsid w:val="00DE1B99"/>
    <w:rsid w:val="00DE2171"/>
    <w:rsid w:val="00DE625E"/>
    <w:rsid w:val="00DF34C3"/>
    <w:rsid w:val="00DF54D2"/>
    <w:rsid w:val="00E00F0B"/>
    <w:rsid w:val="00E0721C"/>
    <w:rsid w:val="00E133EF"/>
    <w:rsid w:val="00E13C4C"/>
    <w:rsid w:val="00E14792"/>
    <w:rsid w:val="00E1662E"/>
    <w:rsid w:val="00E16F8A"/>
    <w:rsid w:val="00E2255D"/>
    <w:rsid w:val="00E2435C"/>
    <w:rsid w:val="00E2453F"/>
    <w:rsid w:val="00E27F50"/>
    <w:rsid w:val="00E30DF0"/>
    <w:rsid w:val="00E33BC4"/>
    <w:rsid w:val="00E41023"/>
    <w:rsid w:val="00E41EFF"/>
    <w:rsid w:val="00E448EB"/>
    <w:rsid w:val="00E45140"/>
    <w:rsid w:val="00E457F9"/>
    <w:rsid w:val="00E45D27"/>
    <w:rsid w:val="00E47317"/>
    <w:rsid w:val="00E50D3C"/>
    <w:rsid w:val="00E54719"/>
    <w:rsid w:val="00E6157F"/>
    <w:rsid w:val="00E629EC"/>
    <w:rsid w:val="00E7106C"/>
    <w:rsid w:val="00E72384"/>
    <w:rsid w:val="00E76C79"/>
    <w:rsid w:val="00E77EAA"/>
    <w:rsid w:val="00E8365C"/>
    <w:rsid w:val="00E856C7"/>
    <w:rsid w:val="00E949EF"/>
    <w:rsid w:val="00E97570"/>
    <w:rsid w:val="00EA0849"/>
    <w:rsid w:val="00EA0F51"/>
    <w:rsid w:val="00EB02DE"/>
    <w:rsid w:val="00EC16FE"/>
    <w:rsid w:val="00EC32A8"/>
    <w:rsid w:val="00EC5849"/>
    <w:rsid w:val="00EC598E"/>
    <w:rsid w:val="00ED0868"/>
    <w:rsid w:val="00ED0EE6"/>
    <w:rsid w:val="00ED1E0E"/>
    <w:rsid w:val="00ED2A2F"/>
    <w:rsid w:val="00ED741D"/>
    <w:rsid w:val="00EE406E"/>
    <w:rsid w:val="00EE5B66"/>
    <w:rsid w:val="00EE5ECD"/>
    <w:rsid w:val="00EE646A"/>
    <w:rsid w:val="00EF0FA1"/>
    <w:rsid w:val="00EF31D5"/>
    <w:rsid w:val="00EF3F73"/>
    <w:rsid w:val="00EF5BB9"/>
    <w:rsid w:val="00F0279A"/>
    <w:rsid w:val="00F074F9"/>
    <w:rsid w:val="00F106EA"/>
    <w:rsid w:val="00F14BFB"/>
    <w:rsid w:val="00F167A8"/>
    <w:rsid w:val="00F210B1"/>
    <w:rsid w:val="00F21763"/>
    <w:rsid w:val="00F21A63"/>
    <w:rsid w:val="00F228A4"/>
    <w:rsid w:val="00F22F24"/>
    <w:rsid w:val="00F236B2"/>
    <w:rsid w:val="00F24FE9"/>
    <w:rsid w:val="00F30844"/>
    <w:rsid w:val="00F32765"/>
    <w:rsid w:val="00F339BA"/>
    <w:rsid w:val="00F34299"/>
    <w:rsid w:val="00F35B04"/>
    <w:rsid w:val="00F379CF"/>
    <w:rsid w:val="00F418DB"/>
    <w:rsid w:val="00F41BB7"/>
    <w:rsid w:val="00F51776"/>
    <w:rsid w:val="00F52472"/>
    <w:rsid w:val="00F52B70"/>
    <w:rsid w:val="00F57956"/>
    <w:rsid w:val="00F615CD"/>
    <w:rsid w:val="00F632C2"/>
    <w:rsid w:val="00F63E19"/>
    <w:rsid w:val="00F644C8"/>
    <w:rsid w:val="00F6564A"/>
    <w:rsid w:val="00F7179A"/>
    <w:rsid w:val="00F7249E"/>
    <w:rsid w:val="00F74704"/>
    <w:rsid w:val="00F77D6A"/>
    <w:rsid w:val="00F824FC"/>
    <w:rsid w:val="00F85B70"/>
    <w:rsid w:val="00F8714F"/>
    <w:rsid w:val="00F96E72"/>
    <w:rsid w:val="00FA1717"/>
    <w:rsid w:val="00FA353D"/>
    <w:rsid w:val="00FA5588"/>
    <w:rsid w:val="00FB0AE4"/>
    <w:rsid w:val="00FC502D"/>
    <w:rsid w:val="00FC7952"/>
    <w:rsid w:val="00FD070E"/>
    <w:rsid w:val="00FD3CE4"/>
    <w:rsid w:val="00FF1393"/>
    <w:rsid w:val="00FF1B4B"/>
    <w:rsid w:val="0140C7F7"/>
    <w:rsid w:val="01952E2C"/>
    <w:rsid w:val="03039EEC"/>
    <w:rsid w:val="034C5627"/>
    <w:rsid w:val="035B4697"/>
    <w:rsid w:val="036FB456"/>
    <w:rsid w:val="03B893B4"/>
    <w:rsid w:val="041FAF4A"/>
    <w:rsid w:val="0436B9BB"/>
    <w:rsid w:val="047142DB"/>
    <w:rsid w:val="04958989"/>
    <w:rsid w:val="04A574D4"/>
    <w:rsid w:val="04E5DFCE"/>
    <w:rsid w:val="04E9BA1F"/>
    <w:rsid w:val="04EF3627"/>
    <w:rsid w:val="05275580"/>
    <w:rsid w:val="055ECB26"/>
    <w:rsid w:val="063B87C5"/>
    <w:rsid w:val="06C6E101"/>
    <w:rsid w:val="07A2A8F5"/>
    <w:rsid w:val="07D75826"/>
    <w:rsid w:val="08404DAC"/>
    <w:rsid w:val="0862B162"/>
    <w:rsid w:val="08ABE929"/>
    <w:rsid w:val="0912AC56"/>
    <w:rsid w:val="095CA896"/>
    <w:rsid w:val="0995E4A4"/>
    <w:rsid w:val="09EF9B70"/>
    <w:rsid w:val="0B22B8C7"/>
    <w:rsid w:val="0B3AB234"/>
    <w:rsid w:val="0BA5C6DC"/>
    <w:rsid w:val="0BB1DEDD"/>
    <w:rsid w:val="0BF9D4C1"/>
    <w:rsid w:val="0C3124BB"/>
    <w:rsid w:val="0C645DF4"/>
    <w:rsid w:val="0CDDB080"/>
    <w:rsid w:val="0D4DAF3E"/>
    <w:rsid w:val="0DCBA3C6"/>
    <w:rsid w:val="0E5A313F"/>
    <w:rsid w:val="0E7980E1"/>
    <w:rsid w:val="103574A3"/>
    <w:rsid w:val="10793CA2"/>
    <w:rsid w:val="109F01A1"/>
    <w:rsid w:val="10C07DD1"/>
    <w:rsid w:val="11546EB0"/>
    <w:rsid w:val="11D062ED"/>
    <w:rsid w:val="11E05DD2"/>
    <w:rsid w:val="12150D03"/>
    <w:rsid w:val="12212061"/>
    <w:rsid w:val="12E5B73D"/>
    <w:rsid w:val="132DCAAC"/>
    <w:rsid w:val="136A6777"/>
    <w:rsid w:val="137C2E33"/>
    <w:rsid w:val="138963F5"/>
    <w:rsid w:val="139FFC9C"/>
    <w:rsid w:val="13A4D017"/>
    <w:rsid w:val="1577B309"/>
    <w:rsid w:val="158DD5F1"/>
    <w:rsid w:val="159C8922"/>
    <w:rsid w:val="15BDF578"/>
    <w:rsid w:val="16362F53"/>
    <w:rsid w:val="16C3487C"/>
    <w:rsid w:val="16DB41E9"/>
    <w:rsid w:val="171ED204"/>
    <w:rsid w:val="177CF246"/>
    <w:rsid w:val="17BE0B48"/>
    <w:rsid w:val="17DE6320"/>
    <w:rsid w:val="1880C2B2"/>
    <w:rsid w:val="18CEF1AC"/>
    <w:rsid w:val="18E5FC33"/>
    <w:rsid w:val="18FB97C0"/>
    <w:rsid w:val="1944A530"/>
    <w:rsid w:val="19597702"/>
    <w:rsid w:val="197A3381"/>
    <w:rsid w:val="19820EF9"/>
    <w:rsid w:val="1995EB94"/>
    <w:rsid w:val="199F6BB6"/>
    <w:rsid w:val="19C32287"/>
    <w:rsid w:val="19E34D74"/>
    <w:rsid w:val="19F06CFD"/>
    <w:rsid w:val="19F79EAC"/>
    <w:rsid w:val="1AD019DC"/>
    <w:rsid w:val="1C90804C"/>
    <w:rsid w:val="1CBB5C4B"/>
    <w:rsid w:val="1CCD8C56"/>
    <w:rsid w:val="1D139C0A"/>
    <w:rsid w:val="1D15FA81"/>
    <w:rsid w:val="1D3B0B78"/>
    <w:rsid w:val="1D74038C"/>
    <w:rsid w:val="1DB8E076"/>
    <w:rsid w:val="1DE1DF5E"/>
    <w:rsid w:val="1EA6262F"/>
    <w:rsid w:val="1EAF1B4E"/>
    <w:rsid w:val="1EC2F073"/>
    <w:rsid w:val="1F90737F"/>
    <w:rsid w:val="2018EA69"/>
    <w:rsid w:val="20233778"/>
    <w:rsid w:val="20E6C000"/>
    <w:rsid w:val="20F8F00B"/>
    <w:rsid w:val="214F03DC"/>
    <w:rsid w:val="215A8693"/>
    <w:rsid w:val="21BF07D9"/>
    <w:rsid w:val="22650AFB"/>
    <w:rsid w:val="226EF8CC"/>
    <w:rsid w:val="22753C7A"/>
    <w:rsid w:val="22A6417F"/>
    <w:rsid w:val="22D87DD3"/>
    <w:rsid w:val="23061AC4"/>
    <w:rsid w:val="233D08A7"/>
    <w:rsid w:val="23586D3A"/>
    <w:rsid w:val="235AD83A"/>
    <w:rsid w:val="23C3F690"/>
    <w:rsid w:val="24744E34"/>
    <w:rsid w:val="2474AF58"/>
    <w:rsid w:val="248A9EC2"/>
    <w:rsid w:val="2523082A"/>
    <w:rsid w:val="27171F35"/>
    <w:rsid w:val="2794B9C7"/>
    <w:rsid w:val="27B20E9E"/>
    <w:rsid w:val="2839569B"/>
    <w:rsid w:val="285AA8EC"/>
    <w:rsid w:val="28B93B6A"/>
    <w:rsid w:val="28DD40BC"/>
    <w:rsid w:val="290ECDA8"/>
    <w:rsid w:val="295CD997"/>
    <w:rsid w:val="2988A47C"/>
    <w:rsid w:val="2A18FA8E"/>
    <w:rsid w:val="2A93C98B"/>
    <w:rsid w:val="2AA70ABE"/>
    <w:rsid w:val="2BA55168"/>
    <w:rsid w:val="2CAA59CA"/>
    <w:rsid w:val="2E462A2B"/>
    <w:rsid w:val="2EC3C9CD"/>
    <w:rsid w:val="2FE1FA8C"/>
    <w:rsid w:val="302769AC"/>
    <w:rsid w:val="306BAC93"/>
    <w:rsid w:val="306CCFF0"/>
    <w:rsid w:val="3090BD8A"/>
    <w:rsid w:val="310335D3"/>
    <w:rsid w:val="310EAC8D"/>
    <w:rsid w:val="31104091"/>
    <w:rsid w:val="314EC31F"/>
    <w:rsid w:val="3185CB02"/>
    <w:rsid w:val="31D07B76"/>
    <w:rsid w:val="32101D87"/>
    <w:rsid w:val="32BE1CBA"/>
    <w:rsid w:val="32F8D76F"/>
    <w:rsid w:val="3338FD58"/>
    <w:rsid w:val="3366F99A"/>
    <w:rsid w:val="336ED526"/>
    <w:rsid w:val="33895017"/>
    <w:rsid w:val="3459ED1B"/>
    <w:rsid w:val="34713508"/>
    <w:rsid w:val="347B7F73"/>
    <w:rsid w:val="34B56BAF"/>
    <w:rsid w:val="36657AF4"/>
    <w:rsid w:val="36750BB5"/>
    <w:rsid w:val="37B32035"/>
    <w:rsid w:val="384188D1"/>
    <w:rsid w:val="385A78EE"/>
    <w:rsid w:val="387A259A"/>
    <w:rsid w:val="38BB7279"/>
    <w:rsid w:val="38FF866C"/>
    <w:rsid w:val="3982FC0F"/>
    <w:rsid w:val="39B5FE81"/>
    <w:rsid w:val="3A6ED17C"/>
    <w:rsid w:val="3C0DAF06"/>
    <w:rsid w:val="3C1AC405"/>
    <w:rsid w:val="3D49B4B3"/>
    <w:rsid w:val="3D89A7FA"/>
    <w:rsid w:val="3DA60B0F"/>
    <w:rsid w:val="3DC87F6B"/>
    <w:rsid w:val="3DE97B9D"/>
    <w:rsid w:val="3DFE25A3"/>
    <w:rsid w:val="3E7BED7E"/>
    <w:rsid w:val="3F3798B6"/>
    <w:rsid w:val="3F42E30E"/>
    <w:rsid w:val="3FDB31D3"/>
    <w:rsid w:val="403E3A34"/>
    <w:rsid w:val="40D50CCB"/>
    <w:rsid w:val="40EBE149"/>
    <w:rsid w:val="4100202D"/>
    <w:rsid w:val="410AABDB"/>
    <w:rsid w:val="411C4DFA"/>
    <w:rsid w:val="413E91D2"/>
    <w:rsid w:val="41B38E40"/>
    <w:rsid w:val="41EE61EC"/>
    <w:rsid w:val="42197BDF"/>
    <w:rsid w:val="4279622A"/>
    <w:rsid w:val="427CF08A"/>
    <w:rsid w:val="4282C831"/>
    <w:rsid w:val="42AFCD29"/>
    <w:rsid w:val="42C43725"/>
    <w:rsid w:val="43AB92D2"/>
    <w:rsid w:val="43C637A0"/>
    <w:rsid w:val="43DF4B64"/>
    <w:rsid w:val="44204522"/>
    <w:rsid w:val="447E2AB2"/>
    <w:rsid w:val="45A20FB4"/>
    <w:rsid w:val="464CFF87"/>
    <w:rsid w:val="465830CB"/>
    <w:rsid w:val="4672CF34"/>
    <w:rsid w:val="46A35F7B"/>
    <w:rsid w:val="46A4E26F"/>
    <w:rsid w:val="47160C97"/>
    <w:rsid w:val="471CFD03"/>
    <w:rsid w:val="471CFFA4"/>
    <w:rsid w:val="47773586"/>
    <w:rsid w:val="47ADD356"/>
    <w:rsid w:val="481A0E42"/>
    <w:rsid w:val="48FD2CDB"/>
    <w:rsid w:val="490C6F74"/>
    <w:rsid w:val="49288ECF"/>
    <w:rsid w:val="49E40B15"/>
    <w:rsid w:val="49F99EAB"/>
    <w:rsid w:val="4A799B32"/>
    <w:rsid w:val="4AA27E59"/>
    <w:rsid w:val="4B0C9FA5"/>
    <w:rsid w:val="4B19F97E"/>
    <w:rsid w:val="4B3ABC64"/>
    <w:rsid w:val="4B4F21EF"/>
    <w:rsid w:val="4B732B34"/>
    <w:rsid w:val="4B819D09"/>
    <w:rsid w:val="4C90A96A"/>
    <w:rsid w:val="4CC42E91"/>
    <w:rsid w:val="4CF7BE56"/>
    <w:rsid w:val="4DC57AD8"/>
    <w:rsid w:val="4E5FFEF2"/>
    <w:rsid w:val="4E66B480"/>
    <w:rsid w:val="4EA4FEE7"/>
    <w:rsid w:val="4FA188B5"/>
    <w:rsid w:val="50222847"/>
    <w:rsid w:val="512D854F"/>
    <w:rsid w:val="51529E2D"/>
    <w:rsid w:val="517E7757"/>
    <w:rsid w:val="51DC9FA9"/>
    <w:rsid w:val="525A3F4B"/>
    <w:rsid w:val="52F085FD"/>
    <w:rsid w:val="538CAEEE"/>
    <w:rsid w:val="53917920"/>
    <w:rsid w:val="5393EC46"/>
    <w:rsid w:val="54064FF6"/>
    <w:rsid w:val="54AC2B43"/>
    <w:rsid w:val="551CD7F8"/>
    <w:rsid w:val="558F63E1"/>
    <w:rsid w:val="561F90AE"/>
    <w:rsid w:val="572DB06E"/>
    <w:rsid w:val="573B31B7"/>
    <w:rsid w:val="57600BC0"/>
    <w:rsid w:val="578039B9"/>
    <w:rsid w:val="57865E36"/>
    <w:rsid w:val="590311ED"/>
    <w:rsid w:val="59D9620E"/>
    <w:rsid w:val="5A2B1F7E"/>
    <w:rsid w:val="5A302DD7"/>
    <w:rsid w:val="5A7F3450"/>
    <w:rsid w:val="5A88EECE"/>
    <w:rsid w:val="5B60D6E8"/>
    <w:rsid w:val="5C67F3A5"/>
    <w:rsid w:val="5C9E14CB"/>
    <w:rsid w:val="5CBC8131"/>
    <w:rsid w:val="5D21A62F"/>
    <w:rsid w:val="5D25D37D"/>
    <w:rsid w:val="5D5D398C"/>
    <w:rsid w:val="5DA04576"/>
    <w:rsid w:val="5E76EC0A"/>
    <w:rsid w:val="5E9BF269"/>
    <w:rsid w:val="5F0A9773"/>
    <w:rsid w:val="5F2CE451"/>
    <w:rsid w:val="5F544927"/>
    <w:rsid w:val="5F7AA59E"/>
    <w:rsid w:val="60D7E638"/>
    <w:rsid w:val="60E40C3B"/>
    <w:rsid w:val="61261D3F"/>
    <w:rsid w:val="61936199"/>
    <w:rsid w:val="61FE511F"/>
    <w:rsid w:val="62154F4C"/>
    <w:rsid w:val="6260EEA6"/>
    <w:rsid w:val="62E19CED"/>
    <w:rsid w:val="630A36C1"/>
    <w:rsid w:val="63205E09"/>
    <w:rsid w:val="638CC04C"/>
    <w:rsid w:val="63C82A1B"/>
    <w:rsid w:val="63E2169D"/>
    <w:rsid w:val="64EE90D1"/>
    <w:rsid w:val="65053698"/>
    <w:rsid w:val="65CCC3B1"/>
    <w:rsid w:val="65EE9E0D"/>
    <w:rsid w:val="6638A9D0"/>
    <w:rsid w:val="6657FECB"/>
    <w:rsid w:val="66E26100"/>
    <w:rsid w:val="670C3B2E"/>
    <w:rsid w:val="673C434E"/>
    <w:rsid w:val="675EA219"/>
    <w:rsid w:val="67B50E10"/>
    <w:rsid w:val="67D326FB"/>
    <w:rsid w:val="67DADDBD"/>
    <w:rsid w:val="6802A31D"/>
    <w:rsid w:val="685F315D"/>
    <w:rsid w:val="68B7E5A0"/>
    <w:rsid w:val="68C7A362"/>
    <w:rsid w:val="693A1B6A"/>
    <w:rsid w:val="69DF79F1"/>
    <w:rsid w:val="69F6F876"/>
    <w:rsid w:val="6ACEED44"/>
    <w:rsid w:val="6B180E25"/>
    <w:rsid w:val="6B7B4A52"/>
    <w:rsid w:val="6C129E20"/>
    <w:rsid w:val="6C1DE0D0"/>
    <w:rsid w:val="6C2F405A"/>
    <w:rsid w:val="6CCC4C07"/>
    <w:rsid w:val="6CF19982"/>
    <w:rsid w:val="6CFE324A"/>
    <w:rsid w:val="6D01E688"/>
    <w:rsid w:val="6D07C1D9"/>
    <w:rsid w:val="6D51A284"/>
    <w:rsid w:val="6D534F14"/>
    <w:rsid w:val="6DE108E2"/>
    <w:rsid w:val="6E0D8C8D"/>
    <w:rsid w:val="6E77F679"/>
    <w:rsid w:val="6E9B564E"/>
    <w:rsid w:val="6ED0C28D"/>
    <w:rsid w:val="7091171B"/>
    <w:rsid w:val="709A8C8F"/>
    <w:rsid w:val="710C8724"/>
    <w:rsid w:val="71216885"/>
    <w:rsid w:val="7142BE5C"/>
    <w:rsid w:val="71927570"/>
    <w:rsid w:val="71ECEB46"/>
    <w:rsid w:val="722CE77C"/>
    <w:rsid w:val="72AF749E"/>
    <w:rsid w:val="72D3B355"/>
    <w:rsid w:val="73C8B7DD"/>
    <w:rsid w:val="73D744C6"/>
    <w:rsid w:val="74019DF9"/>
    <w:rsid w:val="74774316"/>
    <w:rsid w:val="74B48D4A"/>
    <w:rsid w:val="7504B49B"/>
    <w:rsid w:val="7515D8D7"/>
    <w:rsid w:val="751AC144"/>
    <w:rsid w:val="76505DAB"/>
    <w:rsid w:val="76A6B794"/>
    <w:rsid w:val="76B2A557"/>
    <w:rsid w:val="76E699C5"/>
    <w:rsid w:val="775E21FC"/>
    <w:rsid w:val="778A1B4E"/>
    <w:rsid w:val="78484971"/>
    <w:rsid w:val="7851404F"/>
    <w:rsid w:val="78975A9B"/>
    <w:rsid w:val="78F1C34E"/>
    <w:rsid w:val="792E9AE1"/>
    <w:rsid w:val="7A1ED104"/>
    <w:rsid w:val="7A66BFD6"/>
    <w:rsid w:val="7AC59CDD"/>
    <w:rsid w:val="7AFBB05A"/>
    <w:rsid w:val="7B0AC022"/>
    <w:rsid w:val="7C616D3E"/>
    <w:rsid w:val="7C67B912"/>
    <w:rsid w:val="7C7817FE"/>
    <w:rsid w:val="7E934EF5"/>
    <w:rsid w:val="7ED4F778"/>
    <w:rsid w:val="7F62A3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EFF0"/>
  <w15:docId w15:val="{7E024012-9FE4-4FCC-8634-B5F26045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FF2"/>
  </w:style>
  <w:style w:type="paragraph" w:styleId="Heading2">
    <w:name w:val="heading 2"/>
    <w:basedOn w:val="Normal"/>
    <w:next w:val="Normal"/>
    <w:link w:val="Heading2Char"/>
    <w:qFormat/>
    <w:rsid w:val="00AC38E9"/>
    <w:pPr>
      <w:keepNext/>
      <w:widowControl w:val="0"/>
      <w:autoSpaceDE w:val="0"/>
      <w:autoSpaceDN w:val="0"/>
      <w:adjustRightInd w:val="0"/>
      <w:spacing w:line="192" w:lineRule="atLeast"/>
      <w:jc w:val="both"/>
      <w:outlineLvl w:val="1"/>
    </w:pPr>
    <w:rPr>
      <w:rFonts w:ascii="Calibri" w:eastAsia="Times New Roman" w:hAnsi="Calibri" w:cs="Times New Roman"/>
      <w:b/>
      <w:bCs/>
      <w:small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305"/>
    <w:rPr>
      <w:rFonts w:ascii="Tahoma" w:hAnsi="Tahoma" w:cs="Tahoma"/>
      <w:sz w:val="16"/>
      <w:szCs w:val="16"/>
    </w:rPr>
  </w:style>
  <w:style w:type="character" w:customStyle="1" w:styleId="BalloonTextChar">
    <w:name w:val="Balloon Text Char"/>
    <w:basedOn w:val="DefaultParagraphFont"/>
    <w:link w:val="BalloonText"/>
    <w:uiPriority w:val="99"/>
    <w:semiHidden/>
    <w:rsid w:val="00222305"/>
    <w:rPr>
      <w:rFonts w:ascii="Tahoma" w:hAnsi="Tahoma" w:cs="Tahoma"/>
      <w:sz w:val="16"/>
      <w:szCs w:val="16"/>
    </w:rPr>
  </w:style>
  <w:style w:type="paragraph" w:styleId="Header">
    <w:name w:val="header"/>
    <w:basedOn w:val="Normal"/>
    <w:link w:val="HeaderChar"/>
    <w:uiPriority w:val="99"/>
    <w:unhideWhenUsed/>
    <w:rsid w:val="00222305"/>
    <w:pPr>
      <w:tabs>
        <w:tab w:val="center" w:pos="4680"/>
        <w:tab w:val="right" w:pos="9360"/>
      </w:tabs>
    </w:pPr>
  </w:style>
  <w:style w:type="character" w:customStyle="1" w:styleId="HeaderChar">
    <w:name w:val="Header Char"/>
    <w:basedOn w:val="DefaultParagraphFont"/>
    <w:link w:val="Header"/>
    <w:uiPriority w:val="99"/>
    <w:rsid w:val="00222305"/>
  </w:style>
  <w:style w:type="paragraph" w:styleId="Footer">
    <w:name w:val="footer"/>
    <w:basedOn w:val="Normal"/>
    <w:link w:val="FooterChar"/>
    <w:uiPriority w:val="99"/>
    <w:unhideWhenUsed/>
    <w:rsid w:val="00222305"/>
    <w:pPr>
      <w:tabs>
        <w:tab w:val="center" w:pos="4680"/>
        <w:tab w:val="right" w:pos="9360"/>
      </w:tabs>
    </w:pPr>
  </w:style>
  <w:style w:type="character" w:customStyle="1" w:styleId="FooterChar">
    <w:name w:val="Footer Char"/>
    <w:basedOn w:val="DefaultParagraphFont"/>
    <w:link w:val="Footer"/>
    <w:uiPriority w:val="99"/>
    <w:rsid w:val="00222305"/>
  </w:style>
  <w:style w:type="paragraph" w:styleId="ListParagraph">
    <w:name w:val="List Paragraph"/>
    <w:basedOn w:val="Normal"/>
    <w:uiPriority w:val="34"/>
    <w:qFormat/>
    <w:rsid w:val="007254DE"/>
    <w:pPr>
      <w:spacing w:line="276" w:lineRule="auto"/>
      <w:ind w:left="720"/>
      <w:contextualSpacing/>
    </w:pPr>
  </w:style>
  <w:style w:type="character" w:styleId="Hyperlink">
    <w:name w:val="Hyperlink"/>
    <w:basedOn w:val="DefaultParagraphFont"/>
    <w:uiPriority w:val="99"/>
    <w:unhideWhenUsed/>
    <w:rsid w:val="007254DE"/>
    <w:rPr>
      <w:color w:val="A30134" w:themeColor="hyperlink"/>
      <w:u w:val="single"/>
    </w:rPr>
  </w:style>
  <w:style w:type="paragraph" w:customStyle="1" w:styleId="Default">
    <w:name w:val="Default"/>
    <w:rsid w:val="00663985"/>
    <w:pPr>
      <w:autoSpaceDE w:val="0"/>
      <w:autoSpaceDN w:val="0"/>
      <w:adjustRightInd w:val="0"/>
    </w:pPr>
    <w:rPr>
      <w:rFonts w:ascii="Times New Roman" w:eastAsia="Times New Roman" w:hAnsi="Times New Roman" w:cs="Times New Roman"/>
      <w:color w:val="000000"/>
      <w:sz w:val="24"/>
      <w:szCs w:val="24"/>
    </w:rPr>
  </w:style>
  <w:style w:type="paragraph" w:styleId="NormalWeb">
    <w:name w:val="Normal (Web)"/>
    <w:basedOn w:val="Normal"/>
    <w:rsid w:val="009641BA"/>
    <w:pPr>
      <w:spacing w:after="288"/>
    </w:pPr>
    <w:rPr>
      <w:rFonts w:ascii="Times New Roman" w:eastAsia="Times New Roman" w:hAnsi="Times New Roman" w:cs="Times New Roman"/>
      <w:sz w:val="24"/>
      <w:szCs w:val="24"/>
    </w:rPr>
  </w:style>
  <w:style w:type="table" w:styleId="TableGrid">
    <w:name w:val="Table Grid"/>
    <w:basedOn w:val="TableNormal"/>
    <w:rsid w:val="00603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D07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AC38E9"/>
    <w:rPr>
      <w:rFonts w:ascii="Calibri" w:eastAsia="Times New Roman" w:hAnsi="Calibri" w:cs="Times New Roman"/>
      <w:b/>
      <w:bCs/>
      <w:smallCaps/>
      <w:sz w:val="24"/>
      <w:szCs w:val="24"/>
    </w:rPr>
  </w:style>
  <w:style w:type="character" w:styleId="CommentReference">
    <w:name w:val="annotation reference"/>
    <w:basedOn w:val="DefaultParagraphFont"/>
    <w:uiPriority w:val="99"/>
    <w:semiHidden/>
    <w:unhideWhenUsed/>
    <w:rsid w:val="00253B45"/>
    <w:rPr>
      <w:sz w:val="16"/>
      <w:szCs w:val="16"/>
    </w:rPr>
  </w:style>
  <w:style w:type="paragraph" w:styleId="CommentText">
    <w:name w:val="annotation text"/>
    <w:basedOn w:val="Normal"/>
    <w:link w:val="CommentTextChar"/>
    <w:uiPriority w:val="99"/>
    <w:unhideWhenUsed/>
    <w:rsid w:val="00253B45"/>
    <w:rPr>
      <w:sz w:val="20"/>
      <w:szCs w:val="20"/>
    </w:rPr>
  </w:style>
  <w:style w:type="character" w:customStyle="1" w:styleId="CommentTextChar">
    <w:name w:val="Comment Text Char"/>
    <w:basedOn w:val="DefaultParagraphFont"/>
    <w:link w:val="CommentText"/>
    <w:uiPriority w:val="99"/>
    <w:rsid w:val="00253B45"/>
    <w:rPr>
      <w:sz w:val="20"/>
      <w:szCs w:val="20"/>
    </w:rPr>
  </w:style>
  <w:style w:type="paragraph" w:styleId="CommentSubject">
    <w:name w:val="annotation subject"/>
    <w:basedOn w:val="CommentText"/>
    <w:next w:val="CommentText"/>
    <w:link w:val="CommentSubjectChar"/>
    <w:uiPriority w:val="99"/>
    <w:semiHidden/>
    <w:unhideWhenUsed/>
    <w:rsid w:val="00253B45"/>
    <w:rPr>
      <w:b/>
      <w:bCs/>
    </w:rPr>
  </w:style>
  <w:style w:type="character" w:customStyle="1" w:styleId="CommentSubjectChar">
    <w:name w:val="Comment Subject Char"/>
    <w:basedOn w:val="CommentTextChar"/>
    <w:link w:val="CommentSubject"/>
    <w:uiPriority w:val="99"/>
    <w:semiHidden/>
    <w:rsid w:val="00253B45"/>
    <w:rPr>
      <w:b/>
      <w:bCs/>
      <w:sz w:val="20"/>
      <w:szCs w:val="20"/>
    </w:rPr>
  </w:style>
  <w:style w:type="character" w:customStyle="1" w:styleId="normaltextrun">
    <w:name w:val="normaltextrun"/>
    <w:basedOn w:val="DefaultParagraphFont"/>
    <w:rsid w:val="00015C34"/>
  </w:style>
  <w:style w:type="character" w:customStyle="1" w:styleId="eop">
    <w:name w:val="eop"/>
    <w:basedOn w:val="DefaultParagraphFont"/>
    <w:rsid w:val="00015C34"/>
  </w:style>
  <w:style w:type="character" w:customStyle="1" w:styleId="findhit">
    <w:name w:val="findhit"/>
    <w:basedOn w:val="DefaultParagraphFont"/>
    <w:rsid w:val="00A94C84"/>
  </w:style>
  <w:style w:type="paragraph" w:customStyle="1" w:styleId="paragraph">
    <w:name w:val="paragraph"/>
    <w:basedOn w:val="Normal"/>
    <w:rsid w:val="00AF1578"/>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50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25522">
      <w:bodyDiv w:val="1"/>
      <w:marLeft w:val="0"/>
      <w:marRight w:val="0"/>
      <w:marTop w:val="0"/>
      <w:marBottom w:val="0"/>
      <w:divBdr>
        <w:top w:val="none" w:sz="0" w:space="0" w:color="auto"/>
        <w:left w:val="none" w:sz="0" w:space="0" w:color="auto"/>
        <w:bottom w:val="none" w:sz="0" w:space="0" w:color="auto"/>
        <w:right w:val="none" w:sz="0" w:space="0" w:color="auto"/>
      </w:divBdr>
    </w:div>
    <w:div w:id="485243565">
      <w:bodyDiv w:val="1"/>
      <w:marLeft w:val="0"/>
      <w:marRight w:val="0"/>
      <w:marTop w:val="0"/>
      <w:marBottom w:val="0"/>
      <w:divBdr>
        <w:top w:val="none" w:sz="0" w:space="0" w:color="auto"/>
        <w:left w:val="none" w:sz="0" w:space="0" w:color="auto"/>
        <w:bottom w:val="none" w:sz="0" w:space="0" w:color="auto"/>
        <w:right w:val="none" w:sz="0" w:space="0" w:color="auto"/>
      </w:divBdr>
    </w:div>
    <w:div w:id="517044402">
      <w:bodyDiv w:val="1"/>
      <w:marLeft w:val="0"/>
      <w:marRight w:val="0"/>
      <w:marTop w:val="0"/>
      <w:marBottom w:val="0"/>
      <w:divBdr>
        <w:top w:val="none" w:sz="0" w:space="0" w:color="auto"/>
        <w:left w:val="none" w:sz="0" w:space="0" w:color="auto"/>
        <w:bottom w:val="none" w:sz="0" w:space="0" w:color="auto"/>
        <w:right w:val="none" w:sz="0" w:space="0" w:color="auto"/>
      </w:divBdr>
    </w:div>
    <w:div w:id="616713780">
      <w:bodyDiv w:val="1"/>
      <w:marLeft w:val="0"/>
      <w:marRight w:val="0"/>
      <w:marTop w:val="0"/>
      <w:marBottom w:val="0"/>
      <w:divBdr>
        <w:top w:val="none" w:sz="0" w:space="0" w:color="auto"/>
        <w:left w:val="none" w:sz="0" w:space="0" w:color="auto"/>
        <w:bottom w:val="none" w:sz="0" w:space="0" w:color="auto"/>
        <w:right w:val="none" w:sz="0" w:space="0" w:color="auto"/>
      </w:divBdr>
    </w:div>
    <w:div w:id="854272842">
      <w:bodyDiv w:val="1"/>
      <w:marLeft w:val="0"/>
      <w:marRight w:val="0"/>
      <w:marTop w:val="0"/>
      <w:marBottom w:val="0"/>
      <w:divBdr>
        <w:top w:val="none" w:sz="0" w:space="0" w:color="auto"/>
        <w:left w:val="none" w:sz="0" w:space="0" w:color="auto"/>
        <w:bottom w:val="none" w:sz="0" w:space="0" w:color="auto"/>
        <w:right w:val="none" w:sz="0" w:space="0" w:color="auto"/>
      </w:divBdr>
    </w:div>
    <w:div w:id="954101316">
      <w:bodyDiv w:val="1"/>
      <w:marLeft w:val="0"/>
      <w:marRight w:val="0"/>
      <w:marTop w:val="0"/>
      <w:marBottom w:val="0"/>
      <w:divBdr>
        <w:top w:val="none" w:sz="0" w:space="0" w:color="auto"/>
        <w:left w:val="none" w:sz="0" w:space="0" w:color="auto"/>
        <w:bottom w:val="none" w:sz="0" w:space="0" w:color="auto"/>
        <w:right w:val="none" w:sz="0" w:space="0" w:color="auto"/>
      </w:divBdr>
    </w:div>
    <w:div w:id="1104690559">
      <w:bodyDiv w:val="1"/>
      <w:marLeft w:val="0"/>
      <w:marRight w:val="0"/>
      <w:marTop w:val="0"/>
      <w:marBottom w:val="0"/>
      <w:divBdr>
        <w:top w:val="none" w:sz="0" w:space="0" w:color="auto"/>
        <w:left w:val="none" w:sz="0" w:space="0" w:color="auto"/>
        <w:bottom w:val="none" w:sz="0" w:space="0" w:color="auto"/>
        <w:right w:val="none" w:sz="0" w:space="0" w:color="auto"/>
      </w:divBdr>
    </w:div>
    <w:div w:id="1226332032">
      <w:bodyDiv w:val="1"/>
      <w:marLeft w:val="0"/>
      <w:marRight w:val="0"/>
      <w:marTop w:val="0"/>
      <w:marBottom w:val="0"/>
      <w:divBdr>
        <w:top w:val="none" w:sz="0" w:space="0" w:color="auto"/>
        <w:left w:val="none" w:sz="0" w:space="0" w:color="auto"/>
        <w:bottom w:val="none" w:sz="0" w:space="0" w:color="auto"/>
        <w:right w:val="none" w:sz="0" w:space="0" w:color="auto"/>
      </w:divBdr>
    </w:div>
    <w:div w:id="1599823776">
      <w:bodyDiv w:val="1"/>
      <w:marLeft w:val="0"/>
      <w:marRight w:val="0"/>
      <w:marTop w:val="0"/>
      <w:marBottom w:val="0"/>
      <w:divBdr>
        <w:top w:val="none" w:sz="0" w:space="0" w:color="auto"/>
        <w:left w:val="none" w:sz="0" w:space="0" w:color="auto"/>
        <w:bottom w:val="none" w:sz="0" w:space="0" w:color="auto"/>
        <w:right w:val="none" w:sz="0" w:space="0" w:color="auto"/>
      </w:divBdr>
    </w:div>
    <w:div w:id="1973168205">
      <w:bodyDiv w:val="1"/>
      <w:marLeft w:val="0"/>
      <w:marRight w:val="0"/>
      <w:marTop w:val="0"/>
      <w:marBottom w:val="0"/>
      <w:divBdr>
        <w:top w:val="none" w:sz="0" w:space="0" w:color="auto"/>
        <w:left w:val="none" w:sz="0" w:space="0" w:color="auto"/>
        <w:bottom w:val="none" w:sz="0" w:space="0" w:color="auto"/>
        <w:right w:val="none" w:sz="0" w:space="0" w:color="auto"/>
      </w:divBdr>
    </w:div>
    <w:div w:id="212214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in.yates.fronza@devnw.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EDCO">
      <a:dk1>
        <a:sysClr val="windowText" lastClr="000000"/>
      </a:dk1>
      <a:lt1>
        <a:sysClr val="window" lastClr="FFFFFF"/>
      </a:lt1>
      <a:dk2>
        <a:srgbClr val="1F497D"/>
      </a:dk2>
      <a:lt2>
        <a:srgbClr val="EEECE1"/>
      </a:lt2>
      <a:accent1>
        <a:srgbClr val="C1CD23"/>
      </a:accent1>
      <a:accent2>
        <a:srgbClr val="A30134"/>
      </a:accent2>
      <a:accent3>
        <a:srgbClr val="F58025"/>
      </a:accent3>
      <a:accent4>
        <a:srgbClr val="0093D0"/>
      </a:accent4>
      <a:accent5>
        <a:srgbClr val="FFFFFF"/>
      </a:accent5>
      <a:accent6>
        <a:srgbClr val="000000"/>
      </a:accent6>
      <a:hlink>
        <a:srgbClr val="A30134"/>
      </a:hlink>
      <a:folHlink>
        <a:srgbClr val="F580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401bc1-ef4d-462d-93f0-5ecb5f2409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A993E203384B4C9A237BA021BD73A4" ma:contentTypeVersion="18" ma:contentTypeDescription="Create a new document." ma:contentTypeScope="" ma:versionID="c5d2ca97f90725e8cdf0fe6525ea913d">
  <xsd:schema xmlns:xsd="http://www.w3.org/2001/XMLSchema" xmlns:xs="http://www.w3.org/2001/XMLSchema" xmlns:p="http://schemas.microsoft.com/office/2006/metadata/properties" xmlns:ns3="66401bc1-ef4d-462d-93f0-5ecb5f240908" xmlns:ns4="5f551b74-fd61-40d2-b245-4a2b5b453c32" targetNamespace="http://schemas.microsoft.com/office/2006/metadata/properties" ma:root="true" ma:fieldsID="e66467f3f5afaaae8a26f80cc4d92ddf" ns3:_="" ns4:_="">
    <xsd:import namespace="66401bc1-ef4d-462d-93f0-5ecb5f240908"/>
    <xsd:import namespace="5f551b74-fd61-40d2-b245-4a2b5b453c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01bc1-ef4d-462d-93f0-5ecb5f240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51b74-fd61-40d2-b245-4a2b5b453c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6AF9C-1F8A-4D6B-8025-BBFF11F8A89F}">
  <ds:schemaRefs>
    <ds:schemaRef ds:uri="http://schemas.openxmlformats.org/officeDocument/2006/bibliography"/>
  </ds:schemaRefs>
</ds:datastoreItem>
</file>

<file path=customXml/itemProps2.xml><?xml version="1.0" encoding="utf-8"?>
<ds:datastoreItem xmlns:ds="http://schemas.openxmlformats.org/officeDocument/2006/customXml" ds:itemID="{D88601CB-8575-4257-8B82-615AA9C68E92}">
  <ds:schemaRefs>
    <ds:schemaRef ds:uri="http://schemas.microsoft.com/sharepoint/v3/contenttype/forms"/>
  </ds:schemaRefs>
</ds:datastoreItem>
</file>

<file path=customXml/itemProps3.xml><?xml version="1.0" encoding="utf-8"?>
<ds:datastoreItem xmlns:ds="http://schemas.openxmlformats.org/officeDocument/2006/customXml" ds:itemID="{C941A873-AE20-443D-8427-F5ED494D1949}">
  <ds:schemaRefs>
    <ds:schemaRef ds:uri="http://schemas.microsoft.com/office/2006/metadata/properties"/>
    <ds:schemaRef ds:uri="http://schemas.microsoft.com/office/infopath/2007/PartnerControls"/>
    <ds:schemaRef ds:uri="66401bc1-ef4d-462d-93f0-5ecb5f240908"/>
  </ds:schemaRefs>
</ds:datastoreItem>
</file>

<file path=customXml/itemProps4.xml><?xml version="1.0" encoding="utf-8"?>
<ds:datastoreItem xmlns:ds="http://schemas.openxmlformats.org/officeDocument/2006/customXml" ds:itemID="{F20183AB-6598-4D26-83DA-F914164A7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01bc1-ef4d-462d-93f0-5ecb5f240908"/>
    <ds:schemaRef ds:uri="5f551b74-fd61-40d2-b245-4a2b5b453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Kreitlow</dc:creator>
  <cp:keywords/>
  <cp:lastModifiedBy>Pooja Anada</cp:lastModifiedBy>
  <cp:revision>3</cp:revision>
  <cp:lastPrinted>2014-12-01T19:38:00Z</cp:lastPrinted>
  <dcterms:created xsi:type="dcterms:W3CDTF">2024-02-15T17:33:00Z</dcterms:created>
  <dcterms:modified xsi:type="dcterms:W3CDTF">2024-02-15T19:24:00Z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0x01010068A993E203384B4C9A237BA021BD73A4</vt:lpwstr>
  </property>
</Properties>
</file>