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16" w:rsidRDefault="00944421" w:rsidP="00163521">
      <w:pPr>
        <w:tabs>
          <w:tab w:val="left" w:pos="3610"/>
        </w:tabs>
        <w:jc w:val="center"/>
        <w:rPr>
          <w:rFonts w:ascii="Century" w:hAnsi="Century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C3342A" wp14:editId="52B51D8D">
            <wp:simplePos x="0" y="0"/>
            <wp:positionH relativeFrom="column">
              <wp:posOffset>0</wp:posOffset>
            </wp:positionH>
            <wp:positionV relativeFrom="paragraph">
              <wp:posOffset>280670</wp:posOffset>
            </wp:positionV>
            <wp:extent cx="1352550" cy="1428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hAnsi="Century"/>
          <w:b/>
          <w:bCs/>
          <w:color w:val="000000"/>
          <w:sz w:val="24"/>
          <w:szCs w:val="24"/>
        </w:rPr>
        <w:t>Join the Relief Nursery Team!</w:t>
      </w:r>
    </w:p>
    <w:p w:rsidR="00944421" w:rsidRPr="00403B12" w:rsidRDefault="00403B12" w:rsidP="00944421">
      <w:pPr>
        <w:tabs>
          <w:tab w:val="left" w:pos="3610"/>
        </w:tabs>
        <w:rPr>
          <w:rFonts w:ascii="Century" w:hAnsi="Century"/>
          <w:b/>
          <w:bCs/>
          <w:color w:val="000000"/>
          <w:sz w:val="24"/>
          <w:szCs w:val="24"/>
        </w:rPr>
      </w:pPr>
      <w:r>
        <w:rPr>
          <w:rFonts w:ascii="Open Sans" w:hAnsi="Open Sans"/>
          <w:color w:val="333333"/>
          <w:sz w:val="24"/>
          <w:szCs w:val="24"/>
          <w:shd w:val="clear" w:color="auto" w:fill="FFFFFF"/>
        </w:rPr>
        <w:t>The m</w:t>
      </w:r>
      <w:r w:rsidR="00944421" w:rsidRPr="00403B12">
        <w:rPr>
          <w:rFonts w:ascii="Open Sans" w:hAnsi="Open Sans"/>
          <w:color w:val="333333"/>
          <w:sz w:val="24"/>
          <w:szCs w:val="24"/>
          <w:shd w:val="clear" w:color="auto" w:fill="FFFFFF"/>
        </w:rPr>
        <w:t>ission of the Relief Nursery is to prevent the cycle of child abuse and neglect through early intervention that focuses on building successful and resilient children and strengthening parents. </w:t>
      </w:r>
    </w:p>
    <w:p w:rsidR="00944421" w:rsidRPr="00403B12" w:rsidRDefault="00944421" w:rsidP="00944421">
      <w:pPr>
        <w:tabs>
          <w:tab w:val="left" w:pos="3610"/>
        </w:tabs>
        <w:rPr>
          <w:sz w:val="28"/>
          <w:szCs w:val="28"/>
        </w:rPr>
      </w:pPr>
      <w:r w:rsidRPr="00403B12">
        <w:rPr>
          <w:sz w:val="28"/>
          <w:szCs w:val="28"/>
        </w:rPr>
        <w:t>The Accessing Success program is hiring!</w:t>
      </w:r>
    </w:p>
    <w:p w:rsidR="00944421" w:rsidRPr="00403B12" w:rsidRDefault="00944421" w:rsidP="00944421">
      <w:pPr>
        <w:tabs>
          <w:tab w:val="left" w:pos="3610"/>
        </w:tabs>
        <w:rPr>
          <w:b/>
          <w:sz w:val="28"/>
          <w:szCs w:val="28"/>
        </w:rPr>
      </w:pPr>
      <w:r w:rsidRPr="00403B12">
        <w:rPr>
          <w:b/>
          <w:sz w:val="28"/>
          <w:szCs w:val="28"/>
        </w:rPr>
        <w:t>Position: SUD Outreach Specialist $19.78 - $21.28</w:t>
      </w:r>
    </w:p>
    <w:p w:rsidR="00403B12" w:rsidRPr="00163521" w:rsidRDefault="00944421" w:rsidP="00403B12">
      <w:pPr>
        <w:tabs>
          <w:tab w:val="left" w:pos="3610"/>
        </w:tabs>
        <w:rPr>
          <w:sz w:val="24"/>
          <w:szCs w:val="24"/>
        </w:rPr>
      </w:pPr>
      <w:r w:rsidRPr="00403B12">
        <w:rPr>
          <w:sz w:val="24"/>
          <w:szCs w:val="24"/>
        </w:rPr>
        <w:t xml:space="preserve">Currently seeking the right </w:t>
      </w:r>
      <w:r w:rsidR="00190A22" w:rsidRPr="00403B12">
        <w:rPr>
          <w:sz w:val="24"/>
          <w:szCs w:val="24"/>
        </w:rPr>
        <w:t>individual</w:t>
      </w:r>
      <w:r w:rsidRPr="00403B12">
        <w:rPr>
          <w:sz w:val="24"/>
          <w:szCs w:val="24"/>
        </w:rPr>
        <w:t xml:space="preserve"> to provide peer support services to </w:t>
      </w:r>
      <w:r w:rsidR="00190A22" w:rsidRPr="00403B12">
        <w:rPr>
          <w:sz w:val="24"/>
          <w:szCs w:val="24"/>
        </w:rPr>
        <w:t>parents</w:t>
      </w:r>
      <w:r w:rsidRPr="00403B12">
        <w:rPr>
          <w:sz w:val="24"/>
          <w:szCs w:val="24"/>
        </w:rPr>
        <w:t xml:space="preserve"> involved with O</w:t>
      </w:r>
      <w:r w:rsidR="00190A22" w:rsidRPr="00403B12">
        <w:rPr>
          <w:sz w:val="24"/>
          <w:szCs w:val="24"/>
        </w:rPr>
        <w:t>regon Department of Human Services Child W</w:t>
      </w:r>
      <w:r w:rsidRPr="00403B12">
        <w:rPr>
          <w:sz w:val="24"/>
          <w:szCs w:val="24"/>
        </w:rPr>
        <w:t xml:space="preserve">elfare. This is a </w:t>
      </w:r>
      <w:r w:rsidR="00190A22" w:rsidRPr="00403B12">
        <w:rPr>
          <w:sz w:val="24"/>
          <w:szCs w:val="24"/>
        </w:rPr>
        <w:t>collaborative</w:t>
      </w:r>
      <w:r w:rsidRPr="00403B12">
        <w:rPr>
          <w:sz w:val="24"/>
          <w:szCs w:val="24"/>
        </w:rPr>
        <w:t xml:space="preserve"> role working with our team of Certified Alcohol and </w:t>
      </w:r>
      <w:r w:rsidR="00190A22" w:rsidRPr="00403B12">
        <w:rPr>
          <w:sz w:val="24"/>
          <w:szCs w:val="24"/>
        </w:rPr>
        <w:t>Drug</w:t>
      </w:r>
      <w:r w:rsidRPr="00403B12">
        <w:rPr>
          <w:sz w:val="24"/>
          <w:szCs w:val="24"/>
        </w:rPr>
        <w:t xml:space="preserve"> Counselors and child welfare caseworkers to serve and support parents in a</w:t>
      </w:r>
      <w:r w:rsidR="00190A22" w:rsidRPr="00403B12">
        <w:rPr>
          <w:sz w:val="24"/>
          <w:szCs w:val="24"/>
        </w:rPr>
        <w:t>ccessing treatment and recovery, removing barriers, and navigating various syst</w:t>
      </w:r>
      <w:r w:rsidR="00403B12">
        <w:rPr>
          <w:sz w:val="24"/>
          <w:szCs w:val="24"/>
        </w:rPr>
        <w:t xml:space="preserve">ems. </w:t>
      </w:r>
      <w:r w:rsidR="00403B12">
        <w:rPr>
          <w:rFonts w:ascii="Century" w:hAnsi="Century"/>
          <w:color w:val="000000"/>
          <w:sz w:val="24"/>
          <w:szCs w:val="24"/>
        </w:rPr>
        <w:t xml:space="preserve">  </w:t>
      </w:r>
    </w:p>
    <w:p w:rsidR="00464F4B" w:rsidRDefault="00403B12" w:rsidP="00464F4B">
      <w:pPr>
        <w:ind w:left="1440"/>
        <w:rPr>
          <w:rFonts w:ascii="Century" w:hAnsi="Century"/>
          <w:color w:val="000000"/>
          <w:sz w:val="24"/>
          <w:szCs w:val="24"/>
        </w:rPr>
      </w:pPr>
      <w:r>
        <w:rPr>
          <w:rFonts w:ascii="Century" w:hAnsi="Century"/>
          <w:color w:val="000000"/>
          <w:sz w:val="24"/>
          <w:szCs w:val="24"/>
        </w:rPr>
        <w:t xml:space="preserve">For more information and other employment opportunities: </w:t>
      </w:r>
      <w:hyperlink r:id="rId6" w:tgtFrame="_new" w:history="1">
        <w:r>
          <w:rPr>
            <w:rStyle w:val="Hyperlink"/>
            <w:rFonts w:ascii="Century" w:hAnsi="Century"/>
            <w:sz w:val="24"/>
            <w:szCs w:val="24"/>
          </w:rPr>
          <w:t>Relief Nursery Employment</w:t>
        </w:r>
      </w:hyperlink>
      <w:r>
        <w:rPr>
          <w:rFonts w:ascii="Century" w:hAnsi="Century"/>
          <w:color w:val="000000"/>
          <w:sz w:val="24"/>
          <w:szCs w:val="24"/>
        </w:rPr>
        <w:t>.</w:t>
      </w:r>
      <w:r w:rsidR="00464F4B" w:rsidRPr="00464F4B">
        <w:rPr>
          <w:rFonts w:ascii="Century" w:hAnsi="Century"/>
          <w:color w:val="000000"/>
          <w:sz w:val="24"/>
          <w:szCs w:val="24"/>
        </w:rPr>
        <w:t xml:space="preserve"> </w:t>
      </w:r>
      <w:r w:rsidR="00464F4B">
        <w:rPr>
          <w:rFonts w:ascii="Century" w:hAnsi="Century"/>
          <w:color w:val="000000"/>
          <w:sz w:val="24"/>
          <w:szCs w:val="24"/>
        </w:rPr>
        <w:t>J</w:t>
      </w:r>
      <w:bookmarkStart w:id="0" w:name="_GoBack"/>
      <w:bookmarkEnd w:id="0"/>
      <w:r w:rsidR="00464F4B">
        <w:rPr>
          <w:rFonts w:ascii="Century" w:hAnsi="Century"/>
          <w:color w:val="000000"/>
          <w:sz w:val="24"/>
          <w:szCs w:val="24"/>
        </w:rPr>
        <w:t>oin us in creating positive change for families in our community!</w:t>
      </w:r>
    </w:p>
    <w:p w:rsidR="00403B12" w:rsidRDefault="00403B12" w:rsidP="00403B12">
      <w:pPr>
        <w:rPr>
          <w:rFonts w:ascii="Century" w:hAnsi="Century"/>
          <w:color w:val="000000"/>
          <w:sz w:val="24"/>
          <w:szCs w:val="24"/>
        </w:rPr>
      </w:pPr>
    </w:p>
    <w:p w:rsidR="00403B12" w:rsidRDefault="00403B12" w:rsidP="00944421">
      <w:pPr>
        <w:tabs>
          <w:tab w:val="left" w:pos="3610"/>
        </w:tabs>
      </w:pPr>
    </w:p>
    <w:sectPr w:rsidR="00403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364C4"/>
    <w:multiLevelType w:val="hybridMultilevel"/>
    <w:tmpl w:val="24E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21"/>
    <w:rsid w:val="00163521"/>
    <w:rsid w:val="00190A22"/>
    <w:rsid w:val="00311316"/>
    <w:rsid w:val="003B5F21"/>
    <w:rsid w:val="00403B12"/>
    <w:rsid w:val="00464F4B"/>
    <w:rsid w:val="005E2DB0"/>
    <w:rsid w:val="0094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4360"/>
  <w15:chartTrackingRefBased/>
  <w15:docId w15:val="{05F76B82-8C0C-49C6-A3CF-85739C2E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3B1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03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liefnursery.org/employme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Thalassa Montemurro</dc:creator>
  <cp:keywords/>
  <dc:description/>
  <cp:lastModifiedBy>Ray Brown</cp:lastModifiedBy>
  <cp:revision>3</cp:revision>
  <cp:lastPrinted>2024-02-28T00:03:00Z</cp:lastPrinted>
  <dcterms:created xsi:type="dcterms:W3CDTF">2024-02-28T16:47:00Z</dcterms:created>
  <dcterms:modified xsi:type="dcterms:W3CDTF">2024-02-28T16:50:00Z</dcterms:modified>
</cp:coreProperties>
</file>