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71864" w14:textId="1E38BBEB" w:rsidR="004A7DBD" w:rsidRPr="0044482A" w:rsidRDefault="004A7DBD" w:rsidP="001C7C6C">
      <w:pPr>
        <w:jc w:val="center"/>
        <w:rPr>
          <w:rFonts w:ascii="Arial" w:hAnsi="Arial" w:cs="Arial"/>
          <w:sz w:val="28"/>
          <w:szCs w:val="28"/>
        </w:rPr>
      </w:pPr>
      <w:proofErr w:type="gramStart"/>
      <w:r w:rsidRPr="0044482A">
        <w:rPr>
          <w:rFonts w:ascii="Arial" w:hAnsi="Arial" w:cs="Arial"/>
          <w:sz w:val="28"/>
          <w:szCs w:val="28"/>
        </w:rPr>
        <w:t>PSA  -</w:t>
      </w:r>
      <w:proofErr w:type="gramEnd"/>
      <w:r w:rsidRPr="0044482A">
        <w:rPr>
          <w:rFonts w:ascii="Arial" w:hAnsi="Arial" w:cs="Arial"/>
          <w:sz w:val="28"/>
          <w:szCs w:val="28"/>
        </w:rPr>
        <w:t xml:space="preserve">  PSA  -  PSA  -  PSA  -  PSA</w:t>
      </w:r>
    </w:p>
    <w:p w14:paraId="496F7A08" w14:textId="704391A3" w:rsidR="001C7C6C" w:rsidRPr="00043AA8" w:rsidRDefault="001C7C6C" w:rsidP="001C7C6C">
      <w:pPr>
        <w:jc w:val="center"/>
        <w:rPr>
          <w:rFonts w:ascii="Arial" w:hAnsi="Arial" w:cs="Arial"/>
          <w:b/>
          <w:bCs/>
          <w:sz w:val="28"/>
          <w:szCs w:val="28"/>
        </w:rPr>
      </w:pPr>
      <w:r w:rsidRPr="00043AA8">
        <w:rPr>
          <w:rFonts w:ascii="Arial" w:hAnsi="Arial" w:cs="Arial"/>
          <w:b/>
          <w:bCs/>
          <w:sz w:val="28"/>
          <w:szCs w:val="28"/>
        </w:rPr>
        <w:t xml:space="preserve">Tish Hinojosa Trio to Perform Benefit Concert for Oregon Farm Workers’ Union </w:t>
      </w:r>
      <w:r>
        <w:rPr>
          <w:rFonts w:ascii="Arial" w:hAnsi="Arial" w:cs="Arial"/>
          <w:b/>
          <w:bCs/>
          <w:sz w:val="28"/>
          <w:szCs w:val="28"/>
        </w:rPr>
        <w:t xml:space="preserve">on </w:t>
      </w:r>
      <w:r w:rsidRPr="00043AA8">
        <w:rPr>
          <w:rFonts w:ascii="Arial" w:hAnsi="Arial" w:cs="Arial"/>
          <w:b/>
          <w:bCs/>
          <w:sz w:val="28"/>
          <w:szCs w:val="28"/>
        </w:rPr>
        <w:t>Thursday, October 10</w:t>
      </w:r>
      <w:r w:rsidRPr="00043AA8">
        <w:rPr>
          <w:rFonts w:ascii="Arial" w:hAnsi="Arial" w:cs="Arial"/>
          <w:b/>
          <w:bCs/>
          <w:sz w:val="28"/>
          <w:szCs w:val="28"/>
          <w:vertAlign w:val="superscript"/>
        </w:rPr>
        <w:t>th</w:t>
      </w:r>
      <w:r w:rsidRPr="00043AA8">
        <w:rPr>
          <w:rFonts w:ascii="Arial" w:hAnsi="Arial" w:cs="Arial"/>
          <w:b/>
          <w:bCs/>
          <w:sz w:val="28"/>
          <w:szCs w:val="28"/>
        </w:rPr>
        <w:t xml:space="preserve"> at Fairgrounds</w:t>
      </w:r>
    </w:p>
    <w:p w14:paraId="6B2547F9" w14:textId="7A79C3F5" w:rsidR="001C7C6C" w:rsidRDefault="00AA4F34" w:rsidP="001C7C6C">
      <w:pPr>
        <w:rPr>
          <w:rFonts w:ascii="Arial" w:hAnsi="Arial" w:cs="Arial"/>
          <w:sz w:val="24"/>
          <w:szCs w:val="24"/>
        </w:rPr>
      </w:pPr>
      <w:r w:rsidRPr="00E360D9">
        <w:rPr>
          <w:rFonts w:ascii="Arial" w:hAnsi="Arial" w:cs="Arial"/>
          <w:sz w:val="24"/>
          <w:szCs w:val="24"/>
        </w:rPr>
        <w:t>Tish Hinojosa</w:t>
      </w:r>
      <w:r>
        <w:rPr>
          <w:rFonts w:ascii="Arial" w:hAnsi="Arial" w:cs="Arial"/>
          <w:sz w:val="24"/>
          <w:szCs w:val="24"/>
        </w:rPr>
        <w:t>, the i</w:t>
      </w:r>
      <w:r w:rsidR="001C7C6C">
        <w:rPr>
          <w:rFonts w:ascii="Arial" w:hAnsi="Arial" w:cs="Arial"/>
          <w:sz w:val="24"/>
          <w:szCs w:val="24"/>
        </w:rPr>
        <w:t>nternationally renowned Tejana singer</w:t>
      </w:r>
      <w:r w:rsidR="00A82868">
        <w:rPr>
          <w:rFonts w:ascii="Arial" w:hAnsi="Arial" w:cs="Arial"/>
          <w:sz w:val="24"/>
          <w:szCs w:val="24"/>
        </w:rPr>
        <w:t>-</w:t>
      </w:r>
      <w:r w:rsidR="001C7C6C">
        <w:rPr>
          <w:rFonts w:ascii="Arial" w:hAnsi="Arial" w:cs="Arial"/>
          <w:sz w:val="24"/>
          <w:szCs w:val="24"/>
        </w:rPr>
        <w:t>songwriter</w:t>
      </w:r>
      <w:r>
        <w:rPr>
          <w:rFonts w:ascii="Arial" w:hAnsi="Arial" w:cs="Arial"/>
          <w:sz w:val="24"/>
          <w:szCs w:val="24"/>
        </w:rPr>
        <w:t>,</w:t>
      </w:r>
      <w:r w:rsidR="001C7C6C">
        <w:rPr>
          <w:rFonts w:ascii="Arial" w:hAnsi="Arial" w:cs="Arial"/>
          <w:sz w:val="24"/>
          <w:szCs w:val="24"/>
        </w:rPr>
        <w:t xml:space="preserve"> will be in Eugene on Thursday, October 10</w:t>
      </w:r>
      <w:r w:rsidR="001C7C6C" w:rsidRPr="00043AA8">
        <w:rPr>
          <w:rFonts w:ascii="Arial" w:hAnsi="Arial" w:cs="Arial"/>
          <w:sz w:val="24"/>
          <w:szCs w:val="24"/>
          <w:vertAlign w:val="superscript"/>
        </w:rPr>
        <w:t>th</w:t>
      </w:r>
      <w:r w:rsidR="001C7C6C">
        <w:rPr>
          <w:rFonts w:ascii="Arial" w:hAnsi="Arial" w:cs="Arial"/>
          <w:sz w:val="24"/>
          <w:szCs w:val="24"/>
        </w:rPr>
        <w:t xml:space="preserve"> with her trio to perform a benefit concert for PCUN, Oregon’s farm workers’ union. </w:t>
      </w:r>
    </w:p>
    <w:p w14:paraId="54A9524E" w14:textId="33315E5B" w:rsidR="001C7C6C" w:rsidRDefault="001C7C6C" w:rsidP="001C7C6C">
      <w:pPr>
        <w:rPr>
          <w:rFonts w:ascii="Arial" w:hAnsi="Arial" w:cs="Arial"/>
          <w:sz w:val="24"/>
          <w:szCs w:val="24"/>
        </w:rPr>
      </w:pPr>
      <w:r>
        <w:rPr>
          <w:rFonts w:ascii="Arial" w:hAnsi="Arial" w:cs="Arial"/>
          <w:sz w:val="24"/>
          <w:szCs w:val="24"/>
        </w:rPr>
        <w:t xml:space="preserve">The </w:t>
      </w:r>
      <w:r w:rsidR="00AA4F34">
        <w:rPr>
          <w:rFonts w:ascii="Arial" w:hAnsi="Arial" w:cs="Arial"/>
          <w:sz w:val="24"/>
          <w:szCs w:val="24"/>
        </w:rPr>
        <w:t>concert</w:t>
      </w:r>
      <w:r>
        <w:rPr>
          <w:rFonts w:ascii="Arial" w:hAnsi="Arial" w:cs="Arial"/>
          <w:sz w:val="24"/>
          <w:szCs w:val="24"/>
        </w:rPr>
        <w:t xml:space="preserve"> will be in the Convention Center at the Lane County Fairgrounds, 740 W. 13</w:t>
      </w:r>
      <w:r w:rsidRPr="00721001">
        <w:rPr>
          <w:rFonts w:ascii="Arial" w:hAnsi="Arial" w:cs="Arial"/>
          <w:sz w:val="24"/>
          <w:szCs w:val="24"/>
          <w:vertAlign w:val="superscript"/>
        </w:rPr>
        <w:t>th</w:t>
      </w:r>
      <w:r>
        <w:rPr>
          <w:rFonts w:ascii="Arial" w:hAnsi="Arial" w:cs="Arial"/>
          <w:sz w:val="24"/>
          <w:szCs w:val="24"/>
        </w:rPr>
        <w:t xml:space="preserve"> Avenue. Doors open at 6:00 pm and the concert begins at 7:00 pm. Admission is free with donations requested. All proceeds go to PCUN. Seating is limited, so be sure to arrive early.</w:t>
      </w:r>
    </w:p>
    <w:p w14:paraId="261EADE9" w14:textId="2A7939FC" w:rsidR="001C7C6C" w:rsidRDefault="001C7C6C" w:rsidP="001C7C6C">
      <w:pPr>
        <w:rPr>
          <w:rFonts w:ascii="Arial" w:hAnsi="Arial" w:cs="Arial"/>
          <w:sz w:val="24"/>
          <w:szCs w:val="24"/>
        </w:rPr>
      </w:pPr>
      <w:r>
        <w:rPr>
          <w:rFonts w:ascii="Arial" w:hAnsi="Arial" w:cs="Arial"/>
          <w:sz w:val="24"/>
          <w:szCs w:val="24"/>
        </w:rPr>
        <w:t xml:space="preserve">In addition, seven local Latinx artists will be raffling off their artwork </w:t>
      </w:r>
      <w:r w:rsidR="001729DE">
        <w:rPr>
          <w:rFonts w:ascii="Arial" w:hAnsi="Arial" w:cs="Arial"/>
          <w:sz w:val="24"/>
          <w:szCs w:val="24"/>
        </w:rPr>
        <w:t xml:space="preserve">at the concert in support of PCUN. Raffle tickets are $5.00 each or five for $20.00 and </w:t>
      </w:r>
      <w:r w:rsidR="00A82868">
        <w:rPr>
          <w:rFonts w:ascii="Arial" w:hAnsi="Arial" w:cs="Arial"/>
          <w:sz w:val="24"/>
          <w:szCs w:val="24"/>
        </w:rPr>
        <w:t>are separate from admission</w:t>
      </w:r>
      <w:r w:rsidR="001729DE">
        <w:rPr>
          <w:rFonts w:ascii="Arial" w:hAnsi="Arial" w:cs="Arial"/>
          <w:sz w:val="24"/>
          <w:szCs w:val="24"/>
        </w:rPr>
        <w:t xml:space="preserve">. Winners </w:t>
      </w:r>
      <w:r w:rsidR="00AA4F34">
        <w:rPr>
          <w:rFonts w:ascii="Arial" w:hAnsi="Arial" w:cs="Arial"/>
          <w:sz w:val="24"/>
          <w:szCs w:val="24"/>
        </w:rPr>
        <w:t xml:space="preserve">will be </w:t>
      </w:r>
      <w:r w:rsidR="001729DE">
        <w:rPr>
          <w:rFonts w:ascii="Arial" w:hAnsi="Arial" w:cs="Arial"/>
          <w:sz w:val="24"/>
          <w:szCs w:val="24"/>
        </w:rPr>
        <w:t>announced at the</w:t>
      </w:r>
      <w:r w:rsidR="00D40C7B">
        <w:rPr>
          <w:rFonts w:ascii="Arial" w:hAnsi="Arial" w:cs="Arial"/>
          <w:sz w:val="24"/>
          <w:szCs w:val="24"/>
        </w:rPr>
        <w:t xml:space="preserve"> conclusion of the</w:t>
      </w:r>
      <w:r w:rsidR="001729DE">
        <w:rPr>
          <w:rFonts w:ascii="Arial" w:hAnsi="Arial" w:cs="Arial"/>
          <w:sz w:val="24"/>
          <w:szCs w:val="24"/>
        </w:rPr>
        <w:t xml:space="preserve"> </w:t>
      </w:r>
      <w:r w:rsidR="008F76ED">
        <w:rPr>
          <w:rFonts w:ascii="Arial" w:hAnsi="Arial" w:cs="Arial"/>
          <w:sz w:val="24"/>
          <w:szCs w:val="24"/>
        </w:rPr>
        <w:t>concert</w:t>
      </w:r>
      <w:r w:rsidR="001729DE">
        <w:rPr>
          <w:rFonts w:ascii="Arial" w:hAnsi="Arial" w:cs="Arial"/>
          <w:sz w:val="24"/>
          <w:szCs w:val="24"/>
        </w:rPr>
        <w:t>. All proceeds go to PCUN.</w:t>
      </w:r>
    </w:p>
    <w:p w14:paraId="1A045BED" w14:textId="3BAFB009" w:rsidR="001729DE" w:rsidRDefault="001729DE" w:rsidP="001C7C6C">
      <w:pPr>
        <w:rPr>
          <w:rFonts w:ascii="Arial" w:hAnsi="Arial" w:cs="Arial"/>
          <w:sz w:val="24"/>
          <w:szCs w:val="24"/>
        </w:rPr>
      </w:pPr>
      <w:r>
        <w:rPr>
          <w:rFonts w:ascii="Arial" w:hAnsi="Arial" w:cs="Arial"/>
          <w:sz w:val="24"/>
          <w:szCs w:val="24"/>
        </w:rPr>
        <w:t>Tish Hinojosa, the child of Mexican immigrant parents, is a longtime supporter of farm worker rights. She has seventeen CDs to her credit with a new one coming out this fall.</w:t>
      </w:r>
      <w:r w:rsidR="00AA4F34">
        <w:rPr>
          <w:rFonts w:ascii="Arial" w:hAnsi="Arial" w:cs="Arial"/>
          <w:sz w:val="24"/>
          <w:szCs w:val="24"/>
        </w:rPr>
        <w:t xml:space="preserve"> Her distinctive Southwestern style has won her much critical acclaim. </w:t>
      </w:r>
    </w:p>
    <w:p w14:paraId="379450D3" w14:textId="197C8556" w:rsidR="00AA4F34" w:rsidRDefault="00AA4F34" w:rsidP="001C7C6C">
      <w:pPr>
        <w:rPr>
          <w:rFonts w:ascii="Arial" w:hAnsi="Arial" w:cs="Arial"/>
          <w:sz w:val="24"/>
          <w:szCs w:val="24"/>
        </w:rPr>
      </w:pPr>
      <w:r w:rsidRPr="00AA4F34">
        <w:rPr>
          <w:rFonts w:ascii="Arial" w:hAnsi="Arial" w:cs="Arial"/>
          <w:sz w:val="24"/>
          <w:szCs w:val="24"/>
        </w:rPr>
        <w:t>PCUN (Pineros y Campesinos Unidos del Noroeste), based in Woodburn, is the largest Latino organization i</w:t>
      </w:r>
      <w:r>
        <w:rPr>
          <w:rFonts w:ascii="Arial" w:hAnsi="Arial" w:cs="Arial"/>
          <w:sz w:val="24"/>
          <w:szCs w:val="24"/>
        </w:rPr>
        <w:t xml:space="preserve">n the state. Its goal is to empower Oregon’s farm workers to </w:t>
      </w:r>
      <w:r w:rsidR="008F76ED">
        <w:rPr>
          <w:rFonts w:ascii="Arial" w:hAnsi="Arial" w:cs="Arial"/>
          <w:sz w:val="24"/>
          <w:szCs w:val="24"/>
        </w:rPr>
        <w:t>secure better working and living conditions for themselves and their families.</w:t>
      </w:r>
    </w:p>
    <w:p w14:paraId="03CF16A5" w14:textId="25DFE193" w:rsidR="00A82868" w:rsidRDefault="00A82868" w:rsidP="00A82868">
      <w:pPr>
        <w:jc w:val="center"/>
        <w:rPr>
          <w:rFonts w:ascii="Arial" w:hAnsi="Arial" w:cs="Arial"/>
          <w:sz w:val="24"/>
          <w:szCs w:val="24"/>
        </w:rPr>
      </w:pPr>
      <w:r>
        <w:rPr>
          <w:rFonts w:ascii="Arial" w:hAnsi="Arial" w:cs="Arial"/>
          <w:sz w:val="24"/>
          <w:szCs w:val="24"/>
        </w:rPr>
        <w:t>#  #  #  #  #  #  #  #</w:t>
      </w:r>
    </w:p>
    <w:p w14:paraId="70B90128" w14:textId="39305D34" w:rsidR="002B2482" w:rsidRDefault="002B2482" w:rsidP="001C7C6C">
      <w:pPr>
        <w:rPr>
          <w:rFonts w:ascii="Arial" w:hAnsi="Arial" w:cs="Arial"/>
          <w:sz w:val="24"/>
          <w:szCs w:val="24"/>
        </w:rPr>
      </w:pPr>
      <w:r w:rsidRPr="004A7DBD">
        <w:rPr>
          <w:rFonts w:ascii="Arial" w:hAnsi="Arial" w:cs="Arial"/>
          <w:sz w:val="24"/>
          <w:szCs w:val="24"/>
          <w:u w:val="single"/>
        </w:rPr>
        <w:t>For more information contact</w:t>
      </w:r>
      <w:r>
        <w:rPr>
          <w:rFonts w:ascii="Arial" w:hAnsi="Arial" w:cs="Arial"/>
          <w:sz w:val="24"/>
          <w:szCs w:val="24"/>
        </w:rPr>
        <w:t>:</w:t>
      </w:r>
    </w:p>
    <w:p w14:paraId="57232475" w14:textId="77777777" w:rsidR="002B2482" w:rsidRDefault="002B2482" w:rsidP="004A7DBD">
      <w:pPr>
        <w:spacing w:line="240" w:lineRule="auto"/>
        <w:rPr>
          <w:rFonts w:ascii="Arial" w:hAnsi="Arial" w:cs="Arial"/>
          <w:sz w:val="24"/>
          <w:szCs w:val="24"/>
        </w:rPr>
      </w:pPr>
      <w:r>
        <w:rPr>
          <w:rFonts w:ascii="Arial" w:hAnsi="Arial" w:cs="Arial"/>
          <w:sz w:val="24"/>
          <w:szCs w:val="24"/>
        </w:rPr>
        <w:t>Kurt Willcox</w:t>
      </w:r>
    </w:p>
    <w:p w14:paraId="1FD74250" w14:textId="32534331" w:rsidR="002B2482" w:rsidRDefault="002B2482" w:rsidP="004A7DBD">
      <w:pPr>
        <w:spacing w:line="240" w:lineRule="auto"/>
        <w:rPr>
          <w:rFonts w:ascii="Arial" w:hAnsi="Arial" w:cs="Arial"/>
          <w:sz w:val="24"/>
          <w:szCs w:val="24"/>
        </w:rPr>
      </w:pPr>
      <w:r>
        <w:rPr>
          <w:rFonts w:ascii="Arial" w:hAnsi="Arial" w:cs="Arial"/>
          <w:sz w:val="24"/>
          <w:szCs w:val="24"/>
        </w:rPr>
        <w:t>Eugene Friends of the Farmworkers</w:t>
      </w:r>
    </w:p>
    <w:p w14:paraId="207E32B5" w14:textId="57566140" w:rsidR="002B2482" w:rsidRDefault="00000000" w:rsidP="004A7DBD">
      <w:pPr>
        <w:spacing w:line="240" w:lineRule="auto"/>
        <w:rPr>
          <w:rFonts w:ascii="Arial" w:hAnsi="Arial" w:cs="Arial"/>
          <w:sz w:val="24"/>
          <w:szCs w:val="24"/>
        </w:rPr>
      </w:pPr>
      <w:hyperlink r:id="rId4" w:history="1">
        <w:r w:rsidR="002B2482" w:rsidRPr="00C720CA">
          <w:rPr>
            <w:rStyle w:val="Hyperlink"/>
            <w:rFonts w:ascii="Arial" w:hAnsi="Arial" w:cs="Arial"/>
            <w:sz w:val="24"/>
            <w:szCs w:val="24"/>
          </w:rPr>
          <w:t>kurtwill085@gmail.com</w:t>
        </w:r>
      </w:hyperlink>
    </w:p>
    <w:p w14:paraId="5B5422CC" w14:textId="56148EB0" w:rsidR="002B2482" w:rsidRDefault="002B2482" w:rsidP="004A7DBD">
      <w:pPr>
        <w:spacing w:line="240" w:lineRule="auto"/>
        <w:rPr>
          <w:rFonts w:ascii="Arial" w:hAnsi="Arial" w:cs="Arial"/>
          <w:sz w:val="24"/>
          <w:szCs w:val="24"/>
        </w:rPr>
      </w:pPr>
      <w:r>
        <w:rPr>
          <w:rFonts w:ascii="Arial" w:hAnsi="Arial" w:cs="Arial"/>
          <w:sz w:val="24"/>
          <w:szCs w:val="24"/>
        </w:rPr>
        <w:t>541.912.0839</w:t>
      </w:r>
    </w:p>
    <w:p w14:paraId="7AAE444B" w14:textId="77777777" w:rsidR="002B2482" w:rsidRDefault="002B2482" w:rsidP="002B2482">
      <w:pPr>
        <w:spacing w:line="240" w:lineRule="auto"/>
        <w:rPr>
          <w:rFonts w:ascii="Arial" w:hAnsi="Arial" w:cs="Arial"/>
          <w:sz w:val="24"/>
          <w:szCs w:val="24"/>
        </w:rPr>
      </w:pPr>
    </w:p>
    <w:p w14:paraId="10C10C6D" w14:textId="77777777" w:rsidR="002B2482" w:rsidRDefault="002B2482" w:rsidP="002B2482">
      <w:pPr>
        <w:rPr>
          <w:rFonts w:ascii="Arial" w:hAnsi="Arial" w:cs="Arial"/>
          <w:sz w:val="24"/>
          <w:szCs w:val="24"/>
        </w:rPr>
      </w:pPr>
      <w:r>
        <w:rPr>
          <w:rFonts w:ascii="Arial" w:hAnsi="Arial" w:cs="Arial"/>
          <w:b/>
          <w:bCs/>
          <w:sz w:val="24"/>
          <w:szCs w:val="24"/>
        </w:rPr>
        <w:t>Event</w:t>
      </w:r>
      <w:r w:rsidRPr="001D0DDA">
        <w:rPr>
          <w:rFonts w:ascii="Arial" w:hAnsi="Arial" w:cs="Arial"/>
          <w:b/>
          <w:bCs/>
          <w:sz w:val="24"/>
          <w:szCs w:val="24"/>
        </w:rPr>
        <w:t xml:space="preserve"> sponsors include:</w:t>
      </w:r>
      <w:r>
        <w:rPr>
          <w:rFonts w:ascii="Arial" w:hAnsi="Arial" w:cs="Arial"/>
          <w:sz w:val="24"/>
          <w:szCs w:val="24"/>
        </w:rPr>
        <w:t xml:space="preserve"> Eugene Friends of the Farm Workers, Lane County History Museum, Latin America Solidarity Committee/Frank Falch Fund, Lane Arts Council, City of Eugene Cultural Services, Wayne Morse Center, SELCO Credit Union, Northwest Community Credit Union, UO Department of Education Studies, UO MEChA, Sanctuary TBI, Springfield/Eugene SURJ, Beyond Toxics, United for Immigrant Justice, Community Alliance of Lane County (CALC), Springfield Alliance for Equity &amp; Respect (SAfER), Grupo Latino de Acción Directa, and Square One.</w:t>
      </w:r>
    </w:p>
    <w:p w14:paraId="33EC713D" w14:textId="77777777" w:rsidR="002B2482" w:rsidRDefault="002B2482" w:rsidP="002B2482">
      <w:pPr>
        <w:spacing w:line="240" w:lineRule="auto"/>
        <w:rPr>
          <w:rFonts w:ascii="Arial" w:hAnsi="Arial" w:cs="Arial"/>
          <w:sz w:val="24"/>
          <w:szCs w:val="24"/>
        </w:rPr>
      </w:pPr>
    </w:p>
    <w:sectPr w:rsidR="002B2482" w:rsidSect="00795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6C"/>
    <w:rsid w:val="00171877"/>
    <w:rsid w:val="001729DE"/>
    <w:rsid w:val="001C7C6C"/>
    <w:rsid w:val="002B2482"/>
    <w:rsid w:val="0044482A"/>
    <w:rsid w:val="00451D82"/>
    <w:rsid w:val="004A7DBD"/>
    <w:rsid w:val="00795A82"/>
    <w:rsid w:val="008514E3"/>
    <w:rsid w:val="008F76ED"/>
    <w:rsid w:val="00A207B5"/>
    <w:rsid w:val="00A82868"/>
    <w:rsid w:val="00AA4F34"/>
    <w:rsid w:val="00D40C7B"/>
    <w:rsid w:val="00F758E7"/>
    <w:rsid w:val="00F84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01DE"/>
  <w15:chartTrackingRefBased/>
  <w15:docId w15:val="{12FEB0E3-4B66-4A32-98A9-E78A1A61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C6C"/>
  </w:style>
  <w:style w:type="paragraph" w:styleId="Heading1">
    <w:name w:val="heading 1"/>
    <w:basedOn w:val="Normal"/>
    <w:next w:val="Normal"/>
    <w:link w:val="Heading1Char"/>
    <w:uiPriority w:val="9"/>
    <w:qFormat/>
    <w:rsid w:val="001C7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C6C"/>
    <w:rPr>
      <w:rFonts w:eastAsiaTheme="majorEastAsia" w:cstheme="majorBidi"/>
      <w:color w:val="272727" w:themeColor="text1" w:themeTint="D8"/>
    </w:rPr>
  </w:style>
  <w:style w:type="paragraph" w:styleId="Title">
    <w:name w:val="Title"/>
    <w:basedOn w:val="Normal"/>
    <w:next w:val="Normal"/>
    <w:link w:val="TitleChar"/>
    <w:uiPriority w:val="10"/>
    <w:qFormat/>
    <w:rsid w:val="001C7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C6C"/>
    <w:pPr>
      <w:spacing w:before="160"/>
      <w:jc w:val="center"/>
    </w:pPr>
    <w:rPr>
      <w:i/>
      <w:iCs/>
      <w:color w:val="404040" w:themeColor="text1" w:themeTint="BF"/>
    </w:rPr>
  </w:style>
  <w:style w:type="character" w:customStyle="1" w:styleId="QuoteChar">
    <w:name w:val="Quote Char"/>
    <w:basedOn w:val="DefaultParagraphFont"/>
    <w:link w:val="Quote"/>
    <w:uiPriority w:val="29"/>
    <w:rsid w:val="001C7C6C"/>
    <w:rPr>
      <w:i/>
      <w:iCs/>
      <w:color w:val="404040" w:themeColor="text1" w:themeTint="BF"/>
    </w:rPr>
  </w:style>
  <w:style w:type="paragraph" w:styleId="ListParagraph">
    <w:name w:val="List Paragraph"/>
    <w:basedOn w:val="Normal"/>
    <w:uiPriority w:val="34"/>
    <w:qFormat/>
    <w:rsid w:val="001C7C6C"/>
    <w:pPr>
      <w:ind w:left="720"/>
      <w:contextualSpacing/>
    </w:pPr>
  </w:style>
  <w:style w:type="character" w:styleId="IntenseEmphasis">
    <w:name w:val="Intense Emphasis"/>
    <w:basedOn w:val="DefaultParagraphFont"/>
    <w:uiPriority w:val="21"/>
    <w:qFormat/>
    <w:rsid w:val="001C7C6C"/>
    <w:rPr>
      <w:i/>
      <w:iCs/>
      <w:color w:val="0F4761" w:themeColor="accent1" w:themeShade="BF"/>
    </w:rPr>
  </w:style>
  <w:style w:type="paragraph" w:styleId="IntenseQuote">
    <w:name w:val="Intense Quote"/>
    <w:basedOn w:val="Normal"/>
    <w:next w:val="Normal"/>
    <w:link w:val="IntenseQuoteChar"/>
    <w:uiPriority w:val="30"/>
    <w:qFormat/>
    <w:rsid w:val="001C7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C6C"/>
    <w:rPr>
      <w:i/>
      <w:iCs/>
      <w:color w:val="0F4761" w:themeColor="accent1" w:themeShade="BF"/>
    </w:rPr>
  </w:style>
  <w:style w:type="character" w:styleId="IntenseReference">
    <w:name w:val="Intense Reference"/>
    <w:basedOn w:val="DefaultParagraphFont"/>
    <w:uiPriority w:val="32"/>
    <w:qFormat/>
    <w:rsid w:val="001C7C6C"/>
    <w:rPr>
      <w:b/>
      <w:bCs/>
      <w:smallCaps/>
      <w:color w:val="0F4761" w:themeColor="accent1" w:themeShade="BF"/>
      <w:spacing w:val="5"/>
    </w:rPr>
  </w:style>
  <w:style w:type="character" w:styleId="Hyperlink">
    <w:name w:val="Hyperlink"/>
    <w:basedOn w:val="DefaultParagraphFont"/>
    <w:uiPriority w:val="99"/>
    <w:unhideWhenUsed/>
    <w:rsid w:val="002B2482"/>
    <w:rPr>
      <w:color w:val="467886" w:themeColor="hyperlink"/>
      <w:u w:val="single"/>
    </w:rPr>
  </w:style>
  <w:style w:type="character" w:styleId="UnresolvedMention">
    <w:name w:val="Unresolved Mention"/>
    <w:basedOn w:val="DefaultParagraphFont"/>
    <w:uiPriority w:val="99"/>
    <w:semiHidden/>
    <w:unhideWhenUsed/>
    <w:rsid w:val="002B2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rtwill0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kurtwill085@gmail.com</dc:creator>
  <cp:keywords/>
  <dc:description/>
  <cp:lastModifiedBy>kurtwill085@gmail.com</cp:lastModifiedBy>
  <cp:revision>4</cp:revision>
  <dcterms:created xsi:type="dcterms:W3CDTF">2024-09-08T23:27:00Z</dcterms:created>
  <dcterms:modified xsi:type="dcterms:W3CDTF">2024-09-10T16:20:00Z</dcterms:modified>
</cp:coreProperties>
</file>