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F58A9" w14:textId="490689A4" w:rsidR="00A0470F" w:rsidRDefault="000555A8">
      <w:pPr>
        <w:rPr>
          <w:rFonts w:ascii="Arial" w:eastAsia="Arial" w:hAnsi="Arial" w:cs="Arial"/>
          <w:sz w:val="24"/>
          <w:szCs w:val="24"/>
          <w:lang w:eastAsia="vi-VN"/>
        </w:rPr>
      </w:pPr>
      <w:proofErr w:type="spellStart"/>
      <w:r>
        <w:rPr>
          <w:rFonts w:ascii="Arial" w:eastAsia="Arial" w:hAnsi="Arial" w:cs="Arial"/>
          <w:sz w:val="24"/>
          <w:szCs w:val="24"/>
          <w:lang w:eastAsia="vi-VN"/>
        </w:rPr>
        <w:t>Thưa</w:t>
      </w:r>
      <w:proofErr w:type="spellEnd"/>
      <w:r>
        <w:rPr>
          <w:rFonts w:ascii="Arial" w:eastAsia="Arial" w:hAnsi="Arial" w:cs="Arial"/>
          <w:sz w:val="24"/>
          <w:szCs w:val="24"/>
          <w:lang w:eastAsia="vi-VN"/>
        </w:rPr>
        <w:t xml:space="preserve"> Quý </w:t>
      </w:r>
      <w:proofErr w:type="spellStart"/>
      <w:r>
        <w:rPr>
          <w:rFonts w:ascii="Arial" w:eastAsia="Arial" w:hAnsi="Arial" w:cs="Arial"/>
          <w:sz w:val="24"/>
          <w:szCs w:val="24"/>
          <w:lang w:eastAsia="vi-VN"/>
        </w:rPr>
        <w:t>Phụ</w:t>
      </w:r>
      <w:proofErr w:type="spellEnd"/>
      <w:r>
        <w:rPr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eastAsia="vi-VN"/>
        </w:rPr>
        <w:t>huynh</w:t>
      </w:r>
      <w:proofErr w:type="spellEnd"/>
      <w:r>
        <w:rPr>
          <w:rFonts w:ascii="Arial" w:eastAsia="Arial" w:hAnsi="Arial" w:cs="Arial"/>
          <w:sz w:val="24"/>
          <w:szCs w:val="24"/>
          <w:lang w:eastAsia="vi-VN"/>
        </w:rPr>
        <w:t>/</w:t>
      </w:r>
      <w:proofErr w:type="spellStart"/>
      <w:r>
        <w:rPr>
          <w:rFonts w:ascii="Arial" w:eastAsia="Arial" w:hAnsi="Arial" w:cs="Arial"/>
          <w:sz w:val="24"/>
          <w:szCs w:val="24"/>
          <w:lang w:eastAsia="vi-VN"/>
        </w:rPr>
        <w:t>Người</w:t>
      </w:r>
      <w:proofErr w:type="spellEnd"/>
      <w:r>
        <w:rPr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eastAsia="vi-VN"/>
        </w:rPr>
        <w:t>chăm</w:t>
      </w:r>
      <w:proofErr w:type="spellEnd"/>
      <w:r>
        <w:rPr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eastAsia="vi-VN"/>
        </w:rPr>
        <w:t>sóc</w:t>
      </w:r>
      <w:proofErr w:type="spellEnd"/>
      <w:r>
        <w:rPr>
          <w:rFonts w:ascii="Arial" w:eastAsia="Arial" w:hAnsi="Arial" w:cs="Arial"/>
          <w:sz w:val="24"/>
          <w:szCs w:val="24"/>
          <w:lang w:eastAsia="vi-VN"/>
        </w:rPr>
        <w:t>!</w:t>
      </w:r>
    </w:p>
    <w:p w14:paraId="0B530557" w14:textId="77777777" w:rsidR="008E00DD" w:rsidRPr="00E415C9" w:rsidRDefault="008E00DD">
      <w:pPr>
        <w:rPr>
          <w:rFonts w:ascii="Calibri" w:hAnsi="Calibri" w:cs="Calibri"/>
          <w:sz w:val="24"/>
          <w:szCs w:val="24"/>
        </w:rPr>
      </w:pPr>
    </w:p>
    <w:p w14:paraId="73B4E910" w14:textId="0A179E62" w:rsidR="007A2431" w:rsidRDefault="000555A8" w:rsidP="007A2431">
      <w:pPr>
        <w:rPr>
          <w:rFonts w:ascii="Arial" w:eastAsia="Arial" w:hAnsi="Arial" w:cs="Arial"/>
          <w:color w:val="000000"/>
          <w:sz w:val="24"/>
          <w:szCs w:val="24"/>
          <w:lang w:eastAsia="vi-VN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Hội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đồng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Tư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vấn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về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Hệ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thống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Chăm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sóc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(System of Care Advisory Council, SOCAC)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và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Đại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học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Khoa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học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và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Sức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khỏe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Oregon (Oregon Health &amp; Science University, OHSU)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đang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tìm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kiếm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thông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tin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về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sự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hỗ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trợ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mà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các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bậc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cha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mẹ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và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người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chăm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sóc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cần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cho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con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em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mình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từ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0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đến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25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tuổi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)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có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nhu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cầu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sức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khỏe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phức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tạp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Phản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hồi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của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quý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vị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sẽ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giúp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SOCAC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biết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cách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cải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thiện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dịch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vụ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cho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gia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đình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quý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vị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. </w:t>
      </w:r>
    </w:p>
    <w:p w14:paraId="340D2F3F" w14:textId="77777777" w:rsidR="00E91C7F" w:rsidRPr="00E415C9" w:rsidRDefault="00E91C7F" w:rsidP="007A2431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431C90DA" w14:textId="4794926C" w:rsidR="00392392" w:rsidRPr="00E415C9" w:rsidRDefault="000555A8" w:rsidP="007A30CF">
      <w:pPr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  <w:u w:val="single"/>
          <w:lang w:eastAsia="vi-VN"/>
        </w:rPr>
        <w:t>Điều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u w:val="single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u w:val="single"/>
          <w:lang w:eastAsia="vi-VN"/>
        </w:rPr>
        <w:t>kiện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u w:val="single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u w:val="single"/>
          <w:lang w:eastAsia="vi-VN"/>
        </w:rPr>
        <w:t>tham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u w:val="single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u w:val="single"/>
          <w:lang w:eastAsia="vi-VN"/>
        </w:rPr>
        <w:t>gia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u w:val="single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u w:val="single"/>
          <w:lang w:eastAsia="vi-VN"/>
        </w:rPr>
        <w:t>khảo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u w:val="single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u w:val="single"/>
          <w:lang w:eastAsia="vi-VN"/>
        </w:rPr>
        <w:t>sát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u w:val="single"/>
          <w:lang w:eastAsia="vi-VN"/>
        </w:rPr>
        <w:t>:</w:t>
      </w:r>
    </w:p>
    <w:p w14:paraId="5858F9E0" w14:textId="77777777" w:rsidR="005F0E3D" w:rsidRPr="00E415C9" w:rsidRDefault="000555A8" w:rsidP="005F0E3D">
      <w:pPr>
        <w:pStyle w:val="ListParagraph"/>
        <w:numPr>
          <w:ilvl w:val="0"/>
          <w:numId w:val="3"/>
        </w:num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Quý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vị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có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phải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là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cha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mẹ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hoặc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người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giám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hộ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cho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trẻ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em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/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thanh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thiếu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niên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từ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0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đến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25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tuổi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có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nhu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cầu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sức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khỏe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phức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tạp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không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? </w:t>
      </w:r>
    </w:p>
    <w:p w14:paraId="17CE7DFF" w14:textId="10D35A95" w:rsidR="00807FE0" w:rsidRPr="00E415C9" w:rsidRDefault="000555A8" w:rsidP="005F0E3D">
      <w:pPr>
        <w:pStyle w:val="ListParagrap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Các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nhu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cầu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sức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khỏe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phức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tạp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này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bao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gồm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:</w:t>
      </w:r>
    </w:p>
    <w:p w14:paraId="30E0DE94" w14:textId="3D162906" w:rsidR="0039707A" w:rsidRPr="00E415C9" w:rsidRDefault="000555A8" w:rsidP="005F0E3D">
      <w:pPr>
        <w:pStyle w:val="ListParagraph"/>
        <w:numPr>
          <w:ilvl w:val="1"/>
          <w:numId w:val="4"/>
        </w:numPr>
        <w:rPr>
          <w:rFonts w:ascii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Bệnh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tâm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thần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</w:p>
    <w:p w14:paraId="1B33760F" w14:textId="2E6E7135" w:rsidR="00FE46C4" w:rsidRPr="00E415C9" w:rsidRDefault="000555A8" w:rsidP="005F0E3D">
      <w:pPr>
        <w:pStyle w:val="ListParagraph"/>
        <w:numPr>
          <w:ilvl w:val="1"/>
          <w:numId w:val="4"/>
        </w:numPr>
        <w:rPr>
          <w:rFonts w:ascii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Sức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khỏe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hành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vi </w:t>
      </w:r>
    </w:p>
    <w:p w14:paraId="1F38681A" w14:textId="1012DC43" w:rsidR="0039707A" w:rsidRPr="00E415C9" w:rsidRDefault="000555A8" w:rsidP="005F0E3D">
      <w:pPr>
        <w:pStyle w:val="ListParagraph"/>
        <w:numPr>
          <w:ilvl w:val="1"/>
          <w:numId w:val="4"/>
        </w:numPr>
        <w:rPr>
          <w:rFonts w:ascii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Sử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dụng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hoặc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nghiện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chất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gây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nghiện</w:t>
      </w:r>
      <w:proofErr w:type="spellEnd"/>
    </w:p>
    <w:p w14:paraId="38D34729" w14:textId="452135BF" w:rsidR="0039707A" w:rsidRPr="00E415C9" w:rsidRDefault="000555A8" w:rsidP="005F0E3D">
      <w:pPr>
        <w:pStyle w:val="ListParagraph"/>
        <w:numPr>
          <w:ilvl w:val="1"/>
          <w:numId w:val="4"/>
        </w:numPr>
        <w:rPr>
          <w:rFonts w:ascii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Khuyết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tật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về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trí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tuệ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và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/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hoặc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phát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triển</w:t>
      </w:r>
      <w:proofErr w:type="spellEnd"/>
    </w:p>
    <w:p w14:paraId="2B967E75" w14:textId="7F9CC9D6" w:rsidR="000B022D" w:rsidRPr="00E415C9" w:rsidRDefault="000555A8" w:rsidP="005F0E3D">
      <w:pPr>
        <w:pStyle w:val="ListParagraph"/>
        <w:numPr>
          <w:ilvl w:val="1"/>
          <w:numId w:val="4"/>
        </w:numPr>
        <w:rPr>
          <w:rFonts w:ascii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Tình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trạng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sức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khỏe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thể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chất</w:t>
      </w:r>
      <w:proofErr w:type="spellEnd"/>
    </w:p>
    <w:p w14:paraId="7DA0E847" w14:textId="10A9B8CE" w:rsidR="00A6392B" w:rsidRPr="00E415C9" w:rsidRDefault="000555A8" w:rsidP="005F0E3D">
      <w:pPr>
        <w:pStyle w:val="ListParagraph"/>
        <w:numPr>
          <w:ilvl w:val="1"/>
          <w:numId w:val="4"/>
        </w:num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Tham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gia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giáo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dục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đặc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biệt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phúc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lợi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trẻ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em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tư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pháp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vị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thành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niên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hoặc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các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dịch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vụ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khác</w:t>
      </w:r>
      <w:proofErr w:type="spellEnd"/>
    </w:p>
    <w:p w14:paraId="05CFB9A0" w14:textId="2E8C7E0E" w:rsidR="005F0E3D" w:rsidRPr="00E91C7F" w:rsidRDefault="000555A8" w:rsidP="000555A8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Trẻ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có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nhận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được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các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dịch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vụ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đáp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ứng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nhu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cầu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này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trong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giai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đoạn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từ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năm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2020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đến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năm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2023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tại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Oregon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không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?</w:t>
      </w:r>
    </w:p>
    <w:p w14:paraId="28B6BA91" w14:textId="77777777" w:rsidR="00E91C7F" w:rsidRPr="00E91C7F" w:rsidRDefault="00E91C7F" w:rsidP="00E91C7F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3F184CB8" w14:textId="77777777" w:rsidR="00377D33" w:rsidRPr="00E415C9" w:rsidRDefault="000555A8" w:rsidP="00747A95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color w:val="000000"/>
          <w:sz w:val="24"/>
          <w:szCs w:val="24"/>
          <w:lang w:eastAsia="vi-VN"/>
        </w:rPr>
        <w:t>Nếu</w:t>
      </w:r>
      <w:proofErr w:type="spellEnd"/>
      <w:r>
        <w:rPr>
          <w:rFonts w:ascii="Arial" w:eastAsia="Arial" w:hAnsi="Arial" w:cs="Arial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4"/>
          <w:szCs w:val="24"/>
          <w:lang w:eastAsia="vi-VN"/>
        </w:rPr>
        <w:t>quý</w:t>
      </w:r>
      <w:proofErr w:type="spellEnd"/>
      <w:r>
        <w:rPr>
          <w:rFonts w:ascii="Arial" w:eastAsia="Arial" w:hAnsi="Arial" w:cs="Arial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4"/>
          <w:szCs w:val="24"/>
          <w:lang w:eastAsia="vi-VN"/>
        </w:rPr>
        <w:t>vị</w:t>
      </w:r>
      <w:proofErr w:type="spellEnd"/>
      <w:r>
        <w:rPr>
          <w:rFonts w:ascii="Arial" w:eastAsia="Arial" w:hAnsi="Arial" w:cs="Arial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4"/>
          <w:szCs w:val="24"/>
          <w:lang w:eastAsia="vi-VN"/>
        </w:rPr>
        <w:t>trả</w:t>
      </w:r>
      <w:proofErr w:type="spellEnd"/>
      <w:r>
        <w:rPr>
          <w:rFonts w:ascii="Arial" w:eastAsia="Arial" w:hAnsi="Arial" w:cs="Arial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4"/>
          <w:szCs w:val="24"/>
          <w:lang w:eastAsia="vi-VN"/>
        </w:rPr>
        <w:t>lời</w:t>
      </w:r>
      <w:proofErr w:type="spellEnd"/>
      <w:r>
        <w:rPr>
          <w:rFonts w:ascii="Arial" w:eastAsia="Arial" w:hAnsi="Arial" w:cs="Arial"/>
          <w:b/>
          <w:bCs/>
          <w:color w:val="000000"/>
          <w:sz w:val="24"/>
          <w:szCs w:val="24"/>
          <w:lang w:eastAsia="vi-VN"/>
        </w:rPr>
        <w:t xml:space="preserve"> “</w:t>
      </w:r>
      <w:proofErr w:type="spellStart"/>
      <w:r>
        <w:rPr>
          <w:rFonts w:ascii="Arial" w:eastAsia="Arial" w:hAnsi="Arial" w:cs="Arial"/>
          <w:b/>
          <w:bCs/>
          <w:color w:val="000000"/>
          <w:sz w:val="24"/>
          <w:szCs w:val="24"/>
          <w:lang w:eastAsia="vi-VN"/>
        </w:rPr>
        <w:t>Có</w:t>
      </w:r>
      <w:proofErr w:type="spellEnd"/>
      <w:r>
        <w:rPr>
          <w:rFonts w:ascii="Arial" w:eastAsia="Arial" w:hAnsi="Arial" w:cs="Arial"/>
          <w:b/>
          <w:bCs/>
          <w:color w:val="000000"/>
          <w:sz w:val="24"/>
          <w:szCs w:val="24"/>
          <w:lang w:eastAsia="vi-VN"/>
        </w:rPr>
        <w:t xml:space="preserve">” </w:t>
      </w:r>
      <w:proofErr w:type="spellStart"/>
      <w:r>
        <w:rPr>
          <w:rFonts w:ascii="Arial" w:eastAsia="Arial" w:hAnsi="Arial" w:cs="Arial"/>
          <w:b/>
          <w:bCs/>
          <w:color w:val="000000"/>
          <w:sz w:val="24"/>
          <w:szCs w:val="24"/>
          <w:lang w:eastAsia="vi-VN"/>
        </w:rPr>
        <w:t>cho</w:t>
      </w:r>
      <w:proofErr w:type="spellEnd"/>
      <w:r>
        <w:rPr>
          <w:rFonts w:ascii="Arial" w:eastAsia="Arial" w:hAnsi="Arial" w:cs="Arial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4"/>
          <w:szCs w:val="24"/>
          <w:lang w:eastAsia="vi-VN"/>
        </w:rPr>
        <w:t>cả</w:t>
      </w:r>
      <w:proofErr w:type="spellEnd"/>
      <w:r>
        <w:rPr>
          <w:rFonts w:ascii="Arial" w:eastAsia="Arial" w:hAnsi="Arial" w:cs="Arial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4"/>
          <w:szCs w:val="24"/>
          <w:lang w:eastAsia="vi-VN"/>
        </w:rPr>
        <w:t>hai</w:t>
      </w:r>
      <w:proofErr w:type="spellEnd"/>
      <w:r>
        <w:rPr>
          <w:rFonts w:ascii="Arial" w:eastAsia="Arial" w:hAnsi="Arial" w:cs="Arial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4"/>
          <w:szCs w:val="24"/>
          <w:lang w:eastAsia="vi-VN"/>
        </w:rPr>
        <w:t>câu</w:t>
      </w:r>
      <w:proofErr w:type="spellEnd"/>
      <w:r>
        <w:rPr>
          <w:rFonts w:ascii="Arial" w:eastAsia="Arial" w:hAnsi="Arial" w:cs="Arial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4"/>
          <w:szCs w:val="24"/>
          <w:lang w:eastAsia="vi-VN"/>
        </w:rPr>
        <w:t>hỏi</w:t>
      </w:r>
      <w:proofErr w:type="spellEnd"/>
      <w:r>
        <w:rPr>
          <w:rFonts w:ascii="Arial" w:eastAsia="Arial" w:hAnsi="Arial" w:cs="Arial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4"/>
          <w:szCs w:val="24"/>
          <w:lang w:eastAsia="vi-VN"/>
        </w:rPr>
        <w:t>này</w:t>
      </w:r>
      <w:proofErr w:type="spellEnd"/>
      <w:r>
        <w:rPr>
          <w:rFonts w:ascii="Arial" w:eastAsia="Arial" w:hAnsi="Arial" w:cs="Arial"/>
          <w:b/>
          <w:bCs/>
          <w:color w:val="000000"/>
          <w:sz w:val="24"/>
          <w:szCs w:val="24"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b/>
          <w:bCs/>
          <w:color w:val="000000"/>
          <w:sz w:val="24"/>
          <w:szCs w:val="24"/>
          <w:lang w:eastAsia="vi-VN"/>
        </w:rPr>
        <w:t>vui</w:t>
      </w:r>
      <w:proofErr w:type="spellEnd"/>
      <w:r>
        <w:rPr>
          <w:rFonts w:ascii="Arial" w:eastAsia="Arial" w:hAnsi="Arial" w:cs="Arial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4"/>
          <w:szCs w:val="24"/>
          <w:lang w:eastAsia="vi-VN"/>
        </w:rPr>
        <w:t>lòng</w:t>
      </w:r>
      <w:proofErr w:type="spellEnd"/>
      <w:r>
        <w:rPr>
          <w:rFonts w:ascii="Arial" w:eastAsia="Arial" w:hAnsi="Arial" w:cs="Arial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4"/>
          <w:szCs w:val="24"/>
          <w:lang w:eastAsia="vi-VN"/>
        </w:rPr>
        <w:t>tham</w:t>
      </w:r>
      <w:proofErr w:type="spellEnd"/>
      <w:r>
        <w:rPr>
          <w:rFonts w:ascii="Arial" w:eastAsia="Arial" w:hAnsi="Arial" w:cs="Arial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4"/>
          <w:szCs w:val="24"/>
          <w:lang w:eastAsia="vi-VN"/>
        </w:rPr>
        <w:t>gia</w:t>
      </w:r>
      <w:proofErr w:type="spellEnd"/>
      <w:r>
        <w:rPr>
          <w:rFonts w:ascii="Arial" w:eastAsia="Arial" w:hAnsi="Arial" w:cs="Arial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4"/>
          <w:szCs w:val="24"/>
          <w:lang w:eastAsia="vi-VN"/>
        </w:rPr>
        <w:t>khảo</w:t>
      </w:r>
      <w:proofErr w:type="spellEnd"/>
      <w:r>
        <w:rPr>
          <w:rFonts w:ascii="Arial" w:eastAsia="Arial" w:hAnsi="Arial" w:cs="Arial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4"/>
          <w:szCs w:val="24"/>
          <w:lang w:eastAsia="vi-VN"/>
        </w:rPr>
        <w:t>sát</w:t>
      </w:r>
      <w:proofErr w:type="spellEnd"/>
      <w:r>
        <w:rPr>
          <w:rFonts w:ascii="Arial" w:eastAsia="Arial" w:hAnsi="Arial" w:cs="Arial"/>
          <w:b/>
          <w:bCs/>
          <w:color w:val="000000"/>
          <w:sz w:val="24"/>
          <w:szCs w:val="24"/>
          <w:lang w:eastAsia="vi-VN"/>
        </w:rPr>
        <w:t>.</w:t>
      </w:r>
    </w:p>
    <w:p w14:paraId="240CC6C3" w14:textId="39E70A74" w:rsidR="003D4820" w:rsidRDefault="000555A8" w:rsidP="00747A95">
      <w:pPr>
        <w:rPr>
          <w:rFonts w:ascii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Nếu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câu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trả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lời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của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quý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vị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là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“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Không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”,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vui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lòng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truy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cập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trang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bit.ly/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OregonSOC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để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biết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những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cách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chia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sẻ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kinh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nghiệm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khác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.</w:t>
      </w:r>
      <w:r w:rsidR="002B23AC"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</w:p>
    <w:p w14:paraId="3EE1411D" w14:textId="5D89BE28" w:rsidR="00E415C9" w:rsidRDefault="000555A8" w:rsidP="00E415C9">
      <w:pPr>
        <w:pBdr>
          <w:bottom w:val="single" w:sz="6" w:space="1" w:color="auto"/>
        </w:pBdr>
        <w:rPr>
          <w:rFonts w:ascii="Arial" w:eastAsia="Arial" w:hAnsi="Arial" w:cs="Arial"/>
          <w:color w:val="000000"/>
          <w:sz w:val="24"/>
          <w:szCs w:val="24"/>
          <w:lang w:eastAsia="vi-VN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Nếu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quý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vị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biết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phụ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huynh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/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người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chăm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sóc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nào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khác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đủ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điều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kiện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tham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gia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vui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lòng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chuyển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tiếp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email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này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và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liên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kết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khảo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sát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cho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họ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.</w:t>
      </w:r>
    </w:p>
    <w:p w14:paraId="2A95E21C" w14:textId="77777777" w:rsidR="00E91C7F" w:rsidRDefault="00E91C7F" w:rsidP="00E415C9">
      <w:pPr>
        <w:pBdr>
          <w:bottom w:val="single" w:sz="6" w:space="1" w:color="auto"/>
        </w:pBdr>
        <w:rPr>
          <w:rFonts w:ascii="Arial" w:eastAsia="Arial" w:hAnsi="Arial" w:cs="Arial"/>
          <w:color w:val="000000"/>
          <w:sz w:val="24"/>
          <w:szCs w:val="24"/>
          <w:lang w:eastAsia="vi-VN"/>
        </w:rPr>
      </w:pPr>
    </w:p>
    <w:p w14:paraId="24188ED2" w14:textId="18DCD4CA" w:rsidR="00060166" w:rsidRPr="00E91C7F" w:rsidRDefault="0015287A" w:rsidP="00E415C9">
      <w:pPr>
        <w:pBdr>
          <w:bottom w:val="single" w:sz="6" w:space="1" w:color="auto"/>
        </w:pBdr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vi-VN"/>
        </w:rPr>
      </w:pPr>
      <w:proofErr w:type="spellStart"/>
      <w:r w:rsidRPr="00E91C7F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vi-VN"/>
        </w:rPr>
        <w:t>Sự</w:t>
      </w:r>
      <w:proofErr w:type="spellEnd"/>
      <w:r w:rsidRPr="00E91C7F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vi-VN"/>
        </w:rPr>
        <w:t xml:space="preserve"> </w:t>
      </w:r>
      <w:proofErr w:type="spellStart"/>
      <w:r w:rsidRPr="00E91C7F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vi-VN"/>
        </w:rPr>
        <w:t>khảo</w:t>
      </w:r>
      <w:proofErr w:type="spellEnd"/>
      <w:r w:rsidRPr="00E91C7F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vi-VN"/>
        </w:rPr>
        <w:t xml:space="preserve"> </w:t>
      </w:r>
      <w:proofErr w:type="spellStart"/>
      <w:r w:rsidRPr="00E91C7F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vi-VN"/>
        </w:rPr>
        <w:t>sát</w:t>
      </w:r>
      <w:proofErr w:type="spellEnd"/>
      <w:r w:rsidRPr="00E91C7F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vi-VN"/>
        </w:rPr>
        <w:t>:</w:t>
      </w:r>
    </w:p>
    <w:p w14:paraId="6AFE5DC4" w14:textId="04932D01" w:rsidR="00E91C7F" w:rsidRPr="00E91C7F" w:rsidRDefault="00E91C7F" w:rsidP="00E415C9">
      <w:pPr>
        <w:pBdr>
          <w:bottom w:val="single" w:sz="6" w:space="1" w:color="auto"/>
        </w:pBdr>
        <w:rPr>
          <w:rFonts w:ascii="Arial" w:eastAsia="Arial" w:hAnsi="Arial" w:cs="Arial"/>
          <w:color w:val="000000"/>
          <w:sz w:val="24"/>
          <w:szCs w:val="24"/>
          <w:lang w:eastAsia="vi-VN"/>
        </w:rPr>
      </w:pPr>
      <w:hyperlink r:id="rId8" w:history="1">
        <w:r w:rsidRPr="00B024AA">
          <w:rPr>
            <w:rStyle w:val="Hyperlink"/>
            <w:rFonts w:ascii="Arial" w:eastAsia="Arial" w:hAnsi="Arial" w:cs="Arial"/>
            <w:sz w:val="24"/>
            <w:szCs w:val="24"/>
            <w:lang w:eastAsia="vi-VN"/>
          </w:rPr>
          <w:t>https://ohsu.ca1.qualtrics.com/jfe/form/SV_9Ko1sONz04llTRs</w:t>
        </w:r>
      </w:hyperlink>
    </w:p>
    <w:p w14:paraId="7489D8CB" w14:textId="77777777" w:rsidR="00060166" w:rsidRPr="00E415C9" w:rsidRDefault="00060166" w:rsidP="008073E4">
      <w:pPr>
        <w:widowControl w:val="0"/>
        <w:pBdr>
          <w:bottom w:val="single" w:sz="6" w:space="1" w:color="auto"/>
        </w:pBdr>
        <w:rPr>
          <w:rFonts w:ascii="Calibri" w:hAnsi="Calibri" w:cs="Calibri"/>
          <w:color w:val="000000" w:themeColor="text1"/>
          <w:sz w:val="24"/>
          <w:szCs w:val="24"/>
        </w:rPr>
      </w:pPr>
    </w:p>
    <w:p w14:paraId="7C5921E5" w14:textId="4EBC9385" w:rsidR="002B1637" w:rsidRPr="00E415C9" w:rsidRDefault="000555A8" w:rsidP="007A30CF">
      <w:pPr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  <w:u w:val="single"/>
          <w:lang w:eastAsia="vi-VN"/>
        </w:rPr>
        <w:t>Thời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u w:val="single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u w:val="single"/>
          <w:lang w:eastAsia="vi-VN"/>
        </w:rPr>
        <w:t>gian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u w:val="single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u w:val="single"/>
          <w:lang w:eastAsia="vi-VN"/>
        </w:rPr>
        <w:t>làm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u w:val="single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u w:val="single"/>
          <w:lang w:eastAsia="vi-VN"/>
        </w:rPr>
        <w:t>Khảo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u w:val="single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u w:val="single"/>
          <w:lang w:eastAsia="vi-VN"/>
        </w:rPr>
        <w:t>sát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u w:val="single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u w:val="single"/>
          <w:lang w:eastAsia="vi-VN"/>
        </w:rPr>
        <w:t>và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u w:val="single"/>
          <w:lang w:eastAsia="vi-VN"/>
        </w:rPr>
        <w:t xml:space="preserve"> Quyền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u w:val="single"/>
          <w:lang w:eastAsia="vi-VN"/>
        </w:rPr>
        <w:t>lợi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u w:val="single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u w:val="single"/>
          <w:lang w:eastAsia="vi-VN"/>
        </w:rPr>
        <w:t>khi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u w:val="single"/>
          <w:lang w:eastAsia="vi-VN"/>
        </w:rPr>
        <w:t xml:space="preserve"> Tham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u w:val="single"/>
          <w:lang w:eastAsia="vi-VN"/>
        </w:rPr>
        <w:t>gia</w:t>
      </w:r>
      <w:proofErr w:type="spellEnd"/>
    </w:p>
    <w:p w14:paraId="35647F4A" w14:textId="713EE0C9" w:rsidR="00146FD4" w:rsidRPr="00E415C9" w:rsidRDefault="000555A8" w:rsidP="007A30CF">
      <w:pPr>
        <w:pBdr>
          <w:bottom w:val="single" w:sz="6" w:space="1" w:color="auto"/>
        </w:pBdr>
        <w:rPr>
          <w:rFonts w:ascii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Thời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gian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hoàn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thành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khảo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sát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này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sẽ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mất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khoảng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20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đến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30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phút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.</w:t>
      </w:r>
      <w:r>
        <w:rPr>
          <w:rFonts w:ascii="Arial" w:eastAsia="Arial" w:hAnsi="Arial" w:cs="Arial"/>
          <w:sz w:val="24"/>
          <w:szCs w:val="24"/>
          <w:lang w:eastAsia="vi-VN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Sau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khi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hoàn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thành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khảo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sát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quý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vị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sẽ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nhận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được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thẻ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quà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tặng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Amazon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trị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giá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20 USD. Các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câu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trả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lời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của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lastRenderedPageBreak/>
        <w:t>quý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vị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sẽ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được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ẩn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danh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Nếu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quý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vị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có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câu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hỏi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về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cuộc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khảo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sát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này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vui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lòng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liên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lạc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với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cô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Masooma Moosavi (</w:t>
      </w:r>
      <w:hyperlink r:id="rId9">
        <w:r>
          <w:rPr>
            <w:rFonts w:ascii="Arial" w:eastAsia="Arial" w:hAnsi="Arial" w:cs="Arial"/>
            <w:color w:val="467886"/>
            <w:sz w:val="24"/>
            <w:szCs w:val="24"/>
            <w:u w:val="single"/>
            <w:lang w:eastAsia="vi-VN"/>
          </w:rPr>
          <w:t>moosavim@ohsu.edu</w:t>
        </w:r>
      </w:hyperlink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).</w:t>
      </w:r>
    </w:p>
    <w:p w14:paraId="0FD7B0E6" w14:textId="06234EEB" w:rsidR="00E415C9" w:rsidRPr="00E415C9" w:rsidRDefault="000555A8" w:rsidP="007A30CF">
      <w:pPr>
        <w:pBdr>
          <w:bottom w:val="single" w:sz="6" w:space="1" w:color="auto"/>
        </w:pBdr>
        <w:rPr>
          <w:rStyle w:val="markedcontent"/>
          <w:rFonts w:ascii="Calibri" w:hAnsi="Calibri" w:cs="Calibri"/>
          <w:sz w:val="24"/>
          <w:szCs w:val="24"/>
        </w:rPr>
      </w:pPr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Quý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vị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có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thể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nhận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tài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liệu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này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miễn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phí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bằng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các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ngôn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ngữ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khác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,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dưới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dạng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bản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in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chữ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lớn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,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chữ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nổi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hay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theo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định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dạng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quý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vị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mong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muốn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. Liên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lạc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với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Hội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đồng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Tư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vấn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về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Hệ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thống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Chăm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sóc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theo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số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503-945-5772 (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thoại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/tin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nhắn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)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hoặc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email </w:t>
      </w:r>
      <w:hyperlink r:id="rId10" w:history="1">
        <w:r>
          <w:rPr>
            <w:rStyle w:val="markedcontent"/>
            <w:rFonts w:ascii="Arial" w:eastAsia="Arial" w:hAnsi="Arial" w:cs="Arial"/>
            <w:color w:val="467886"/>
            <w:sz w:val="24"/>
            <w:szCs w:val="24"/>
            <w:u w:val="single"/>
            <w:lang w:eastAsia="vi-VN"/>
          </w:rPr>
          <w:t>statewide.soc@oha.oregon.gov</w:t>
        </w:r>
      </w:hyperlink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.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Chúng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tôi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chấp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nhận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tất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cả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các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cuộc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gọi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chuyển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 xml:space="preserve"> </w:t>
      </w:r>
      <w:proofErr w:type="spellStart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tiếp</w:t>
      </w:r>
      <w:proofErr w:type="spellEnd"/>
      <w:r>
        <w:rPr>
          <w:rStyle w:val="markedcontent"/>
          <w:rFonts w:ascii="Arial" w:eastAsia="Arial" w:hAnsi="Arial" w:cs="Arial"/>
          <w:sz w:val="24"/>
          <w:szCs w:val="24"/>
          <w:lang w:eastAsia="vi-VN"/>
        </w:rPr>
        <w:t>.</w:t>
      </w:r>
    </w:p>
    <w:p w14:paraId="4180D683" w14:textId="60AA1D5A" w:rsidR="002C6749" w:rsidRPr="00E415C9" w:rsidRDefault="000555A8" w:rsidP="007A30CF">
      <w:pPr>
        <w:pBdr>
          <w:bottom w:val="single" w:sz="6" w:space="1" w:color="auto"/>
        </w:pBdr>
        <w:rPr>
          <w:rFonts w:ascii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Cảm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ơn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sự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tham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gia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của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quý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vị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.</w:t>
      </w:r>
    </w:p>
    <w:p w14:paraId="2BE552FE" w14:textId="77777777" w:rsidR="00C005DE" w:rsidRDefault="00C005DE" w:rsidP="007A30CF">
      <w:pPr>
        <w:pBdr>
          <w:bottom w:val="single" w:sz="6" w:space="1" w:color="auto"/>
        </w:pBdr>
        <w:rPr>
          <w:rFonts w:ascii="Arial" w:eastAsia="Arial" w:hAnsi="Arial" w:cs="Arial"/>
          <w:color w:val="000000"/>
          <w:sz w:val="24"/>
          <w:szCs w:val="24"/>
          <w:lang w:eastAsia="vi-VN"/>
        </w:rPr>
      </w:pPr>
    </w:p>
    <w:p w14:paraId="52641E26" w14:textId="0CF39649" w:rsidR="00C005DE" w:rsidRPr="00C005DE" w:rsidRDefault="000555A8" w:rsidP="00C005DE">
      <w:pPr>
        <w:pBdr>
          <w:bottom w:val="single" w:sz="6" w:space="1" w:color="auto"/>
        </w:pBdr>
        <w:rPr>
          <w:rFonts w:ascii="Arial" w:eastAsia="Arial" w:hAnsi="Arial" w:cs="Arial"/>
          <w:color w:val="000000"/>
          <w:sz w:val="24"/>
          <w:szCs w:val="24"/>
          <w:lang w:eastAsia="vi-VN"/>
        </w:rPr>
      </w:pPr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 xml:space="preserve">Trân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trọng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vi-VN"/>
        </w:rPr>
        <w:t>,</w:t>
      </w:r>
      <w:bookmarkStart w:id="0" w:name="_MailAutoSig"/>
    </w:p>
    <w:p w14:paraId="3005A8B4" w14:textId="2B5C1E41" w:rsidR="00C005DE" w:rsidRPr="00C005DE" w:rsidRDefault="00C005DE" w:rsidP="00C005DE">
      <w:pPr>
        <w:pBdr>
          <w:bottom w:val="single" w:sz="6" w:space="1" w:color="auto"/>
        </w:pBdr>
        <w:spacing w:after="0"/>
        <w:rPr>
          <w:rFonts w:ascii="Arial" w:eastAsia="Arial" w:hAnsi="Arial" w:cs="Arial"/>
          <w:b/>
          <w:bCs/>
          <w:color w:val="000000"/>
          <w:sz w:val="24"/>
          <w:szCs w:val="24"/>
          <w:lang w:eastAsia="vi-VN"/>
        </w:rPr>
      </w:pPr>
      <w:r w:rsidRPr="00C005DE">
        <w:rPr>
          <w:rFonts w:ascii="Arial" w:eastAsia="Arial" w:hAnsi="Arial" w:cs="Arial"/>
          <w:b/>
          <w:bCs/>
          <w:color w:val="000000"/>
          <w:sz w:val="24"/>
          <w:szCs w:val="24"/>
          <w:lang w:eastAsia="vi-VN"/>
        </w:rPr>
        <w:t>Masooma Moosavi, MPH</w:t>
      </w:r>
    </w:p>
    <w:p w14:paraId="6425DBC1" w14:textId="77777777" w:rsidR="00C005DE" w:rsidRPr="00C005DE" w:rsidRDefault="00C005DE" w:rsidP="00C005DE">
      <w:pPr>
        <w:pBdr>
          <w:bottom w:val="single" w:sz="6" w:space="1" w:color="auto"/>
        </w:pBdr>
        <w:spacing w:after="0"/>
        <w:rPr>
          <w:rFonts w:ascii="Arial" w:eastAsia="Arial" w:hAnsi="Arial" w:cs="Arial"/>
          <w:color w:val="000000"/>
          <w:sz w:val="24"/>
          <w:szCs w:val="24"/>
          <w:lang w:eastAsia="vi-VN"/>
        </w:rPr>
      </w:pPr>
      <w:r w:rsidRPr="00C005DE">
        <w:rPr>
          <w:rFonts w:ascii="Arial" w:eastAsia="Arial" w:hAnsi="Arial" w:cs="Arial"/>
          <w:color w:val="000000"/>
          <w:sz w:val="24"/>
          <w:szCs w:val="24"/>
          <w:lang w:eastAsia="vi-VN"/>
        </w:rPr>
        <w:t>Research Project Coordinator</w:t>
      </w:r>
    </w:p>
    <w:p w14:paraId="6C839BAE" w14:textId="19571316" w:rsidR="00E91C7F" w:rsidRDefault="00C005DE" w:rsidP="00C005DE">
      <w:pPr>
        <w:pBdr>
          <w:bottom w:val="single" w:sz="6" w:space="1" w:color="auto"/>
        </w:pBdr>
        <w:spacing w:after="0"/>
        <w:rPr>
          <w:rFonts w:ascii="Arial" w:eastAsia="Arial" w:hAnsi="Arial" w:cs="Arial"/>
          <w:color w:val="000000"/>
          <w:sz w:val="24"/>
          <w:szCs w:val="24"/>
          <w:lang w:eastAsia="vi-VN"/>
        </w:rPr>
      </w:pPr>
      <w:r w:rsidRPr="00C005DE">
        <w:rPr>
          <w:rFonts w:ascii="Arial" w:eastAsia="Arial" w:hAnsi="Arial" w:cs="Arial"/>
          <w:color w:val="000000"/>
          <w:sz w:val="24"/>
          <w:szCs w:val="24"/>
          <w:lang w:eastAsia="vi-VN"/>
        </w:rPr>
        <w:t>DAETA Team, OSHU</w:t>
      </w:r>
      <w:bookmarkEnd w:id="0"/>
    </w:p>
    <w:p w14:paraId="43523761" w14:textId="77777777" w:rsidR="00E91C7F" w:rsidRPr="007A30CF" w:rsidRDefault="00E91C7F" w:rsidP="007A30CF">
      <w:pPr>
        <w:pBdr>
          <w:bottom w:val="single" w:sz="6" w:space="1" w:color="auto"/>
        </w:pBdr>
        <w:rPr>
          <w:color w:val="000000" w:themeColor="text1"/>
        </w:rPr>
      </w:pPr>
    </w:p>
    <w:sectPr w:rsidR="00E91C7F" w:rsidRPr="007A3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13D71"/>
    <w:multiLevelType w:val="hybridMultilevel"/>
    <w:tmpl w:val="2F123D0A"/>
    <w:lvl w:ilvl="0" w:tplc="D082C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7E96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4DEEE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7EE0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A4D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362F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2E7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0D6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E217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80D30"/>
    <w:multiLevelType w:val="hybridMultilevel"/>
    <w:tmpl w:val="BFB632CE"/>
    <w:lvl w:ilvl="0" w:tplc="A91AD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EEF4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D0A4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2E6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413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D633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2C3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68E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9CA5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0731F"/>
    <w:multiLevelType w:val="hybridMultilevel"/>
    <w:tmpl w:val="6BE81D98"/>
    <w:lvl w:ilvl="0" w:tplc="6AA6D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B048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D882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2FB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EDC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D64F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AF2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E9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C25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A5CAD"/>
    <w:multiLevelType w:val="hybridMultilevel"/>
    <w:tmpl w:val="447A58E6"/>
    <w:lvl w:ilvl="0" w:tplc="42C4D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09C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3477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D05A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A229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9EDE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2C12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4C3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7EBB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763784">
    <w:abstractNumId w:val="3"/>
  </w:num>
  <w:num w:numId="2" w16cid:durableId="2131587306">
    <w:abstractNumId w:val="0"/>
  </w:num>
  <w:num w:numId="3" w16cid:durableId="441924464">
    <w:abstractNumId w:val="2"/>
  </w:num>
  <w:num w:numId="4" w16cid:durableId="1462504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BCB"/>
    <w:rsid w:val="000555A8"/>
    <w:rsid w:val="00060166"/>
    <w:rsid w:val="000B022D"/>
    <w:rsid w:val="000E1797"/>
    <w:rsid w:val="00132BCB"/>
    <w:rsid w:val="00145DD5"/>
    <w:rsid w:val="00146FD4"/>
    <w:rsid w:val="0015287A"/>
    <w:rsid w:val="00165151"/>
    <w:rsid w:val="00195770"/>
    <w:rsid w:val="001A2918"/>
    <w:rsid w:val="001B21C2"/>
    <w:rsid w:val="001E0C4A"/>
    <w:rsid w:val="001F43E1"/>
    <w:rsid w:val="002476C1"/>
    <w:rsid w:val="002B1637"/>
    <w:rsid w:val="002B23AC"/>
    <w:rsid w:val="002C6749"/>
    <w:rsid w:val="00314BEE"/>
    <w:rsid w:val="00350D0B"/>
    <w:rsid w:val="00377D33"/>
    <w:rsid w:val="00390663"/>
    <w:rsid w:val="00392392"/>
    <w:rsid w:val="0039707A"/>
    <w:rsid w:val="003B05C7"/>
    <w:rsid w:val="003D4820"/>
    <w:rsid w:val="003E4682"/>
    <w:rsid w:val="003F211B"/>
    <w:rsid w:val="003F4269"/>
    <w:rsid w:val="003F5028"/>
    <w:rsid w:val="00405815"/>
    <w:rsid w:val="00417057"/>
    <w:rsid w:val="00420285"/>
    <w:rsid w:val="004A640C"/>
    <w:rsid w:val="004D1A2A"/>
    <w:rsid w:val="005C18EE"/>
    <w:rsid w:val="005F0E3D"/>
    <w:rsid w:val="0066054F"/>
    <w:rsid w:val="00663D21"/>
    <w:rsid w:val="007435FF"/>
    <w:rsid w:val="00747A95"/>
    <w:rsid w:val="007511AA"/>
    <w:rsid w:val="007839ED"/>
    <w:rsid w:val="007A2431"/>
    <w:rsid w:val="007A30CF"/>
    <w:rsid w:val="007A5B50"/>
    <w:rsid w:val="007C59A0"/>
    <w:rsid w:val="008073E4"/>
    <w:rsid w:val="00807FE0"/>
    <w:rsid w:val="00831DD7"/>
    <w:rsid w:val="00840116"/>
    <w:rsid w:val="00875E10"/>
    <w:rsid w:val="008A7FFC"/>
    <w:rsid w:val="008E00DD"/>
    <w:rsid w:val="008E1531"/>
    <w:rsid w:val="00927914"/>
    <w:rsid w:val="00932852"/>
    <w:rsid w:val="009B672B"/>
    <w:rsid w:val="00A0470F"/>
    <w:rsid w:val="00A12883"/>
    <w:rsid w:val="00A217A1"/>
    <w:rsid w:val="00A33672"/>
    <w:rsid w:val="00A42097"/>
    <w:rsid w:val="00A6392B"/>
    <w:rsid w:val="00A83452"/>
    <w:rsid w:val="00AB118B"/>
    <w:rsid w:val="00AE33D6"/>
    <w:rsid w:val="00AF2F72"/>
    <w:rsid w:val="00B05A16"/>
    <w:rsid w:val="00B826D5"/>
    <w:rsid w:val="00BF0BA6"/>
    <w:rsid w:val="00C005DE"/>
    <w:rsid w:val="00C02ADB"/>
    <w:rsid w:val="00C82EFF"/>
    <w:rsid w:val="00CD125D"/>
    <w:rsid w:val="00D51395"/>
    <w:rsid w:val="00DD235B"/>
    <w:rsid w:val="00DD55B0"/>
    <w:rsid w:val="00DF1BFC"/>
    <w:rsid w:val="00E34DA9"/>
    <w:rsid w:val="00E415C9"/>
    <w:rsid w:val="00E5418D"/>
    <w:rsid w:val="00E839BA"/>
    <w:rsid w:val="00E91C7F"/>
    <w:rsid w:val="00EA7B62"/>
    <w:rsid w:val="00EF1207"/>
    <w:rsid w:val="00F23EB4"/>
    <w:rsid w:val="00F420A0"/>
    <w:rsid w:val="00F6741B"/>
    <w:rsid w:val="00FE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4F899"/>
  <w15:docId w15:val="{5A619261-023A-4A0C-838D-7B273CEF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B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B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B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B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B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B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B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B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B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B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B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B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B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B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2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2B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B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2B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B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BCB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7A30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30CF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30CF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A30CF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BF0BA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6C1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6C1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2476C1"/>
    <w:rPr>
      <w:color w:val="2B579A"/>
      <w:shd w:val="clear" w:color="auto" w:fill="E1DFDD"/>
    </w:rPr>
  </w:style>
  <w:style w:type="character" w:customStyle="1" w:styleId="markedcontent">
    <w:name w:val="markedcontent"/>
    <w:basedOn w:val="DefaultParagraphFont"/>
    <w:rsid w:val="00E415C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15C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91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su.ca1.qualtrics.com/jfe/form/SV_9Ko1sONz04llTR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tatewide.soc@oha.oregon.gov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oosavim@oh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f180e8-9ba8-4fcb-a4f4-021e726e1186" xsi:nil="true"/>
    <lcf76f155ced4ddcb4097134ff3c332f xmlns="41c5bae5-5f16-4491-b3ac-c511eecb96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3A82A7519F3448C7B68A80B48645D" ma:contentTypeVersion="14" ma:contentTypeDescription="Create a new document." ma:contentTypeScope="" ma:versionID="3aaa3a01510fef36fb8ac0364aaa4c72">
  <xsd:schema xmlns:xsd="http://www.w3.org/2001/XMLSchema" xmlns:xs="http://www.w3.org/2001/XMLSchema" xmlns:p="http://schemas.microsoft.com/office/2006/metadata/properties" xmlns:ns2="41c5bae5-5f16-4491-b3ac-c511eecb96df" xmlns:ns3="05f180e8-9ba8-4fcb-a4f4-021e726e1186" targetNamespace="http://schemas.microsoft.com/office/2006/metadata/properties" ma:root="true" ma:fieldsID="aac7d343bb846456ce7628e399e62e1e" ns2:_="" ns3:_="">
    <xsd:import namespace="41c5bae5-5f16-4491-b3ac-c511eecb96df"/>
    <xsd:import namespace="05f180e8-9ba8-4fcb-a4f4-021e726e1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5bae5-5f16-4491-b3ac-c511eecb9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512b629-38de-4eee-9bda-de3980551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180e8-9ba8-4fcb-a4f4-021e726e118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d6c44c0-b4bc-4760-984a-978df3b61f24}" ma:internalName="TaxCatchAll" ma:showField="CatchAllData" ma:web="05f180e8-9ba8-4fcb-a4f4-021e726e1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EB867B-CC48-47AF-9D59-36182C98F6EE}">
  <ds:schemaRefs>
    <ds:schemaRef ds:uri="http://schemas.microsoft.com/office/2006/metadata/properties"/>
    <ds:schemaRef ds:uri="http://schemas.microsoft.com/office/infopath/2007/PartnerControls"/>
    <ds:schemaRef ds:uri="05f180e8-9ba8-4fcb-a4f4-021e726e1186"/>
    <ds:schemaRef ds:uri="41c5bae5-5f16-4491-b3ac-c511eecb96df"/>
  </ds:schemaRefs>
</ds:datastoreItem>
</file>

<file path=customXml/itemProps2.xml><?xml version="1.0" encoding="utf-8"?>
<ds:datastoreItem xmlns:ds="http://schemas.openxmlformats.org/officeDocument/2006/customXml" ds:itemID="{5A4BD97A-A0AA-4669-8DCD-6DB6E9AD1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5bae5-5f16-4491-b3ac-c511eecb96df"/>
    <ds:schemaRef ds:uri="05f180e8-9ba8-4fcb-a4f4-021e726e1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4EF82F-0AAC-47D8-8FF7-E7138DDEDE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345</Words>
  <Characters>1967</Characters>
  <Application>Microsoft Office Word</Application>
  <DocSecurity>0</DocSecurity>
  <Lines>16</Lines>
  <Paragraphs>4</Paragraphs>
  <ScaleCrop>false</ScaleCrop>
  <Company>Oregon Health and Science University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Masooma Moosavi</dc:creator>
  <cp:lastModifiedBy>Masooma Moosavi</cp:lastModifiedBy>
  <cp:revision>13</cp:revision>
  <dcterms:created xsi:type="dcterms:W3CDTF">2024-10-21T19:09:00Z</dcterms:created>
  <dcterms:modified xsi:type="dcterms:W3CDTF">2024-10-30T22:28:00Z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0x010100ACE3A82A7519F3448C7B68A80B48645D</vt:lpwstr>
  </property>
  <property fmtid="{D5CDD505-2E9C-101B-9397-08002B2CF9AE}" pid="3" name="MediaServiceImageTags">
    <vt:lpwstr/>
  </property>
  <property fmtid="{D5CDD505-2E9C-101B-9397-08002B2CF9AE}" pid="4" name="MSIP_Label_ebdd6eeb-0dd0-4927-947e-a759f08fcf55_ActionId">
    <vt:lpwstr>cd763e0a-3f02-4da5-b1dc-46504a4e20b5</vt:lpwstr>
  </property>
  <property fmtid="{D5CDD505-2E9C-101B-9397-08002B2CF9AE}" pid="5" name="MSIP_Label_ebdd6eeb-0dd0-4927-947e-a759f08fcf55_ContentBits">
    <vt:lpwstr>0</vt:lpwstr>
  </property>
  <property fmtid="{D5CDD505-2E9C-101B-9397-08002B2CF9AE}" pid="6" name="MSIP_Label_ebdd6eeb-0dd0-4927-947e-a759f08fcf55_Enabled">
    <vt:lpwstr>true</vt:lpwstr>
  </property>
  <property fmtid="{D5CDD505-2E9C-101B-9397-08002B2CF9AE}" pid="7" name="MSIP_Label_ebdd6eeb-0dd0-4927-947e-a759f08fcf55_Method">
    <vt:lpwstr>Privileged</vt:lpwstr>
  </property>
  <property fmtid="{D5CDD505-2E9C-101B-9397-08002B2CF9AE}" pid="8" name="MSIP_Label_ebdd6eeb-0dd0-4927-947e-a759f08fcf55_Name">
    <vt:lpwstr>Level 1 - Published (Items)</vt:lpwstr>
  </property>
  <property fmtid="{D5CDD505-2E9C-101B-9397-08002B2CF9AE}" pid="9" name="MSIP_Label_ebdd6eeb-0dd0-4927-947e-a759f08fcf55_SetDate">
    <vt:lpwstr>2024-10-17T15:59:25Z</vt:lpwstr>
  </property>
  <property fmtid="{D5CDD505-2E9C-101B-9397-08002B2CF9AE}" pid="10" name="MSIP_Label_ebdd6eeb-0dd0-4927-947e-a759f08fcf55_SiteId">
    <vt:lpwstr>658e63e8-8d39-499c-8f48-13adc9452f4c</vt:lpwstr>
  </property>
</Properties>
</file>