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F58A9" w14:textId="490689A4" w:rsidR="00A0470F" w:rsidRPr="009A10CF" w:rsidRDefault="009A10CF">
      <w:pPr>
        <w:rPr>
          <w:rFonts w:ascii="Calibri" w:hAnsi="Calibri" w:cs="Calibri"/>
          <w:sz w:val="24"/>
          <w:szCs w:val="24"/>
          <w:lang w:val="pt-PT"/>
        </w:rPr>
      </w:pPr>
      <w:r>
        <w:rPr>
          <w:rFonts w:ascii="Calibri" w:eastAsia="Calibri" w:hAnsi="Calibri" w:cs="Calibri"/>
          <w:sz w:val="24"/>
          <w:szCs w:val="24"/>
          <w:lang w:val="es-ES_tradnl"/>
        </w:rPr>
        <w:t>Estimado padre, madre o cuidador:</w:t>
      </w:r>
    </w:p>
    <w:p w14:paraId="73B4E910" w14:textId="0A179E62" w:rsidR="007A2431" w:rsidRPr="009A10CF" w:rsidRDefault="009A10CF" w:rsidP="007A2431">
      <w:pPr>
        <w:rPr>
          <w:rFonts w:ascii="Calibri" w:hAnsi="Calibri" w:cs="Calibri"/>
          <w:color w:val="000000" w:themeColor="text1"/>
          <w:sz w:val="24"/>
          <w:szCs w:val="24"/>
          <w:lang w:val="pt-P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es-ES_tradnl"/>
        </w:rPr>
        <w:t>El Consejo Asesor del Sistema de Atención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  <w:lang w:val="es-ES_tradnl"/>
        </w:rPr>
        <w:t>System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  <w:lang w:val="es-ES_tradnl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  <w:lang w:val="es-ES_tradnl"/>
        </w:rPr>
        <w:t>of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  <w:lang w:val="es-ES_tradnl"/>
        </w:rPr>
        <w:t xml:space="preserve"> Care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  <w:lang w:val="es-ES_tradnl"/>
        </w:rPr>
        <w:t>Advisory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  <w:lang w:val="es-ES_tradnl"/>
        </w:rPr>
        <w:t xml:space="preserve"> Council, SOCAC) y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  <w:lang w:val="es-ES_tradnl"/>
        </w:rPr>
        <w:t>Oregon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  <w:lang w:val="es-ES_tradnl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  <w:lang w:val="es-ES_tradnl"/>
        </w:rPr>
        <w:t>Health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  <w:lang w:val="es-ES_tradnl"/>
        </w:rPr>
        <w:t xml:space="preserve"> &amp;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  <w:lang w:val="es-ES_tradnl"/>
        </w:rPr>
        <w:t>Science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  <w:lang w:val="es-ES_tradnl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  <w:lang w:val="es-ES_tradnl"/>
        </w:rPr>
        <w:t>University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  <w:lang w:val="es-ES_tradnl"/>
        </w:rPr>
        <w:t xml:space="preserve"> (OHSU) están reuniendo información sobre el apoyo que necesitan los padres y cuidadores para atender a niños/jóvenes (de entre 0 y 25 años) con necesidades de salud complejas. Sus comentarios ayudarán al SOCAC a comprender cómo mejorar los servicios para su familia. </w:t>
      </w:r>
    </w:p>
    <w:p w14:paraId="431C90DA" w14:textId="4794926C" w:rsidR="00392392" w:rsidRPr="00AE23AE" w:rsidRDefault="009A10CF" w:rsidP="007A30CF">
      <w:pPr>
        <w:rPr>
          <w:rFonts w:ascii="Calibri" w:hAnsi="Calibri" w:cs="Calibri"/>
          <w:b/>
          <w:bCs/>
          <w:color w:val="000000" w:themeColor="text1"/>
          <w:sz w:val="24"/>
          <w:szCs w:val="24"/>
          <w:u w:val="single"/>
        </w:rPr>
      </w:pPr>
      <w:r w:rsidRPr="00AE23AE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val="es-ES_tradnl"/>
        </w:rPr>
        <w:t>Elegibilidad para la encuesta:</w:t>
      </w:r>
    </w:p>
    <w:p w14:paraId="5858F9E0" w14:textId="77777777" w:rsidR="005F0E3D" w:rsidRPr="009A10CF" w:rsidRDefault="009A10CF" w:rsidP="005F0E3D">
      <w:pPr>
        <w:pStyle w:val="ListParagraph"/>
        <w:numPr>
          <w:ilvl w:val="0"/>
          <w:numId w:val="3"/>
        </w:numPr>
        <w:rPr>
          <w:rFonts w:ascii="Calibri" w:hAnsi="Calibri" w:cs="Calibri"/>
          <w:color w:val="000000" w:themeColor="text1"/>
          <w:sz w:val="24"/>
          <w:szCs w:val="24"/>
          <w:lang w:val="pt-P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es-ES_tradnl"/>
        </w:rPr>
        <w:t xml:space="preserve">¿Es usted padre, madre o tutor de un niño/joven de entre 0 y 25 años con necesidades de salud complejas? </w:t>
      </w:r>
    </w:p>
    <w:p w14:paraId="17CE7DFF" w14:textId="10D35A95" w:rsidR="00807FE0" w:rsidRPr="00E415C9" w:rsidRDefault="009A10CF" w:rsidP="005F0E3D">
      <w:pPr>
        <w:pStyle w:val="ListParagrap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lang w:val="es-ES_tradnl"/>
        </w:rPr>
        <w:t>Estas incluyen las siguientes:</w:t>
      </w:r>
    </w:p>
    <w:p w14:paraId="30E0DE94" w14:textId="3D162906" w:rsidR="0039707A" w:rsidRPr="00E415C9" w:rsidRDefault="009A10CF" w:rsidP="005F0E3D">
      <w:pPr>
        <w:pStyle w:val="ListParagraph"/>
        <w:numPr>
          <w:ilvl w:val="1"/>
          <w:numId w:val="4"/>
        </w:num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lang w:val="es-ES_tradnl"/>
        </w:rPr>
        <w:t xml:space="preserve">Enfermedad mental </w:t>
      </w:r>
    </w:p>
    <w:p w14:paraId="1B33760F" w14:textId="2E6E7135" w:rsidR="00FE46C4" w:rsidRPr="00E415C9" w:rsidRDefault="009A10CF" w:rsidP="005F0E3D">
      <w:pPr>
        <w:pStyle w:val="ListParagraph"/>
        <w:numPr>
          <w:ilvl w:val="1"/>
          <w:numId w:val="4"/>
        </w:num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lang w:val="es-ES_tradnl"/>
        </w:rPr>
        <w:t xml:space="preserve">Salud conductual </w:t>
      </w:r>
    </w:p>
    <w:p w14:paraId="1F38681A" w14:textId="1012DC43" w:rsidR="0039707A" w:rsidRPr="00E415C9" w:rsidRDefault="009A10CF" w:rsidP="005F0E3D">
      <w:pPr>
        <w:pStyle w:val="ListParagraph"/>
        <w:numPr>
          <w:ilvl w:val="1"/>
          <w:numId w:val="4"/>
        </w:num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lang w:val="es-ES_tradnl"/>
        </w:rPr>
        <w:t>Consumo de sustancias o adicción</w:t>
      </w:r>
    </w:p>
    <w:p w14:paraId="38D34729" w14:textId="452135BF" w:rsidR="0039707A" w:rsidRPr="00E415C9" w:rsidRDefault="009A10CF" w:rsidP="005F0E3D">
      <w:pPr>
        <w:pStyle w:val="ListParagraph"/>
        <w:numPr>
          <w:ilvl w:val="1"/>
          <w:numId w:val="4"/>
        </w:num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lang w:val="es-ES_tradnl"/>
        </w:rPr>
        <w:t>Discapacidad intelectual o del desarrollo</w:t>
      </w:r>
    </w:p>
    <w:p w14:paraId="2B967E75" w14:textId="7F9CC9D6" w:rsidR="000B022D" w:rsidRPr="00E415C9" w:rsidRDefault="009A10CF" w:rsidP="005F0E3D">
      <w:pPr>
        <w:pStyle w:val="ListParagraph"/>
        <w:numPr>
          <w:ilvl w:val="1"/>
          <w:numId w:val="4"/>
        </w:num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lang w:val="es-ES_tradnl"/>
        </w:rPr>
        <w:t>Afecciones médicas físicas</w:t>
      </w:r>
    </w:p>
    <w:p w14:paraId="7DA0E847" w14:textId="10A9B8CE" w:rsidR="00A6392B" w:rsidRPr="009A10CF" w:rsidRDefault="009A10CF" w:rsidP="005F0E3D">
      <w:pPr>
        <w:pStyle w:val="ListParagraph"/>
        <w:numPr>
          <w:ilvl w:val="1"/>
          <w:numId w:val="4"/>
        </w:numPr>
        <w:rPr>
          <w:rFonts w:ascii="Calibri" w:hAnsi="Calibri" w:cs="Calibri"/>
          <w:color w:val="000000" w:themeColor="text1"/>
          <w:sz w:val="24"/>
          <w:szCs w:val="24"/>
          <w:lang w:val="pt-P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es-ES_tradnl"/>
        </w:rPr>
        <w:t>Participación en educación especial, bienestar infantil, justicia juvenil u otros servicios</w:t>
      </w:r>
    </w:p>
    <w:p w14:paraId="4755050D" w14:textId="77777777" w:rsidR="005F0E3D" w:rsidRPr="009A10CF" w:rsidRDefault="009A10CF" w:rsidP="005F0E3D">
      <w:pPr>
        <w:pStyle w:val="ListParagraph"/>
        <w:numPr>
          <w:ilvl w:val="0"/>
          <w:numId w:val="2"/>
        </w:numPr>
        <w:rPr>
          <w:rFonts w:ascii="Calibri" w:hAnsi="Calibri" w:cs="Calibri"/>
          <w:color w:val="000000" w:themeColor="text1"/>
          <w:sz w:val="24"/>
          <w:szCs w:val="24"/>
          <w:lang w:val="pt-P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es-ES_tradnl"/>
        </w:rPr>
        <w:t xml:space="preserve">¿El niño/joven recibió servicios para abordar esta necesidad entre 2020 y 2023 en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  <w:lang w:val="es-ES_tradnl"/>
        </w:rPr>
        <w:t>Oregon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  <w:lang w:val="es-ES_tradnl"/>
        </w:rPr>
        <w:t>?</w:t>
      </w:r>
    </w:p>
    <w:p w14:paraId="05CFB9A0" w14:textId="77777777" w:rsidR="005F0E3D" w:rsidRPr="009A10CF" w:rsidRDefault="005F0E3D" w:rsidP="005F0E3D">
      <w:pPr>
        <w:pStyle w:val="ListParagraph"/>
        <w:rPr>
          <w:rFonts w:ascii="Calibri" w:hAnsi="Calibri" w:cs="Calibri"/>
          <w:color w:val="000000" w:themeColor="text1"/>
          <w:sz w:val="24"/>
          <w:szCs w:val="24"/>
          <w:lang w:val="pt-PT"/>
        </w:rPr>
      </w:pPr>
    </w:p>
    <w:p w14:paraId="3F184CB8" w14:textId="41948941" w:rsidR="00377D33" w:rsidRPr="009A10CF" w:rsidRDefault="009A10CF" w:rsidP="00747A95">
      <w:pPr>
        <w:rPr>
          <w:rFonts w:ascii="Calibri" w:hAnsi="Calibri" w:cs="Calibri"/>
          <w:b/>
          <w:bCs/>
          <w:color w:val="000000" w:themeColor="text1"/>
          <w:sz w:val="24"/>
          <w:szCs w:val="24"/>
          <w:lang w:val="pt-PT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  <w:lang w:val="es-ES_tradnl"/>
        </w:rPr>
        <w:t xml:space="preserve">Si respondió “Sí” a ambas preguntas, complete la encuesta. </w:t>
      </w:r>
    </w:p>
    <w:p w14:paraId="240CC6C3" w14:textId="034290D6" w:rsidR="003D4820" w:rsidRPr="009A10CF" w:rsidRDefault="009A10CF" w:rsidP="00747A95">
      <w:pPr>
        <w:rPr>
          <w:rFonts w:ascii="Calibri" w:hAnsi="Calibri" w:cs="Calibri"/>
          <w:color w:val="000000" w:themeColor="text1"/>
          <w:sz w:val="24"/>
          <w:szCs w:val="24"/>
          <w:lang w:val="pt-P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es-ES_tradnl"/>
        </w:rPr>
        <w:t>Si respondió “No”, visite bit.ly/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  <w:lang w:val="es-ES_tradnl"/>
        </w:rPr>
        <w:t>OregonSOC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  <w:lang w:val="es-ES_tradnl"/>
        </w:rPr>
        <w:t xml:space="preserve"> para conocer otras maneras de compartir sus experiencias. </w:t>
      </w:r>
    </w:p>
    <w:p w14:paraId="3EE1411D" w14:textId="5D89BE28" w:rsidR="00E415C9" w:rsidRDefault="009A10CF" w:rsidP="00E415C9">
      <w:pPr>
        <w:pBdr>
          <w:bottom w:val="single" w:sz="6" w:space="1" w:color="auto"/>
        </w:pBdr>
        <w:rPr>
          <w:rFonts w:ascii="Calibri" w:eastAsia="Calibri" w:hAnsi="Calibri" w:cs="Calibri"/>
          <w:color w:val="000000"/>
          <w:sz w:val="24"/>
          <w:szCs w:val="24"/>
          <w:lang w:val="es-ES_tradnl"/>
        </w:rPr>
      </w:pPr>
      <w:r>
        <w:rPr>
          <w:rFonts w:ascii="Calibri" w:eastAsia="Calibri" w:hAnsi="Calibri" w:cs="Calibri"/>
          <w:color w:val="000000"/>
          <w:sz w:val="24"/>
          <w:szCs w:val="24"/>
          <w:lang w:val="es-ES_tradnl"/>
        </w:rPr>
        <w:t>Si conoce a otro padre, madre o cuidador que puede ser elegible para participar, envíele este correo electrónico y el enlace a la encuesta.</w:t>
      </w:r>
    </w:p>
    <w:p w14:paraId="2E5C5C63" w14:textId="77777777" w:rsidR="00433D4B" w:rsidRDefault="00AE23AE" w:rsidP="00EE2141">
      <w:pPr>
        <w:pBdr>
          <w:bottom w:val="single" w:sz="6" w:space="1" w:color="auto"/>
        </w:pBd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val="es-ES_tradnl"/>
        </w:rPr>
      </w:pPr>
      <w:r w:rsidRPr="00AE23AE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val="es-ES_tradnl"/>
        </w:rPr>
        <w:t>L</w:t>
      </w:r>
      <w:r w:rsidRPr="00AE23AE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val="es-ES_tradnl"/>
        </w:rPr>
        <w:t>a encuesta</w:t>
      </w:r>
      <w:r w:rsidRPr="00AE23AE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val="es-ES_tradnl"/>
        </w:rPr>
        <w:t>:</w:t>
      </w:r>
      <w:r w:rsidR="00EE2141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val="es-ES_tradnl"/>
        </w:rPr>
        <w:t xml:space="preserve"> </w:t>
      </w:r>
    </w:p>
    <w:p w14:paraId="1315BD04" w14:textId="488ED139" w:rsidR="001E0B04" w:rsidRDefault="00433D4B" w:rsidP="00EE2141">
      <w:pPr>
        <w:pBdr>
          <w:bottom w:val="single" w:sz="6" w:space="1" w:color="auto"/>
        </w:pBdr>
        <w:rPr>
          <w:rFonts w:ascii="Calibri" w:eastAsia="Calibri" w:hAnsi="Calibri" w:cs="Calibri"/>
          <w:color w:val="000000"/>
          <w:sz w:val="24"/>
          <w:szCs w:val="24"/>
          <w:lang w:val="es-ES_tradnl"/>
        </w:rPr>
      </w:pPr>
      <w:hyperlink r:id="rId9" w:history="1">
        <w:r w:rsidRPr="00B024AA">
          <w:rPr>
            <w:rStyle w:val="Hyperlink"/>
            <w:rFonts w:ascii="Calibri" w:eastAsia="Calibri" w:hAnsi="Calibri" w:cs="Calibri"/>
            <w:sz w:val="24"/>
            <w:szCs w:val="24"/>
            <w:lang w:val="es-ES_tradnl"/>
          </w:rPr>
          <w:t>https://ohsu.ca1.qualtrics.com/jfe/form/SV_8v4iM1pj4SIKSLI</w:t>
        </w:r>
      </w:hyperlink>
    </w:p>
    <w:p w14:paraId="274F06DB" w14:textId="77777777" w:rsidR="00D95F91" w:rsidRDefault="00D95F91" w:rsidP="001D4C17">
      <w:pPr>
        <w:widowControl w:val="0"/>
        <w:pBdr>
          <w:bottom w:val="single" w:sz="6" w:space="1" w:color="auto"/>
        </w:pBd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val="es-ES_tradnl"/>
        </w:rPr>
      </w:pPr>
    </w:p>
    <w:p w14:paraId="7C5921E5" w14:textId="4EBC9385" w:rsidR="002B1637" w:rsidRPr="00AE23AE" w:rsidRDefault="009A10CF" w:rsidP="007A30CF">
      <w:pPr>
        <w:rPr>
          <w:rFonts w:ascii="Calibri" w:hAnsi="Calibri" w:cs="Calibri"/>
          <w:b/>
          <w:bCs/>
          <w:color w:val="000000" w:themeColor="text1"/>
          <w:sz w:val="24"/>
          <w:szCs w:val="24"/>
          <w:u w:val="single"/>
          <w:lang w:val="pt-PT"/>
        </w:rPr>
      </w:pPr>
      <w:r w:rsidRPr="00AE23AE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val="es-ES_tradnl"/>
        </w:rPr>
        <w:t>Duración de la encuesta y beneficios de la participación</w:t>
      </w:r>
    </w:p>
    <w:p w14:paraId="35647F4A" w14:textId="36BEAF4A" w:rsidR="00146FD4" w:rsidRPr="009A10CF" w:rsidRDefault="009A10CF" w:rsidP="007A30CF">
      <w:pPr>
        <w:pBdr>
          <w:bottom w:val="single" w:sz="6" w:space="1" w:color="auto"/>
        </w:pBdr>
        <w:rPr>
          <w:rFonts w:ascii="Calibri" w:hAnsi="Calibri" w:cs="Calibri"/>
          <w:color w:val="000000" w:themeColor="text1"/>
          <w:sz w:val="24"/>
          <w:szCs w:val="24"/>
          <w:lang w:val="pt-PT"/>
        </w:rPr>
      </w:pPr>
      <w:r>
        <w:rPr>
          <w:rFonts w:ascii="Calibri" w:eastAsia="Calibri" w:hAnsi="Calibri" w:cs="Calibri"/>
          <w:color w:val="000000"/>
          <w:sz w:val="24"/>
          <w:szCs w:val="24"/>
          <w:lang w:val="es-ES_tradnl"/>
        </w:rPr>
        <w:t>Completar esta encuesta le tomará alrededor de 20 a 30 minutos</w:t>
      </w:r>
      <w:r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lang w:val="es-ES_tradnl"/>
        </w:rPr>
        <w:t>y recibirá una tarjeta de regalo de Amazon de $20 por hacerlo. Sus respuestas serán anónimas</w:t>
      </w:r>
      <w:r w:rsidR="000E657B">
        <w:rPr>
          <w:rFonts w:ascii="Calibri" w:eastAsia="Calibri" w:hAnsi="Calibri" w:cs="Calibri"/>
          <w:color w:val="000000"/>
          <w:sz w:val="24"/>
          <w:szCs w:val="24"/>
          <w:lang w:val="es-ES_tradnl"/>
        </w:rPr>
        <w:t xml:space="preserve">. </w:t>
      </w:r>
      <w:r>
        <w:rPr>
          <w:rFonts w:ascii="Calibri" w:eastAsia="Calibri" w:hAnsi="Calibri" w:cs="Calibri"/>
          <w:color w:val="000000"/>
          <w:sz w:val="24"/>
          <w:szCs w:val="24"/>
          <w:lang w:val="es-ES_tradnl"/>
        </w:rPr>
        <w:t>Si tiene preguntas sobre esta encuesta, comuníquese con Masooma Moosavi (</w:t>
      </w:r>
      <w:hyperlink r:id="rId10">
        <w:r>
          <w:rPr>
            <w:rFonts w:ascii="Calibri" w:eastAsia="Calibri" w:hAnsi="Calibri" w:cs="Calibri"/>
            <w:color w:val="467886"/>
            <w:sz w:val="24"/>
            <w:szCs w:val="24"/>
            <w:u w:val="single"/>
            <w:lang w:val="es-ES_tradnl"/>
          </w:rPr>
          <w:t>moosavim@ohsu.edu</w:t>
        </w:r>
      </w:hyperlink>
      <w:r>
        <w:rPr>
          <w:rFonts w:ascii="Calibri" w:eastAsia="Calibri" w:hAnsi="Calibri" w:cs="Calibri"/>
          <w:color w:val="000000"/>
          <w:sz w:val="24"/>
          <w:szCs w:val="24"/>
          <w:lang w:val="es-ES_tradnl"/>
        </w:rPr>
        <w:t>).</w:t>
      </w:r>
    </w:p>
    <w:p w14:paraId="0FD7B0E6" w14:textId="06234EEB" w:rsidR="00E415C9" w:rsidRPr="00E415C9" w:rsidRDefault="009A10CF" w:rsidP="007A30CF">
      <w:pPr>
        <w:pBdr>
          <w:bottom w:val="single" w:sz="6" w:space="1" w:color="auto"/>
        </w:pBdr>
        <w:rPr>
          <w:rStyle w:val="markedcontent"/>
          <w:rFonts w:ascii="Calibri" w:hAnsi="Calibri" w:cs="Calibri"/>
          <w:sz w:val="24"/>
          <w:szCs w:val="24"/>
        </w:rPr>
      </w:pPr>
      <w:r>
        <w:rPr>
          <w:rStyle w:val="markedcontent"/>
          <w:rFonts w:ascii="Calibri" w:eastAsia="Calibri" w:hAnsi="Calibri" w:cs="Calibri"/>
          <w:sz w:val="24"/>
          <w:szCs w:val="24"/>
          <w:lang w:val="es-ES_tradnl"/>
        </w:rPr>
        <w:t xml:space="preserve">Puede obtener este documento en otros idiomas, en letra grande, en braille o en el formato que usted prefiera de forma gratuita. Comuníquese con el Consejo Asesor del Sistema de Atención </w:t>
      </w:r>
      <w:r>
        <w:rPr>
          <w:rStyle w:val="markedcontent"/>
          <w:rFonts w:ascii="Calibri" w:eastAsia="Calibri" w:hAnsi="Calibri" w:cs="Calibri"/>
          <w:sz w:val="24"/>
          <w:szCs w:val="24"/>
          <w:lang w:val="es-ES_tradnl"/>
        </w:rPr>
        <w:lastRenderedPageBreak/>
        <w:t>al 503-945-5772 (mensaje de voz o texto) o por correo electrónico a </w:t>
      </w:r>
      <w:hyperlink r:id="rId11" w:history="1">
        <w:r>
          <w:rPr>
            <w:rStyle w:val="markedcontent"/>
            <w:rFonts w:ascii="Calibri" w:eastAsia="Calibri" w:hAnsi="Calibri" w:cs="Calibri"/>
            <w:color w:val="467886"/>
            <w:sz w:val="24"/>
            <w:szCs w:val="24"/>
            <w:u w:val="single"/>
            <w:lang w:val="es-ES_tradnl"/>
          </w:rPr>
          <w:t>statewide.soc@oha.oregon.gov</w:t>
        </w:r>
      </w:hyperlink>
      <w:r>
        <w:rPr>
          <w:rStyle w:val="markedcontent"/>
          <w:rFonts w:ascii="Calibri" w:eastAsia="Calibri" w:hAnsi="Calibri" w:cs="Calibri"/>
          <w:sz w:val="24"/>
          <w:szCs w:val="24"/>
          <w:lang w:val="es-ES_tradnl"/>
        </w:rPr>
        <w:t>. Aceptamos llamadas por servicio de retransmisión.</w:t>
      </w:r>
    </w:p>
    <w:p w14:paraId="4180D683" w14:textId="60AA1D5A" w:rsidR="002C6749" w:rsidRPr="00E415C9" w:rsidRDefault="009A10CF" w:rsidP="007A30CF">
      <w:pPr>
        <w:pBdr>
          <w:bottom w:val="single" w:sz="6" w:space="1" w:color="auto"/>
        </w:pBd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lang w:val="es-ES_tradnl"/>
        </w:rPr>
        <w:t>Gracias por participar.</w:t>
      </w:r>
    </w:p>
    <w:p w14:paraId="38F29636" w14:textId="77777777" w:rsidR="00FD294F" w:rsidRDefault="00FD294F" w:rsidP="007A30CF">
      <w:pPr>
        <w:pBdr>
          <w:bottom w:val="single" w:sz="6" w:space="1" w:color="auto"/>
        </w:pBdr>
        <w:rPr>
          <w:rFonts w:ascii="Calibri" w:eastAsia="Calibri" w:hAnsi="Calibri" w:cs="Calibri"/>
          <w:color w:val="000000"/>
          <w:sz w:val="24"/>
          <w:szCs w:val="24"/>
          <w:lang w:val="es-ES_tradnl"/>
        </w:rPr>
      </w:pPr>
    </w:p>
    <w:p w14:paraId="5AE5B1A5" w14:textId="2AFCA27E" w:rsidR="002C6749" w:rsidRDefault="009A10CF" w:rsidP="007A30CF">
      <w:pPr>
        <w:pBdr>
          <w:bottom w:val="single" w:sz="6" w:space="1" w:color="auto"/>
        </w:pBdr>
        <w:rPr>
          <w:rFonts w:ascii="Calibri" w:eastAsia="Calibri" w:hAnsi="Calibri" w:cs="Calibri"/>
          <w:color w:val="000000"/>
          <w:sz w:val="24"/>
          <w:szCs w:val="24"/>
          <w:lang w:val="es-ES_tradnl"/>
        </w:rPr>
      </w:pPr>
      <w:r>
        <w:rPr>
          <w:rFonts w:ascii="Calibri" w:eastAsia="Calibri" w:hAnsi="Calibri" w:cs="Calibri"/>
          <w:color w:val="000000"/>
          <w:sz w:val="24"/>
          <w:szCs w:val="24"/>
          <w:lang w:val="es-ES_tradnl"/>
        </w:rPr>
        <w:t>Atentamente,</w:t>
      </w:r>
    </w:p>
    <w:p w14:paraId="5C199AB1" w14:textId="52A5500B" w:rsidR="00FD294F" w:rsidRPr="00FD294F" w:rsidRDefault="00FD294F" w:rsidP="00FD294F">
      <w:pPr>
        <w:pBdr>
          <w:bottom w:val="single" w:sz="6" w:space="1" w:color="auto"/>
        </w:pBdr>
        <w:spacing w:after="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bookmarkStart w:id="0" w:name="_MailAutoSig"/>
      <w:r w:rsidRPr="00FD294F">
        <w:rPr>
          <w:rFonts w:ascii="Calibri" w:eastAsia="Calibri" w:hAnsi="Calibri" w:cs="Calibri"/>
          <w:b/>
          <w:bCs/>
          <w:color w:val="000000"/>
          <w:sz w:val="24"/>
          <w:szCs w:val="24"/>
        </w:rPr>
        <w:t>Masooma Moosavi, MPH</w:t>
      </w:r>
    </w:p>
    <w:p w14:paraId="5D50641F" w14:textId="77777777" w:rsidR="00FD294F" w:rsidRPr="00FD294F" w:rsidRDefault="00FD294F" w:rsidP="00FD294F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FD294F">
        <w:rPr>
          <w:rFonts w:ascii="Calibri" w:eastAsia="Calibri" w:hAnsi="Calibri" w:cs="Calibri"/>
          <w:color w:val="000000"/>
          <w:sz w:val="24"/>
          <w:szCs w:val="24"/>
        </w:rPr>
        <w:t>Research Project Coordinator</w:t>
      </w:r>
    </w:p>
    <w:p w14:paraId="701DE1B6" w14:textId="77777777" w:rsidR="00FD294F" w:rsidRPr="00FD294F" w:rsidRDefault="00FD294F" w:rsidP="00FD294F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FD294F">
        <w:rPr>
          <w:rFonts w:ascii="Calibri" w:eastAsia="Calibri" w:hAnsi="Calibri" w:cs="Calibri"/>
          <w:color w:val="000000"/>
          <w:sz w:val="24"/>
          <w:szCs w:val="24"/>
        </w:rPr>
        <w:t>DAETA Team, OSHU</w:t>
      </w:r>
      <w:bookmarkEnd w:id="0"/>
    </w:p>
    <w:p w14:paraId="08A2A32C" w14:textId="77777777" w:rsidR="00FD294F" w:rsidRPr="007A30CF" w:rsidRDefault="00FD294F" w:rsidP="007A30CF">
      <w:pPr>
        <w:pBdr>
          <w:bottom w:val="single" w:sz="6" w:space="1" w:color="auto"/>
        </w:pBdr>
        <w:rPr>
          <w:color w:val="000000" w:themeColor="text1"/>
        </w:rPr>
      </w:pPr>
    </w:p>
    <w:sectPr w:rsidR="00FD294F" w:rsidRPr="007A3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13D71"/>
    <w:multiLevelType w:val="hybridMultilevel"/>
    <w:tmpl w:val="2F123D0A"/>
    <w:lvl w:ilvl="0" w:tplc="B82E4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DA13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764C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7680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6EBF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7C76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16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239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E4A3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80D30"/>
    <w:multiLevelType w:val="hybridMultilevel"/>
    <w:tmpl w:val="BFB632CE"/>
    <w:lvl w:ilvl="0" w:tplc="58F29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44E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BF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8C3B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1C2A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98ED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9AF9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74C7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8E11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0731F"/>
    <w:multiLevelType w:val="hybridMultilevel"/>
    <w:tmpl w:val="6BE81D98"/>
    <w:lvl w:ilvl="0" w:tplc="B5C4B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88B9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0233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5E79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C0EC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960B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62C1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7452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0A30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A5CAD"/>
    <w:multiLevelType w:val="hybridMultilevel"/>
    <w:tmpl w:val="447A58E6"/>
    <w:lvl w:ilvl="0" w:tplc="21AC3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9045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2419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F2D9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4030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941E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2CDD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C44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A60A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360643">
    <w:abstractNumId w:val="3"/>
  </w:num>
  <w:num w:numId="2" w16cid:durableId="755981276">
    <w:abstractNumId w:val="0"/>
  </w:num>
  <w:num w:numId="3" w16cid:durableId="1332296620">
    <w:abstractNumId w:val="2"/>
  </w:num>
  <w:num w:numId="4" w16cid:durableId="942997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CB"/>
    <w:rsid w:val="000B022D"/>
    <w:rsid w:val="000E1797"/>
    <w:rsid w:val="000E657B"/>
    <w:rsid w:val="00132BCB"/>
    <w:rsid w:val="00145DD5"/>
    <w:rsid w:val="00146FD4"/>
    <w:rsid w:val="00195770"/>
    <w:rsid w:val="001A2918"/>
    <w:rsid w:val="001B21C2"/>
    <w:rsid w:val="001D4C17"/>
    <w:rsid w:val="001E0B04"/>
    <w:rsid w:val="001E0C4A"/>
    <w:rsid w:val="001F43E1"/>
    <w:rsid w:val="002476C1"/>
    <w:rsid w:val="002B1637"/>
    <w:rsid w:val="002C6749"/>
    <w:rsid w:val="00314BEE"/>
    <w:rsid w:val="00350D0B"/>
    <w:rsid w:val="00377D33"/>
    <w:rsid w:val="00390663"/>
    <w:rsid w:val="00392392"/>
    <w:rsid w:val="0039707A"/>
    <w:rsid w:val="003D4820"/>
    <w:rsid w:val="003E4682"/>
    <w:rsid w:val="003F211B"/>
    <w:rsid w:val="003F4269"/>
    <w:rsid w:val="003F5028"/>
    <w:rsid w:val="00405815"/>
    <w:rsid w:val="00417057"/>
    <w:rsid w:val="00420285"/>
    <w:rsid w:val="004334A3"/>
    <w:rsid w:val="00433D4B"/>
    <w:rsid w:val="004A640C"/>
    <w:rsid w:val="004D1A2A"/>
    <w:rsid w:val="004E598D"/>
    <w:rsid w:val="005C18EE"/>
    <w:rsid w:val="005F0E3D"/>
    <w:rsid w:val="0066054F"/>
    <w:rsid w:val="00663D21"/>
    <w:rsid w:val="007435FF"/>
    <w:rsid w:val="00747A95"/>
    <w:rsid w:val="007839ED"/>
    <w:rsid w:val="007A2431"/>
    <w:rsid w:val="007A30CF"/>
    <w:rsid w:val="007A5B50"/>
    <w:rsid w:val="007C59A0"/>
    <w:rsid w:val="00807FE0"/>
    <w:rsid w:val="00831DD7"/>
    <w:rsid w:val="00840116"/>
    <w:rsid w:val="00875E10"/>
    <w:rsid w:val="008A7FFC"/>
    <w:rsid w:val="008E1531"/>
    <w:rsid w:val="00927914"/>
    <w:rsid w:val="00932852"/>
    <w:rsid w:val="0097562C"/>
    <w:rsid w:val="009A10CF"/>
    <w:rsid w:val="009B672B"/>
    <w:rsid w:val="00A0470F"/>
    <w:rsid w:val="00A12883"/>
    <w:rsid w:val="00A217A1"/>
    <w:rsid w:val="00A33672"/>
    <w:rsid w:val="00A42097"/>
    <w:rsid w:val="00A6392B"/>
    <w:rsid w:val="00A83452"/>
    <w:rsid w:val="00AB118B"/>
    <w:rsid w:val="00AE23AE"/>
    <w:rsid w:val="00AE33D6"/>
    <w:rsid w:val="00AF2F72"/>
    <w:rsid w:val="00B05A16"/>
    <w:rsid w:val="00B826D5"/>
    <w:rsid w:val="00BF0BA6"/>
    <w:rsid w:val="00C02ADB"/>
    <w:rsid w:val="00C82EFF"/>
    <w:rsid w:val="00CD125D"/>
    <w:rsid w:val="00D51395"/>
    <w:rsid w:val="00D95F91"/>
    <w:rsid w:val="00DD235B"/>
    <w:rsid w:val="00DD55B0"/>
    <w:rsid w:val="00DF1BFC"/>
    <w:rsid w:val="00E34DA9"/>
    <w:rsid w:val="00E415C9"/>
    <w:rsid w:val="00E5418D"/>
    <w:rsid w:val="00E839BA"/>
    <w:rsid w:val="00EA7B62"/>
    <w:rsid w:val="00EE2141"/>
    <w:rsid w:val="00EF1207"/>
    <w:rsid w:val="00F23EB4"/>
    <w:rsid w:val="00F420A0"/>
    <w:rsid w:val="00F6741B"/>
    <w:rsid w:val="00F97465"/>
    <w:rsid w:val="00FD294F"/>
    <w:rsid w:val="00FE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4F899"/>
  <w15:chartTrackingRefBased/>
  <w15:docId w15:val="{48824438-98AF-4C0F-8DE5-F7C9F56D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2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B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B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B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B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B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B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B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B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B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B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B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B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B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B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B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B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2B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B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2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2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2B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2B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2B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B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B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2BCB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7A30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30CF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30CF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A30CF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BF0BA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6C1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6C1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476C1"/>
    <w:rPr>
      <w:color w:val="2B579A"/>
      <w:shd w:val="clear" w:color="auto" w:fill="E1DFDD"/>
    </w:rPr>
  </w:style>
  <w:style w:type="character" w:customStyle="1" w:styleId="markedcontent">
    <w:name w:val="markedcontent"/>
    <w:basedOn w:val="DefaultParagraphFont"/>
    <w:rsid w:val="00E415C9"/>
  </w:style>
  <w:style w:type="character" w:styleId="UnresolvedMention">
    <w:name w:val="Unresolved Mention"/>
    <w:basedOn w:val="DefaultParagraphFont"/>
    <w:uiPriority w:val="99"/>
    <w:semiHidden/>
    <w:unhideWhenUsed/>
    <w:rsid w:val="00E41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7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tewide.soc@oha.oregon.gov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moosavim@ohsu.ed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ohsu.ca1.qualtrics.com/jfe/form/SV_8v4iM1pj4SIKS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E3A82A7519F3448C7B68A80B48645D" ma:contentTypeVersion="14" ma:contentTypeDescription="Create a new document." ma:contentTypeScope="" ma:versionID="3aaa3a01510fef36fb8ac0364aaa4c72">
  <xsd:schema xmlns:xsd="http://www.w3.org/2001/XMLSchema" xmlns:xs="http://www.w3.org/2001/XMLSchema" xmlns:p="http://schemas.microsoft.com/office/2006/metadata/properties" xmlns:ns2="41c5bae5-5f16-4491-b3ac-c511eecb96df" xmlns:ns3="05f180e8-9ba8-4fcb-a4f4-021e726e1186" targetNamespace="http://schemas.microsoft.com/office/2006/metadata/properties" ma:root="true" ma:fieldsID="aac7d343bb846456ce7628e399e62e1e" ns2:_="" ns3:_="">
    <xsd:import namespace="41c5bae5-5f16-4491-b3ac-c511eecb96df"/>
    <xsd:import namespace="05f180e8-9ba8-4fcb-a4f4-021e726e1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5bae5-5f16-4491-b3ac-c511eecb9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512b629-38de-4eee-9bda-de3980551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180e8-9ba8-4fcb-a4f4-021e726e118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d6c44c0-b4bc-4760-984a-978df3b61f24}" ma:internalName="TaxCatchAll" ma:showField="CatchAllData" ma:web="05f180e8-9ba8-4fcb-a4f4-021e726e1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f180e8-9ba8-4fcb-a4f4-021e726e1186" xsi:nil="true"/>
    <lcf76f155ced4ddcb4097134ff3c332f xmlns="41c5bae5-5f16-4491-b3ac-c511eecb96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EF82F-0AAC-47D8-8FF7-E7138DDEDE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4BD97A-A0AA-4669-8DCD-6DB6E9AD1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5bae5-5f16-4491-b3ac-c511eecb96df"/>
    <ds:schemaRef ds:uri="05f180e8-9ba8-4fcb-a4f4-021e726e1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EB867B-CC48-47AF-9D59-36182C98F6EE}">
  <ds:schemaRefs>
    <ds:schemaRef ds:uri="http://schemas.microsoft.com/office/2006/metadata/properties"/>
    <ds:schemaRef ds:uri="http://schemas.microsoft.com/office/infopath/2007/PartnerControls"/>
    <ds:schemaRef ds:uri="05f180e8-9ba8-4fcb-a4f4-021e726e1186"/>
    <ds:schemaRef ds:uri="41c5bae5-5f16-4491-b3ac-c511eecb96df"/>
  </ds:schemaRefs>
</ds:datastoreItem>
</file>

<file path=customXml/itemProps4.xml><?xml version="1.0" encoding="utf-8"?>
<ds:datastoreItem xmlns:ds="http://schemas.openxmlformats.org/officeDocument/2006/customXml" ds:itemID="{39C5EB93-C9D1-4E5C-BE88-B46A671A7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1875</Characters>
  <Application>Microsoft Office Word</Application>
  <DocSecurity>0</DocSecurity>
  <Lines>15</Lines>
  <Paragraphs>4</Paragraphs>
  <ScaleCrop>false</ScaleCrop>
  <Company>Oregon Health and Science University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Masooma Moosavi</dc:creator>
  <cp:lastModifiedBy>Masooma Moosavi</cp:lastModifiedBy>
  <cp:revision>3</cp:revision>
  <dcterms:created xsi:type="dcterms:W3CDTF">2024-10-29T19:32:00Z</dcterms:created>
  <dcterms:modified xsi:type="dcterms:W3CDTF">2024-10-30T22:26:00Z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0x010100ACE3A82A7519F3448C7B68A80B48645D</vt:lpwstr>
  </property>
  <property fmtid="{D5CDD505-2E9C-101B-9397-08002B2CF9AE}" pid="3" name="MediaServiceImageTags">
    <vt:lpwstr/>
  </property>
  <property fmtid="{D5CDD505-2E9C-101B-9397-08002B2CF9AE}" pid="4" name="MSIP_Label_ebdd6eeb-0dd0-4927-947e-a759f08fcf55_ActionId">
    <vt:lpwstr>cd763e0a-3f02-4da5-b1dc-46504a4e20b5</vt:lpwstr>
  </property>
  <property fmtid="{D5CDD505-2E9C-101B-9397-08002B2CF9AE}" pid="5" name="MSIP_Label_ebdd6eeb-0dd0-4927-947e-a759f08fcf55_ContentBits">
    <vt:lpwstr>0</vt:lpwstr>
  </property>
  <property fmtid="{D5CDD505-2E9C-101B-9397-08002B2CF9AE}" pid="6" name="MSIP_Label_ebdd6eeb-0dd0-4927-947e-a759f08fcf55_Enabled">
    <vt:lpwstr>true</vt:lpwstr>
  </property>
  <property fmtid="{D5CDD505-2E9C-101B-9397-08002B2CF9AE}" pid="7" name="MSIP_Label_ebdd6eeb-0dd0-4927-947e-a759f08fcf55_Method">
    <vt:lpwstr>Privileged</vt:lpwstr>
  </property>
  <property fmtid="{D5CDD505-2E9C-101B-9397-08002B2CF9AE}" pid="8" name="MSIP_Label_ebdd6eeb-0dd0-4927-947e-a759f08fcf55_Name">
    <vt:lpwstr>Level 1 - Published (Items)</vt:lpwstr>
  </property>
  <property fmtid="{D5CDD505-2E9C-101B-9397-08002B2CF9AE}" pid="9" name="MSIP_Label_ebdd6eeb-0dd0-4927-947e-a759f08fcf55_SetDate">
    <vt:lpwstr>2024-10-17T15:59:25Z</vt:lpwstr>
  </property>
  <property fmtid="{D5CDD505-2E9C-101B-9397-08002B2CF9AE}" pid="10" name="MSIP_Label_ebdd6eeb-0dd0-4927-947e-a759f08fcf55_SiteId">
    <vt:lpwstr>658e63e8-8d39-499c-8f48-13adc9452f4c</vt:lpwstr>
  </property>
</Properties>
</file>