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237B7" w14:textId="18527355" w:rsidR="00816D54" w:rsidRPr="008B5A29" w:rsidRDefault="00C77BB3" w:rsidP="00C77BB3">
      <w:pPr>
        <w:jc w:val="center"/>
        <w:rPr>
          <w:rFonts w:ascii="Times New Roman" w:hAnsi="Times New Roman" w:cs="Times New Roman"/>
          <w:b/>
          <w:bCs/>
          <w:color w:val="77206D" w:themeColor="accent5" w:themeShade="BF"/>
          <w:sz w:val="52"/>
          <w:szCs w:val="52"/>
        </w:rPr>
      </w:pPr>
      <w:r w:rsidRPr="008B5A29">
        <w:rPr>
          <w:rFonts w:ascii="Times New Roman" w:hAnsi="Times New Roman" w:cs="Times New Roman"/>
          <w:b/>
          <w:bCs/>
          <w:color w:val="77206D" w:themeColor="accent5" w:themeShade="BF"/>
          <w:sz w:val="52"/>
          <w:szCs w:val="52"/>
        </w:rPr>
        <w:t>Options Counseling and Family Services</w:t>
      </w:r>
    </w:p>
    <w:p w14:paraId="37D71C59" w14:textId="06FE62CB" w:rsidR="00C77BB3" w:rsidRPr="008B5A29" w:rsidRDefault="00C77BB3" w:rsidP="00BA4D0B">
      <w:pPr>
        <w:jc w:val="center"/>
        <w:rPr>
          <w:color w:val="3A7C22" w:themeColor="accent6" w:themeShade="BF"/>
          <w:sz w:val="52"/>
          <w:szCs w:val="52"/>
        </w:rPr>
      </w:pPr>
      <w:r w:rsidRPr="008B5A29">
        <w:rPr>
          <w:b/>
          <w:bCs/>
          <w:color w:val="3A7C22" w:themeColor="accent6" w:themeShade="BF"/>
          <w:sz w:val="52"/>
          <w:szCs w:val="52"/>
        </w:rPr>
        <w:t>Parenting Through Change</w:t>
      </w:r>
      <w:r w:rsidRPr="008B5A29">
        <w:rPr>
          <w:b/>
          <w:bCs/>
          <w:color w:val="3A7C22" w:themeColor="accent6" w:themeShade="BF"/>
          <w:sz w:val="52"/>
          <w:szCs w:val="52"/>
          <w:vertAlign w:val="superscript"/>
        </w:rPr>
        <w:t>TM</w:t>
      </w:r>
    </w:p>
    <w:p w14:paraId="21471476" w14:textId="51D19139" w:rsidR="00BA4D0B" w:rsidRPr="00BA4D0B" w:rsidRDefault="00BA4D0B" w:rsidP="004F4D76">
      <w:pPr>
        <w:jc w:val="center"/>
        <w:rPr>
          <w:color w:val="FF9900"/>
          <w:sz w:val="28"/>
          <w:szCs w:val="28"/>
        </w:rPr>
      </w:pPr>
      <w:r w:rsidRPr="00BA4D0B">
        <w:rPr>
          <w:color w:val="FF9900"/>
          <w:sz w:val="28"/>
          <w:szCs w:val="28"/>
        </w:rPr>
        <w:t xml:space="preserve">When life transitions and hardships happen, families need support. </w:t>
      </w:r>
    </w:p>
    <w:p w14:paraId="032F41AC" w14:textId="503F23A3" w:rsidR="00C77BB3" w:rsidRPr="00E501CC" w:rsidRDefault="00C77BB3" w:rsidP="004F4D76">
      <w:pPr>
        <w:jc w:val="center"/>
        <w:rPr>
          <w:sz w:val="28"/>
          <w:szCs w:val="28"/>
        </w:rPr>
      </w:pPr>
      <w:r w:rsidRPr="00E501CC">
        <w:rPr>
          <w:sz w:val="28"/>
          <w:szCs w:val="28"/>
        </w:rPr>
        <w:t>Parenting Through Change</w:t>
      </w:r>
      <w:r w:rsidRPr="00E501CC">
        <w:rPr>
          <w:sz w:val="28"/>
          <w:szCs w:val="28"/>
          <w:vertAlign w:val="superscript"/>
        </w:rPr>
        <w:t xml:space="preserve">TM </w:t>
      </w:r>
      <w:r w:rsidRPr="00E501CC">
        <w:rPr>
          <w:sz w:val="28"/>
          <w:szCs w:val="28"/>
        </w:rPr>
        <w:t>is an evidence-based, hands-on, 10-week group for caregivers of children with challenging behaviors. Participation in PTC will enhance existing skills, as well as offer hope, support and new parenting strategies.</w:t>
      </w:r>
    </w:p>
    <w:p w14:paraId="1691079B" w14:textId="0476ACB7" w:rsidR="00CD1B0D" w:rsidRPr="00767697" w:rsidRDefault="00CD1B0D" w:rsidP="00F85A0D">
      <w:pPr>
        <w:jc w:val="center"/>
        <w:rPr>
          <w:sz w:val="28"/>
          <w:szCs w:val="28"/>
        </w:rPr>
      </w:pPr>
      <w:r w:rsidRPr="00767697">
        <w:rPr>
          <w:sz w:val="28"/>
          <w:szCs w:val="28"/>
        </w:rPr>
        <w:t xml:space="preserve">PTC is tailored for mental health and behavioral problems in youth ages </w:t>
      </w:r>
      <w:r w:rsidR="00EF2DA2">
        <w:rPr>
          <w:sz w:val="28"/>
          <w:szCs w:val="28"/>
        </w:rPr>
        <w:t>4</w:t>
      </w:r>
      <w:r w:rsidRPr="00767697">
        <w:rPr>
          <w:sz w:val="28"/>
          <w:szCs w:val="28"/>
        </w:rPr>
        <w:t xml:space="preserve"> </w:t>
      </w:r>
      <w:r w:rsidR="00BA4D0B" w:rsidRPr="00767697">
        <w:rPr>
          <w:sz w:val="28"/>
          <w:szCs w:val="28"/>
        </w:rPr>
        <w:t>through adolescence,</w:t>
      </w:r>
      <w:r w:rsidRPr="00767697">
        <w:rPr>
          <w:sz w:val="28"/>
          <w:szCs w:val="28"/>
        </w:rPr>
        <w:t xml:space="preserve"> and supports families in facing complex challeng</w:t>
      </w:r>
      <w:r w:rsidR="00BA4D0B" w:rsidRPr="00767697">
        <w:rPr>
          <w:sz w:val="28"/>
          <w:szCs w:val="28"/>
        </w:rPr>
        <w:t>e</w:t>
      </w:r>
      <w:r w:rsidRPr="00767697">
        <w:rPr>
          <w:sz w:val="28"/>
          <w:szCs w:val="28"/>
        </w:rPr>
        <w:t>s:</w:t>
      </w:r>
    </w:p>
    <w:p w14:paraId="4B308208" w14:textId="77777777" w:rsidR="002A34B9" w:rsidRDefault="002A34B9" w:rsidP="00CD1B0D">
      <w:pPr>
        <w:pStyle w:val="ListParagraph"/>
        <w:numPr>
          <w:ilvl w:val="0"/>
          <w:numId w:val="1"/>
        </w:numPr>
        <w:rPr>
          <w:sz w:val="28"/>
          <w:szCs w:val="28"/>
        </w:rPr>
        <w:sectPr w:rsidR="002A34B9" w:rsidSect="00C77BB3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1C00733" w14:textId="77777777" w:rsidR="002A34B9" w:rsidRDefault="002A34B9" w:rsidP="002A34B9">
      <w:pPr>
        <w:pStyle w:val="ListParagraph"/>
      </w:pPr>
    </w:p>
    <w:p w14:paraId="7C6F82B0" w14:textId="290B4E1A" w:rsidR="00CD1B0D" w:rsidRPr="002A34B9" w:rsidRDefault="00CD1B0D" w:rsidP="00CD1B0D">
      <w:pPr>
        <w:pStyle w:val="ListParagraph"/>
        <w:numPr>
          <w:ilvl w:val="0"/>
          <w:numId w:val="1"/>
        </w:numPr>
      </w:pPr>
      <w:r w:rsidRPr="002A34B9">
        <w:t>Defiance</w:t>
      </w:r>
      <w:r w:rsidR="004F4D76" w:rsidRPr="002A34B9">
        <w:t xml:space="preserve"> and Aggression</w:t>
      </w:r>
      <w:r w:rsidR="00BA4D0B" w:rsidRPr="002A34B9">
        <w:tab/>
      </w:r>
      <w:r w:rsidR="00BA4D0B" w:rsidRPr="002A34B9">
        <w:tab/>
      </w:r>
    </w:p>
    <w:p w14:paraId="7AD33E74" w14:textId="0AFFD7FB" w:rsidR="00CD1B0D" w:rsidRPr="002A34B9" w:rsidRDefault="00CD1B0D" w:rsidP="00CD1B0D">
      <w:pPr>
        <w:pStyle w:val="ListParagraph"/>
        <w:numPr>
          <w:ilvl w:val="0"/>
          <w:numId w:val="1"/>
        </w:numPr>
      </w:pPr>
      <w:r w:rsidRPr="002A34B9">
        <w:t>Delinquency</w:t>
      </w:r>
    </w:p>
    <w:p w14:paraId="7C4ECE2F" w14:textId="09046B04" w:rsidR="00CD1B0D" w:rsidRDefault="00CD1B0D" w:rsidP="00CD1B0D">
      <w:pPr>
        <w:pStyle w:val="ListParagraph"/>
        <w:numPr>
          <w:ilvl w:val="0"/>
          <w:numId w:val="1"/>
        </w:numPr>
      </w:pPr>
      <w:r w:rsidRPr="002A34B9">
        <w:t xml:space="preserve">Hyperactivity </w:t>
      </w:r>
    </w:p>
    <w:p w14:paraId="4AEC60EF" w14:textId="71C3DA28" w:rsidR="002A34B9" w:rsidRDefault="002A34B9" w:rsidP="00CD1B0D">
      <w:pPr>
        <w:pStyle w:val="ListParagraph"/>
        <w:numPr>
          <w:ilvl w:val="0"/>
          <w:numId w:val="1"/>
        </w:numPr>
      </w:pPr>
      <w:r>
        <w:t>School Difficulties</w:t>
      </w:r>
    </w:p>
    <w:p w14:paraId="077D6F94" w14:textId="5C258BAF" w:rsidR="002A34B9" w:rsidRDefault="002A34B9" w:rsidP="00CD1B0D">
      <w:pPr>
        <w:pStyle w:val="ListParagraph"/>
        <w:numPr>
          <w:ilvl w:val="0"/>
          <w:numId w:val="1"/>
        </w:numPr>
      </w:pPr>
      <w:r>
        <w:t>Problems with Peers</w:t>
      </w:r>
    </w:p>
    <w:p w14:paraId="21F3978B" w14:textId="26252C12" w:rsidR="002A34B9" w:rsidRDefault="002A34B9" w:rsidP="00CD1B0D">
      <w:pPr>
        <w:pStyle w:val="ListParagraph"/>
        <w:numPr>
          <w:ilvl w:val="0"/>
          <w:numId w:val="1"/>
        </w:numPr>
      </w:pPr>
      <w:r>
        <w:t>Depression and Anxiety</w:t>
      </w:r>
    </w:p>
    <w:p w14:paraId="67E858A0" w14:textId="55B48A9F" w:rsidR="002A34B9" w:rsidRDefault="002A34B9" w:rsidP="002A34B9">
      <w:r w:rsidRPr="00C77BB3">
        <w:rPr>
          <w:noProof/>
        </w:rPr>
        <w:drawing>
          <wp:inline distT="0" distB="0" distL="0" distR="0" wp14:anchorId="3FB7D302" wp14:editId="0A26D476">
            <wp:extent cx="1490353" cy="1674268"/>
            <wp:effectExtent l="0" t="0" r="0" b="2540"/>
            <wp:docPr id="8787584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75845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8268" cy="1716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9379D" w14:textId="77777777" w:rsidR="002A34B9" w:rsidRPr="002A34B9" w:rsidRDefault="002A34B9" w:rsidP="002A34B9">
      <w:pPr>
        <w:sectPr w:rsidR="002A34B9" w:rsidRPr="002A34B9" w:rsidSect="002A34B9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6CAD2F77" w14:textId="0BFDC090" w:rsidR="002A34B9" w:rsidRPr="00767697" w:rsidRDefault="00CD1B0D" w:rsidP="00CD1B0D">
      <w:pPr>
        <w:rPr>
          <w:sz w:val="28"/>
          <w:szCs w:val="28"/>
        </w:rPr>
      </w:pPr>
      <w:r w:rsidRPr="002A34B9">
        <w:rPr>
          <w:color w:val="7030A0"/>
          <w:sz w:val="28"/>
          <w:szCs w:val="28"/>
        </w:rPr>
        <w:t xml:space="preserve">PTC is for: </w:t>
      </w:r>
      <w:r w:rsidRPr="00767697">
        <w:rPr>
          <w:sz w:val="28"/>
          <w:szCs w:val="28"/>
        </w:rPr>
        <w:t>Parents of elementary and middle school youth who would benefit from support in managing their children’s behaviors and increasing school success.</w:t>
      </w:r>
    </w:p>
    <w:p w14:paraId="12CF8E7E" w14:textId="24677477" w:rsidR="00867E36" w:rsidRDefault="00CD1B0D">
      <w:pPr>
        <w:rPr>
          <w:sz w:val="28"/>
          <w:szCs w:val="28"/>
        </w:rPr>
      </w:pPr>
      <w:r w:rsidRPr="002A34B9">
        <w:rPr>
          <w:color w:val="7030A0"/>
          <w:sz w:val="28"/>
          <w:szCs w:val="28"/>
        </w:rPr>
        <w:t xml:space="preserve">Group Meeting Details: </w:t>
      </w:r>
      <w:r w:rsidRPr="00767697">
        <w:rPr>
          <w:sz w:val="28"/>
          <w:szCs w:val="28"/>
        </w:rPr>
        <w:t>90 minute, weekly virtual (Zoom) meetings for 10 weeks.</w:t>
      </w:r>
      <w:r w:rsidR="00D20A8F">
        <w:rPr>
          <w:sz w:val="28"/>
          <w:szCs w:val="28"/>
        </w:rPr>
        <w:t xml:space="preserve"> Zoom link will be sent once enrolled in group.</w:t>
      </w:r>
      <w:r w:rsidR="00BD6F5A">
        <w:rPr>
          <w:sz w:val="28"/>
          <w:szCs w:val="28"/>
        </w:rPr>
        <w:t xml:space="preserve"> </w:t>
      </w:r>
      <w:r w:rsidR="00BD6F5A">
        <w:rPr>
          <w:sz w:val="28"/>
          <w:szCs w:val="28"/>
        </w:rPr>
        <w:br/>
        <w:t>- Starting in May: Wednesdays 10-11:30 AM or 2-3:30 PM (</w:t>
      </w:r>
      <w:r w:rsidR="00F73720">
        <w:rPr>
          <w:sz w:val="28"/>
          <w:szCs w:val="28"/>
        </w:rPr>
        <w:t>5/</w:t>
      </w:r>
      <w:r w:rsidR="00BD6F5A">
        <w:rPr>
          <w:sz w:val="28"/>
          <w:szCs w:val="28"/>
        </w:rPr>
        <w:t xml:space="preserve">20 – </w:t>
      </w:r>
      <w:r w:rsidR="00F73720">
        <w:rPr>
          <w:sz w:val="28"/>
          <w:szCs w:val="28"/>
        </w:rPr>
        <w:t>7/</w:t>
      </w:r>
      <w:r w:rsidR="00BD6F5A">
        <w:rPr>
          <w:sz w:val="28"/>
          <w:szCs w:val="28"/>
        </w:rPr>
        <w:t>29)</w:t>
      </w:r>
      <w:r w:rsidR="00867E36">
        <w:rPr>
          <w:sz w:val="28"/>
          <w:szCs w:val="28"/>
        </w:rPr>
        <w:br/>
        <w:t xml:space="preserve">- Starting in June: </w:t>
      </w:r>
      <w:r w:rsidR="00B9441E">
        <w:rPr>
          <w:sz w:val="28"/>
          <w:szCs w:val="28"/>
        </w:rPr>
        <w:t>Tuesdays</w:t>
      </w:r>
      <w:r w:rsidR="00F73720">
        <w:rPr>
          <w:sz w:val="28"/>
          <w:szCs w:val="28"/>
        </w:rPr>
        <w:t xml:space="preserve"> </w:t>
      </w:r>
      <w:r w:rsidR="0064302E">
        <w:rPr>
          <w:sz w:val="28"/>
          <w:szCs w:val="28"/>
        </w:rPr>
        <w:t xml:space="preserve">3-4:30 pm </w:t>
      </w:r>
      <w:r w:rsidR="00F73720">
        <w:rPr>
          <w:sz w:val="28"/>
          <w:szCs w:val="28"/>
        </w:rPr>
        <w:t>(6/16-8/18)</w:t>
      </w:r>
      <w:r w:rsidR="0064302E">
        <w:rPr>
          <w:sz w:val="28"/>
          <w:szCs w:val="28"/>
        </w:rPr>
        <w:t xml:space="preserve"> or Thursdays 2-3:30 pm (</w:t>
      </w:r>
      <w:r w:rsidR="00F6188C">
        <w:rPr>
          <w:sz w:val="28"/>
          <w:szCs w:val="28"/>
        </w:rPr>
        <w:t>6/18-8/20)</w:t>
      </w:r>
      <w:r w:rsidR="0064302E">
        <w:rPr>
          <w:sz w:val="28"/>
          <w:szCs w:val="28"/>
        </w:rPr>
        <w:t xml:space="preserve"> </w:t>
      </w:r>
    </w:p>
    <w:p w14:paraId="0ECF3F6C" w14:textId="2792EC2E" w:rsidR="007B04B3" w:rsidRPr="007B04B3" w:rsidRDefault="007B04B3" w:rsidP="00F85A0D">
      <w:pPr>
        <w:jc w:val="center"/>
        <w:rPr>
          <w:sz w:val="28"/>
          <w:szCs w:val="28"/>
        </w:rPr>
      </w:pPr>
      <w:r>
        <w:rPr>
          <w:sz w:val="28"/>
          <w:szCs w:val="28"/>
        </w:rPr>
        <w:t>**Groups are recorded for training purposes**</w:t>
      </w:r>
    </w:p>
    <w:p w14:paraId="1088BFD9" w14:textId="6AE13AFD" w:rsidR="002A34B9" w:rsidRDefault="002A34B9">
      <w:pPr>
        <w:rPr>
          <w:sz w:val="28"/>
          <w:szCs w:val="28"/>
        </w:rPr>
      </w:pPr>
      <w:r w:rsidRPr="002A34B9">
        <w:rPr>
          <w:color w:val="7030A0"/>
          <w:sz w:val="28"/>
          <w:szCs w:val="28"/>
        </w:rPr>
        <w:t xml:space="preserve">Why join? </w:t>
      </w:r>
      <w:r w:rsidRPr="00767697">
        <w:rPr>
          <w:sz w:val="28"/>
          <w:szCs w:val="28"/>
        </w:rPr>
        <w:t xml:space="preserve">Receive support from fellow parents, learn new skills in a low-stress environment, </w:t>
      </w:r>
      <w:r>
        <w:rPr>
          <w:sz w:val="28"/>
          <w:szCs w:val="28"/>
        </w:rPr>
        <w:t xml:space="preserve">receive resources, </w:t>
      </w:r>
      <w:r w:rsidRPr="00767697">
        <w:rPr>
          <w:sz w:val="28"/>
          <w:szCs w:val="28"/>
        </w:rPr>
        <w:t>and improve your connection with your child</w:t>
      </w:r>
      <w:r w:rsidR="00A3613D">
        <w:rPr>
          <w:sz w:val="28"/>
          <w:szCs w:val="28"/>
        </w:rPr>
        <w:t>; and</w:t>
      </w:r>
      <w:r w:rsidR="008F11C9">
        <w:rPr>
          <w:sz w:val="28"/>
          <w:szCs w:val="28"/>
        </w:rPr>
        <w:t xml:space="preserve"> a chance to </w:t>
      </w:r>
      <w:r w:rsidR="008F11C9" w:rsidRPr="00F6188C">
        <w:rPr>
          <w:b/>
          <w:bCs/>
          <w:sz w:val="28"/>
          <w:szCs w:val="28"/>
        </w:rPr>
        <w:t>win</w:t>
      </w:r>
      <w:r w:rsidR="00A3613D" w:rsidRPr="00F6188C">
        <w:rPr>
          <w:b/>
          <w:bCs/>
          <w:sz w:val="28"/>
          <w:szCs w:val="28"/>
        </w:rPr>
        <w:t xml:space="preserve"> gift cards</w:t>
      </w:r>
      <w:r w:rsidR="00A3613D">
        <w:rPr>
          <w:sz w:val="28"/>
          <w:szCs w:val="28"/>
        </w:rPr>
        <w:t xml:space="preserve"> for </w:t>
      </w:r>
      <w:r w:rsidR="00064B04">
        <w:rPr>
          <w:sz w:val="28"/>
          <w:szCs w:val="28"/>
        </w:rPr>
        <w:t>attendance and participation!</w:t>
      </w:r>
    </w:p>
    <w:p w14:paraId="2BF714DE" w14:textId="77777777" w:rsidR="002A34B9" w:rsidRDefault="002A34B9" w:rsidP="002A34B9">
      <w:pPr>
        <w:rPr>
          <w:sz w:val="28"/>
          <w:szCs w:val="28"/>
        </w:rPr>
      </w:pPr>
      <w:r w:rsidRPr="002A34B9">
        <w:rPr>
          <w:color w:val="7030A0"/>
          <w:sz w:val="28"/>
          <w:szCs w:val="28"/>
        </w:rPr>
        <w:t xml:space="preserve">Eligibility: </w:t>
      </w:r>
      <w:r w:rsidRPr="00F6188C">
        <w:rPr>
          <w:b/>
          <w:bCs/>
          <w:sz w:val="28"/>
          <w:szCs w:val="28"/>
        </w:rPr>
        <w:t>FREE for families with OHP</w:t>
      </w:r>
      <w:r w:rsidRPr="00767697">
        <w:rPr>
          <w:sz w:val="28"/>
          <w:szCs w:val="28"/>
        </w:rPr>
        <w:t xml:space="preserve"> coverage; inquire </w:t>
      </w:r>
      <w:proofErr w:type="gramStart"/>
      <w:r w:rsidRPr="00767697">
        <w:rPr>
          <w:sz w:val="28"/>
          <w:szCs w:val="28"/>
        </w:rPr>
        <w:t>for</w:t>
      </w:r>
      <w:proofErr w:type="gramEnd"/>
      <w:r w:rsidRPr="00767697">
        <w:rPr>
          <w:sz w:val="28"/>
          <w:szCs w:val="28"/>
        </w:rPr>
        <w:t xml:space="preserve"> private insurance.</w:t>
      </w:r>
    </w:p>
    <w:p w14:paraId="4827199E" w14:textId="15BE1EFD" w:rsidR="002A34B9" w:rsidRPr="00767697" w:rsidRDefault="002A34B9">
      <w:pPr>
        <w:rPr>
          <w:sz w:val="28"/>
          <w:szCs w:val="28"/>
        </w:rPr>
        <w:sectPr w:rsidR="002A34B9" w:rsidRPr="00767697" w:rsidSect="002A34B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C88AC51" w14:textId="72AFB047" w:rsidR="00767697" w:rsidRDefault="00BA4D0B">
      <w:r w:rsidRPr="00BA4D0B">
        <w:rPr>
          <w:noProof/>
        </w:rPr>
        <w:drawing>
          <wp:inline distT="0" distB="0" distL="0" distR="0" wp14:anchorId="1CD5D63C" wp14:editId="66B2BC2E">
            <wp:extent cx="3200400" cy="1009217"/>
            <wp:effectExtent l="0" t="0" r="0" b="635"/>
            <wp:docPr id="6035733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31489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009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FBDF16" w14:textId="77777777" w:rsidR="00767697" w:rsidRDefault="00767697">
      <w:pPr>
        <w:rPr>
          <w:sz w:val="16"/>
          <w:szCs w:val="16"/>
        </w:rPr>
      </w:pPr>
    </w:p>
    <w:p w14:paraId="6460B811" w14:textId="35E1DBFC" w:rsidR="00767697" w:rsidRPr="00767697" w:rsidRDefault="00767697">
      <w:r>
        <w:rPr>
          <w:sz w:val="16"/>
          <w:szCs w:val="16"/>
        </w:rPr>
        <w:t>Contact your local office or speak with your provider</w:t>
      </w:r>
      <w:r w:rsidR="002A34B9">
        <w:rPr>
          <w:sz w:val="16"/>
          <w:szCs w:val="16"/>
        </w:rPr>
        <w:t xml:space="preserve"> for a referral</w:t>
      </w:r>
      <w:r>
        <w:rPr>
          <w:sz w:val="16"/>
          <w:szCs w:val="16"/>
        </w:rPr>
        <w:t>:</w:t>
      </w:r>
    </w:p>
    <w:p w14:paraId="4F6546FB" w14:textId="2D689387" w:rsidR="00BA4D0B" w:rsidRPr="00767697" w:rsidRDefault="00BA4D0B">
      <w:pPr>
        <w:rPr>
          <w:sz w:val="16"/>
          <w:szCs w:val="16"/>
        </w:rPr>
      </w:pPr>
      <w:r w:rsidRPr="00767697">
        <w:rPr>
          <w:sz w:val="16"/>
          <w:szCs w:val="16"/>
        </w:rPr>
        <w:t>Beaverton:</w:t>
      </w:r>
      <w:r w:rsidR="00767697">
        <w:rPr>
          <w:sz w:val="16"/>
          <w:szCs w:val="16"/>
        </w:rPr>
        <w:t xml:space="preserve"> 503-353-3260</w:t>
      </w:r>
      <w:r w:rsidR="00767697">
        <w:rPr>
          <w:sz w:val="16"/>
          <w:szCs w:val="16"/>
        </w:rPr>
        <w:tab/>
      </w:r>
      <w:r w:rsidRPr="00767697">
        <w:rPr>
          <w:sz w:val="16"/>
          <w:szCs w:val="16"/>
        </w:rPr>
        <w:t>Eugene:</w:t>
      </w:r>
      <w:r w:rsidR="00767697">
        <w:rPr>
          <w:sz w:val="16"/>
          <w:szCs w:val="16"/>
        </w:rPr>
        <w:t xml:space="preserve"> 541-387-6983</w:t>
      </w:r>
    </w:p>
    <w:p w14:paraId="7939811B" w14:textId="27547AD1" w:rsidR="00BA4D0B" w:rsidRPr="00767697" w:rsidRDefault="00BA4D0B">
      <w:pPr>
        <w:rPr>
          <w:sz w:val="16"/>
          <w:szCs w:val="16"/>
        </w:rPr>
      </w:pPr>
      <w:r w:rsidRPr="00767697">
        <w:rPr>
          <w:sz w:val="16"/>
          <w:szCs w:val="16"/>
        </w:rPr>
        <w:t>Florence:</w:t>
      </w:r>
      <w:r w:rsidR="00767697">
        <w:rPr>
          <w:sz w:val="16"/>
          <w:szCs w:val="16"/>
        </w:rPr>
        <w:t xml:space="preserve"> 541-997-6261</w:t>
      </w:r>
      <w:r w:rsidR="00767697">
        <w:rPr>
          <w:sz w:val="16"/>
          <w:szCs w:val="16"/>
        </w:rPr>
        <w:tab/>
      </w:r>
      <w:r w:rsidRPr="00767697">
        <w:rPr>
          <w:sz w:val="16"/>
          <w:szCs w:val="16"/>
        </w:rPr>
        <w:t>North Salem:</w:t>
      </w:r>
      <w:r w:rsidR="00767697">
        <w:rPr>
          <w:sz w:val="16"/>
          <w:szCs w:val="16"/>
        </w:rPr>
        <w:t xml:space="preserve"> 503-390-5637</w:t>
      </w:r>
    </w:p>
    <w:p w14:paraId="1F0EA3F5" w14:textId="46077581" w:rsidR="00BA4D0B" w:rsidRPr="002A34B9" w:rsidRDefault="00767697">
      <w:pPr>
        <w:rPr>
          <w:sz w:val="16"/>
          <w:szCs w:val="16"/>
        </w:rPr>
        <w:sectPr w:rsidR="00BA4D0B" w:rsidRPr="002A34B9" w:rsidSect="00BA4D0B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767697">
        <w:rPr>
          <w:sz w:val="16"/>
          <w:szCs w:val="16"/>
        </w:rPr>
        <w:t>Portland:</w:t>
      </w:r>
      <w:r>
        <w:rPr>
          <w:sz w:val="16"/>
          <w:szCs w:val="16"/>
        </w:rPr>
        <w:t xml:space="preserve"> 503-335-5975</w:t>
      </w:r>
      <w:r>
        <w:rPr>
          <w:sz w:val="16"/>
          <w:szCs w:val="16"/>
        </w:rPr>
        <w:tab/>
      </w:r>
      <w:r w:rsidRPr="00767697">
        <w:rPr>
          <w:sz w:val="16"/>
          <w:szCs w:val="16"/>
        </w:rPr>
        <w:t>South Salem:</w:t>
      </w:r>
      <w:r>
        <w:rPr>
          <w:sz w:val="16"/>
          <w:szCs w:val="16"/>
        </w:rPr>
        <w:t xml:space="preserve"> 503-951-62</w:t>
      </w:r>
      <w:r w:rsidR="002A34B9">
        <w:rPr>
          <w:sz w:val="16"/>
          <w:szCs w:val="16"/>
        </w:rPr>
        <w:t>80</w:t>
      </w:r>
    </w:p>
    <w:p w14:paraId="54F5E452" w14:textId="64D8DC8D" w:rsidR="00C77BB3" w:rsidRDefault="00C77BB3"/>
    <w:sectPr w:rsidR="00C77BB3" w:rsidSect="00BA4D0B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F70747"/>
    <w:multiLevelType w:val="hybridMultilevel"/>
    <w:tmpl w:val="BF186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9516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BB3"/>
    <w:rsid w:val="00026048"/>
    <w:rsid w:val="00064B04"/>
    <w:rsid w:val="000849D4"/>
    <w:rsid w:val="00186B6F"/>
    <w:rsid w:val="002A34B9"/>
    <w:rsid w:val="00334845"/>
    <w:rsid w:val="00367F56"/>
    <w:rsid w:val="004F4D76"/>
    <w:rsid w:val="0064302E"/>
    <w:rsid w:val="00717822"/>
    <w:rsid w:val="00767697"/>
    <w:rsid w:val="007B04B3"/>
    <w:rsid w:val="00816D54"/>
    <w:rsid w:val="00867E36"/>
    <w:rsid w:val="008B5A29"/>
    <w:rsid w:val="008C67ED"/>
    <w:rsid w:val="008F11C9"/>
    <w:rsid w:val="00A05D8C"/>
    <w:rsid w:val="00A3613D"/>
    <w:rsid w:val="00B9441E"/>
    <w:rsid w:val="00BA4D0B"/>
    <w:rsid w:val="00BD6F5A"/>
    <w:rsid w:val="00C77BB3"/>
    <w:rsid w:val="00CD1B0D"/>
    <w:rsid w:val="00D20A8F"/>
    <w:rsid w:val="00D26D69"/>
    <w:rsid w:val="00DD04F1"/>
    <w:rsid w:val="00E501CC"/>
    <w:rsid w:val="00EF2DA2"/>
    <w:rsid w:val="00F6188C"/>
    <w:rsid w:val="00F73720"/>
    <w:rsid w:val="00F85A0D"/>
    <w:rsid w:val="00FA2C13"/>
    <w:rsid w:val="00FB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87DF0"/>
  <w15:chartTrackingRefBased/>
  <w15:docId w15:val="{385E97E3-BDD1-4175-88C0-9D89B370F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7B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7B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7B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B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B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B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B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B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B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7B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7B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B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B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B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B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B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B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B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7B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7B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7B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7B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7B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7B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7B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7B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7B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7B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7BB3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A361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246</Words>
  <Characters>1405</Characters>
  <Application>Microsoft Office Word</Application>
  <DocSecurity>2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Nicholas</dc:creator>
  <cp:keywords/>
  <dc:description/>
  <cp:lastModifiedBy>Ty Wong</cp:lastModifiedBy>
  <cp:revision>19</cp:revision>
  <cp:lastPrinted>2026-03-31T18:45:00Z</cp:lastPrinted>
  <dcterms:created xsi:type="dcterms:W3CDTF">2026-03-31T18:46:00Z</dcterms:created>
  <dcterms:modified xsi:type="dcterms:W3CDTF">2026-05-01T17:31:00Z</dcterms:modified>
</cp:coreProperties>
</file>