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C1" w:rsidRDefault="00EA1CC1" w:rsidP="00C87A65"/>
    <w:p w:rsidR="007E3C29" w:rsidRPr="007E3C29" w:rsidRDefault="007E3C29" w:rsidP="007E3C29">
      <w:pPr>
        <w:numPr>
          <w:ilvl w:val="0"/>
          <w:numId w:val="4"/>
        </w:numPr>
        <w:spacing w:before="120"/>
        <w:jc w:val="both"/>
        <w:outlineLvl w:val="0"/>
        <w:rPr>
          <w:rFonts w:ascii="Times New Roman" w:hAnsi="Times New Roman"/>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bookmarkStart w:id="7" w:name="_Hlk513284101"/>
      <w:bookmarkStart w:id="8" w:name="_Hlk516308379"/>
      <w:bookmarkStart w:id="9" w:name="_Hlk501354306"/>
      <w:bookmarkStart w:id="10" w:name="_Hlk509759858"/>
      <w:bookmarkStart w:id="11" w:name="_Hlk514143666"/>
      <w:r w:rsidRPr="007E3C29">
        <w:rPr>
          <w:rFonts w:ascii="Times New Roman" w:hAnsi="Times New Roman"/>
        </w:rPr>
        <w:t>Funding Status – FY 2018</w:t>
      </w:r>
    </w:p>
    <w:p w:rsidR="007E3C29" w:rsidRPr="007E3C29" w:rsidRDefault="007E3C29" w:rsidP="007E3C29">
      <w:pPr>
        <w:numPr>
          <w:ilvl w:val="0"/>
          <w:numId w:val="4"/>
        </w:numPr>
        <w:spacing w:before="120"/>
        <w:jc w:val="both"/>
        <w:outlineLvl w:val="0"/>
        <w:rPr>
          <w:rFonts w:ascii="Times New Roman" w:hAnsi="Times New Roman"/>
        </w:rPr>
      </w:pPr>
      <w:r w:rsidRPr="007E3C29">
        <w:rPr>
          <w:rFonts w:ascii="Times New Roman" w:hAnsi="Times New Roman"/>
        </w:rPr>
        <w:t>Updates on USAC’s E-Rate Productivity Center and Legacy System</w:t>
      </w:r>
    </w:p>
    <w:p w:rsidR="007E3C29" w:rsidRPr="007E3C29" w:rsidRDefault="007E3C29" w:rsidP="007E3C29">
      <w:pPr>
        <w:numPr>
          <w:ilvl w:val="1"/>
          <w:numId w:val="4"/>
        </w:numPr>
        <w:spacing w:before="20"/>
        <w:contextualSpacing/>
        <w:jc w:val="both"/>
        <w:outlineLvl w:val="0"/>
        <w:rPr>
          <w:rFonts w:ascii="Times New Roman" w:hAnsi="Times New Roman"/>
        </w:rPr>
      </w:pPr>
      <w:r w:rsidRPr="007E3C29">
        <w:rPr>
          <w:rFonts w:ascii="Times New Roman" w:hAnsi="Times New Roman"/>
        </w:rPr>
        <w:t>USAC Seeks IT Enhancement Feedback</w:t>
      </w:r>
    </w:p>
    <w:p w:rsidR="007E3C29" w:rsidRPr="007E3C29" w:rsidRDefault="007E3C29" w:rsidP="007E3C29">
      <w:pPr>
        <w:numPr>
          <w:ilvl w:val="0"/>
          <w:numId w:val="4"/>
        </w:numPr>
        <w:spacing w:before="120"/>
        <w:jc w:val="both"/>
        <w:outlineLvl w:val="0"/>
        <w:rPr>
          <w:rFonts w:ascii="Times New Roman" w:hAnsi="Times New Roman"/>
        </w:rPr>
      </w:pPr>
      <w:r w:rsidRPr="007E3C29">
        <w:rPr>
          <w:rFonts w:ascii="Times New Roman" w:hAnsi="Times New Roman"/>
        </w:rPr>
        <w:t>E-Rate</w:t>
      </w:r>
      <w:r w:rsidRPr="007E3C29">
        <w:rPr>
          <w:rFonts w:ascii="Times New Roman" w:hAnsi="Times New Roman"/>
          <w:i/>
        </w:rPr>
        <w:t xml:space="preserve"> </w:t>
      </w:r>
      <w:r w:rsidRPr="007E3C29">
        <w:rPr>
          <w:rFonts w:ascii="Times New Roman" w:hAnsi="Times New Roman"/>
        </w:rPr>
        <w:t>Updates and Reminders</w:t>
      </w:r>
    </w:p>
    <w:p w:rsidR="007E3C29" w:rsidRPr="007E3C29" w:rsidRDefault="007E3C29" w:rsidP="007E3C29">
      <w:pPr>
        <w:numPr>
          <w:ilvl w:val="1"/>
          <w:numId w:val="4"/>
        </w:numPr>
        <w:spacing w:before="20"/>
        <w:jc w:val="both"/>
        <w:outlineLvl w:val="0"/>
        <w:rPr>
          <w:rFonts w:ascii="Times New Roman" w:hAnsi="Times New Roman"/>
        </w:rPr>
      </w:pPr>
      <w:r w:rsidRPr="007E3C29">
        <w:rPr>
          <w:rFonts w:ascii="Times New Roman" w:hAnsi="Times New Roman"/>
        </w:rPr>
        <w:t>Upcoming 2018 E-Rate Dates</w:t>
      </w:r>
    </w:p>
    <w:p w:rsidR="007E3C29" w:rsidRPr="007E3C29" w:rsidRDefault="007E3C29" w:rsidP="007E3C29">
      <w:pPr>
        <w:numPr>
          <w:ilvl w:val="1"/>
          <w:numId w:val="4"/>
        </w:numPr>
        <w:spacing w:before="20"/>
        <w:contextualSpacing/>
        <w:jc w:val="both"/>
        <w:outlineLvl w:val="0"/>
        <w:rPr>
          <w:rFonts w:ascii="Times New Roman" w:hAnsi="Times New Roman"/>
        </w:rPr>
      </w:pPr>
      <w:r w:rsidRPr="007E3C29">
        <w:rPr>
          <w:rFonts w:ascii="Times New Roman" w:hAnsi="Times New Roman"/>
        </w:rPr>
        <w:t>Reply Comments re. National Security Threats NPRM</w:t>
      </w:r>
    </w:p>
    <w:p w:rsidR="007E3C29" w:rsidRPr="007E3C29" w:rsidRDefault="007E3C29" w:rsidP="007E3C29">
      <w:pPr>
        <w:numPr>
          <w:ilvl w:val="0"/>
          <w:numId w:val="4"/>
        </w:numPr>
        <w:spacing w:before="120"/>
        <w:jc w:val="both"/>
        <w:outlineLvl w:val="0"/>
        <w:rPr>
          <w:rFonts w:ascii="Times New Roman" w:hAnsi="Times New Roman"/>
          <w:b/>
          <w:color w:val="1F497D"/>
        </w:rPr>
      </w:pPr>
      <w:r w:rsidRPr="007E3C29">
        <w:rPr>
          <w:rFonts w:ascii="Times New Roman" w:hAnsi="Times New Roman"/>
        </w:rPr>
        <w:t>USAC News Brief Dated July 3 – “Submit a Question” Discontinued</w:t>
      </w:r>
    </w:p>
    <w:bookmarkEnd w:id="0"/>
    <w:bookmarkEnd w:id="1"/>
    <w:p w:rsidR="007E3C29" w:rsidRPr="007E3C29" w:rsidRDefault="007E3C29" w:rsidP="007E3C29">
      <w:pPr>
        <w:jc w:val="both"/>
        <w:rPr>
          <w:rFonts w:ascii="Times New Roman" w:hAnsi="Times New Roman"/>
          <w:b/>
          <w:color w:val="1F497D"/>
          <w:sz w:val="36"/>
          <w:szCs w:val="36"/>
        </w:rPr>
      </w:pPr>
    </w:p>
    <w:p w:rsidR="007E3C29" w:rsidRPr="007E3C29" w:rsidRDefault="007E3C29" w:rsidP="007E3C29">
      <w:pPr>
        <w:jc w:val="both"/>
        <w:rPr>
          <w:rFonts w:ascii="Times New Roman" w:hAnsi="Times New Roman"/>
          <w:b/>
          <w:color w:val="1F497D"/>
        </w:rPr>
      </w:pPr>
      <w:r w:rsidRPr="007E3C29">
        <w:rPr>
          <w:rFonts w:ascii="Times New Roman" w:hAnsi="Times New Roman"/>
          <w:b/>
          <w:color w:val="1F497D"/>
        </w:rPr>
        <w:t>Funding Status – FY 2018</w:t>
      </w:r>
    </w:p>
    <w:p w:rsidR="007E3C29" w:rsidRPr="007E3C29" w:rsidRDefault="007E3C29" w:rsidP="007E3C29">
      <w:pPr>
        <w:jc w:val="both"/>
        <w:rPr>
          <w:rFonts w:ascii="Times New Roman" w:hAnsi="Times New Roman"/>
        </w:rPr>
      </w:pPr>
    </w:p>
    <w:p w:rsidR="007E3C29" w:rsidRPr="007E3C29" w:rsidRDefault="007E3C29" w:rsidP="007E3C29">
      <w:pPr>
        <w:jc w:val="both"/>
        <w:rPr>
          <w:rFonts w:ascii="Times New Roman" w:hAnsi="Times New Roman"/>
          <w:i/>
          <w:color w:val="1F497D"/>
        </w:rPr>
      </w:pPr>
      <w:r w:rsidRPr="007E3C29">
        <w:rPr>
          <w:rFonts w:ascii="Times New Roman" w:hAnsi="Times New Roman"/>
          <w:i/>
          <w:color w:val="1F497D"/>
        </w:rPr>
        <w:t>FY 2018:</w:t>
      </w:r>
    </w:p>
    <w:p w:rsidR="007E3C29" w:rsidRPr="007E3C29" w:rsidRDefault="007E3C29" w:rsidP="007E3C29">
      <w:pPr>
        <w:jc w:val="both"/>
        <w:rPr>
          <w:rFonts w:ascii="Times New Roman" w:hAnsi="Times New Roman"/>
          <w:i/>
          <w:color w:val="1F3864"/>
        </w:rPr>
      </w:pPr>
    </w:p>
    <w:p w:rsidR="0028571D" w:rsidRPr="0028571D" w:rsidRDefault="007E3C29" w:rsidP="0028571D">
      <w:pPr>
        <w:jc w:val="both"/>
        <w:rPr>
          <w:rFonts w:ascii="Times New Roman" w:hAnsi="Times New Roman"/>
        </w:rPr>
      </w:pPr>
      <w:r w:rsidRPr="007E3C29">
        <w:rPr>
          <w:rFonts w:ascii="Times New Roman" w:hAnsi="Times New Roman"/>
        </w:rPr>
        <w:t>USAC issued Wave 13 for FY 2018 on Friday, July 6</w:t>
      </w:r>
      <w:r w:rsidRPr="007E3C29">
        <w:rPr>
          <w:rFonts w:ascii="Times New Roman" w:hAnsi="Times New Roman"/>
          <w:vertAlign w:val="superscript"/>
        </w:rPr>
        <w:t>th</w:t>
      </w:r>
      <w:r w:rsidRPr="007E3C29">
        <w:rPr>
          <w:rFonts w:ascii="Times New Roman" w:hAnsi="Times New Roman"/>
        </w:rPr>
        <w:t>.  Cumulative funding as of Wave 13 is</w:t>
      </w:r>
      <w:r w:rsidRPr="007E3C29">
        <w:rPr>
          <w:rFonts w:ascii="Times New Roman" w:hAnsi="Times New Roman"/>
          <w:color w:val="000000"/>
        </w:rPr>
        <w:t xml:space="preserve"> $1.32 billion</w:t>
      </w:r>
      <w:r w:rsidRPr="007E3C29">
        <w:rPr>
          <w:rFonts w:ascii="Times New Roman" w:hAnsi="Times New Roman"/>
        </w:rPr>
        <w:t>.</w:t>
      </w:r>
      <w:bookmarkEnd w:id="2"/>
      <w:bookmarkEnd w:id="3"/>
      <w:bookmarkEnd w:id="4"/>
      <w:bookmarkEnd w:id="5"/>
      <w:bookmarkEnd w:id="6"/>
    </w:p>
    <w:bookmarkEnd w:id="7"/>
    <w:bookmarkEnd w:id="8"/>
    <w:bookmarkEnd w:id="9"/>
    <w:bookmarkEnd w:id="10"/>
    <w:bookmarkEnd w:id="11"/>
    <w:p w:rsidR="00DE5D24" w:rsidRPr="00DE5D24" w:rsidRDefault="00DE5D24" w:rsidP="00DE5D24">
      <w:pPr>
        <w:jc w:val="both"/>
        <w:rPr>
          <w:rFonts w:ascii="Times New Roman" w:hAnsi="Times New Roman"/>
          <w:b/>
          <w:color w:val="1F497D"/>
          <w:sz w:val="36"/>
          <w:szCs w:val="36"/>
        </w:rPr>
      </w:pPr>
    </w:p>
    <w:p w:rsidR="006A035F" w:rsidRPr="006A035F" w:rsidRDefault="006A035F" w:rsidP="006A035F">
      <w:pPr>
        <w:jc w:val="both"/>
        <w:rPr>
          <w:rFonts w:ascii="Times New Roman" w:hAnsi="Times New Roman"/>
          <w:b/>
          <w:color w:val="1F497D"/>
        </w:rPr>
      </w:pPr>
      <w:r w:rsidRPr="006A035F">
        <w:rPr>
          <w:rFonts w:ascii="Times New Roman" w:hAnsi="Times New Roman"/>
          <w:b/>
          <w:color w:val="1F497D"/>
        </w:rPr>
        <w:t>Updates on USAC’s E-Rate Productivity Center and Legacy System</w:t>
      </w:r>
      <w:bookmarkStart w:id="12" w:name="_Hlk500510421"/>
    </w:p>
    <w:bookmarkEnd w:id="12"/>
    <w:p w:rsidR="006A035F" w:rsidRPr="006A035F" w:rsidRDefault="006A035F" w:rsidP="006A035F">
      <w:pPr>
        <w:jc w:val="both"/>
        <w:rPr>
          <w:rFonts w:ascii="Times New Roman" w:hAnsi="Times New Roman"/>
          <w:i/>
          <w:color w:val="1F497D"/>
          <w:shd w:val="clear" w:color="auto" w:fill="FFFFFF"/>
        </w:rPr>
      </w:pPr>
    </w:p>
    <w:p w:rsidR="006A035F" w:rsidRPr="006A035F" w:rsidRDefault="006A035F" w:rsidP="006A035F">
      <w:pPr>
        <w:jc w:val="both"/>
        <w:rPr>
          <w:rFonts w:ascii="Times New Roman" w:hAnsi="Times New Roman"/>
          <w:i/>
          <w:color w:val="1F497D"/>
        </w:rPr>
      </w:pPr>
      <w:r w:rsidRPr="006A035F">
        <w:rPr>
          <w:rFonts w:ascii="Times New Roman" w:hAnsi="Times New Roman"/>
          <w:i/>
          <w:color w:val="1F497D"/>
        </w:rPr>
        <w:t>USAC Seeks IT Enhancement Feedback:</w:t>
      </w:r>
    </w:p>
    <w:p w:rsidR="006A035F" w:rsidRPr="006A035F" w:rsidRDefault="006A035F" w:rsidP="006A035F">
      <w:pPr>
        <w:jc w:val="both"/>
        <w:rPr>
          <w:rFonts w:ascii="Times New Roman" w:hAnsi="Times New Roman"/>
          <w:i/>
          <w:color w:val="1F497D"/>
        </w:rPr>
      </w:pPr>
    </w:p>
    <w:p w:rsidR="006A035F" w:rsidRPr="006A035F" w:rsidRDefault="006A035F" w:rsidP="006A035F">
      <w:pPr>
        <w:jc w:val="both"/>
        <w:rPr>
          <w:rFonts w:ascii="Times New Roman" w:hAnsi="Times New Roman"/>
        </w:rPr>
      </w:pPr>
      <w:r w:rsidRPr="006A035F">
        <w:rPr>
          <w:rFonts w:ascii="Times New Roman" w:hAnsi="Times New Roman"/>
        </w:rPr>
        <w:t>USAC’s latest News Brief (referenced below) encourages E-rate participants to submit their ideas and feedback on Schools and Libraries information systems via the USAC web page “</w:t>
      </w:r>
      <w:hyperlink r:id="rId8" w:history="1">
        <w:r w:rsidRPr="006A035F">
          <w:rPr>
            <w:rFonts w:ascii="Times New Roman" w:hAnsi="Times New Roman"/>
            <w:color w:val="0000FF"/>
            <w:u w:val="single"/>
          </w:rPr>
          <w:t>Share Your E-rate Technical System Ideas</w:t>
        </w:r>
      </w:hyperlink>
      <w:r w:rsidRPr="006A035F">
        <w:rPr>
          <w:rFonts w:ascii="Times New Roman" w:hAnsi="Times New Roman"/>
        </w:rPr>
        <w:t>.”  The site can also be used to volunteer to help test new IT features.</w:t>
      </w:r>
    </w:p>
    <w:p w:rsidR="006A035F" w:rsidRPr="006A035F" w:rsidRDefault="006A035F" w:rsidP="006A035F">
      <w:pPr>
        <w:jc w:val="both"/>
        <w:rPr>
          <w:rFonts w:ascii="Times New Roman" w:hAnsi="Times New Roman"/>
        </w:rPr>
      </w:pPr>
    </w:p>
    <w:p w:rsidR="006A035F" w:rsidRPr="006A035F" w:rsidRDefault="006A035F" w:rsidP="006A035F">
      <w:pPr>
        <w:ind w:left="1260"/>
        <w:jc w:val="both"/>
        <w:rPr>
          <w:rFonts w:ascii="Times New Roman" w:hAnsi="Times New Roman"/>
        </w:rPr>
      </w:pPr>
      <w:r w:rsidRPr="006A035F">
        <w:rPr>
          <w:rFonts w:ascii="Times New Roman" w:hAnsi="Times New Roman"/>
        </w:rPr>
        <w:tab/>
      </w:r>
      <w:r w:rsidRPr="006A035F">
        <w:rPr>
          <w:rFonts w:ascii="Times New Roman" w:hAnsi="Times New Roman"/>
        </w:rPr>
        <w:tab/>
      </w:r>
      <w:r w:rsidRPr="001D72F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4" type="#_x0000_t75" style="width:244.8pt;height:240.8pt;visibility:visible;mso-wrap-style:square">
            <v:imagedata r:id="rId9" o:title=""/>
          </v:shape>
        </w:pict>
      </w:r>
    </w:p>
    <w:p w:rsidR="006A035F" w:rsidRPr="006A035F" w:rsidRDefault="006A035F" w:rsidP="006A035F">
      <w:pPr>
        <w:jc w:val="both"/>
        <w:rPr>
          <w:rFonts w:ascii="Times New Roman" w:hAnsi="Times New Roman"/>
          <w:b/>
          <w:color w:val="1F497D"/>
          <w:sz w:val="36"/>
          <w:szCs w:val="36"/>
        </w:rPr>
      </w:pPr>
      <w:bookmarkStart w:id="13" w:name="_Hlk514143108"/>
      <w:bookmarkStart w:id="14" w:name="_Hlk514143072"/>
    </w:p>
    <w:p w:rsidR="006A035F" w:rsidRPr="006A035F" w:rsidRDefault="006A035F" w:rsidP="006A035F">
      <w:pPr>
        <w:jc w:val="both"/>
        <w:rPr>
          <w:rFonts w:ascii="Times New Roman" w:hAnsi="Times New Roman"/>
          <w:b/>
          <w:color w:val="1F497D"/>
        </w:rPr>
      </w:pPr>
      <w:r w:rsidRPr="006A035F">
        <w:rPr>
          <w:rFonts w:ascii="Times New Roman" w:hAnsi="Times New Roman"/>
          <w:b/>
          <w:color w:val="1F497D"/>
        </w:rPr>
        <w:t>E-Rate Updates and Reminders</w:t>
      </w:r>
    </w:p>
    <w:bookmarkEnd w:id="13"/>
    <w:p w:rsidR="006A035F" w:rsidRPr="006A035F" w:rsidRDefault="006A035F" w:rsidP="006A035F">
      <w:pPr>
        <w:jc w:val="both"/>
        <w:rPr>
          <w:rFonts w:ascii="Times New Roman" w:hAnsi="Times New Roman"/>
        </w:rPr>
      </w:pPr>
    </w:p>
    <w:p w:rsidR="006A035F" w:rsidRPr="006A035F" w:rsidRDefault="006A035F" w:rsidP="006A035F">
      <w:pPr>
        <w:jc w:val="both"/>
        <w:rPr>
          <w:rFonts w:ascii="Times New Roman" w:hAnsi="Times New Roman"/>
          <w:i/>
          <w:color w:val="1F497D"/>
        </w:rPr>
      </w:pPr>
      <w:bookmarkStart w:id="15" w:name="_Hlk514143144"/>
      <w:bookmarkStart w:id="16" w:name="_Hlk514143132"/>
      <w:r w:rsidRPr="006A035F">
        <w:rPr>
          <w:rFonts w:ascii="Times New Roman" w:hAnsi="Times New Roman"/>
          <w:i/>
          <w:color w:val="1F497D"/>
        </w:rPr>
        <w:t>Upcoming 2018 E-Rate Dates:</w:t>
      </w:r>
    </w:p>
    <w:p w:rsidR="006A035F" w:rsidRPr="006A035F" w:rsidRDefault="006A035F" w:rsidP="006A035F">
      <w:pPr>
        <w:jc w:val="both"/>
        <w:outlineLvl w:val="0"/>
        <w:rPr>
          <w:rFonts w:ascii="Times New Roman" w:hAnsi="Times New Roman"/>
          <w:color w:val="000000"/>
        </w:rPr>
      </w:pPr>
      <w:bookmarkStart w:id="17" w:name="_Hlk514143153"/>
      <w:bookmarkStart w:id="18" w:name="_Hlk514143462"/>
      <w:bookmarkEnd w:id="15"/>
    </w:p>
    <w:p w:rsidR="006A035F" w:rsidRPr="006A035F" w:rsidRDefault="006A035F" w:rsidP="006A035F">
      <w:pPr>
        <w:spacing w:after="120"/>
        <w:ind w:left="1800" w:hanging="1440"/>
        <w:jc w:val="both"/>
        <w:outlineLvl w:val="0"/>
        <w:rPr>
          <w:rFonts w:ascii="Times New Roman" w:hAnsi="Times New Roman"/>
          <w:color w:val="000000"/>
          <w:lang w:bidi="ar-SA"/>
        </w:rPr>
      </w:pPr>
      <w:bookmarkStart w:id="19" w:name="_Hlk514143767"/>
      <w:r w:rsidRPr="006A035F">
        <w:rPr>
          <w:rFonts w:ascii="Times New Roman" w:hAnsi="Times New Roman"/>
          <w:color w:val="000000"/>
        </w:rPr>
        <w:t>July 13</w:t>
      </w:r>
      <w:r w:rsidRPr="006A035F">
        <w:rPr>
          <w:rFonts w:ascii="Times New Roman" w:hAnsi="Times New Roman"/>
          <w:color w:val="000000"/>
        </w:rPr>
        <w:tab/>
        <w:t xml:space="preserve">FY 2017 </w:t>
      </w:r>
      <w:r w:rsidRPr="006A035F">
        <w:rPr>
          <w:rFonts w:ascii="Times New Roman" w:hAnsi="Times New Roman"/>
        </w:rPr>
        <w:t xml:space="preserve">Form 486 deadline for funding committed in Wave 46.  </w:t>
      </w:r>
      <w:r w:rsidRPr="006A035F">
        <w:rPr>
          <w:rFonts w:ascii="Times New Roman" w:hAnsi="Times New Roman"/>
          <w:color w:val="000000"/>
        </w:rPr>
        <w:t>Other upcoming Form 486 deadlines include:</w:t>
      </w:r>
    </w:p>
    <w:p w:rsidR="006A035F" w:rsidRPr="006A035F" w:rsidRDefault="006A035F" w:rsidP="006A035F">
      <w:pPr>
        <w:tabs>
          <w:tab w:val="left" w:pos="3240"/>
          <w:tab w:val="left" w:pos="5040"/>
        </w:tabs>
        <w:jc w:val="both"/>
        <w:outlineLvl w:val="0"/>
        <w:rPr>
          <w:rFonts w:ascii="Times New Roman" w:hAnsi="Times New Roman"/>
          <w:color w:val="000000"/>
          <w:lang w:bidi="ar-SA"/>
        </w:rPr>
      </w:pPr>
      <w:r w:rsidRPr="006A035F">
        <w:rPr>
          <w:rFonts w:ascii="Times New Roman" w:hAnsi="Times New Roman"/>
          <w:color w:val="000000"/>
          <w:lang w:bidi="ar-SA"/>
        </w:rPr>
        <w:tab/>
        <w:t>Wave 47</w:t>
      </w:r>
      <w:r w:rsidRPr="006A035F">
        <w:rPr>
          <w:rFonts w:ascii="Times New Roman" w:hAnsi="Times New Roman"/>
          <w:color w:val="000000"/>
          <w:lang w:bidi="ar-SA"/>
        </w:rPr>
        <w:tab/>
        <w:t>07/12/2018</w:t>
      </w:r>
    </w:p>
    <w:p w:rsidR="006A035F" w:rsidRPr="006A035F" w:rsidRDefault="006A035F" w:rsidP="006A035F">
      <w:pPr>
        <w:tabs>
          <w:tab w:val="left" w:pos="3240"/>
          <w:tab w:val="left" w:pos="5040"/>
        </w:tabs>
        <w:jc w:val="both"/>
        <w:outlineLvl w:val="0"/>
        <w:rPr>
          <w:rFonts w:ascii="Times New Roman" w:hAnsi="Times New Roman"/>
          <w:color w:val="000000"/>
          <w:lang w:bidi="ar-SA"/>
        </w:rPr>
      </w:pPr>
      <w:r w:rsidRPr="006A035F">
        <w:rPr>
          <w:rFonts w:ascii="Times New Roman" w:hAnsi="Times New Roman"/>
          <w:color w:val="000000"/>
          <w:lang w:bidi="ar-SA"/>
        </w:rPr>
        <w:tab/>
        <w:t>Wave 48</w:t>
      </w:r>
      <w:r w:rsidRPr="006A035F">
        <w:rPr>
          <w:rFonts w:ascii="Times New Roman" w:hAnsi="Times New Roman"/>
          <w:color w:val="000000"/>
          <w:lang w:bidi="ar-SA"/>
        </w:rPr>
        <w:tab/>
        <w:t>07/27/2018</w:t>
      </w:r>
    </w:p>
    <w:p w:rsidR="006A035F" w:rsidRPr="006A035F" w:rsidRDefault="006A035F" w:rsidP="006A035F">
      <w:pPr>
        <w:tabs>
          <w:tab w:val="left" w:pos="3240"/>
          <w:tab w:val="left" w:pos="5040"/>
        </w:tabs>
        <w:jc w:val="both"/>
        <w:outlineLvl w:val="0"/>
        <w:rPr>
          <w:rFonts w:ascii="Times New Roman" w:hAnsi="Times New Roman"/>
          <w:color w:val="000000"/>
          <w:lang w:bidi="ar-SA"/>
        </w:rPr>
      </w:pPr>
      <w:r w:rsidRPr="006A035F">
        <w:rPr>
          <w:rFonts w:ascii="Times New Roman" w:hAnsi="Times New Roman"/>
          <w:color w:val="000000"/>
          <w:lang w:bidi="ar-SA"/>
        </w:rPr>
        <w:tab/>
        <w:t>Wave 49</w:t>
      </w:r>
      <w:r w:rsidRPr="006A035F">
        <w:rPr>
          <w:rFonts w:ascii="Times New Roman" w:hAnsi="Times New Roman"/>
          <w:color w:val="000000"/>
          <w:lang w:bidi="ar-SA"/>
        </w:rPr>
        <w:tab/>
        <w:t>07/30/2018 (hurricane relief wave)</w:t>
      </w:r>
    </w:p>
    <w:bookmarkEnd w:id="19"/>
    <w:p w:rsidR="006A035F" w:rsidRPr="006A035F" w:rsidRDefault="006A035F" w:rsidP="006A035F">
      <w:pPr>
        <w:tabs>
          <w:tab w:val="left" w:pos="3240"/>
          <w:tab w:val="left" w:pos="5040"/>
        </w:tabs>
        <w:spacing w:before="120"/>
        <w:ind w:left="1800"/>
        <w:jc w:val="both"/>
        <w:outlineLvl w:val="0"/>
        <w:rPr>
          <w:rFonts w:ascii="Times New Roman" w:hAnsi="Times New Roman"/>
          <w:color w:val="000000"/>
          <w:lang w:bidi="ar-SA"/>
        </w:rPr>
      </w:pPr>
      <w:r w:rsidRPr="006A035F">
        <w:rPr>
          <w:rFonts w:ascii="Times New Roman" w:hAnsi="Times New Roman"/>
          <w:color w:val="000000"/>
          <w:lang w:bidi="ar-SA"/>
        </w:rPr>
        <w:t>Applicants missing these (or earlier) deadlines should watch carefully for “Form 486 Urgent Reminder Letters” in EPC.  The Reminders will afford applicants with 15-day extensions to submit their Form 486s without penalty.</w:t>
      </w:r>
    </w:p>
    <w:p w:rsidR="006A035F" w:rsidRPr="006A035F" w:rsidRDefault="006A035F" w:rsidP="006A035F">
      <w:pPr>
        <w:tabs>
          <w:tab w:val="left" w:pos="3240"/>
          <w:tab w:val="left" w:pos="5040"/>
        </w:tabs>
        <w:spacing w:before="120"/>
        <w:ind w:left="1800"/>
        <w:jc w:val="both"/>
        <w:outlineLvl w:val="0"/>
        <w:rPr>
          <w:rFonts w:ascii="Times New Roman" w:hAnsi="Times New Roman"/>
          <w:color w:val="000000"/>
          <w:lang w:bidi="ar-SA"/>
        </w:rPr>
      </w:pPr>
      <w:r w:rsidRPr="006A035F">
        <w:rPr>
          <w:rFonts w:ascii="Times New Roman" w:hAnsi="Times New Roman"/>
          <w:color w:val="000000"/>
          <w:lang w:bidi="ar-SA"/>
        </w:rPr>
        <w:t xml:space="preserve">The first Form 486 deadline for FY </w:t>
      </w:r>
      <w:r w:rsidRPr="006A035F">
        <w:rPr>
          <w:rFonts w:ascii="Times New Roman" w:hAnsi="Times New Roman"/>
          <w:color w:val="000000"/>
          <w:u w:val="single"/>
          <w:lang w:bidi="ar-SA"/>
        </w:rPr>
        <w:t>2018</w:t>
      </w:r>
      <w:r w:rsidRPr="006A035F">
        <w:rPr>
          <w:rFonts w:ascii="Times New Roman" w:hAnsi="Times New Roman"/>
          <w:color w:val="000000"/>
          <w:lang w:bidi="ar-SA"/>
        </w:rPr>
        <w:t xml:space="preserve"> is not until October 29, 2018.</w:t>
      </w:r>
      <w:bookmarkEnd w:id="14"/>
      <w:bookmarkEnd w:id="16"/>
      <w:bookmarkEnd w:id="17"/>
    </w:p>
    <w:p w:rsidR="006A035F" w:rsidRPr="006A035F" w:rsidRDefault="006A035F" w:rsidP="006A035F">
      <w:pPr>
        <w:jc w:val="both"/>
        <w:rPr>
          <w:rFonts w:ascii="Times New Roman" w:hAnsi="Times New Roman"/>
          <w:color w:val="0000FF"/>
          <w:u w:val="single"/>
          <w:lang w:val="x-none" w:eastAsia="x-none" w:bidi="ar-SA"/>
        </w:rPr>
      </w:pPr>
    </w:p>
    <w:p w:rsidR="006A035F" w:rsidRPr="006A035F" w:rsidRDefault="006A035F" w:rsidP="006A035F">
      <w:pPr>
        <w:ind w:left="1800" w:hanging="1440"/>
        <w:jc w:val="both"/>
        <w:rPr>
          <w:rFonts w:ascii="Times New Roman" w:hAnsi="Times New Roman"/>
          <w:color w:val="000000"/>
          <w:lang w:bidi="ar-SA"/>
        </w:rPr>
      </w:pPr>
      <w:r w:rsidRPr="006A035F">
        <w:rPr>
          <w:rFonts w:ascii="Times New Roman" w:hAnsi="Times New Roman"/>
          <w:lang w:eastAsia="x-none" w:bidi="ar-SA"/>
        </w:rPr>
        <w:t>July 23</w:t>
      </w:r>
      <w:r w:rsidRPr="006A035F">
        <w:rPr>
          <w:rFonts w:ascii="Times New Roman" w:hAnsi="Times New Roman"/>
          <w:color w:val="0000FF"/>
          <w:lang w:eastAsia="x-none" w:bidi="ar-SA"/>
        </w:rPr>
        <w:tab/>
      </w:r>
      <w:r w:rsidRPr="006A035F">
        <w:rPr>
          <w:rFonts w:ascii="Times New Roman" w:hAnsi="Times New Roman"/>
          <w:color w:val="000000"/>
          <w:lang w:bidi="ar-SA"/>
        </w:rPr>
        <w:t xml:space="preserve">Deadline for submitting Form 470/471 comments (see </w:t>
      </w:r>
      <w:hyperlink r:id="rId10" w:history="1">
        <w:r w:rsidRPr="006A035F">
          <w:rPr>
            <w:rFonts w:ascii="Times New Roman" w:hAnsi="Times New Roman"/>
            <w:color w:val="0000FF"/>
            <w:u w:val="single"/>
            <w:lang w:bidi="ar-SA"/>
          </w:rPr>
          <w:t>Federal Register notice</w:t>
        </w:r>
      </w:hyperlink>
      <w:r w:rsidRPr="006A035F">
        <w:rPr>
          <w:rFonts w:ascii="Times New Roman" w:hAnsi="Times New Roman"/>
          <w:color w:val="000000"/>
          <w:lang w:bidi="ar-SA"/>
        </w:rPr>
        <w:t>).</w:t>
      </w:r>
      <w:bookmarkEnd w:id="18"/>
    </w:p>
    <w:p w:rsidR="006A035F" w:rsidRPr="006A035F" w:rsidRDefault="006A035F" w:rsidP="006A035F">
      <w:pPr>
        <w:jc w:val="both"/>
        <w:outlineLvl w:val="0"/>
        <w:rPr>
          <w:rFonts w:ascii="Times New Roman" w:hAnsi="Times New Roman"/>
        </w:rPr>
      </w:pPr>
      <w:bookmarkStart w:id="20" w:name="_Hlk516839946"/>
      <w:bookmarkStart w:id="21" w:name="_Hlk514143203"/>
      <w:bookmarkStart w:id="22" w:name="_Hlk514143783"/>
    </w:p>
    <w:bookmarkEnd w:id="20"/>
    <w:p w:rsidR="006A035F" w:rsidRPr="006A035F" w:rsidRDefault="006A035F" w:rsidP="006A035F">
      <w:pPr>
        <w:outlineLvl w:val="0"/>
        <w:rPr>
          <w:rFonts w:ascii="Times New Roman" w:hAnsi="Times New Roman"/>
          <w:i/>
          <w:color w:val="1F497D"/>
        </w:rPr>
      </w:pPr>
      <w:r w:rsidRPr="006A035F">
        <w:rPr>
          <w:rFonts w:ascii="Times New Roman" w:hAnsi="Times New Roman"/>
          <w:i/>
          <w:color w:val="1F497D"/>
        </w:rPr>
        <w:t>Reply Comments re. National Security Threats NPRM:</w:t>
      </w:r>
    </w:p>
    <w:p w:rsidR="006A035F" w:rsidRPr="006A035F" w:rsidRDefault="006A035F" w:rsidP="006A035F">
      <w:pPr>
        <w:outlineLvl w:val="0"/>
        <w:rPr>
          <w:rFonts w:ascii="Times New Roman" w:hAnsi="Times New Roman"/>
          <w:i/>
          <w:color w:val="44546A"/>
        </w:rPr>
      </w:pPr>
    </w:p>
    <w:p w:rsidR="006A035F" w:rsidRPr="006A035F" w:rsidRDefault="006A035F" w:rsidP="006A035F">
      <w:pPr>
        <w:jc w:val="both"/>
        <w:rPr>
          <w:rFonts w:ascii="Times New Roman" w:hAnsi="Times New Roman"/>
        </w:rPr>
      </w:pPr>
      <w:r w:rsidRPr="006A035F">
        <w:rPr>
          <w:rFonts w:ascii="Times New Roman" w:hAnsi="Times New Roman"/>
        </w:rPr>
        <w:t xml:space="preserve">Last week was the deadline for submitting reply comments on </w:t>
      </w:r>
      <w:r w:rsidRPr="006A035F">
        <w:rPr>
          <w:rFonts w:ascii="Times New Roman" w:hAnsi="Times New Roman"/>
          <w:color w:val="000000"/>
        </w:rPr>
        <w:t xml:space="preserve">the FCC’s Notice of Proposed Rulemaking (“NPRM”) on </w:t>
      </w:r>
      <w:r w:rsidRPr="006A035F">
        <w:rPr>
          <w:rFonts w:ascii="Times New Roman" w:hAnsi="Times New Roman"/>
          <w:i/>
          <w:color w:val="000000"/>
        </w:rPr>
        <w:t xml:space="preserve">Protecting Against National Security Threats to the Communications Supply Chain Through FCC Programs </w:t>
      </w:r>
      <w:r w:rsidRPr="006A035F">
        <w:rPr>
          <w:rFonts w:ascii="Times New Roman" w:hAnsi="Times New Roman"/>
          <w:color w:val="000000"/>
        </w:rPr>
        <w:t xml:space="preserve">(see </w:t>
      </w:r>
      <w:hyperlink r:id="rId11" w:history="1">
        <w:r w:rsidRPr="006A035F">
          <w:rPr>
            <w:rFonts w:ascii="Times New Roman" w:hAnsi="Times New Roman"/>
            <w:color w:val="0000FF"/>
            <w:u w:val="single"/>
          </w:rPr>
          <w:t>FCC 18-42</w:t>
        </w:r>
      </w:hyperlink>
      <w:r w:rsidRPr="006A035F">
        <w:rPr>
          <w:rFonts w:ascii="Times New Roman" w:hAnsi="Times New Roman"/>
          <w:color w:val="000000"/>
        </w:rPr>
        <w:t xml:space="preserve"> and our </w:t>
      </w:r>
      <w:hyperlink r:id="rId12" w:anchor="InnerPageAnchor222" w:history="1">
        <w:r w:rsidRPr="006A035F">
          <w:rPr>
            <w:rFonts w:ascii="Times New Roman" w:hAnsi="Times New Roman"/>
            <w:color w:val="0000FF"/>
            <w:u w:val="single"/>
          </w:rPr>
          <w:t>newsletter of April 2</w:t>
        </w:r>
        <w:r w:rsidRPr="006A035F">
          <w:rPr>
            <w:rFonts w:ascii="Times New Roman" w:hAnsi="Times New Roman"/>
            <w:color w:val="0000FF"/>
            <w:u w:val="single"/>
            <w:vertAlign w:val="superscript"/>
          </w:rPr>
          <w:t>nd</w:t>
        </w:r>
      </w:hyperlink>
      <w:r w:rsidRPr="006A035F">
        <w:rPr>
          <w:rFonts w:ascii="Times New Roman" w:hAnsi="Times New Roman"/>
          <w:color w:val="000000"/>
        </w:rPr>
        <w:t>).  Initial comments filed by the State E-Rate Coordinators’ Alliance (“</w:t>
      </w:r>
      <w:hyperlink r:id="rId13" w:history="1">
        <w:r w:rsidRPr="006A035F">
          <w:rPr>
            <w:rFonts w:ascii="Times New Roman" w:hAnsi="Times New Roman"/>
            <w:color w:val="0000FF"/>
            <w:u w:val="single"/>
          </w:rPr>
          <w:t>SECA</w:t>
        </w:r>
      </w:hyperlink>
      <w:r w:rsidRPr="006A035F">
        <w:rPr>
          <w:rFonts w:ascii="Times New Roman" w:hAnsi="Times New Roman"/>
          <w:color w:val="000000"/>
        </w:rPr>
        <w:t>”) and the American Library Association (“</w:t>
      </w:r>
      <w:hyperlink r:id="rId14" w:history="1">
        <w:r w:rsidRPr="006A035F">
          <w:rPr>
            <w:rFonts w:ascii="Times New Roman" w:hAnsi="Times New Roman"/>
            <w:color w:val="0000FF"/>
            <w:u w:val="single"/>
          </w:rPr>
          <w:t>ALA</w:t>
        </w:r>
      </w:hyperlink>
      <w:r w:rsidRPr="006A035F">
        <w:rPr>
          <w:rFonts w:ascii="Times New Roman" w:hAnsi="Times New Roman"/>
          <w:color w:val="000000"/>
        </w:rPr>
        <w:t xml:space="preserve">”) both urged the FCC to base compliance with any resulting E-rate rules on service provider assurances and certifications..  Additional support for this position was provided in the reply comments filed by </w:t>
      </w:r>
      <w:r w:rsidRPr="006A035F">
        <w:rPr>
          <w:rFonts w:ascii="Times New Roman" w:hAnsi="Times New Roman"/>
        </w:rPr>
        <w:t>Kellogg &amp; Sovereign Consulting (“</w:t>
      </w:r>
      <w:hyperlink r:id="rId15" w:history="1">
        <w:r w:rsidRPr="006A035F">
          <w:rPr>
            <w:rFonts w:ascii="Times New Roman" w:hAnsi="Times New Roman"/>
            <w:color w:val="0000FF"/>
            <w:u w:val="single"/>
          </w:rPr>
          <w:t>KSLLC</w:t>
        </w:r>
      </w:hyperlink>
      <w:r w:rsidRPr="006A035F">
        <w:rPr>
          <w:rFonts w:ascii="Times New Roman" w:hAnsi="Times New Roman"/>
        </w:rPr>
        <w:t>”).</w:t>
      </w:r>
    </w:p>
    <w:p w:rsidR="006A035F" w:rsidRPr="006A035F" w:rsidRDefault="006A035F" w:rsidP="006A035F">
      <w:pPr>
        <w:jc w:val="both"/>
        <w:rPr>
          <w:rFonts w:ascii="Times New Roman" w:hAnsi="Times New Roman"/>
        </w:rPr>
      </w:pPr>
    </w:p>
    <w:p w:rsidR="006A035F" w:rsidRPr="006A035F" w:rsidRDefault="006A035F" w:rsidP="006A035F">
      <w:pPr>
        <w:jc w:val="both"/>
        <w:rPr>
          <w:rFonts w:ascii="Times New Roman" w:hAnsi="Times New Roman"/>
        </w:rPr>
      </w:pPr>
      <w:r w:rsidRPr="006A035F">
        <w:rPr>
          <w:rFonts w:ascii="Times New Roman" w:hAnsi="Times New Roman"/>
        </w:rPr>
        <w:t xml:space="preserve">Most of the other reply comments — none taking issue with the SECA/ALA position — were filed by national or regional telecommunications associations concerned primarily with FCC authority and with the preeminence of Congressional and other federal agencies (e.g., the Departments of Commerce, Homeland Security, or Defense and the National Security Agency).  Several rural broadband and wireless associations warned the FCC about the detrimental impact of banning affordable equipment currently being provided by Chinese companies.  Copies of all reply comments are available in </w:t>
      </w:r>
      <w:r w:rsidRPr="006A035F">
        <w:rPr>
          <w:rFonts w:ascii="Times New Roman" w:hAnsi="Times New Roman"/>
          <w:color w:val="413C40"/>
        </w:rPr>
        <w:t>the FCC’s </w:t>
      </w:r>
      <w:hyperlink r:id="rId16" w:tgtFrame="_blank" w:history="1">
        <w:r w:rsidRPr="006A035F">
          <w:rPr>
            <w:rFonts w:ascii="Times New Roman" w:hAnsi="Times New Roman"/>
            <w:color w:val="0000FF"/>
            <w:u w:val="single"/>
          </w:rPr>
          <w:t>Electronic Comment Filing System</w:t>
        </w:r>
      </w:hyperlink>
      <w:r w:rsidRPr="006A035F">
        <w:rPr>
          <w:rFonts w:ascii="Times New Roman" w:hAnsi="Times New Roman"/>
          <w:color w:val="413C40"/>
        </w:rPr>
        <w:t> under the proceeding designated “18-89.”</w:t>
      </w:r>
    </w:p>
    <w:p w:rsidR="006A035F" w:rsidRPr="006A035F" w:rsidRDefault="006A035F" w:rsidP="006A035F">
      <w:pPr>
        <w:jc w:val="both"/>
        <w:rPr>
          <w:rFonts w:ascii="Times New Roman" w:hAnsi="Times New Roman"/>
          <w:sz w:val="36"/>
          <w:szCs w:val="36"/>
        </w:rPr>
      </w:pPr>
    </w:p>
    <w:p w:rsidR="006A035F" w:rsidRPr="006A035F" w:rsidRDefault="006A035F" w:rsidP="006A035F">
      <w:pPr>
        <w:jc w:val="both"/>
        <w:rPr>
          <w:rFonts w:ascii="Times New Roman" w:hAnsi="Times New Roman"/>
          <w:b/>
          <w:color w:val="1F497D"/>
        </w:rPr>
      </w:pPr>
      <w:bookmarkStart w:id="23" w:name="_Hlk514143523"/>
      <w:r w:rsidRPr="006A035F">
        <w:rPr>
          <w:rFonts w:ascii="Times New Roman" w:hAnsi="Times New Roman"/>
          <w:b/>
          <w:color w:val="1F497D"/>
        </w:rPr>
        <w:t>USAC News Brief Dated July 3 – “Submit a Question” Discontinued</w:t>
      </w:r>
    </w:p>
    <w:p w:rsidR="006A035F" w:rsidRPr="006A035F" w:rsidRDefault="006A035F" w:rsidP="006A035F">
      <w:pPr>
        <w:jc w:val="both"/>
        <w:rPr>
          <w:rFonts w:ascii="Times New Roman" w:hAnsi="Times New Roman"/>
          <w:b/>
          <w:color w:val="1F497D"/>
        </w:rPr>
      </w:pPr>
    </w:p>
    <w:p w:rsidR="006A035F" w:rsidRPr="006A035F" w:rsidRDefault="006A035F" w:rsidP="006A035F">
      <w:pPr>
        <w:spacing w:after="160"/>
        <w:jc w:val="both"/>
        <w:rPr>
          <w:rFonts w:ascii="Times New Roman" w:hAnsi="Times New Roman"/>
        </w:rPr>
      </w:pPr>
      <w:hyperlink r:id="rId17" w:history="1">
        <w:r w:rsidRPr="006A035F">
          <w:rPr>
            <w:rFonts w:ascii="Times New Roman" w:hAnsi="Times New Roman"/>
            <w:color w:val="0000FF"/>
            <w:u w:val="single"/>
          </w:rPr>
          <w:t>USAC’s Schools and Libraries News Brief of July 3, 2018</w:t>
        </w:r>
      </w:hyperlink>
      <w:r w:rsidRPr="006A035F">
        <w:rPr>
          <w:rFonts w:ascii="Times New Roman" w:hAnsi="Times New Roman"/>
        </w:rPr>
        <w:t xml:space="preserve">, </w:t>
      </w:r>
      <w:bookmarkEnd w:id="21"/>
      <w:bookmarkEnd w:id="22"/>
      <w:bookmarkEnd w:id="23"/>
      <w:r w:rsidRPr="006A035F">
        <w:rPr>
          <w:rFonts w:ascii="Times New Roman" w:hAnsi="Times New Roman"/>
        </w:rPr>
        <w:t>indicates that the much beloved “</w:t>
      </w:r>
      <w:hyperlink r:id="rId18" w:history="1">
        <w:r w:rsidRPr="006A035F">
          <w:rPr>
            <w:rFonts w:ascii="Times New Roman" w:hAnsi="Times New Roman"/>
            <w:color w:val="0000FF"/>
            <w:u w:val="single"/>
          </w:rPr>
          <w:t>Submit a Question</w:t>
        </w:r>
      </w:hyperlink>
      <w:r w:rsidRPr="006A035F">
        <w:rPr>
          <w:rFonts w:ascii="Times New Roman" w:hAnsi="Times New Roman"/>
        </w:rPr>
        <w:t>” feature, long a staple of the “Resources &amp; Tools” list on USAC’s E-rate site will be retired as of Friday, July 13</w:t>
      </w:r>
      <w:r w:rsidRPr="006A035F">
        <w:rPr>
          <w:rFonts w:ascii="Times New Roman" w:hAnsi="Times New Roman"/>
          <w:vertAlign w:val="superscript"/>
        </w:rPr>
        <w:t>th</w:t>
      </w:r>
      <w:r w:rsidRPr="006A035F">
        <w:rPr>
          <w:rFonts w:ascii="Times New Roman" w:hAnsi="Times New Roman"/>
        </w:rPr>
        <w:t>.</w:t>
      </w:r>
    </w:p>
    <w:p w:rsidR="006A035F" w:rsidRPr="006A035F" w:rsidRDefault="006A035F" w:rsidP="006A035F">
      <w:pPr>
        <w:spacing w:after="160"/>
        <w:ind w:left="2160"/>
        <w:jc w:val="both"/>
        <w:rPr>
          <w:rFonts w:ascii="Times New Roman" w:hAnsi="Times New Roman"/>
        </w:rPr>
      </w:pPr>
      <w:r w:rsidRPr="001D72F8">
        <w:rPr>
          <w:noProof/>
        </w:rPr>
        <w:lastRenderedPageBreak/>
        <w:pict>
          <v:shape id="Picture 3" o:spid="_x0000_i1032" type="#_x0000_t75" style="width:193.6pt;height:167.2pt;visibility:visible;mso-wrap-style:square">
            <v:imagedata r:id="rId19" o:title=""/>
          </v:shape>
        </w:pict>
      </w:r>
    </w:p>
    <w:p w:rsidR="006A035F" w:rsidRPr="006A035F" w:rsidRDefault="006A035F" w:rsidP="006A035F">
      <w:pPr>
        <w:spacing w:after="160"/>
        <w:jc w:val="both"/>
        <w:rPr>
          <w:rFonts w:ascii="Times New Roman" w:hAnsi="Times New Roman"/>
        </w:rPr>
      </w:pPr>
      <w:r w:rsidRPr="006A035F">
        <w:rPr>
          <w:rFonts w:ascii="Times New Roman" w:hAnsi="Times New Roman"/>
        </w:rPr>
        <w:t>The News Brief reminds users of the newer ways to handle the following questions and requests, including:</w:t>
      </w:r>
    </w:p>
    <w:p w:rsidR="006A035F" w:rsidRPr="006A035F" w:rsidRDefault="006A035F" w:rsidP="006A035F">
      <w:pPr>
        <w:numPr>
          <w:ilvl w:val="0"/>
          <w:numId w:val="29"/>
        </w:numPr>
        <w:spacing w:after="40"/>
        <w:jc w:val="both"/>
        <w:rPr>
          <w:rFonts w:ascii="Times New Roman" w:hAnsi="Times New Roman"/>
        </w:rPr>
      </w:pPr>
      <w:r w:rsidRPr="006A035F">
        <w:rPr>
          <w:rFonts w:ascii="Times New Roman" w:hAnsi="Times New Roman"/>
        </w:rPr>
        <w:t>General questions</w:t>
      </w:r>
    </w:p>
    <w:p w:rsidR="006A035F" w:rsidRPr="006A035F" w:rsidRDefault="006A035F" w:rsidP="006A035F">
      <w:pPr>
        <w:numPr>
          <w:ilvl w:val="0"/>
          <w:numId w:val="29"/>
        </w:numPr>
        <w:spacing w:after="40"/>
        <w:jc w:val="both"/>
        <w:rPr>
          <w:rFonts w:ascii="Times New Roman" w:hAnsi="Times New Roman"/>
        </w:rPr>
      </w:pPr>
      <w:r w:rsidRPr="006A035F">
        <w:rPr>
          <w:rFonts w:ascii="Times New Roman" w:hAnsi="Times New Roman"/>
        </w:rPr>
        <w:t>Appeals, service substitution requests, and SPIN change requests</w:t>
      </w:r>
    </w:p>
    <w:p w:rsidR="006A035F" w:rsidRPr="006A035F" w:rsidRDefault="006A035F" w:rsidP="006A035F">
      <w:pPr>
        <w:numPr>
          <w:ilvl w:val="0"/>
          <w:numId w:val="29"/>
        </w:numPr>
        <w:spacing w:after="40"/>
        <w:jc w:val="both"/>
        <w:rPr>
          <w:rFonts w:ascii="Times New Roman" w:hAnsi="Times New Roman"/>
        </w:rPr>
      </w:pPr>
      <w:r w:rsidRPr="006A035F">
        <w:rPr>
          <w:rFonts w:ascii="Times New Roman" w:hAnsi="Times New Roman"/>
        </w:rPr>
        <w:t>Invoice deadline extensions requests</w:t>
      </w:r>
    </w:p>
    <w:p w:rsidR="006A035F" w:rsidRPr="006A035F" w:rsidRDefault="006A035F" w:rsidP="006A035F">
      <w:pPr>
        <w:numPr>
          <w:ilvl w:val="0"/>
          <w:numId w:val="29"/>
        </w:numPr>
        <w:contextualSpacing/>
        <w:jc w:val="both"/>
        <w:rPr>
          <w:rFonts w:ascii="Times New Roman" w:hAnsi="Times New Roman"/>
        </w:rPr>
      </w:pPr>
      <w:r w:rsidRPr="006A035F">
        <w:rPr>
          <w:rFonts w:ascii="Times New Roman" w:hAnsi="Times New Roman"/>
        </w:rPr>
        <w:t>Submissions of attachments to customer service cases or other requests</w:t>
      </w:r>
    </w:p>
    <w:p w:rsidR="006A035F" w:rsidRPr="006A035F" w:rsidRDefault="006A035F" w:rsidP="006A035F">
      <w:pPr>
        <w:jc w:val="both"/>
        <w:rPr>
          <w:rFonts w:ascii="Times New Roman" w:hAnsi="Times New Roman"/>
        </w:rPr>
      </w:pPr>
    </w:p>
    <w:p w:rsidR="006A035F" w:rsidRPr="006A035F" w:rsidRDefault="006A035F" w:rsidP="006A035F">
      <w:pPr>
        <w:jc w:val="both"/>
        <w:rPr>
          <w:rFonts w:ascii="Times New Roman" w:hAnsi="Times New Roman"/>
        </w:rPr>
      </w:pPr>
      <w:r w:rsidRPr="006A035F">
        <w:rPr>
          <w:rFonts w:ascii="Times New Roman" w:hAnsi="Times New Roman"/>
        </w:rPr>
        <w:t>For “Submit a Question” cases pending as of June 1</w:t>
      </w:r>
      <w:r w:rsidRPr="006A035F">
        <w:rPr>
          <w:rFonts w:ascii="Times New Roman" w:hAnsi="Times New Roman"/>
          <w:vertAlign w:val="superscript"/>
        </w:rPr>
        <w:t>st</w:t>
      </w:r>
      <w:r w:rsidRPr="006A035F">
        <w:rPr>
          <w:rFonts w:ascii="Times New Roman" w:hAnsi="Times New Roman"/>
        </w:rPr>
        <w:t>, USAC is creating new customer service case numbers, linked through EPC.</w:t>
      </w:r>
    </w:p>
    <w:p w:rsidR="00765CE2" w:rsidRDefault="00765CE2" w:rsidP="00C87A65"/>
    <w:p w:rsidR="006A035F" w:rsidRDefault="006A035F" w:rsidP="00C87A65"/>
    <w:p w:rsidR="006A035F" w:rsidRDefault="006A035F" w:rsidP="00C87A65"/>
    <w:p w:rsidR="006A035F" w:rsidRDefault="006A035F" w:rsidP="00C87A65">
      <w:bookmarkStart w:id="24" w:name="_GoBack"/>
      <w:bookmarkEnd w:id="24"/>
    </w:p>
    <w:p w:rsidR="00765CE2" w:rsidRDefault="00765CE2" w:rsidP="00C87A65"/>
    <w:p w:rsidR="0052057B" w:rsidRPr="004A4956" w:rsidRDefault="0052057B" w:rsidP="0052057B">
      <w:pPr>
        <w:jc w:val="both"/>
        <w:rPr>
          <w:rFonts w:ascii="Times New Roman" w:hAnsi="Times New Roman"/>
        </w:rPr>
      </w:pPr>
    </w:p>
    <w:p w:rsidR="0052057B" w:rsidRDefault="0052057B" w:rsidP="0052057B">
      <w:pPr>
        <w:jc w:val="both"/>
        <w:rPr>
          <w:rFonts w:ascii="Times New Roman" w:hAnsi="Times New Roman"/>
          <w:i/>
          <w:sz w:val="18"/>
          <w:szCs w:val="18"/>
        </w:rPr>
      </w:pPr>
      <w:r w:rsidRPr="004A4956">
        <w:rPr>
          <w:rFonts w:ascii="Times New Roman" w:hAnsi="Times New Roman"/>
        </w:rPr>
        <w:t>---------------------------------------------------------------------------------------------------------------------</w:t>
      </w:r>
      <w:r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52057B" w:rsidRDefault="0052057B" w:rsidP="0052057B">
      <w:pPr>
        <w:jc w:val="both"/>
        <w:rPr>
          <w:rFonts w:ascii="Times New Roman" w:hAnsi="Times New Roman"/>
          <w:i/>
          <w:sz w:val="18"/>
          <w:szCs w:val="18"/>
        </w:rPr>
      </w:pPr>
    </w:p>
    <w:p w:rsidR="0052057B" w:rsidRDefault="0052057B" w:rsidP="0052057B">
      <w:pPr>
        <w:pStyle w:val="Header"/>
        <w:tabs>
          <w:tab w:val="clear" w:pos="4320"/>
          <w:tab w:val="clear" w:pos="8640"/>
        </w:tabs>
        <w:jc w:val="both"/>
        <w:rPr>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  </w:t>
      </w:r>
    </w:p>
    <w:p w:rsidR="0052057B" w:rsidRPr="009A1057" w:rsidRDefault="0052057B" w:rsidP="009A1057">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20"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"http://www.e-ratecentral.com/images/icon-twitter.png"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"http://www.e-ratecentral.com/images/icon-twitter.png"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"http://www.e-ratecentral.com/images/icon-twitter.png"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"http://www.e-ratecentral.com/images/icon-twitter.png"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"http://www.e-ratecentral.com/images/icon-twitter.png"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"http://www.e-ratecentral.com/images/icon-twitter.png"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"http://www.e-ratecentral.com/images/icon-twitter.png"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"http://www.e-ratecentral.com/images/icon-twitter.png"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"http://www.e-ratecentral.com/images/icon-twitter.png"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"http://www.e-ratecentral.com/images/icon-twitter.png"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w:instrText>
        </w:r>
        <w:r w:rsidR="006A035F">
          <w:rPr>
            <w:rFonts w:ascii="Verdana" w:hAnsi="Verdana"/>
            <w:color w:val="0000FF"/>
            <w:sz w:val="16"/>
            <w:szCs w:val="16"/>
          </w:rPr>
          <w:instrText>INCLUDEPICTURE  "http://www.e-ratecentr</w:instrText>
        </w:r>
        <w:r w:rsidR="006A035F">
          <w:rPr>
            <w:rFonts w:ascii="Verdana" w:hAnsi="Verdana"/>
            <w:color w:val="0000FF"/>
            <w:sz w:val="16"/>
            <w:szCs w:val="16"/>
          </w:rPr>
          <w:instrText>al.com/images/icon-twitter.png" \* MERGEFORMATINET</w:instrText>
        </w:r>
        <w:r w:rsidR="006A035F">
          <w:rPr>
            <w:rFonts w:ascii="Verdana" w:hAnsi="Verdana"/>
            <w:color w:val="0000FF"/>
            <w:sz w:val="16"/>
            <w:szCs w:val="16"/>
          </w:rPr>
          <w:instrText xml:space="preserve"> </w:instrText>
        </w:r>
        <w:r w:rsidR="006A035F">
          <w:rPr>
            <w:rFonts w:ascii="Verdana" w:hAnsi="Verdana"/>
            <w:color w:val="0000FF"/>
            <w:sz w:val="16"/>
            <w:szCs w:val="16"/>
          </w:rPr>
          <w:fldChar w:fldCharType="separate"/>
        </w:r>
        <w:r w:rsidR="006A035F">
          <w:rPr>
            <w:rFonts w:ascii="Verdana" w:hAnsi="Verdana"/>
            <w:color w:val="0000FF"/>
            <w:sz w:val="16"/>
            <w:szCs w:val="16"/>
          </w:rPr>
          <w:pict>
            <v:shape id="_x0000_i1025" type="#_x0000_t75" alt="E-Rate Central on Twitter" style="width:18.4pt;height:18.4pt" o:button="t">
              <v:imagedata r:id="rId21" r:href="rId22"/>
            </v:shape>
          </w:pict>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3"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"http://www.e-ratecentral.com/images/icon-facebook.png"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"http://www.e-ratecentral.com/images/icon-facebook.png"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"http://www.e-ratecentral.com/images/icon-facebook.png"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"http://www.e-ratecentral.com/images/icon-facebook.png"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"http://www.e-ratecentral.com/images/icon-facebook.png"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"http://www.e-ratecentral.com/images/icon-facebook.png"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"http://www.e-ratecentral.com/images/icon-facebook.png"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"http://www.e-ratecentral.com/images/icon-facebook.png"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"http://www.e-ratecentral.com/images/icon-facebook.png"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"http://www.e-ratecentral.com/images/icon-facebook.png"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w:instrText>
        </w:r>
        <w:r w:rsidR="006A035F">
          <w:rPr>
            <w:rFonts w:ascii="Verdana" w:hAnsi="Verdana"/>
            <w:color w:val="0000FF"/>
            <w:sz w:val="16"/>
            <w:szCs w:val="16"/>
          </w:rPr>
          <w:instrText>INCLUDEPICTURE  "http://www.e-ratecentral.com/images/icon-facebook.png" \* MERGEFORMATINET</w:instrText>
        </w:r>
        <w:r w:rsidR="006A035F">
          <w:rPr>
            <w:rFonts w:ascii="Verdana" w:hAnsi="Verdana"/>
            <w:color w:val="0000FF"/>
            <w:sz w:val="16"/>
            <w:szCs w:val="16"/>
          </w:rPr>
          <w:instrText xml:space="preserve"> </w:instrText>
        </w:r>
        <w:r w:rsidR="006A035F">
          <w:rPr>
            <w:rFonts w:ascii="Verdana" w:hAnsi="Verdana"/>
            <w:color w:val="0000FF"/>
            <w:sz w:val="16"/>
            <w:szCs w:val="16"/>
          </w:rPr>
          <w:fldChar w:fldCharType="separate"/>
        </w:r>
        <w:r w:rsidR="006A035F">
          <w:rPr>
            <w:rFonts w:ascii="Verdana" w:hAnsi="Verdana"/>
            <w:color w:val="0000FF"/>
            <w:sz w:val="16"/>
            <w:szCs w:val="16"/>
          </w:rPr>
          <w:pict>
            <v:shape id="_x0000_i1026" type="#_x0000_t75" alt="E-Rate Central on Facebook" style="width:18.4pt;height:18.4pt" o:button="t">
              <v:imagedata r:id="rId24" r:href="rId25"/>
            </v:shape>
          </w:pict>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6"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"http://www.e-ratecentral.com/images/icon-linkedin.png"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"http://www.e-ratecentral.com/images/icon-linkedin.png"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"http://www.e-ratecentral.com/images/icon-linkedin.png"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"http://www.e-ratecentral.com/images/icon-linkedin.png"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"http://www.e-ratecentral.com/images/icon-linkedin.png"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"http://www.e-ratecentral.com/images/icon-linkedin.png"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"http://www.e-ratecentral.com/images/icon-linkedin.png"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"http://www.e-ratecentral.com/images/icon-linkedin.png"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"http://www.e-ratecentral.com/images/icon-linkedin.png"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"http://www.e-ratecentral.com/images/icon-linkedin.png"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w:instrText>
        </w:r>
        <w:r w:rsidR="006A035F">
          <w:rPr>
            <w:rFonts w:ascii="Verdana" w:hAnsi="Verdana"/>
            <w:color w:val="0000FF"/>
            <w:sz w:val="16"/>
            <w:szCs w:val="16"/>
          </w:rPr>
          <w:instrText>INCLUDEPICTURE  "http://www.e-r</w:instrText>
        </w:r>
        <w:r w:rsidR="006A035F">
          <w:rPr>
            <w:rFonts w:ascii="Verdana" w:hAnsi="Verdana"/>
            <w:color w:val="0000FF"/>
            <w:sz w:val="16"/>
            <w:szCs w:val="16"/>
          </w:rPr>
          <w:instrText>atecentral.com/images/icon-linkedin.png" \* MERGEFORMATINET</w:instrText>
        </w:r>
        <w:r w:rsidR="006A035F">
          <w:rPr>
            <w:rFonts w:ascii="Verdana" w:hAnsi="Verdana"/>
            <w:color w:val="0000FF"/>
            <w:sz w:val="16"/>
            <w:szCs w:val="16"/>
          </w:rPr>
          <w:instrText xml:space="preserve"> </w:instrText>
        </w:r>
        <w:r w:rsidR="006A035F">
          <w:rPr>
            <w:rFonts w:ascii="Verdana" w:hAnsi="Verdana"/>
            <w:color w:val="0000FF"/>
            <w:sz w:val="16"/>
            <w:szCs w:val="16"/>
          </w:rPr>
          <w:fldChar w:fldCharType="separate"/>
        </w:r>
        <w:r w:rsidR="006A035F">
          <w:rPr>
            <w:rFonts w:ascii="Verdana" w:hAnsi="Verdana"/>
            <w:color w:val="0000FF"/>
            <w:sz w:val="16"/>
            <w:szCs w:val="16"/>
          </w:rPr>
          <w:pict>
            <v:shape id="_x0000_i1027" type="#_x0000_t75" alt="E-Rate Central on LinkedIn" style="width:18.4pt;height:18.4pt" o:button="t">
              <v:imagedata r:id="rId27" r:href="rId28"/>
            </v:shape>
          </w:pict>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sectPr w:rsidR="0052057B" w:rsidRPr="009A1057" w:rsidSect="00DE5D24">
      <w:footerReference w:type="default" r:id="rId29"/>
      <w:headerReference w:type="first" r:id="rId30"/>
      <w:footerReference w:type="first" r:id="rId31"/>
      <w:pgSz w:w="12240" w:h="15840" w:code="1"/>
      <w:pgMar w:top="1530" w:right="1440" w:bottom="135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6A035F">
      <w:rPr>
        <w:rStyle w:val="PageNumber"/>
        <w:rFonts w:ascii="Times New Roman" w:hAnsi="Times New Roman"/>
        <w:noProof/>
        <w:color w:val="808080"/>
        <w:sz w:val="20"/>
        <w:szCs w:val="20"/>
      </w:rPr>
      <w:t>3</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of </w:t>
    </w:r>
    <w:r w:rsidR="00811F04">
      <w:rPr>
        <w:rStyle w:val="PageNumber"/>
        <w:rFonts w:ascii="Times New Roman" w:hAnsi="Times New Roman"/>
        <w:color w:val="808080"/>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6A035F">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of </w:t>
    </w:r>
    <w:r w:rsidR="00811F04">
      <w:rPr>
        <w:rFonts w:ascii="Times New Roman" w:hAnsi="Times New Roman"/>
        <w:color w:val="7F7F7F"/>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811F04">
            <w:rPr>
              <w:b/>
              <w:color w:val="003366"/>
              <w:sz w:val="20"/>
              <w:szCs w:val="20"/>
            </w:rPr>
            <w:t>28</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811F04">
            <w:rPr>
              <w:b/>
              <w:color w:val="003366"/>
              <w:sz w:val="20"/>
              <w:szCs w:val="20"/>
            </w:rPr>
            <w:t>July 9</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449"/>
    <w:multiLevelType w:val="hybridMultilevel"/>
    <w:tmpl w:val="55B8E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2" w15:restartNumberingAfterBreak="0">
    <w:nsid w:val="17170BEC"/>
    <w:multiLevelType w:val="hybridMultilevel"/>
    <w:tmpl w:val="0F26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0297D"/>
    <w:multiLevelType w:val="hybridMultilevel"/>
    <w:tmpl w:val="BA7E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F0372"/>
    <w:multiLevelType w:val="hybridMultilevel"/>
    <w:tmpl w:val="1C1475B4"/>
    <w:lvl w:ilvl="0" w:tplc="0409000F">
      <w:start w:val="1"/>
      <w:numFmt w:val="decimal"/>
      <w:lvlText w:val="%1."/>
      <w:lvlJc w:val="left"/>
      <w:pPr>
        <w:ind w:left="360" w:hanging="360"/>
      </w:pPr>
      <w:rPr>
        <w:rFonts w:hint="default"/>
      </w:rPr>
    </w:lvl>
    <w:lvl w:ilvl="1" w:tplc="DD98C94C">
      <w:start w:val="1"/>
      <w:numFmt w:val="lowerLetter"/>
      <w:lvlText w:val="%2."/>
      <w:lvlJc w:val="righ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C322CC"/>
    <w:multiLevelType w:val="hybridMultilevel"/>
    <w:tmpl w:val="459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C6FCC"/>
    <w:multiLevelType w:val="hybridMultilevel"/>
    <w:tmpl w:val="8A9C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34AF2"/>
    <w:multiLevelType w:val="hybridMultilevel"/>
    <w:tmpl w:val="C17C640C"/>
    <w:lvl w:ilvl="0" w:tplc="9668A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21349E"/>
    <w:multiLevelType w:val="multilevel"/>
    <w:tmpl w:val="8224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91FE6"/>
    <w:multiLevelType w:val="hybridMultilevel"/>
    <w:tmpl w:val="CB3099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88A4DD2"/>
    <w:multiLevelType w:val="hybridMultilevel"/>
    <w:tmpl w:val="8FB2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C11A9"/>
    <w:multiLevelType w:val="hybridMultilevel"/>
    <w:tmpl w:val="112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D11C3C"/>
    <w:multiLevelType w:val="hybridMultilevel"/>
    <w:tmpl w:val="D7624BD2"/>
    <w:lvl w:ilvl="0" w:tplc="89481070">
      <w:start w:val="1"/>
      <w:numFmt w:val="decimal"/>
      <w:lvlText w:val="%1."/>
      <w:lvlJc w:val="left"/>
      <w:pPr>
        <w:ind w:left="720" w:hanging="360"/>
      </w:pPr>
      <w:rPr>
        <w:rFonts w:ascii="Times New Roman" w:hAnsi="Times New Roman" w:cs="Helvetica" w:hint="default"/>
        <w:color w:val="333333"/>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7C6312"/>
    <w:multiLevelType w:val="hybridMultilevel"/>
    <w:tmpl w:val="698CA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C1380"/>
    <w:multiLevelType w:val="hybridMultilevel"/>
    <w:tmpl w:val="A700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26A41"/>
    <w:multiLevelType w:val="hybridMultilevel"/>
    <w:tmpl w:val="4806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B6019A"/>
    <w:multiLevelType w:val="hybridMultilevel"/>
    <w:tmpl w:val="B2CCD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4BF796D"/>
    <w:multiLevelType w:val="hybridMultilevel"/>
    <w:tmpl w:val="253240D4"/>
    <w:lvl w:ilvl="0" w:tplc="3AD46918">
      <w:start w:val="1"/>
      <w:numFmt w:val="decimal"/>
      <w:lvlText w:val="%1."/>
      <w:lvlJc w:val="left"/>
      <w:pPr>
        <w:ind w:left="450" w:firstLine="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583771DF"/>
    <w:multiLevelType w:val="hybridMultilevel"/>
    <w:tmpl w:val="A51A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43293D"/>
    <w:multiLevelType w:val="hybridMultilevel"/>
    <w:tmpl w:val="66C6120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1"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22" w15:restartNumberingAfterBreak="0">
    <w:nsid w:val="5E250061"/>
    <w:multiLevelType w:val="hybridMultilevel"/>
    <w:tmpl w:val="25D83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A40386"/>
    <w:multiLevelType w:val="hybridMultilevel"/>
    <w:tmpl w:val="B634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BC5632"/>
    <w:multiLevelType w:val="multilevel"/>
    <w:tmpl w:val="B9B28D64"/>
    <w:lvl w:ilvl="0">
      <w:start w:val="1"/>
      <w:numFmt w:val="decimal"/>
      <w:lvlText w:val="%1."/>
      <w:lvlJc w:val="left"/>
      <w:pPr>
        <w:tabs>
          <w:tab w:val="num" w:pos="720"/>
        </w:tabs>
        <w:ind w:left="720" w:hanging="360"/>
      </w:pPr>
      <w:rPr>
        <w:rFonts w:ascii="Times New Roman" w:hAnsi="Times New Roman" w:cs="Helvetica" w:hint="default"/>
        <w:color w:val="333333"/>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0D2CF5"/>
    <w:multiLevelType w:val="hybridMultilevel"/>
    <w:tmpl w:val="CEB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391AF0"/>
    <w:multiLevelType w:val="hybridMultilevel"/>
    <w:tmpl w:val="9EEE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27"/>
  </w:num>
  <w:num w:numId="4">
    <w:abstractNumId w:val="12"/>
  </w:num>
  <w:num w:numId="5">
    <w:abstractNumId w:val="26"/>
  </w:num>
  <w:num w:numId="6">
    <w:abstractNumId w:val="15"/>
  </w:num>
  <w:num w:numId="7">
    <w:abstractNumId w:val="24"/>
  </w:num>
  <w:num w:numId="8">
    <w:abstractNumId w:val="0"/>
  </w:num>
  <w:num w:numId="9">
    <w:abstractNumId w:val="11"/>
  </w:num>
  <w:num w:numId="10">
    <w:abstractNumId w:val="5"/>
  </w:num>
  <w:num w:numId="11">
    <w:abstractNumId w:val="28"/>
  </w:num>
  <w:num w:numId="12">
    <w:abstractNumId w:val="6"/>
  </w:num>
  <w:num w:numId="13">
    <w:abstractNumId w:val="4"/>
  </w:num>
  <w:num w:numId="14">
    <w:abstractNumId w:val="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8"/>
  </w:num>
  <w:num w:numId="18">
    <w:abstractNumId w:val="25"/>
  </w:num>
  <w:num w:numId="19">
    <w:abstractNumId w:val="2"/>
  </w:num>
  <w:num w:numId="20">
    <w:abstractNumId w:val="3"/>
  </w:num>
  <w:num w:numId="21">
    <w:abstractNumId w:val="10"/>
  </w:num>
  <w:num w:numId="22">
    <w:abstractNumId w:val="9"/>
  </w:num>
  <w:num w:numId="23">
    <w:abstractNumId w:val="14"/>
  </w:num>
  <w:num w:numId="24">
    <w:abstractNumId w:val="20"/>
  </w:num>
  <w:num w:numId="25">
    <w:abstractNumId w:val="23"/>
  </w:num>
  <w:num w:numId="26">
    <w:abstractNumId w:val="22"/>
  </w:num>
  <w:num w:numId="27">
    <w:abstractNumId w:val="8"/>
  </w:num>
  <w:num w:numId="28">
    <w:abstractNumId w:val="16"/>
  </w:num>
  <w:num w:numId="29">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6BE"/>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53"/>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645A"/>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1D25"/>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6CD"/>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71D"/>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12"/>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0E6"/>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344"/>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57B"/>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A7C"/>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1FF"/>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10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35F"/>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22C"/>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CE2"/>
    <w:rsid w:val="00765DBE"/>
    <w:rsid w:val="00765E1A"/>
    <w:rsid w:val="007667C1"/>
    <w:rsid w:val="00766D3C"/>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41B"/>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3C29"/>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1F04"/>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19"/>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7B2"/>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9C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057"/>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5DC3"/>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A81"/>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811"/>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2AB"/>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2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959"/>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08"/>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11C6"/>
    <w:rsid w:val="00C31232"/>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F8"/>
    <w:rsid w:val="00C87031"/>
    <w:rsid w:val="00C87A65"/>
    <w:rsid w:val="00C87C00"/>
    <w:rsid w:val="00C901CD"/>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44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51C4"/>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5D24"/>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53E1"/>
    <w:rsid w:val="00E36AA6"/>
    <w:rsid w:val="00E37060"/>
    <w:rsid w:val="00E37124"/>
    <w:rsid w:val="00E37454"/>
    <w:rsid w:val="00E378EF"/>
    <w:rsid w:val="00E37D31"/>
    <w:rsid w:val="00E405DF"/>
    <w:rsid w:val="00E41643"/>
    <w:rsid w:val="00E42124"/>
    <w:rsid w:val="00E42170"/>
    <w:rsid w:val="00E436D6"/>
    <w:rsid w:val="00E437EC"/>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67E7E"/>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69B4"/>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D7422"/>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6CD"/>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4B0C"/>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2623"/>
    <w:rsid w:val="00F42C94"/>
    <w:rsid w:val="00F43A7F"/>
    <w:rsid w:val="00F43F06"/>
    <w:rsid w:val="00F442FE"/>
    <w:rsid w:val="00F446FA"/>
    <w:rsid w:val="00F4474F"/>
    <w:rsid w:val="00F44C70"/>
    <w:rsid w:val="00F45041"/>
    <w:rsid w:val="00F45541"/>
    <w:rsid w:val="00F4570A"/>
    <w:rsid w:val="00F4586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0CA5"/>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7289C47"/>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YTg3Qa1RGjR1gD5E5ofdSfcw6F9d1Mus8L8xDjCwLd1iiLw/viewform" TargetMode="External"/><Relationship Id="rId13" Type="http://schemas.openxmlformats.org/officeDocument/2006/relationships/hyperlink" Target="https://ecfsapi.fcc.gov/file/10529489819281/SECA%20National%20Security%20NPRM%20Comments.pdf" TargetMode="External"/><Relationship Id="rId18" Type="http://schemas.openxmlformats.org/officeDocument/2006/relationships/hyperlink" Target="http://www.slforms.universalservice.org/EMailResponse/EMail_Intro.aspx" TargetMode="External"/><Relationship Id="rId26" Type="http://schemas.openxmlformats.org/officeDocument/2006/relationships/hyperlink" Target="https://www.linkedin.com/company/e-rate-central"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e-ratecentral.com/Resources/Newsletters/News-of-the-Week/ArticleID/1619/April-2-2018" TargetMode="External"/><Relationship Id="rId17" Type="http://schemas.openxmlformats.org/officeDocument/2006/relationships/hyperlink" Target="https://e-ratecentral.com/Portals/0/DocFiles/files/sld-news-briefs/847.pdf" TargetMode="External"/><Relationship Id="rId25" Type="http://schemas.openxmlformats.org/officeDocument/2006/relationships/image" Target="http://www.e-ratecentral.com/images/icon-facebook.p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cc.gov/ecfs/" TargetMode="External"/><Relationship Id="rId20" Type="http://schemas.openxmlformats.org/officeDocument/2006/relationships/hyperlink" Target="https://twitter.com/ERateCentra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fcc.gov/edocs_public/attachmatch/FCC-18-42A1.pdf" TargetMode="Externa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fsapi.fcc.gov/file/107032857009585/KSLLC%20Reply%20Comments%20Protecting%20America_180702.pdf" TargetMode="External"/><Relationship Id="rId23" Type="http://schemas.openxmlformats.org/officeDocument/2006/relationships/hyperlink" Target="https://www.facebook.com/eratecentral" TargetMode="External"/><Relationship Id="rId28" Type="http://schemas.openxmlformats.org/officeDocument/2006/relationships/image" Target="http://www.e-ratecentral.com/images/icon-linkedin.png" TargetMode="External"/><Relationship Id="rId10" Type="http://schemas.openxmlformats.org/officeDocument/2006/relationships/hyperlink" Target="https://www.federalregister.gov/documents/2018/05/22/2018-10944/information-collection-being-reviewed-by-the-federal-communications-commission" TargetMode="External"/><Relationship Id="rId19" Type="http://schemas.openxmlformats.org/officeDocument/2006/relationships/image" Target="media/image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cfsapi.fcc.gov/file/106011703717241/ALA%20National%20Security%20Threat%20comments%2006012018.pdf" TargetMode="External"/><Relationship Id="rId22" Type="http://schemas.openxmlformats.org/officeDocument/2006/relationships/image" Target="http://www.e-ratecentral.com/images/icon-twitter.png" TargetMode="External"/><Relationship Id="rId27" Type="http://schemas.openxmlformats.org/officeDocument/2006/relationships/image" Target="media/image5.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FF628-EF29-42A4-B24A-B5DD8893E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3570</Words>
  <Characters>20349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23872</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Winston Himsworth</cp:lastModifiedBy>
  <cp:revision>4</cp:revision>
  <cp:lastPrinted>2015-03-23T12:48:00Z</cp:lastPrinted>
  <dcterms:created xsi:type="dcterms:W3CDTF">2018-07-07T13:03:00Z</dcterms:created>
  <dcterms:modified xsi:type="dcterms:W3CDTF">2018-07-08T17:29:00Z</dcterms:modified>
</cp:coreProperties>
</file>