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061C" w:rsidRPr="00575901" w:rsidRDefault="002B061C" w:rsidP="002B061C">
      <w:pPr>
        <w:spacing w:before="120"/>
        <w:outlineLvl w:val="0"/>
        <w:rPr>
          <w:rFonts w:ascii="Times New Roman" w:hAnsi="Times New Roman"/>
          <w:sz w:val="16"/>
          <w:szCs w:val="16"/>
        </w:rPr>
      </w:pPr>
      <w:bookmarkStart w:id="0" w:name="_Hlk495163498"/>
      <w:bookmarkStart w:id="1" w:name="_Hlk495757011"/>
      <w:bookmarkStart w:id="2" w:name="_Hlk516910443"/>
      <w:bookmarkStart w:id="3" w:name="_Hlk498155336"/>
      <w:bookmarkStart w:id="4" w:name="_Hlk498788539"/>
      <w:bookmarkStart w:id="5" w:name="_Hlk511482509"/>
      <w:bookmarkStart w:id="6" w:name="_Hlk515701807"/>
      <w:bookmarkStart w:id="7" w:name="_Hlk525398753"/>
      <w:bookmarkStart w:id="8" w:name="_Hlk523641510"/>
    </w:p>
    <w:p w:rsidR="002B2070" w:rsidRPr="002B2070" w:rsidRDefault="002B2070" w:rsidP="002B2070">
      <w:pPr>
        <w:numPr>
          <w:ilvl w:val="0"/>
          <w:numId w:val="1"/>
        </w:numPr>
        <w:spacing w:before="120"/>
        <w:jc w:val="left"/>
        <w:outlineLvl w:val="0"/>
        <w:rPr>
          <w:rFonts w:ascii="Times New Roman" w:hAnsi="Times New Roman"/>
        </w:rPr>
      </w:pPr>
      <w:bookmarkStart w:id="9" w:name="_Hlk514143108"/>
      <w:bookmarkStart w:id="10" w:name="_Hlk514143072"/>
      <w:bookmarkStart w:id="11" w:name="_Hlk529203092"/>
      <w:bookmarkStart w:id="12" w:name="_Hlk516308379"/>
      <w:bookmarkStart w:id="13" w:name="_Hlk501354306"/>
      <w:bookmarkStart w:id="14" w:name="_Hlk509759858"/>
      <w:bookmarkStart w:id="15" w:name="_Hlk514143666"/>
      <w:bookmarkEnd w:id="0"/>
      <w:bookmarkEnd w:id="1"/>
      <w:bookmarkEnd w:id="2"/>
      <w:bookmarkEnd w:id="3"/>
      <w:bookmarkEnd w:id="4"/>
      <w:bookmarkEnd w:id="5"/>
      <w:bookmarkEnd w:id="6"/>
      <w:bookmarkEnd w:id="7"/>
      <w:bookmarkEnd w:id="8"/>
      <w:r w:rsidRPr="002B2070">
        <w:rPr>
          <w:rFonts w:ascii="Times New Roman" w:hAnsi="Times New Roman"/>
        </w:rPr>
        <w:t>Funding Status – FY 2019 and FY 2018</w:t>
      </w:r>
    </w:p>
    <w:p w:rsidR="002B2070" w:rsidRPr="002B2070" w:rsidRDefault="002B2070" w:rsidP="002B2070">
      <w:pPr>
        <w:numPr>
          <w:ilvl w:val="0"/>
          <w:numId w:val="1"/>
        </w:numPr>
        <w:spacing w:before="120"/>
        <w:jc w:val="left"/>
        <w:outlineLvl w:val="0"/>
        <w:rPr>
          <w:rFonts w:ascii="Times New Roman" w:hAnsi="Times New Roman"/>
        </w:rPr>
      </w:pPr>
      <w:r w:rsidRPr="002B2070">
        <w:rPr>
          <w:rFonts w:ascii="Times New Roman" w:hAnsi="Times New Roman"/>
        </w:rPr>
        <w:t>Updates on USAC’s E-Rate Productivity Center and Legacy System</w:t>
      </w:r>
    </w:p>
    <w:p w:rsidR="002B2070" w:rsidRPr="002B2070" w:rsidRDefault="002B2070" w:rsidP="002B2070">
      <w:pPr>
        <w:numPr>
          <w:ilvl w:val="1"/>
          <w:numId w:val="1"/>
        </w:numPr>
        <w:spacing w:before="20"/>
        <w:ind w:left="810"/>
        <w:contextualSpacing/>
        <w:jc w:val="left"/>
        <w:outlineLvl w:val="0"/>
        <w:rPr>
          <w:rFonts w:ascii="Times New Roman" w:hAnsi="Times New Roman"/>
        </w:rPr>
      </w:pPr>
      <w:bookmarkStart w:id="16" w:name="_Hlk528410361"/>
      <w:r w:rsidRPr="002B2070">
        <w:rPr>
          <w:rFonts w:ascii="Times New Roman" w:hAnsi="Times New Roman"/>
        </w:rPr>
        <w:t>Official Inflation Adjustments for FY 2019</w:t>
      </w:r>
    </w:p>
    <w:p w:rsidR="002B2070" w:rsidRPr="002B2070" w:rsidRDefault="002B2070" w:rsidP="002B2070">
      <w:pPr>
        <w:numPr>
          <w:ilvl w:val="1"/>
          <w:numId w:val="1"/>
        </w:numPr>
        <w:spacing w:before="20"/>
        <w:ind w:left="810"/>
        <w:contextualSpacing/>
        <w:jc w:val="left"/>
        <w:outlineLvl w:val="0"/>
        <w:rPr>
          <w:rFonts w:ascii="Times New Roman" w:hAnsi="Times New Roman"/>
        </w:rPr>
      </w:pPr>
      <w:r w:rsidRPr="002B2070">
        <w:rPr>
          <w:rFonts w:ascii="Times New Roman" w:hAnsi="Times New Roman"/>
        </w:rPr>
        <w:t>PIA Reviewer Telephone Numbers</w:t>
      </w:r>
    </w:p>
    <w:bookmarkEnd w:id="16"/>
    <w:p w:rsidR="002B2070" w:rsidRPr="002B2070" w:rsidRDefault="002B2070" w:rsidP="002B2070">
      <w:pPr>
        <w:numPr>
          <w:ilvl w:val="0"/>
          <w:numId w:val="1"/>
        </w:numPr>
        <w:spacing w:before="120"/>
        <w:jc w:val="left"/>
        <w:outlineLvl w:val="0"/>
        <w:rPr>
          <w:rFonts w:ascii="Times New Roman" w:hAnsi="Times New Roman"/>
        </w:rPr>
      </w:pPr>
      <w:r w:rsidRPr="002B2070">
        <w:rPr>
          <w:rFonts w:ascii="Times New Roman" w:hAnsi="Times New Roman"/>
        </w:rPr>
        <w:t>E-Rate</w:t>
      </w:r>
      <w:r w:rsidRPr="002B2070">
        <w:rPr>
          <w:rFonts w:ascii="Times New Roman" w:hAnsi="Times New Roman"/>
          <w:i/>
        </w:rPr>
        <w:t xml:space="preserve"> </w:t>
      </w:r>
      <w:r w:rsidRPr="002B2070">
        <w:rPr>
          <w:rFonts w:ascii="Times New Roman" w:hAnsi="Times New Roman"/>
        </w:rPr>
        <w:t>Updates and Reminders</w:t>
      </w:r>
    </w:p>
    <w:p w:rsidR="002B2070" w:rsidRPr="002B2070" w:rsidRDefault="002B2070" w:rsidP="002B2070">
      <w:pPr>
        <w:numPr>
          <w:ilvl w:val="1"/>
          <w:numId w:val="1"/>
        </w:numPr>
        <w:spacing w:before="20"/>
        <w:ind w:left="810"/>
        <w:contextualSpacing/>
        <w:jc w:val="left"/>
        <w:outlineLvl w:val="0"/>
        <w:rPr>
          <w:rFonts w:ascii="Times New Roman" w:hAnsi="Times New Roman"/>
        </w:rPr>
      </w:pPr>
      <w:r w:rsidRPr="002B2070">
        <w:rPr>
          <w:rFonts w:ascii="Times New Roman" w:hAnsi="Times New Roman"/>
        </w:rPr>
        <w:t>Upcoming E-Rate Dates</w:t>
      </w:r>
    </w:p>
    <w:p w:rsidR="002B2070" w:rsidRPr="002B2070" w:rsidRDefault="002B2070" w:rsidP="002B2070">
      <w:pPr>
        <w:numPr>
          <w:ilvl w:val="1"/>
          <w:numId w:val="1"/>
        </w:numPr>
        <w:spacing w:before="20"/>
        <w:ind w:left="810"/>
        <w:contextualSpacing/>
        <w:jc w:val="left"/>
        <w:outlineLvl w:val="0"/>
        <w:rPr>
          <w:rFonts w:ascii="Times New Roman" w:hAnsi="Times New Roman"/>
        </w:rPr>
      </w:pPr>
      <w:r w:rsidRPr="002B2070">
        <w:rPr>
          <w:rFonts w:ascii="Times New Roman" w:hAnsi="Times New Roman"/>
        </w:rPr>
        <w:t>USAC Audits for 2019</w:t>
      </w:r>
    </w:p>
    <w:p w:rsidR="002B2070" w:rsidRPr="002B2070" w:rsidRDefault="002B2070" w:rsidP="002B2070">
      <w:pPr>
        <w:numPr>
          <w:ilvl w:val="1"/>
          <w:numId w:val="1"/>
        </w:numPr>
        <w:spacing w:before="20"/>
        <w:ind w:left="810"/>
        <w:contextualSpacing/>
        <w:jc w:val="left"/>
        <w:outlineLvl w:val="0"/>
        <w:rPr>
          <w:rFonts w:ascii="Times New Roman" w:hAnsi="Times New Roman"/>
        </w:rPr>
      </w:pPr>
      <w:r w:rsidRPr="002B2070">
        <w:rPr>
          <w:rFonts w:ascii="Times New Roman" w:hAnsi="Times New Roman"/>
        </w:rPr>
        <w:t>FCC Commissioner O’Reilly</w:t>
      </w:r>
      <w:r w:rsidR="00A432A9">
        <w:rPr>
          <w:rFonts w:ascii="Times New Roman" w:hAnsi="Times New Roman"/>
        </w:rPr>
        <w:t>’s</w:t>
      </w:r>
      <w:r w:rsidRPr="002B2070">
        <w:rPr>
          <w:rFonts w:ascii="Times New Roman" w:hAnsi="Times New Roman"/>
        </w:rPr>
        <w:t xml:space="preserve"> Concerns on Overbuilding</w:t>
      </w:r>
    </w:p>
    <w:p w:rsidR="002B2070" w:rsidRPr="002B2070" w:rsidRDefault="002B2070" w:rsidP="002B2070">
      <w:pPr>
        <w:numPr>
          <w:ilvl w:val="0"/>
          <w:numId w:val="1"/>
        </w:numPr>
        <w:spacing w:before="120"/>
        <w:jc w:val="left"/>
        <w:outlineLvl w:val="0"/>
        <w:rPr>
          <w:rFonts w:ascii="Times New Roman" w:hAnsi="Times New Roman"/>
          <w:b/>
          <w:color w:val="1F497D"/>
          <w:lang w:bidi="ar-SA"/>
        </w:rPr>
      </w:pPr>
      <w:r w:rsidRPr="002B2070">
        <w:rPr>
          <w:rFonts w:ascii="Times New Roman" w:hAnsi="Times New Roman"/>
        </w:rPr>
        <w:t>USAC News Brief Dated March 8 – Multiple Topics</w:t>
      </w:r>
    </w:p>
    <w:p w:rsidR="002B2070" w:rsidRPr="002B2070" w:rsidRDefault="002B2070" w:rsidP="002B2070">
      <w:pPr>
        <w:ind w:left="720" w:hanging="360"/>
        <w:rPr>
          <w:rFonts w:ascii="Times New Roman" w:hAnsi="Times New Roman"/>
          <w:b/>
          <w:color w:val="1F497D"/>
          <w:sz w:val="48"/>
          <w:szCs w:val="48"/>
        </w:rPr>
      </w:pPr>
    </w:p>
    <w:p w:rsidR="002B2070" w:rsidRPr="002B2070" w:rsidRDefault="002B2070" w:rsidP="002B2070">
      <w:pPr>
        <w:rPr>
          <w:rFonts w:ascii="Times New Roman" w:hAnsi="Times New Roman"/>
          <w:b/>
          <w:color w:val="2F5496"/>
        </w:rPr>
      </w:pPr>
      <w:r w:rsidRPr="002B2070">
        <w:rPr>
          <w:rFonts w:ascii="Times New Roman" w:hAnsi="Times New Roman"/>
          <w:b/>
          <w:color w:val="2F5496"/>
        </w:rPr>
        <w:t>Funding Status – FY 2019 and FY 2018</w:t>
      </w:r>
    </w:p>
    <w:p w:rsidR="002B2070" w:rsidRPr="002B2070" w:rsidRDefault="002B2070" w:rsidP="002B2070">
      <w:pPr>
        <w:rPr>
          <w:rFonts w:ascii="Times New Roman" w:hAnsi="Times New Roman"/>
        </w:rPr>
      </w:pPr>
    </w:p>
    <w:p w:rsidR="002B2070" w:rsidRPr="002B2070" w:rsidRDefault="002B2070" w:rsidP="002B2070">
      <w:pPr>
        <w:rPr>
          <w:rFonts w:ascii="Times New Roman" w:hAnsi="Times New Roman"/>
          <w:i/>
          <w:color w:val="2F5496"/>
        </w:rPr>
      </w:pPr>
      <w:r w:rsidRPr="002B2070">
        <w:rPr>
          <w:rFonts w:ascii="Times New Roman" w:hAnsi="Times New Roman"/>
          <w:i/>
          <w:color w:val="2F5496"/>
        </w:rPr>
        <w:t>FY 2019:</w:t>
      </w:r>
    </w:p>
    <w:p w:rsidR="002B2070" w:rsidRPr="002B2070" w:rsidRDefault="002B2070" w:rsidP="002B2070">
      <w:pPr>
        <w:rPr>
          <w:rFonts w:ascii="Times New Roman" w:hAnsi="Times New Roman"/>
          <w:i/>
          <w:color w:val="1F3864"/>
        </w:rPr>
      </w:pPr>
    </w:p>
    <w:p w:rsidR="002B2070" w:rsidRPr="002B2070" w:rsidRDefault="002B2070" w:rsidP="002B2070">
      <w:pPr>
        <w:rPr>
          <w:rFonts w:ascii="Times New Roman" w:hAnsi="Times New Roman"/>
        </w:rPr>
      </w:pPr>
      <w:bookmarkStart w:id="17" w:name="_Hlk533170053"/>
      <w:r w:rsidRPr="002B2070">
        <w:rPr>
          <w:rFonts w:ascii="Times New Roman" w:hAnsi="Times New Roman"/>
        </w:rPr>
        <w:t>The Form 471 application window is open.  It will close at 11:59 p.m. EDT on Wednesday, March 27</w:t>
      </w:r>
      <w:r w:rsidRPr="002B2070">
        <w:rPr>
          <w:rFonts w:ascii="Times New Roman" w:hAnsi="Times New Roman"/>
          <w:vertAlign w:val="superscript"/>
        </w:rPr>
        <w:t>th</w:t>
      </w:r>
      <w:r w:rsidRPr="002B2070">
        <w:rPr>
          <w:rFonts w:ascii="Times New Roman" w:hAnsi="Times New Roman"/>
        </w:rPr>
        <w:t>.</w:t>
      </w:r>
      <w:bookmarkStart w:id="18" w:name="_Hlk533175781"/>
      <w:bookmarkEnd w:id="17"/>
    </w:p>
    <w:bookmarkEnd w:id="18"/>
    <w:p w:rsidR="002B2070" w:rsidRPr="002B2070" w:rsidRDefault="002B2070" w:rsidP="002B2070">
      <w:pPr>
        <w:rPr>
          <w:rFonts w:ascii="Times New Roman" w:hAnsi="Times New Roman"/>
          <w:b/>
          <w:color w:val="1F497D"/>
        </w:rPr>
      </w:pPr>
    </w:p>
    <w:p w:rsidR="002B2070" w:rsidRPr="002B2070" w:rsidRDefault="002B2070" w:rsidP="002B2070">
      <w:pPr>
        <w:rPr>
          <w:rFonts w:ascii="Times New Roman" w:hAnsi="Times New Roman"/>
          <w:i/>
          <w:color w:val="2F5496"/>
        </w:rPr>
      </w:pPr>
      <w:r w:rsidRPr="002B2070">
        <w:rPr>
          <w:rFonts w:ascii="Times New Roman" w:hAnsi="Times New Roman"/>
          <w:i/>
          <w:color w:val="2F5496"/>
        </w:rPr>
        <w:t>FY 2018:</w:t>
      </w:r>
    </w:p>
    <w:p w:rsidR="002B2070" w:rsidRPr="002B2070" w:rsidRDefault="002B2070" w:rsidP="002B2070">
      <w:pPr>
        <w:rPr>
          <w:rFonts w:ascii="Times New Roman" w:hAnsi="Times New Roman"/>
          <w:i/>
          <w:color w:val="1F3864"/>
        </w:rPr>
      </w:pPr>
    </w:p>
    <w:p w:rsidR="002B061C" w:rsidRDefault="002B2070" w:rsidP="002B2070">
      <w:pPr>
        <w:rPr>
          <w:rFonts w:ascii="Times New Roman" w:hAnsi="Times New Roman"/>
          <w:color w:val="000000"/>
        </w:rPr>
      </w:pPr>
      <w:r w:rsidRPr="00FF7764">
        <w:rPr>
          <w:rFonts w:ascii="Times New Roman" w:hAnsi="Times New Roman"/>
        </w:rPr>
        <w:t>USAC issued Wave 48 for FY 2018 on Friday, March 8</w:t>
      </w:r>
      <w:r w:rsidRPr="00FF7764">
        <w:rPr>
          <w:rFonts w:ascii="Times New Roman" w:hAnsi="Times New Roman"/>
          <w:vertAlign w:val="superscript"/>
        </w:rPr>
        <w:t>th</w:t>
      </w:r>
      <w:r w:rsidRPr="00FF7764">
        <w:rPr>
          <w:rFonts w:ascii="Times New Roman" w:hAnsi="Times New Roman"/>
        </w:rPr>
        <w:t xml:space="preserve">, for </w:t>
      </w:r>
      <w:r w:rsidRPr="002B2070">
        <w:rPr>
          <w:rFonts w:ascii="Times New Roman" w:hAnsi="Times New Roman"/>
        </w:rPr>
        <w:t xml:space="preserve">only </w:t>
      </w:r>
      <w:r w:rsidRPr="00FF7764">
        <w:rPr>
          <w:rFonts w:ascii="Times New Roman" w:hAnsi="Times New Roman"/>
        </w:rPr>
        <w:t>$31 thousand.  Cumulative funding as of Wave 48 is</w:t>
      </w:r>
      <w:r w:rsidRPr="00FF7764">
        <w:rPr>
          <w:rFonts w:ascii="Times New Roman" w:hAnsi="Times New Roman"/>
          <w:color w:val="000000"/>
        </w:rPr>
        <w:t xml:space="preserve"> $2.17 billion</w:t>
      </w:r>
      <w:r w:rsidR="002B061C">
        <w:rPr>
          <w:rFonts w:ascii="Times New Roman" w:hAnsi="Times New Roman"/>
          <w:color w:val="000000"/>
        </w:rPr>
        <w:t>.</w:t>
      </w:r>
    </w:p>
    <w:p w:rsidR="002B061C" w:rsidRPr="004155F0" w:rsidRDefault="002B061C" w:rsidP="002B061C">
      <w:pPr>
        <w:rPr>
          <w:rFonts w:ascii="Times New Roman" w:hAnsi="Times New Roman"/>
          <w:b/>
          <w:color w:val="1F497D"/>
          <w:sz w:val="36"/>
          <w:szCs w:val="36"/>
        </w:rPr>
      </w:pPr>
    </w:p>
    <w:p w:rsidR="00A432A9" w:rsidRPr="00A432A9" w:rsidRDefault="00A432A9" w:rsidP="00A432A9">
      <w:pPr>
        <w:rPr>
          <w:rFonts w:ascii="Times New Roman" w:hAnsi="Times New Roman"/>
          <w:b/>
          <w:color w:val="2F5496"/>
        </w:rPr>
      </w:pPr>
      <w:bookmarkStart w:id="19" w:name="_Hlk524285973"/>
      <w:bookmarkStart w:id="20" w:name="_Hlk2519841"/>
      <w:bookmarkEnd w:id="9"/>
      <w:bookmarkEnd w:id="10"/>
      <w:bookmarkEnd w:id="11"/>
      <w:r w:rsidRPr="00A432A9">
        <w:rPr>
          <w:rFonts w:ascii="Times New Roman" w:hAnsi="Times New Roman"/>
          <w:b/>
          <w:color w:val="2F5496"/>
        </w:rPr>
        <w:t>Updates on USAC’s E-Rate Productivity Center and Legacy System</w:t>
      </w:r>
    </w:p>
    <w:p w:rsidR="00A432A9" w:rsidRPr="00A432A9" w:rsidRDefault="00A432A9" w:rsidP="00A432A9">
      <w:pPr>
        <w:rPr>
          <w:rFonts w:ascii="Times New Roman" w:hAnsi="Times New Roman"/>
          <w:b/>
          <w:color w:val="1F497D"/>
        </w:rPr>
      </w:pPr>
    </w:p>
    <w:p w:rsidR="00A432A9" w:rsidRPr="00A432A9" w:rsidRDefault="00A432A9" w:rsidP="00A432A9">
      <w:pPr>
        <w:rPr>
          <w:rFonts w:ascii="Times New Roman" w:hAnsi="Times New Roman"/>
          <w:b/>
          <w:i/>
          <w:color w:val="2F5496"/>
        </w:rPr>
      </w:pPr>
      <w:r w:rsidRPr="00A432A9">
        <w:rPr>
          <w:rFonts w:ascii="Times New Roman" w:hAnsi="Times New Roman"/>
          <w:i/>
          <w:color w:val="2F5496"/>
        </w:rPr>
        <w:t>Official Inflation Adjustments for FY 2019:</w:t>
      </w:r>
    </w:p>
    <w:p w:rsidR="00A432A9" w:rsidRPr="00A432A9" w:rsidRDefault="00A432A9" w:rsidP="00A432A9">
      <w:pPr>
        <w:rPr>
          <w:rFonts w:ascii="Times New Roman" w:hAnsi="Times New Roman"/>
          <w:color w:val="1F497D"/>
          <w:shd w:val="clear" w:color="auto" w:fill="FFFFFF"/>
        </w:rPr>
      </w:pPr>
    </w:p>
    <w:p w:rsidR="00A432A9" w:rsidRPr="00A432A9" w:rsidRDefault="00A432A9" w:rsidP="00A432A9">
      <w:pPr>
        <w:rPr>
          <w:rFonts w:ascii="Times New Roman" w:hAnsi="Times New Roman"/>
        </w:rPr>
      </w:pPr>
      <w:r w:rsidRPr="00A432A9">
        <w:rPr>
          <w:rFonts w:ascii="Times New Roman" w:hAnsi="Times New Roman"/>
        </w:rPr>
        <w:t>On Friday, the FCC announced (</w:t>
      </w:r>
      <w:hyperlink r:id="rId7" w:history="1">
        <w:r w:rsidRPr="00A432A9">
          <w:rPr>
            <w:rFonts w:ascii="Times New Roman" w:hAnsi="Times New Roman"/>
            <w:color w:val="0000FF"/>
            <w:u w:val="single"/>
          </w:rPr>
          <w:t>DA 19-170</w:t>
        </w:r>
      </w:hyperlink>
      <w:r w:rsidRPr="00A432A9">
        <w:rPr>
          <w:rFonts w:ascii="Times New Roman" w:hAnsi="Times New Roman"/>
        </w:rPr>
        <w:t xml:space="preserve">) a 2.2% inflation-adjusted increase in the FY 2019 funding cap to $4,151,395,402.  USAC’s News Brief for the week, referenced below, announced the new inflation-adjusted Category 2 budget factors as shown in the table below.  Please note that although this table includes an extra column for budget factors rounded to the nearest penny, as commonly used by many applicants, </w:t>
      </w:r>
      <w:r w:rsidRPr="00A432A9">
        <w:rPr>
          <w:rFonts w:ascii="Times New Roman" w:hAnsi="Times New Roman"/>
          <w:u w:val="single"/>
        </w:rPr>
        <w:t>the official multipliers are the unrounded numbers.</w:t>
      </w:r>
      <w:r w:rsidRPr="00A432A9">
        <w:rPr>
          <w:rFonts w:ascii="Times New Roman" w:hAnsi="Times New Roman"/>
        </w:rPr>
        <w:t xml:space="preserve">  For FY 2019, the unrounded budget factors range from 9-12 decimal points.  Both EPC and USAC’s public </w:t>
      </w:r>
      <w:hyperlink r:id="rId8" w:history="1">
        <w:r w:rsidRPr="00A432A9">
          <w:rPr>
            <w:rFonts w:ascii="Times New Roman" w:hAnsi="Times New Roman"/>
            <w:color w:val="0000FF"/>
            <w:u w:val="single"/>
          </w:rPr>
          <w:t>Category 2 Budget Lookup Tool</w:t>
        </w:r>
      </w:hyperlink>
      <w:r w:rsidRPr="00A432A9">
        <w:rPr>
          <w:rFonts w:ascii="Times New Roman" w:hAnsi="Times New Roman"/>
        </w:rPr>
        <w:t>, when updated, will use the official unrounded figures.</w:t>
      </w:r>
    </w:p>
    <w:p w:rsidR="00A432A9" w:rsidRPr="00A432A9" w:rsidRDefault="00A432A9" w:rsidP="00A432A9">
      <w:pPr>
        <w:rPr>
          <w:rFonts w:ascii="Times New Roman" w:hAnsi="Times New Roman"/>
          <w:sz w:val="20"/>
          <w:szCs w:val="20"/>
        </w:rPr>
      </w:pPr>
    </w:p>
    <w:p w:rsidR="00A432A9" w:rsidRPr="00A432A9" w:rsidRDefault="00A432A9" w:rsidP="00A432A9">
      <w:pPr>
        <w:rPr>
          <w:rFonts w:ascii="Times New Roman" w:hAnsi="Times New Roman"/>
          <w:i/>
          <w:color w:val="2F5496"/>
        </w:rPr>
      </w:pPr>
      <w:r w:rsidRPr="00A432A9">
        <w:rPr>
          <w:rFonts w:ascii="Times New Roman" w:hAnsi="Times New Roman"/>
          <w:i/>
          <w:color w:val="2F5496"/>
        </w:rPr>
        <w:lastRenderedPageBreak/>
        <w:tab/>
      </w:r>
      <w:r w:rsidRPr="00A432A9">
        <w:rPr>
          <w:rFonts w:ascii="Times New Roman" w:hAnsi="Times New Roman"/>
          <w:i/>
          <w:color w:val="2F5496"/>
        </w:rPr>
        <w:tab/>
      </w:r>
      <w:bookmarkStart w:id="21" w:name="_GoBack"/>
      <w:r w:rsidR="00B466B8">
        <w:rPr>
          <w:noProof/>
        </w:rPr>
        <w:drawing>
          <wp:inline distT="0" distB="0" distL="0" distR="0" wp14:anchorId="16D14FA8" wp14:editId="686B4EC8">
            <wp:extent cx="4183378" cy="183642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91536" cy="1883899"/>
                    </a:xfrm>
                    <a:prstGeom prst="rect">
                      <a:avLst/>
                    </a:prstGeom>
                  </pic:spPr>
                </pic:pic>
              </a:graphicData>
            </a:graphic>
          </wp:inline>
        </w:drawing>
      </w:r>
      <w:bookmarkEnd w:id="21"/>
    </w:p>
    <w:p w:rsidR="00A432A9" w:rsidRPr="00A432A9" w:rsidRDefault="00A432A9" w:rsidP="00A432A9">
      <w:pPr>
        <w:rPr>
          <w:rFonts w:ascii="Times New Roman" w:hAnsi="Times New Roman"/>
          <w:color w:val="2F5496"/>
        </w:rPr>
      </w:pPr>
    </w:p>
    <w:p w:rsidR="00A432A9" w:rsidRPr="00A432A9" w:rsidRDefault="00A432A9" w:rsidP="00A432A9">
      <w:pPr>
        <w:rPr>
          <w:rFonts w:ascii="Times New Roman" w:hAnsi="Times New Roman"/>
        </w:rPr>
      </w:pPr>
      <w:r w:rsidRPr="00A432A9">
        <w:rPr>
          <w:rFonts w:ascii="Times New Roman" w:hAnsi="Times New Roman"/>
        </w:rPr>
        <w:t>Applicants are reminded that EPC’s Category 2 budget calculations do not reflect commitments from FY 2015.  Also note that, as of last weekend, EPC and the Category 2 Budget Lookup Tool have not yet been updated to reflect the new FY 2019 budget factors.</w:t>
      </w:r>
    </w:p>
    <w:p w:rsidR="00A432A9" w:rsidRPr="00A432A9" w:rsidRDefault="00A432A9" w:rsidP="00A432A9">
      <w:pPr>
        <w:rPr>
          <w:rFonts w:ascii="Times New Roman" w:hAnsi="Times New Roman"/>
          <w:i/>
          <w:color w:val="2F5496"/>
        </w:rPr>
      </w:pPr>
    </w:p>
    <w:p w:rsidR="00A432A9" w:rsidRPr="00A432A9" w:rsidRDefault="00A432A9" w:rsidP="00A432A9">
      <w:pPr>
        <w:rPr>
          <w:rFonts w:ascii="Times New Roman" w:hAnsi="Times New Roman"/>
          <w:b/>
          <w:i/>
          <w:color w:val="2F5496"/>
        </w:rPr>
      </w:pPr>
      <w:r w:rsidRPr="00A432A9">
        <w:rPr>
          <w:rFonts w:ascii="Times New Roman" w:hAnsi="Times New Roman"/>
          <w:i/>
          <w:color w:val="2F5496"/>
        </w:rPr>
        <w:t>PIA Reviewer Telephone Numbers:</w:t>
      </w:r>
    </w:p>
    <w:p w:rsidR="00A432A9" w:rsidRPr="00A432A9" w:rsidRDefault="00A432A9" w:rsidP="00A432A9">
      <w:pPr>
        <w:rPr>
          <w:rFonts w:ascii="Times New Roman" w:hAnsi="Times New Roman"/>
          <w:color w:val="1F497D"/>
          <w:shd w:val="clear" w:color="auto" w:fill="FFFFFF"/>
        </w:rPr>
      </w:pPr>
    </w:p>
    <w:p w:rsidR="00A432A9" w:rsidRPr="00A432A9" w:rsidRDefault="00A432A9" w:rsidP="00A432A9">
      <w:pPr>
        <w:spacing w:after="60"/>
        <w:rPr>
          <w:rFonts w:ascii="Times New Roman" w:hAnsi="Times New Roman"/>
        </w:rPr>
      </w:pPr>
      <w:r w:rsidRPr="00A432A9">
        <w:rPr>
          <w:rFonts w:ascii="Times New Roman" w:hAnsi="Times New Roman"/>
        </w:rPr>
        <w:t>Initial email inquiries from PIA reviewers should include all pertinent reviewer contact information in the form:</w:t>
      </w:r>
    </w:p>
    <w:p w:rsidR="00A432A9" w:rsidRPr="00A432A9" w:rsidRDefault="00A432A9" w:rsidP="00A432A9">
      <w:pPr>
        <w:rPr>
          <w:rFonts w:ascii="Times New Roman" w:hAnsi="Times New Roman"/>
        </w:rPr>
      </w:pPr>
      <w:r w:rsidRPr="00A432A9">
        <w:rPr>
          <w:rFonts w:ascii="Times New Roman" w:hAnsi="Times New Roman"/>
        </w:rPr>
        <w:tab/>
      </w:r>
      <w:r w:rsidRPr="00A432A9">
        <w:rPr>
          <w:rFonts w:ascii="Times New Roman" w:hAnsi="Times New Roman"/>
        </w:rPr>
        <w:tab/>
      </w:r>
      <w:r w:rsidRPr="00A432A9">
        <w:rPr>
          <w:rFonts w:ascii="Times New Roman" w:hAnsi="Times New Roman"/>
        </w:rPr>
        <w:tab/>
      </w:r>
      <w:r w:rsidRPr="00A432A9">
        <w:rPr>
          <w:rFonts w:ascii="Times New Roman" w:hAnsi="Times New Roman"/>
        </w:rPr>
        <w:tab/>
        <w:t>[Reviewer Name]</w:t>
      </w:r>
    </w:p>
    <w:p w:rsidR="00A432A9" w:rsidRPr="00A432A9" w:rsidRDefault="00A432A9" w:rsidP="00A432A9">
      <w:pPr>
        <w:rPr>
          <w:rFonts w:ascii="Times New Roman" w:hAnsi="Times New Roman"/>
        </w:rPr>
      </w:pPr>
      <w:r w:rsidRPr="00A432A9">
        <w:rPr>
          <w:rFonts w:ascii="Times New Roman" w:hAnsi="Times New Roman"/>
        </w:rPr>
        <w:tab/>
      </w:r>
      <w:r w:rsidRPr="00A432A9">
        <w:rPr>
          <w:rFonts w:ascii="Times New Roman" w:hAnsi="Times New Roman"/>
        </w:rPr>
        <w:tab/>
      </w:r>
      <w:r w:rsidRPr="00A432A9">
        <w:rPr>
          <w:rFonts w:ascii="Times New Roman" w:hAnsi="Times New Roman"/>
        </w:rPr>
        <w:tab/>
      </w:r>
      <w:r w:rsidRPr="00A432A9">
        <w:rPr>
          <w:rFonts w:ascii="Times New Roman" w:hAnsi="Times New Roman"/>
        </w:rPr>
        <w:tab/>
        <w:t>E-rate Reviewer</w:t>
      </w:r>
    </w:p>
    <w:p w:rsidR="00A432A9" w:rsidRPr="00A432A9" w:rsidRDefault="00A432A9" w:rsidP="00A432A9">
      <w:pPr>
        <w:rPr>
          <w:rFonts w:ascii="Times New Roman" w:hAnsi="Times New Roman"/>
        </w:rPr>
      </w:pPr>
      <w:r w:rsidRPr="00A432A9">
        <w:rPr>
          <w:rFonts w:ascii="Times New Roman" w:hAnsi="Times New Roman"/>
        </w:rPr>
        <w:tab/>
      </w:r>
      <w:r w:rsidRPr="00A432A9">
        <w:rPr>
          <w:rFonts w:ascii="Times New Roman" w:hAnsi="Times New Roman"/>
        </w:rPr>
        <w:tab/>
      </w:r>
      <w:r w:rsidRPr="00A432A9">
        <w:rPr>
          <w:rFonts w:ascii="Times New Roman" w:hAnsi="Times New Roman"/>
        </w:rPr>
        <w:tab/>
      </w:r>
      <w:r w:rsidRPr="00A432A9">
        <w:rPr>
          <w:rFonts w:ascii="Times New Roman" w:hAnsi="Times New Roman"/>
        </w:rPr>
        <w:tab/>
        <w:t>833-205-1185 EXT [5-digits]</w:t>
      </w:r>
    </w:p>
    <w:p w:rsidR="00A432A9" w:rsidRPr="00A432A9" w:rsidRDefault="00A432A9" w:rsidP="00A432A9">
      <w:pPr>
        <w:rPr>
          <w:rFonts w:ascii="Times New Roman" w:hAnsi="Times New Roman"/>
        </w:rPr>
      </w:pPr>
      <w:r w:rsidRPr="00A432A9">
        <w:rPr>
          <w:rFonts w:ascii="Times New Roman" w:hAnsi="Times New Roman"/>
        </w:rPr>
        <w:tab/>
      </w:r>
      <w:r w:rsidRPr="00A432A9">
        <w:rPr>
          <w:rFonts w:ascii="Times New Roman" w:hAnsi="Times New Roman"/>
        </w:rPr>
        <w:tab/>
      </w:r>
      <w:r w:rsidRPr="00A432A9">
        <w:rPr>
          <w:rFonts w:ascii="Times New Roman" w:hAnsi="Times New Roman"/>
        </w:rPr>
        <w:tab/>
      </w:r>
      <w:r w:rsidRPr="00A432A9">
        <w:rPr>
          <w:rFonts w:ascii="Times New Roman" w:hAnsi="Times New Roman"/>
        </w:rPr>
        <w:tab/>
        <w:t xml:space="preserve">[first </w:t>
      </w:r>
      <w:proofErr w:type="spellStart"/>
      <w:proofErr w:type="gramStart"/>
      <w:r w:rsidRPr="00A432A9">
        <w:rPr>
          <w:rFonts w:ascii="Times New Roman" w:hAnsi="Times New Roman"/>
        </w:rPr>
        <w:t>name.last</w:t>
      </w:r>
      <w:proofErr w:type="spellEnd"/>
      <w:proofErr w:type="gramEnd"/>
      <w:r w:rsidRPr="00A432A9">
        <w:rPr>
          <w:rFonts w:ascii="Times New Roman" w:hAnsi="Times New Roman"/>
        </w:rPr>
        <w:t xml:space="preserve"> name]@usac.org</w:t>
      </w:r>
    </w:p>
    <w:p w:rsidR="00A432A9" w:rsidRPr="00A432A9" w:rsidRDefault="00A432A9" w:rsidP="00A432A9">
      <w:pPr>
        <w:rPr>
          <w:rFonts w:ascii="Times New Roman" w:hAnsi="Times New Roman"/>
        </w:rPr>
      </w:pPr>
    </w:p>
    <w:p w:rsidR="00A432A9" w:rsidRPr="00A432A9" w:rsidRDefault="00A432A9" w:rsidP="00A432A9">
      <w:pPr>
        <w:rPr>
          <w:rFonts w:ascii="Times New Roman" w:hAnsi="Times New Roman"/>
        </w:rPr>
      </w:pPr>
      <w:r w:rsidRPr="00A432A9">
        <w:rPr>
          <w:rFonts w:ascii="Times New Roman" w:hAnsi="Times New Roman"/>
        </w:rPr>
        <w:t xml:space="preserve">The system template used to generate these emails, however, does not appear to enforce consistent contact information.  Most importantly for applicants seeking to contact their PIA reviewers by phone, about a third of the emails we’ve seen do not include the reviewers’ critical 5-digit extensions.  Without an extension, the 833-205-1185 telephone number is virtually worthless.  The Maximus phone system requires an extension to complete a call and does not provide an automated directory.  Entering “0” (or any combination of digits) </w:t>
      </w:r>
      <w:proofErr w:type="gramStart"/>
      <w:r w:rsidRPr="00A432A9">
        <w:rPr>
          <w:rFonts w:ascii="Times New Roman" w:hAnsi="Times New Roman"/>
        </w:rPr>
        <w:t>in an attempt to</w:t>
      </w:r>
      <w:proofErr w:type="gramEnd"/>
      <w:r w:rsidRPr="00A432A9">
        <w:rPr>
          <w:rFonts w:ascii="Times New Roman" w:hAnsi="Times New Roman"/>
        </w:rPr>
        <w:t xml:space="preserve"> reach an operator does not work.</w:t>
      </w:r>
    </w:p>
    <w:p w:rsidR="00A432A9" w:rsidRPr="00A432A9" w:rsidRDefault="00A432A9" w:rsidP="00A432A9">
      <w:pPr>
        <w:rPr>
          <w:rFonts w:ascii="Times New Roman" w:hAnsi="Times New Roman"/>
        </w:rPr>
      </w:pPr>
    </w:p>
    <w:p w:rsidR="00A432A9" w:rsidRPr="00A432A9" w:rsidRDefault="00A432A9" w:rsidP="00A432A9">
      <w:pPr>
        <w:spacing w:after="120"/>
        <w:rPr>
          <w:rFonts w:ascii="Times New Roman" w:hAnsi="Times New Roman"/>
        </w:rPr>
      </w:pPr>
      <w:r w:rsidRPr="00A432A9">
        <w:rPr>
          <w:rFonts w:ascii="Times New Roman" w:hAnsi="Times New Roman"/>
        </w:rPr>
        <w:t>As a last resort, here’s one trick that might work:</w:t>
      </w:r>
    </w:p>
    <w:p w:rsidR="00A432A9" w:rsidRPr="00A432A9" w:rsidRDefault="00A432A9" w:rsidP="00A432A9">
      <w:pPr>
        <w:numPr>
          <w:ilvl w:val="0"/>
          <w:numId w:val="12"/>
        </w:numPr>
        <w:spacing w:after="20"/>
        <w:jc w:val="left"/>
        <w:rPr>
          <w:rFonts w:ascii="Times New Roman" w:hAnsi="Times New Roman"/>
        </w:rPr>
      </w:pPr>
      <w:r w:rsidRPr="00A432A9">
        <w:rPr>
          <w:rFonts w:ascii="Times New Roman" w:hAnsi="Times New Roman"/>
        </w:rPr>
        <w:t>When first prompted for an extension, enter any digit(s) or even “*.”  The system will tell you that’s an invalid extension and prompt you to try again.</w:t>
      </w:r>
    </w:p>
    <w:p w:rsidR="00A432A9" w:rsidRPr="00A432A9" w:rsidRDefault="00A432A9" w:rsidP="00A432A9">
      <w:pPr>
        <w:numPr>
          <w:ilvl w:val="0"/>
          <w:numId w:val="12"/>
        </w:numPr>
        <w:spacing w:after="20"/>
        <w:jc w:val="left"/>
        <w:rPr>
          <w:rFonts w:ascii="Times New Roman" w:hAnsi="Times New Roman"/>
        </w:rPr>
      </w:pPr>
      <w:r w:rsidRPr="00A432A9">
        <w:rPr>
          <w:rFonts w:ascii="Times New Roman" w:hAnsi="Times New Roman"/>
        </w:rPr>
        <w:t>Repeat the process.</w:t>
      </w:r>
    </w:p>
    <w:p w:rsidR="00A432A9" w:rsidRPr="00A432A9" w:rsidRDefault="00A432A9" w:rsidP="00A432A9">
      <w:pPr>
        <w:numPr>
          <w:ilvl w:val="0"/>
          <w:numId w:val="12"/>
        </w:numPr>
        <w:spacing w:after="20"/>
        <w:jc w:val="left"/>
        <w:rPr>
          <w:rFonts w:ascii="Times New Roman" w:hAnsi="Times New Roman"/>
        </w:rPr>
      </w:pPr>
      <w:r w:rsidRPr="00A432A9">
        <w:rPr>
          <w:rFonts w:ascii="Times New Roman" w:hAnsi="Times New Roman"/>
        </w:rPr>
        <w:t>Repeat the process.</w:t>
      </w:r>
    </w:p>
    <w:p w:rsidR="00A432A9" w:rsidRPr="00A432A9" w:rsidRDefault="00A432A9" w:rsidP="00A432A9">
      <w:pPr>
        <w:numPr>
          <w:ilvl w:val="0"/>
          <w:numId w:val="12"/>
        </w:numPr>
        <w:contextualSpacing/>
        <w:jc w:val="left"/>
        <w:rPr>
          <w:rFonts w:ascii="Times New Roman" w:hAnsi="Times New Roman"/>
        </w:rPr>
      </w:pPr>
      <w:r w:rsidRPr="00A432A9">
        <w:rPr>
          <w:rFonts w:ascii="Times New Roman" w:hAnsi="Times New Roman"/>
        </w:rPr>
        <w:t>Repeat the process.</w:t>
      </w:r>
    </w:p>
    <w:p w:rsidR="00A432A9" w:rsidRPr="00A432A9" w:rsidRDefault="00A432A9" w:rsidP="00A432A9">
      <w:pPr>
        <w:ind w:left="720" w:hanging="360"/>
        <w:rPr>
          <w:rFonts w:ascii="Times New Roman" w:hAnsi="Times New Roman"/>
        </w:rPr>
      </w:pPr>
    </w:p>
    <w:p w:rsidR="00A432A9" w:rsidRPr="00A432A9" w:rsidRDefault="00A432A9" w:rsidP="00A432A9">
      <w:pPr>
        <w:rPr>
          <w:rFonts w:ascii="Times New Roman" w:hAnsi="Times New Roman"/>
        </w:rPr>
      </w:pPr>
      <w:r w:rsidRPr="00A432A9">
        <w:rPr>
          <w:rFonts w:ascii="Times New Roman" w:hAnsi="Times New Roman"/>
        </w:rPr>
        <w:t>After 4-5 repetitions, you’ll eventually get a message stating</w:t>
      </w:r>
      <w:proofErr w:type="gramStart"/>
      <w:r w:rsidRPr="00A432A9">
        <w:rPr>
          <w:rFonts w:ascii="Times New Roman" w:hAnsi="Times New Roman"/>
        </w:rPr>
        <w:t>:  “</w:t>
      </w:r>
      <w:proofErr w:type="gramEnd"/>
      <w:r w:rsidRPr="00A432A9">
        <w:rPr>
          <w:rFonts w:ascii="Times New Roman" w:hAnsi="Times New Roman"/>
        </w:rPr>
        <w:t>We cannot locate the extension you entered” and you’ll be invited to leave a voice message with the promise of a return call.  We have not yet tested the veracity of the promised return call.  A better approach may be to email the reviewer asking for their 5-digit extension.</w:t>
      </w:r>
    </w:p>
    <w:p w:rsidR="00A432A9" w:rsidRPr="00A432A9" w:rsidRDefault="00A432A9" w:rsidP="00A432A9">
      <w:pPr>
        <w:ind w:left="720"/>
        <w:rPr>
          <w:rFonts w:ascii="Times New Roman" w:hAnsi="Times New Roman"/>
          <w:b/>
          <w:color w:val="2F5496"/>
          <w:sz w:val="36"/>
          <w:szCs w:val="36"/>
        </w:rPr>
      </w:pPr>
    </w:p>
    <w:p w:rsidR="00A432A9" w:rsidRPr="00A432A9" w:rsidRDefault="00A432A9" w:rsidP="00A432A9">
      <w:pPr>
        <w:rPr>
          <w:rFonts w:ascii="Times New Roman" w:hAnsi="Times New Roman"/>
          <w:b/>
          <w:color w:val="2F5496"/>
        </w:rPr>
      </w:pPr>
    </w:p>
    <w:p w:rsidR="00A432A9" w:rsidRPr="00A432A9" w:rsidRDefault="00A432A9" w:rsidP="00A432A9">
      <w:pPr>
        <w:rPr>
          <w:rFonts w:ascii="Times New Roman" w:hAnsi="Times New Roman"/>
          <w:b/>
          <w:color w:val="2F5496"/>
        </w:rPr>
      </w:pPr>
      <w:r w:rsidRPr="00A432A9">
        <w:rPr>
          <w:rFonts w:ascii="Times New Roman" w:hAnsi="Times New Roman"/>
          <w:b/>
          <w:color w:val="2F5496"/>
        </w:rPr>
        <w:lastRenderedPageBreak/>
        <w:t>E-Rate Updates and Reminders</w:t>
      </w:r>
    </w:p>
    <w:p w:rsidR="00A432A9" w:rsidRPr="00A432A9" w:rsidRDefault="00A432A9" w:rsidP="00A432A9">
      <w:pPr>
        <w:ind w:left="720" w:hanging="360"/>
        <w:rPr>
          <w:rFonts w:ascii="Times New Roman" w:hAnsi="Times New Roman"/>
        </w:rPr>
      </w:pPr>
    </w:p>
    <w:p w:rsidR="00A432A9" w:rsidRPr="00A432A9" w:rsidRDefault="00A432A9" w:rsidP="00A432A9">
      <w:pPr>
        <w:rPr>
          <w:rFonts w:ascii="Times New Roman" w:hAnsi="Times New Roman"/>
          <w:i/>
          <w:color w:val="2F5496"/>
        </w:rPr>
      </w:pPr>
      <w:bookmarkStart w:id="22" w:name="_Hlk514143144"/>
      <w:bookmarkStart w:id="23" w:name="_Hlk514143132"/>
      <w:r w:rsidRPr="00A432A9">
        <w:rPr>
          <w:rFonts w:ascii="Times New Roman" w:hAnsi="Times New Roman"/>
          <w:i/>
          <w:color w:val="2F5496"/>
        </w:rPr>
        <w:t>Upcoming E-Rate Dates:</w:t>
      </w:r>
      <w:bookmarkStart w:id="24" w:name="_Hlk514143767"/>
      <w:bookmarkStart w:id="25" w:name="_Hlk514143153"/>
      <w:bookmarkStart w:id="26" w:name="_Hlk514143462"/>
      <w:bookmarkEnd w:id="22"/>
    </w:p>
    <w:p w:rsidR="00A432A9" w:rsidRPr="00A432A9" w:rsidRDefault="00A432A9" w:rsidP="00A432A9">
      <w:pPr>
        <w:rPr>
          <w:rFonts w:ascii="Times New Roman" w:hAnsi="Times New Roman"/>
          <w:color w:val="1F497D"/>
        </w:rPr>
      </w:pPr>
    </w:p>
    <w:bookmarkEnd w:id="23"/>
    <w:bookmarkEnd w:id="24"/>
    <w:bookmarkEnd w:id="25"/>
    <w:p w:rsidR="00A432A9" w:rsidRPr="00A432A9" w:rsidRDefault="00A432A9" w:rsidP="00A432A9">
      <w:pPr>
        <w:ind w:left="2160" w:hanging="1800"/>
        <w:outlineLvl w:val="0"/>
        <w:rPr>
          <w:rFonts w:ascii="Times New Roman" w:hAnsi="Times New Roman"/>
          <w:color w:val="000000"/>
          <w:lang w:bidi="ar-SA"/>
        </w:rPr>
      </w:pPr>
      <w:r w:rsidRPr="00A432A9">
        <w:rPr>
          <w:rFonts w:ascii="Times New Roman" w:hAnsi="Times New Roman"/>
        </w:rPr>
        <w:t>March 11</w:t>
      </w:r>
      <w:r w:rsidRPr="00A432A9">
        <w:rPr>
          <w:rFonts w:ascii="Times New Roman" w:hAnsi="Times New Roman"/>
        </w:rPr>
        <w:tab/>
        <w:t>Form 486 deadline for FY 2018 funding committed in Wave 31.  More generally, the Form 486 deadline is 120 days from the FCDL date or the service start date (typically July 1</w:t>
      </w:r>
      <w:r w:rsidRPr="00A432A9">
        <w:rPr>
          <w:rFonts w:ascii="Times New Roman" w:hAnsi="Times New Roman"/>
          <w:vertAlign w:val="superscript"/>
        </w:rPr>
        <w:t>st</w:t>
      </w:r>
      <w:r w:rsidRPr="00A432A9">
        <w:rPr>
          <w:rFonts w:ascii="Times New Roman" w:hAnsi="Times New Roman"/>
        </w:rPr>
        <w:t xml:space="preserve">), whichever is later.  </w:t>
      </w:r>
      <w:r w:rsidRPr="00A432A9">
        <w:rPr>
          <w:rFonts w:ascii="Times New Roman" w:hAnsi="Times New Roman"/>
          <w:color w:val="000000"/>
        </w:rPr>
        <w:t>Other upcoming Form 486 deadlines are:</w:t>
      </w:r>
    </w:p>
    <w:p w:rsidR="00A432A9" w:rsidRPr="00A432A9" w:rsidRDefault="00A432A9" w:rsidP="00A432A9">
      <w:pPr>
        <w:tabs>
          <w:tab w:val="left" w:pos="3240"/>
          <w:tab w:val="left" w:pos="5040"/>
        </w:tabs>
        <w:ind w:left="2880" w:hanging="1800"/>
        <w:outlineLvl w:val="0"/>
        <w:rPr>
          <w:rFonts w:ascii="Times New Roman" w:hAnsi="Times New Roman"/>
          <w:color w:val="000000"/>
          <w:lang w:bidi="ar-SA"/>
        </w:rPr>
      </w:pPr>
      <w:r w:rsidRPr="00A432A9">
        <w:rPr>
          <w:rFonts w:ascii="Times New Roman" w:hAnsi="Times New Roman"/>
          <w:color w:val="000000"/>
          <w:lang w:bidi="ar-SA"/>
        </w:rPr>
        <w:tab/>
        <w:t>Wave 32</w:t>
      </w:r>
      <w:r w:rsidRPr="00A432A9">
        <w:rPr>
          <w:rFonts w:ascii="Times New Roman" w:hAnsi="Times New Roman"/>
          <w:color w:val="000000"/>
          <w:lang w:bidi="ar-SA"/>
        </w:rPr>
        <w:tab/>
        <w:t>03/18/2019</w:t>
      </w:r>
    </w:p>
    <w:p w:rsidR="00A432A9" w:rsidRPr="00A432A9" w:rsidRDefault="00A432A9" w:rsidP="00A432A9">
      <w:pPr>
        <w:tabs>
          <w:tab w:val="left" w:pos="3240"/>
          <w:tab w:val="left" w:pos="5040"/>
        </w:tabs>
        <w:ind w:left="2880" w:hanging="1800"/>
        <w:outlineLvl w:val="0"/>
        <w:rPr>
          <w:rFonts w:ascii="Times New Roman" w:hAnsi="Times New Roman"/>
          <w:color w:val="000000"/>
          <w:lang w:bidi="ar-SA"/>
        </w:rPr>
      </w:pPr>
      <w:r w:rsidRPr="00A432A9">
        <w:rPr>
          <w:rFonts w:ascii="Times New Roman" w:hAnsi="Times New Roman"/>
          <w:color w:val="000000"/>
          <w:lang w:bidi="ar-SA"/>
        </w:rPr>
        <w:tab/>
        <w:t>Wave 33</w:t>
      </w:r>
      <w:r w:rsidRPr="00A432A9">
        <w:rPr>
          <w:rFonts w:ascii="Times New Roman" w:hAnsi="Times New Roman"/>
          <w:color w:val="000000"/>
          <w:lang w:bidi="ar-SA"/>
        </w:rPr>
        <w:tab/>
        <w:t>03/21/2019</w:t>
      </w:r>
    </w:p>
    <w:p w:rsidR="00A432A9" w:rsidRPr="00A432A9" w:rsidRDefault="00A432A9" w:rsidP="00A432A9">
      <w:pPr>
        <w:tabs>
          <w:tab w:val="left" w:pos="3240"/>
          <w:tab w:val="left" w:pos="5040"/>
        </w:tabs>
        <w:ind w:left="2880" w:hanging="1800"/>
        <w:outlineLvl w:val="0"/>
        <w:rPr>
          <w:rFonts w:ascii="Times New Roman" w:hAnsi="Times New Roman"/>
          <w:color w:val="000000"/>
          <w:lang w:bidi="ar-SA"/>
        </w:rPr>
      </w:pPr>
      <w:r w:rsidRPr="00A432A9">
        <w:rPr>
          <w:rFonts w:ascii="Times New Roman" w:hAnsi="Times New Roman"/>
          <w:color w:val="000000"/>
          <w:lang w:bidi="ar-SA"/>
        </w:rPr>
        <w:tab/>
        <w:t>Wave 34</w:t>
      </w:r>
      <w:r w:rsidRPr="00A432A9">
        <w:rPr>
          <w:rFonts w:ascii="Times New Roman" w:hAnsi="Times New Roman"/>
          <w:color w:val="000000"/>
          <w:lang w:bidi="ar-SA"/>
        </w:rPr>
        <w:tab/>
        <w:t>04/01/2019</w:t>
      </w:r>
    </w:p>
    <w:p w:rsidR="00A432A9" w:rsidRPr="00A432A9" w:rsidRDefault="00A432A9" w:rsidP="00A432A9">
      <w:pPr>
        <w:spacing w:before="120"/>
        <w:ind w:left="2160"/>
        <w:outlineLvl w:val="0"/>
        <w:rPr>
          <w:rFonts w:ascii="Times New Roman" w:hAnsi="Times New Roman"/>
          <w:color w:val="000000"/>
          <w:lang w:bidi="ar-SA"/>
        </w:rPr>
      </w:pPr>
      <w:r w:rsidRPr="00A432A9">
        <w:rPr>
          <w:rFonts w:ascii="Times New Roman" w:hAnsi="Times New Roman"/>
          <w:color w:val="000000"/>
          <w:lang w:bidi="ar-SA"/>
        </w:rPr>
        <w:t>Note:  Applicants missing any Form 486 deadline should watch carefully for “Form 486 Urgent Reminder Letters” in their EPC News Feed.  These Reminder Letters afford applicants 15-day extensions to submit their Form 486s without penalty.</w:t>
      </w:r>
    </w:p>
    <w:p w:rsidR="00A432A9" w:rsidRPr="00A432A9" w:rsidRDefault="00A432A9" w:rsidP="00A432A9">
      <w:pPr>
        <w:spacing w:before="120"/>
        <w:ind w:left="2160" w:hanging="1800"/>
        <w:outlineLvl w:val="0"/>
        <w:rPr>
          <w:rFonts w:ascii="Times New Roman" w:hAnsi="Times New Roman"/>
          <w:color w:val="000000"/>
          <w:lang w:bidi="ar-SA"/>
        </w:rPr>
      </w:pPr>
      <w:r w:rsidRPr="00A432A9">
        <w:rPr>
          <w:rFonts w:ascii="Times New Roman" w:hAnsi="Times New Roman"/>
          <w:color w:val="000000"/>
          <w:lang w:bidi="ar-SA"/>
        </w:rPr>
        <w:t>March 18</w:t>
      </w:r>
      <w:r w:rsidRPr="00A432A9">
        <w:rPr>
          <w:rFonts w:ascii="Times New Roman" w:hAnsi="Times New Roman"/>
          <w:color w:val="000000"/>
          <w:lang w:bidi="ar-SA"/>
        </w:rPr>
        <w:tab/>
        <w:t>Deadline for submitting comments to the FCC’s NPRM (</w:t>
      </w:r>
      <w:hyperlink r:id="rId10" w:history="1">
        <w:r w:rsidRPr="00A432A9">
          <w:rPr>
            <w:rFonts w:ascii="Times New Roman" w:hAnsi="Times New Roman"/>
            <w:color w:val="0000FF"/>
            <w:u w:val="single"/>
            <w:lang w:bidi="ar-SA"/>
          </w:rPr>
          <w:t>FCC 19-5</w:t>
        </w:r>
      </w:hyperlink>
      <w:r w:rsidRPr="00A432A9">
        <w:rPr>
          <w:rFonts w:ascii="Times New Roman" w:hAnsi="Times New Roman"/>
          <w:color w:val="000000"/>
          <w:lang w:bidi="ar-SA"/>
        </w:rPr>
        <w:t xml:space="preserve">) to permanently eliminate the amortization requirement on special construction charges (see our </w:t>
      </w:r>
      <w:hyperlink r:id="rId11" w:anchor="InnerPageAnchor333" w:history="1">
        <w:r w:rsidRPr="00A432A9">
          <w:rPr>
            <w:rFonts w:ascii="Times New Roman" w:hAnsi="Times New Roman"/>
            <w:color w:val="0000FF"/>
            <w:u w:val="single"/>
            <w:lang w:bidi="ar-SA"/>
          </w:rPr>
          <w:t>newsletter of February 4th</w:t>
        </w:r>
      </w:hyperlink>
      <w:r w:rsidRPr="00A432A9">
        <w:rPr>
          <w:rFonts w:ascii="Times New Roman" w:hAnsi="Times New Roman"/>
          <w:color w:val="000000"/>
          <w:lang w:bidi="ar-SA"/>
        </w:rPr>
        <w:t>).  Reply comments are due by April 1</w:t>
      </w:r>
      <w:r w:rsidRPr="00A432A9">
        <w:rPr>
          <w:rFonts w:ascii="Times New Roman" w:hAnsi="Times New Roman"/>
          <w:color w:val="000000"/>
          <w:vertAlign w:val="superscript"/>
          <w:lang w:bidi="ar-SA"/>
        </w:rPr>
        <w:t>st</w:t>
      </w:r>
      <w:r w:rsidRPr="00A432A9">
        <w:rPr>
          <w:rFonts w:ascii="Times New Roman" w:hAnsi="Times New Roman"/>
          <w:color w:val="000000"/>
          <w:lang w:bidi="ar-SA"/>
        </w:rPr>
        <w:t>.</w:t>
      </w:r>
    </w:p>
    <w:p w:rsidR="00A432A9" w:rsidRPr="00A432A9" w:rsidRDefault="00A432A9" w:rsidP="00A432A9">
      <w:pPr>
        <w:spacing w:before="120"/>
        <w:ind w:left="2160" w:hanging="1800"/>
        <w:outlineLvl w:val="0"/>
        <w:rPr>
          <w:rFonts w:ascii="Times New Roman" w:hAnsi="Times New Roman"/>
          <w:color w:val="000000"/>
          <w:lang w:bidi="ar-SA"/>
        </w:rPr>
      </w:pPr>
      <w:r w:rsidRPr="00A432A9">
        <w:rPr>
          <w:rFonts w:ascii="Times New Roman" w:hAnsi="Times New Roman"/>
          <w:color w:val="000000"/>
          <w:lang w:bidi="ar-SA"/>
        </w:rPr>
        <w:t>March 27</w:t>
      </w:r>
      <w:r w:rsidRPr="00A432A9">
        <w:rPr>
          <w:rFonts w:ascii="Times New Roman" w:hAnsi="Times New Roman"/>
          <w:color w:val="000000"/>
          <w:lang w:bidi="ar-SA"/>
        </w:rPr>
        <w:tab/>
        <w:t>Close of the FY 2019 Form 471 application window.</w:t>
      </w:r>
      <w:bookmarkStart w:id="27" w:name="_Hlk514143523"/>
      <w:bookmarkStart w:id="28" w:name="_Hlk514143783"/>
      <w:bookmarkStart w:id="29" w:name="_Hlk514143203"/>
      <w:bookmarkEnd w:id="19"/>
      <w:bookmarkEnd w:id="26"/>
    </w:p>
    <w:p w:rsidR="00A432A9" w:rsidRPr="00A432A9" w:rsidRDefault="00A432A9" w:rsidP="00A432A9">
      <w:pPr>
        <w:rPr>
          <w:rFonts w:ascii="Times New Roman" w:hAnsi="Times New Roman"/>
          <w:b/>
          <w:color w:val="1F497D"/>
        </w:rPr>
      </w:pPr>
    </w:p>
    <w:p w:rsidR="00A432A9" w:rsidRPr="00A432A9" w:rsidRDefault="00A432A9" w:rsidP="00A432A9">
      <w:pPr>
        <w:outlineLvl w:val="0"/>
        <w:rPr>
          <w:rFonts w:ascii="Times New Roman" w:hAnsi="Times New Roman"/>
          <w:i/>
          <w:color w:val="2F5496"/>
          <w:lang w:bidi="ar-SA"/>
        </w:rPr>
      </w:pPr>
      <w:r w:rsidRPr="00A432A9">
        <w:rPr>
          <w:rFonts w:ascii="Times New Roman" w:hAnsi="Times New Roman"/>
          <w:i/>
          <w:color w:val="2F5496"/>
          <w:lang w:bidi="ar-SA"/>
        </w:rPr>
        <w:t>USAC Audits for 2019:</w:t>
      </w:r>
    </w:p>
    <w:p w:rsidR="00A432A9" w:rsidRPr="00A432A9" w:rsidRDefault="00A432A9" w:rsidP="00A432A9">
      <w:pPr>
        <w:outlineLvl w:val="0"/>
        <w:rPr>
          <w:rFonts w:ascii="Times New Roman" w:hAnsi="Times New Roman"/>
          <w:i/>
          <w:color w:val="44546A"/>
          <w:lang w:bidi="ar-SA"/>
        </w:rPr>
      </w:pPr>
    </w:p>
    <w:p w:rsidR="00A432A9" w:rsidRPr="00A432A9" w:rsidRDefault="00A432A9" w:rsidP="00A432A9">
      <w:pPr>
        <w:outlineLvl w:val="0"/>
        <w:rPr>
          <w:rFonts w:ascii="Times New Roman" w:hAnsi="Times New Roman"/>
          <w:lang w:bidi="ar-SA"/>
        </w:rPr>
      </w:pPr>
      <w:r w:rsidRPr="00A432A9">
        <w:rPr>
          <w:rFonts w:ascii="Times New Roman" w:hAnsi="Times New Roman"/>
          <w:lang w:bidi="ar-SA"/>
        </w:rPr>
        <w:t xml:space="preserve">A webinar on Universal Service Fund (“USF”) issues sponsored by the Schools, Health &amp; Libraries Broadband Coalition (“SHLB”) featured a presentation by the law firm Kelley </w:t>
      </w:r>
      <w:proofErr w:type="spellStart"/>
      <w:r w:rsidRPr="00A432A9">
        <w:rPr>
          <w:rFonts w:ascii="Times New Roman" w:hAnsi="Times New Roman"/>
          <w:lang w:bidi="ar-SA"/>
        </w:rPr>
        <w:t>Drye</w:t>
      </w:r>
      <w:proofErr w:type="spellEnd"/>
      <w:r w:rsidRPr="00A432A9">
        <w:rPr>
          <w:rFonts w:ascii="Times New Roman" w:hAnsi="Times New Roman"/>
          <w:lang w:bidi="ar-SA"/>
        </w:rPr>
        <w:t>.  The presentation included the following two slides showing USAC’s beneficiary (“BCAP”) and payment quality assessment (“PQA”) audits for 2017 and2018 as well as planned audits for 2019 for all four USF programs.</w:t>
      </w:r>
    </w:p>
    <w:p w:rsidR="00A432A9" w:rsidRPr="00A432A9" w:rsidRDefault="00A432A9" w:rsidP="00A432A9">
      <w:pPr>
        <w:outlineLvl w:val="0"/>
        <w:rPr>
          <w:rFonts w:ascii="Times New Roman" w:hAnsi="Times New Roman"/>
          <w:lang w:bidi="ar-SA"/>
        </w:rPr>
      </w:pPr>
    </w:p>
    <w:p w:rsidR="00A432A9" w:rsidRPr="00A432A9" w:rsidRDefault="00A432A9" w:rsidP="00A432A9">
      <w:pPr>
        <w:outlineLvl w:val="0"/>
        <w:rPr>
          <w:rFonts w:ascii="Times New Roman" w:hAnsi="Times New Roman"/>
          <w:lang w:bidi="ar-SA"/>
        </w:rPr>
      </w:pPr>
      <w:r w:rsidRPr="00A432A9">
        <w:rPr>
          <w:rFonts w:ascii="Times New Roman" w:hAnsi="Times New Roman"/>
          <w:lang w:bidi="ar-SA"/>
        </w:rPr>
        <w:t>On the E-rate front, USAC is planning 50% more of the detailed, full funding year, beneficiary audits — roughly at the same level as in 2017 — but less of the more numerous invoice-specific PQA audits.  Overall, this will represent a 13% reduction in the number of audits faced by E-rate applicants (or suppliers).</w:t>
      </w:r>
    </w:p>
    <w:p w:rsidR="00A432A9" w:rsidRPr="00A432A9" w:rsidRDefault="00A432A9" w:rsidP="00A432A9">
      <w:pPr>
        <w:outlineLvl w:val="0"/>
        <w:rPr>
          <w:rFonts w:ascii="Times New Roman" w:hAnsi="Times New Roman"/>
          <w:lang w:bidi="ar-SA"/>
        </w:rPr>
      </w:pPr>
    </w:p>
    <w:p w:rsidR="00A432A9" w:rsidRPr="00A432A9" w:rsidRDefault="00A432A9" w:rsidP="00A432A9">
      <w:pPr>
        <w:outlineLvl w:val="0"/>
        <w:rPr>
          <w:rFonts w:ascii="Times New Roman" w:hAnsi="Times New Roman"/>
          <w:lang w:bidi="ar-SA"/>
        </w:rPr>
      </w:pPr>
      <w:r w:rsidRPr="00A432A9">
        <w:rPr>
          <w:rFonts w:ascii="Times New Roman" w:hAnsi="Times New Roman"/>
          <w:lang w:bidi="ar-SA"/>
        </w:rPr>
        <w:lastRenderedPageBreak/>
        <w:tab/>
      </w:r>
      <w:r w:rsidRPr="00A432A9">
        <w:rPr>
          <w:noProof/>
        </w:rPr>
        <w:drawing>
          <wp:inline distT="0" distB="0" distL="0" distR="0" wp14:anchorId="56BF80FC" wp14:editId="0BC42542">
            <wp:extent cx="5017882" cy="356612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45986" cy="3586100"/>
                    </a:xfrm>
                    <a:prstGeom prst="rect">
                      <a:avLst/>
                    </a:prstGeom>
                  </pic:spPr>
                </pic:pic>
              </a:graphicData>
            </a:graphic>
          </wp:inline>
        </w:drawing>
      </w:r>
    </w:p>
    <w:p w:rsidR="00A432A9" w:rsidRPr="00A432A9" w:rsidRDefault="00A432A9" w:rsidP="00A432A9">
      <w:pPr>
        <w:outlineLvl w:val="0"/>
        <w:rPr>
          <w:rFonts w:ascii="Times New Roman" w:hAnsi="Times New Roman"/>
          <w:lang w:bidi="ar-SA"/>
        </w:rPr>
      </w:pPr>
    </w:p>
    <w:p w:rsidR="00A432A9" w:rsidRPr="00A432A9" w:rsidRDefault="00A432A9" w:rsidP="00A432A9">
      <w:pPr>
        <w:ind w:left="720" w:firstLine="720"/>
        <w:outlineLvl w:val="0"/>
        <w:rPr>
          <w:rFonts w:ascii="Times New Roman" w:hAnsi="Times New Roman"/>
          <w:lang w:bidi="ar-SA"/>
        </w:rPr>
      </w:pPr>
      <w:r w:rsidRPr="00A432A9">
        <w:rPr>
          <w:noProof/>
        </w:rPr>
        <w:drawing>
          <wp:inline distT="0" distB="0" distL="0" distR="0" wp14:anchorId="7ED6030E" wp14:editId="7340251F">
            <wp:extent cx="4050597" cy="2644140"/>
            <wp:effectExtent l="0" t="0" r="762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78854" cy="2662586"/>
                    </a:xfrm>
                    <a:prstGeom prst="rect">
                      <a:avLst/>
                    </a:prstGeom>
                  </pic:spPr>
                </pic:pic>
              </a:graphicData>
            </a:graphic>
          </wp:inline>
        </w:drawing>
      </w:r>
    </w:p>
    <w:p w:rsidR="00A432A9" w:rsidRPr="00A432A9" w:rsidRDefault="00A432A9" w:rsidP="00A432A9">
      <w:pPr>
        <w:outlineLvl w:val="0"/>
        <w:rPr>
          <w:rFonts w:ascii="Times New Roman" w:hAnsi="Times New Roman"/>
          <w:i/>
          <w:color w:val="2F5496"/>
          <w:lang w:bidi="ar-SA"/>
        </w:rPr>
      </w:pPr>
    </w:p>
    <w:p w:rsidR="00A432A9" w:rsidRPr="00A432A9" w:rsidRDefault="00A432A9" w:rsidP="00A432A9">
      <w:pPr>
        <w:outlineLvl w:val="0"/>
        <w:rPr>
          <w:rFonts w:ascii="Times New Roman" w:hAnsi="Times New Roman"/>
          <w:i/>
          <w:color w:val="2F5496"/>
          <w:lang w:bidi="ar-SA"/>
        </w:rPr>
      </w:pPr>
      <w:r w:rsidRPr="00A432A9">
        <w:rPr>
          <w:rFonts w:ascii="Times New Roman" w:hAnsi="Times New Roman"/>
          <w:i/>
          <w:color w:val="2F5496"/>
          <w:lang w:bidi="ar-SA"/>
        </w:rPr>
        <w:t>FCC Commissioner O’Rielly’s Concerns on Overbuilding:</w:t>
      </w:r>
    </w:p>
    <w:p w:rsidR="00A432A9" w:rsidRPr="00A432A9" w:rsidRDefault="00A432A9" w:rsidP="00A432A9">
      <w:pPr>
        <w:outlineLvl w:val="0"/>
        <w:rPr>
          <w:rFonts w:ascii="Times New Roman" w:hAnsi="Times New Roman"/>
          <w:i/>
          <w:color w:val="44546A"/>
          <w:lang w:bidi="ar-SA"/>
        </w:rPr>
      </w:pPr>
    </w:p>
    <w:p w:rsidR="00A432A9" w:rsidRPr="00A432A9" w:rsidRDefault="00A432A9" w:rsidP="00A432A9">
      <w:pPr>
        <w:rPr>
          <w:rFonts w:ascii="Times New Roman" w:hAnsi="Times New Roman"/>
          <w:lang w:bidi="ar-SA"/>
        </w:rPr>
      </w:pPr>
      <w:r w:rsidRPr="00A432A9">
        <w:rPr>
          <w:rFonts w:ascii="Times New Roman" w:hAnsi="Times New Roman"/>
          <w:lang w:bidi="ar-SA"/>
        </w:rPr>
        <w:t xml:space="preserve">FCC Commissioner Michael O’Rielly sent a </w:t>
      </w:r>
      <w:hyperlink r:id="rId14" w:history="1">
        <w:r w:rsidRPr="00A432A9">
          <w:rPr>
            <w:rFonts w:ascii="Times New Roman" w:hAnsi="Times New Roman"/>
            <w:color w:val="0000FF"/>
            <w:u w:val="single"/>
            <w:lang w:bidi="ar-SA"/>
          </w:rPr>
          <w:t>letter</w:t>
        </w:r>
      </w:hyperlink>
      <w:r w:rsidRPr="00A432A9">
        <w:rPr>
          <w:rFonts w:ascii="Times New Roman" w:hAnsi="Times New Roman"/>
          <w:lang w:bidi="ar-SA"/>
        </w:rPr>
        <w:t xml:space="preserve"> last week to USAC’s CEO Radha </w:t>
      </w:r>
      <w:proofErr w:type="spellStart"/>
      <w:r w:rsidRPr="00A432A9">
        <w:rPr>
          <w:rFonts w:ascii="Times New Roman" w:hAnsi="Times New Roman"/>
          <w:lang w:bidi="ar-SA"/>
        </w:rPr>
        <w:t>Sekar</w:t>
      </w:r>
      <w:proofErr w:type="spellEnd"/>
      <w:r w:rsidRPr="00A432A9">
        <w:rPr>
          <w:rFonts w:ascii="Times New Roman" w:hAnsi="Times New Roman"/>
          <w:lang w:bidi="ar-SA"/>
        </w:rPr>
        <w:t xml:space="preserve"> reiterating his longstanding concerns over the use of USF funds, and particularly E-rate funds, to overbuild existing carrier networks.  The letter asks USAC for data on consortium-wide WAN applications that would result in the overbuilding of other fiber provider networks funded in part by other USF High Cost or Rural Health Care programs.  Commissioner O’Rielly’s current concern appears to have been triggered by complaints raised by several telephone cooperatives in Texas who may have lost E-rate bids by Educational Service Centers (“ESCs”) in their areas.</w:t>
      </w:r>
    </w:p>
    <w:p w:rsidR="00A432A9" w:rsidRPr="00A432A9" w:rsidRDefault="00A432A9" w:rsidP="00A432A9">
      <w:pPr>
        <w:rPr>
          <w:rFonts w:ascii="Times New Roman" w:hAnsi="Times New Roman"/>
          <w:lang w:bidi="ar-SA"/>
        </w:rPr>
      </w:pPr>
    </w:p>
    <w:p w:rsidR="00A432A9" w:rsidRPr="00A432A9" w:rsidRDefault="00A432A9" w:rsidP="00A432A9">
      <w:pPr>
        <w:rPr>
          <w:rFonts w:ascii="Times New Roman" w:hAnsi="Times New Roman"/>
          <w:lang w:bidi="ar-SA"/>
        </w:rPr>
      </w:pPr>
      <w:r w:rsidRPr="00A432A9">
        <w:rPr>
          <w:rFonts w:ascii="Times New Roman" w:hAnsi="Times New Roman"/>
          <w:lang w:bidi="ar-SA"/>
        </w:rPr>
        <w:lastRenderedPageBreak/>
        <w:t>USAC, which has a history of painstakingly reviewing dark fiber and self-provisioned applications for cost-effectiveness, will hopefully be able to show the Commissioner that a more appropriate set of questions might be posed to incumbent carriers with existing fiber plant who appear to be unable to provide better network pricing on their own pre-existing networks than new providers constructing networks from scratch.  In many cases we’ve seen, new fiber builds can provide dramatically improved economics over surprisingly short time horizons.  Perhaps some existing carriers — fortunately clearly not all — need to reexamine their own business models.</w:t>
      </w:r>
    </w:p>
    <w:p w:rsidR="00A432A9" w:rsidRPr="00A432A9" w:rsidRDefault="00A432A9" w:rsidP="00A432A9">
      <w:pPr>
        <w:rPr>
          <w:rFonts w:ascii="Times New Roman" w:hAnsi="Times New Roman"/>
          <w:b/>
          <w:color w:val="1F497D"/>
          <w:sz w:val="36"/>
          <w:szCs w:val="36"/>
        </w:rPr>
      </w:pPr>
    </w:p>
    <w:bookmarkEnd w:id="27"/>
    <w:bookmarkEnd w:id="28"/>
    <w:bookmarkEnd w:id="29"/>
    <w:p w:rsidR="00A432A9" w:rsidRPr="00A432A9" w:rsidRDefault="00A432A9" w:rsidP="00A432A9">
      <w:pPr>
        <w:rPr>
          <w:rFonts w:ascii="Times New Roman" w:hAnsi="Times New Roman"/>
          <w:b/>
          <w:color w:val="2F5496"/>
        </w:rPr>
      </w:pPr>
      <w:r w:rsidRPr="00A432A9">
        <w:rPr>
          <w:rFonts w:ascii="Times New Roman" w:hAnsi="Times New Roman"/>
          <w:b/>
          <w:color w:val="2F5496"/>
        </w:rPr>
        <w:t>USAC News Brief Dated March 8 – Multiple Topics</w:t>
      </w:r>
    </w:p>
    <w:p w:rsidR="00A432A9" w:rsidRPr="00A432A9" w:rsidRDefault="00A432A9" w:rsidP="00A432A9">
      <w:pPr>
        <w:rPr>
          <w:rFonts w:ascii="Times New Roman" w:hAnsi="Times New Roman"/>
          <w:b/>
          <w:color w:val="1F497D"/>
        </w:rPr>
      </w:pPr>
    </w:p>
    <w:p w:rsidR="00A432A9" w:rsidRPr="00A432A9" w:rsidRDefault="00B466B8" w:rsidP="00A432A9">
      <w:pPr>
        <w:spacing w:after="120"/>
        <w:rPr>
          <w:rFonts w:ascii="Times New Roman" w:hAnsi="Times New Roman"/>
        </w:rPr>
      </w:pPr>
      <w:hyperlink r:id="rId15" w:history="1">
        <w:r w:rsidR="00A432A9" w:rsidRPr="00A432A9">
          <w:rPr>
            <w:rFonts w:ascii="Times New Roman" w:hAnsi="Times New Roman"/>
            <w:color w:val="0000FF"/>
            <w:u w:val="single"/>
          </w:rPr>
          <w:t>USAC’s Schools and Libraries News Brief of March 8, 2019</w:t>
        </w:r>
      </w:hyperlink>
      <w:r w:rsidR="00A432A9" w:rsidRPr="00A432A9">
        <w:rPr>
          <w:rFonts w:ascii="Times New Roman" w:hAnsi="Times New Roman"/>
        </w:rPr>
        <w:t>, includes discussions of the following topics:</w:t>
      </w:r>
    </w:p>
    <w:bookmarkEnd w:id="20"/>
    <w:p w:rsidR="00A432A9" w:rsidRPr="00A432A9" w:rsidRDefault="00A432A9" w:rsidP="00A432A9">
      <w:pPr>
        <w:numPr>
          <w:ilvl w:val="0"/>
          <w:numId w:val="11"/>
        </w:numPr>
        <w:spacing w:after="60"/>
        <w:ind w:left="778"/>
        <w:jc w:val="left"/>
        <w:rPr>
          <w:rFonts w:ascii="Times New Roman" w:hAnsi="Times New Roman"/>
        </w:rPr>
      </w:pPr>
      <w:r w:rsidRPr="00A432A9">
        <w:rPr>
          <w:rFonts w:ascii="Times New Roman" w:hAnsi="Times New Roman"/>
        </w:rPr>
        <w:t>Multipliers for FY 2019 Category 2 Budget Calculations (see more detailed article above).</w:t>
      </w:r>
    </w:p>
    <w:p w:rsidR="00A432A9" w:rsidRPr="00A432A9" w:rsidRDefault="00A432A9" w:rsidP="00A432A9">
      <w:pPr>
        <w:numPr>
          <w:ilvl w:val="0"/>
          <w:numId w:val="11"/>
        </w:numPr>
        <w:spacing w:after="60"/>
        <w:ind w:left="778"/>
        <w:jc w:val="left"/>
        <w:rPr>
          <w:rFonts w:ascii="Times New Roman" w:hAnsi="Times New Roman"/>
        </w:rPr>
      </w:pPr>
      <w:r w:rsidRPr="00A432A9">
        <w:rPr>
          <w:rFonts w:ascii="Times New Roman" w:hAnsi="Times New Roman"/>
        </w:rPr>
        <w:t>Reminder of USAC website resources available for use during the filing window.</w:t>
      </w:r>
    </w:p>
    <w:p w:rsidR="00A432A9" w:rsidRPr="00A432A9" w:rsidRDefault="00A432A9" w:rsidP="00A432A9">
      <w:pPr>
        <w:numPr>
          <w:ilvl w:val="0"/>
          <w:numId w:val="11"/>
        </w:numPr>
        <w:spacing w:after="60"/>
        <w:ind w:left="778"/>
        <w:jc w:val="left"/>
        <w:rPr>
          <w:rFonts w:ascii="Times New Roman" w:hAnsi="Times New Roman"/>
        </w:rPr>
      </w:pPr>
      <w:r w:rsidRPr="00A432A9">
        <w:rPr>
          <w:rFonts w:ascii="Times New Roman" w:hAnsi="Times New Roman"/>
        </w:rPr>
        <w:t>Alert concerning USAC’s own audit that entails FRN balance confirmations being emailed to randomly-selected applicants and service providers.</w:t>
      </w:r>
    </w:p>
    <w:p w:rsidR="00A432A9" w:rsidRPr="00A432A9" w:rsidRDefault="00A432A9" w:rsidP="00A432A9">
      <w:pPr>
        <w:numPr>
          <w:ilvl w:val="0"/>
          <w:numId w:val="11"/>
        </w:numPr>
        <w:spacing w:after="40"/>
        <w:jc w:val="left"/>
        <w:rPr>
          <w:rFonts w:ascii="Times New Roman" w:hAnsi="Times New Roman"/>
        </w:rPr>
      </w:pPr>
      <w:r w:rsidRPr="00A432A9">
        <w:rPr>
          <w:rFonts w:ascii="Times New Roman" w:hAnsi="Times New Roman"/>
        </w:rPr>
        <w:t>Status of two system problems affecting service providers including:</w:t>
      </w:r>
    </w:p>
    <w:p w:rsidR="00A432A9" w:rsidRPr="00A432A9" w:rsidRDefault="00A432A9" w:rsidP="00A432A9">
      <w:pPr>
        <w:numPr>
          <w:ilvl w:val="1"/>
          <w:numId w:val="11"/>
        </w:numPr>
        <w:spacing w:after="40"/>
        <w:jc w:val="left"/>
        <w:rPr>
          <w:rFonts w:ascii="Times New Roman" w:hAnsi="Times New Roman"/>
        </w:rPr>
      </w:pPr>
      <w:r w:rsidRPr="00A432A9">
        <w:rPr>
          <w:rFonts w:ascii="Times New Roman" w:hAnsi="Times New Roman"/>
        </w:rPr>
        <w:t>File size limits on SPI forms submitted electronically; and</w:t>
      </w:r>
    </w:p>
    <w:p w:rsidR="00A432A9" w:rsidRPr="00A432A9" w:rsidRDefault="00A432A9" w:rsidP="00A432A9">
      <w:pPr>
        <w:numPr>
          <w:ilvl w:val="1"/>
          <w:numId w:val="11"/>
        </w:numPr>
        <w:spacing w:after="120"/>
        <w:contextualSpacing/>
        <w:jc w:val="left"/>
        <w:rPr>
          <w:rFonts w:ascii="Times New Roman" w:hAnsi="Times New Roman"/>
        </w:rPr>
      </w:pPr>
      <w:r w:rsidRPr="00A432A9">
        <w:rPr>
          <w:rFonts w:ascii="Times New Roman" w:hAnsi="Times New Roman"/>
        </w:rPr>
        <w:t>Delayed issuance of Receipt Acknowledgment Letters (“RALs”).</w:t>
      </w:r>
    </w:p>
    <w:p w:rsidR="002B061C" w:rsidRDefault="002B061C" w:rsidP="002B061C">
      <w:pPr>
        <w:rPr>
          <w:rFonts w:ascii="Times New Roman" w:hAnsi="Times New Roman"/>
          <w:i/>
          <w:color w:val="1F3864"/>
        </w:rPr>
      </w:pPr>
    </w:p>
    <w:bookmarkEnd w:id="12"/>
    <w:bookmarkEnd w:id="13"/>
    <w:bookmarkEnd w:id="14"/>
    <w:bookmarkEnd w:id="15"/>
    <w:p w:rsidR="001623AB" w:rsidRDefault="002D061A" w:rsidP="001623AB">
      <w:pPr>
        <w:rPr>
          <w:rFonts w:ascii="Times New Roman" w:hAnsi="Times New Roman"/>
          <w:i/>
          <w:sz w:val="18"/>
          <w:szCs w:val="18"/>
        </w:rPr>
      </w:pPr>
      <w:r>
        <w:rPr>
          <w:rFonts w:ascii="Times New Roman" w:hAnsi="Times New Roman"/>
        </w:rPr>
        <w:t>---------------------------------------------------------------------------------------------------------------------</w:t>
      </w:r>
      <w:r w:rsidR="001623AB" w:rsidRPr="001623AB">
        <w:rPr>
          <w:rFonts w:ascii="Times New Roman" w:hAnsi="Times New Roman"/>
          <w:i/>
          <w:sz w:val="18"/>
          <w:szCs w:val="18"/>
        </w:rPr>
        <w:t xml:space="preserve"> </w:t>
      </w:r>
      <w:r w:rsidR="001623AB" w:rsidRPr="004A4956">
        <w:rPr>
          <w:rFonts w:ascii="Times New Roman" w:hAnsi="Times New Roman"/>
          <w:i/>
          <w:sz w:val="18"/>
          <w:szCs w:val="18"/>
        </w:rPr>
        <w:t>Newsletter information and disclaimer: This newsletter may contain unofficial information on prospective E-rate developments and/or may reflect E-Rate Central’s own interpretations of E</w:t>
      </w:r>
      <w:r w:rsidR="001623AB" w:rsidRPr="004A4956">
        <w:rPr>
          <w:rFonts w:ascii="Times New Roman" w:hAnsi="Times New Roman"/>
          <w:i/>
          <w:sz w:val="18"/>
          <w:szCs w:val="18"/>
        </w:rPr>
        <w:noBreakHyphen/>
        <w:t>rate practices and regulations.  Such information is provided for planning and guidance purposes only.  It is not meant, in any way, to supplant official announcements and instructions provided by the SLD, FCC, or state education departments.</w:t>
      </w:r>
    </w:p>
    <w:p w:rsidR="002D061A" w:rsidRDefault="002D061A" w:rsidP="001623AB">
      <w:pPr>
        <w:rPr>
          <w:rFonts w:ascii="Times New Roman" w:hAnsi="Times New Roman"/>
          <w:i/>
          <w:sz w:val="16"/>
          <w:szCs w:val="16"/>
        </w:rPr>
      </w:pPr>
    </w:p>
    <w:p w:rsidR="002D061A" w:rsidRDefault="002D061A" w:rsidP="002D061A">
      <w:pPr>
        <w:pStyle w:val="Header"/>
        <w:rPr>
          <w:rFonts w:ascii="Times New Roman" w:hAnsi="Times New Roman"/>
          <w:i/>
          <w:sz w:val="16"/>
          <w:szCs w:val="16"/>
        </w:rPr>
      </w:pPr>
      <w:r>
        <w:rPr>
          <w:rFonts w:ascii="Times New Roman" w:hAnsi="Times New Roman"/>
          <w:i/>
          <w:sz w:val="16"/>
          <w:szCs w:val="16"/>
        </w:rPr>
        <w:t xml:space="preserve">For further information on E-rate, follow us on Twitter, Facebook, and LinkedIn.  </w:t>
      </w:r>
    </w:p>
    <w:p w:rsidR="002D061A" w:rsidRPr="00DF12B3" w:rsidRDefault="002D061A" w:rsidP="002D061A">
      <w:pPr>
        <w:rPr>
          <w:rFonts w:ascii="Times New Roman" w:hAnsi="Times New Roman"/>
          <w:i/>
          <w:color w:val="1F3864"/>
        </w:rPr>
      </w:pPr>
      <w:r>
        <w:rPr>
          <w:noProof/>
        </w:rPr>
        <w:drawing>
          <wp:inline distT="0" distB="0" distL="0" distR="0" wp14:anchorId="63210F1D" wp14:editId="064DB56A">
            <wp:extent cx="238125" cy="238125"/>
            <wp:effectExtent l="0" t="0" r="9525" b="9525"/>
            <wp:docPr id="1" name="Picture 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pic:spPr>
                </pic:pic>
              </a:graphicData>
            </a:graphic>
          </wp:inline>
        </w:drawing>
      </w:r>
      <w:r>
        <w:rPr>
          <w:rFonts w:ascii="Times New Roman" w:hAnsi="Times New Roman"/>
          <w:i/>
          <w:color w:val="1F3864"/>
        </w:rPr>
        <w:t xml:space="preserve"> </w:t>
      </w:r>
      <w:r>
        <w:rPr>
          <w:noProof/>
        </w:rPr>
        <w:drawing>
          <wp:inline distT="0" distB="0" distL="0" distR="0" wp14:anchorId="6E3549DE" wp14:editId="0D5FC9DB">
            <wp:extent cx="238125" cy="238125"/>
            <wp:effectExtent l="0" t="0" r="9525" b="9525"/>
            <wp:docPr id="2" name="Picture 2">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pic:spPr>
                </pic:pic>
              </a:graphicData>
            </a:graphic>
          </wp:inline>
        </w:drawing>
      </w:r>
      <w:r>
        <w:rPr>
          <w:rFonts w:ascii="Times New Roman" w:hAnsi="Times New Roman"/>
          <w:i/>
          <w:color w:val="1F3864"/>
        </w:rPr>
        <w:t xml:space="preserve"> </w:t>
      </w:r>
      <w:r>
        <w:rPr>
          <w:noProof/>
        </w:rPr>
        <w:drawing>
          <wp:inline distT="0" distB="0" distL="0" distR="0" wp14:anchorId="2ECF81F2" wp14:editId="69B8DAE8">
            <wp:extent cx="238125" cy="238125"/>
            <wp:effectExtent l="0" t="0" r="9525" b="9525"/>
            <wp:docPr id="3" name="Picture 3">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pic:spPr>
                </pic:pic>
              </a:graphicData>
            </a:graphic>
          </wp:inline>
        </w:drawing>
      </w:r>
    </w:p>
    <w:p w:rsidR="00D9725D" w:rsidRDefault="00D9725D"/>
    <w:sectPr w:rsidR="00D9725D" w:rsidSect="00491957">
      <w:headerReference w:type="default" r:id="rId22"/>
      <w:footerReference w:type="default" r:id="rId23"/>
      <w:headerReference w:type="first" r:id="rId24"/>
      <w:footerReference w:type="first" r:id="rId25"/>
      <w:pgSz w:w="12240" w:h="15840"/>
      <w:pgMar w:top="1440" w:right="1440" w:bottom="1170" w:left="1440" w:header="720" w:footer="4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6E4B" w:rsidRDefault="001623AB">
      <w:r>
        <w:separator/>
      </w:r>
    </w:p>
  </w:endnote>
  <w:endnote w:type="continuationSeparator" w:id="0">
    <w:p w:rsidR="00926E4B" w:rsidRDefault="00162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AEB" w:rsidRPr="00240AEB" w:rsidRDefault="002B061C" w:rsidP="00240AEB">
    <w:pPr>
      <w:pStyle w:val="Footer"/>
      <w:rPr>
        <w:rFonts w:ascii="Times New Roman" w:hAnsi="Times New Roman"/>
        <w:sz w:val="20"/>
        <w:szCs w:val="20"/>
      </w:rPr>
    </w:pPr>
    <w:r>
      <w:rPr>
        <w:rFonts w:ascii="Times New Roman" w:hAnsi="Times New Roman"/>
        <w:color w:val="808080"/>
        <w:sz w:val="20"/>
        <w:szCs w:val="20"/>
      </w:rPr>
      <w:t>© 2019</w:t>
    </w:r>
    <w:r w:rsidRPr="00240AEB">
      <w:rPr>
        <w:rFonts w:ascii="Times New Roman" w:hAnsi="Times New Roman"/>
        <w:color w:val="808080"/>
        <w:sz w:val="20"/>
        <w:szCs w:val="20"/>
      </w:rPr>
      <w:t xml:space="preserve"> E-Rate Central</w:t>
    </w:r>
    <w:r w:rsidRPr="00240AEB">
      <w:rPr>
        <w:rFonts w:ascii="Times New Roman" w:hAnsi="Times New Roman"/>
        <w:color w:val="808080"/>
        <w:sz w:val="20"/>
        <w:szCs w:val="20"/>
      </w:rPr>
      <w:tab/>
    </w:r>
    <w:r w:rsidRPr="00240AEB">
      <w:rPr>
        <w:rFonts w:ascii="Times New Roman" w:hAnsi="Times New Roman"/>
        <w:color w:val="808080"/>
        <w:sz w:val="20"/>
        <w:szCs w:val="20"/>
      </w:rPr>
      <w:tab/>
      <w:t xml:space="preserve">   Page </w:t>
    </w:r>
    <w:r w:rsidRPr="00240AEB">
      <w:rPr>
        <w:rStyle w:val="PageNumber"/>
        <w:rFonts w:ascii="Times New Roman" w:hAnsi="Times New Roman"/>
        <w:color w:val="808080"/>
        <w:sz w:val="20"/>
        <w:szCs w:val="20"/>
      </w:rPr>
      <w:fldChar w:fldCharType="begin"/>
    </w:r>
    <w:r w:rsidRPr="00240AEB">
      <w:rPr>
        <w:rStyle w:val="PageNumber"/>
        <w:rFonts w:ascii="Times New Roman" w:hAnsi="Times New Roman"/>
        <w:color w:val="808080"/>
        <w:sz w:val="20"/>
        <w:szCs w:val="20"/>
      </w:rPr>
      <w:instrText xml:space="preserve"> PAGE </w:instrText>
    </w:r>
    <w:r w:rsidRPr="00240AEB">
      <w:rPr>
        <w:rStyle w:val="PageNumber"/>
        <w:rFonts w:ascii="Times New Roman" w:hAnsi="Times New Roman"/>
        <w:color w:val="808080"/>
        <w:sz w:val="20"/>
        <w:szCs w:val="20"/>
      </w:rPr>
      <w:fldChar w:fldCharType="separate"/>
    </w:r>
    <w:r w:rsidRPr="00240AEB">
      <w:rPr>
        <w:rStyle w:val="PageNumber"/>
        <w:rFonts w:ascii="Times New Roman" w:hAnsi="Times New Roman"/>
        <w:color w:val="808080"/>
        <w:sz w:val="20"/>
        <w:szCs w:val="20"/>
      </w:rPr>
      <w:t>1</w:t>
    </w:r>
    <w:r w:rsidRPr="00240AEB">
      <w:rPr>
        <w:rStyle w:val="PageNumber"/>
        <w:rFonts w:ascii="Times New Roman" w:hAnsi="Times New Roman"/>
        <w:color w:val="808080"/>
        <w:sz w:val="20"/>
        <w:szCs w:val="20"/>
      </w:rPr>
      <w:fldChar w:fldCharType="end"/>
    </w:r>
    <w:r w:rsidRPr="00240AEB">
      <w:rPr>
        <w:rStyle w:val="PageNumber"/>
        <w:rFonts w:ascii="Times New Roman" w:hAnsi="Times New Roman"/>
        <w:color w:val="808080"/>
        <w:sz w:val="20"/>
        <w:szCs w:val="20"/>
      </w:rPr>
      <w:t xml:space="preserve"> </w:t>
    </w:r>
    <w:proofErr w:type="gramStart"/>
    <w:r w:rsidRPr="00240AEB">
      <w:rPr>
        <w:rStyle w:val="PageNumber"/>
        <w:rFonts w:ascii="Times New Roman" w:hAnsi="Times New Roman"/>
        <w:color w:val="808080"/>
        <w:sz w:val="20"/>
        <w:szCs w:val="20"/>
      </w:rPr>
      <w:t xml:space="preserve">of  </w:t>
    </w:r>
    <w:r w:rsidR="0095232B">
      <w:rPr>
        <w:rStyle w:val="PageNumber"/>
        <w:rFonts w:ascii="Times New Roman" w:hAnsi="Times New Roman"/>
        <w:color w:val="808080"/>
        <w:sz w:val="20"/>
        <w:szCs w:val="20"/>
      </w:rPr>
      <w:t>5</w:t>
    </w:r>
    <w:proofErr w:type="gramEnd"/>
  </w:p>
  <w:p w:rsidR="0017591C" w:rsidRPr="00240AEB" w:rsidRDefault="00B466B8" w:rsidP="00240A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AEB" w:rsidRPr="00240AEB" w:rsidRDefault="002B061C" w:rsidP="00240AEB">
    <w:pPr>
      <w:pStyle w:val="Footer"/>
      <w:rPr>
        <w:rFonts w:ascii="Times New Roman" w:hAnsi="Times New Roman"/>
        <w:sz w:val="20"/>
        <w:szCs w:val="20"/>
      </w:rPr>
    </w:pPr>
    <w:r>
      <w:rPr>
        <w:rFonts w:ascii="Times New Roman" w:hAnsi="Times New Roman"/>
        <w:color w:val="808080"/>
        <w:sz w:val="20"/>
        <w:szCs w:val="20"/>
      </w:rPr>
      <w:t>© 2019</w:t>
    </w:r>
    <w:r w:rsidRPr="00240AEB">
      <w:rPr>
        <w:rFonts w:ascii="Times New Roman" w:hAnsi="Times New Roman"/>
        <w:color w:val="808080"/>
        <w:sz w:val="20"/>
        <w:szCs w:val="20"/>
      </w:rPr>
      <w:t xml:space="preserve"> E-Rate Central</w:t>
    </w:r>
    <w:r w:rsidRPr="00240AEB">
      <w:rPr>
        <w:rFonts w:ascii="Times New Roman" w:hAnsi="Times New Roman"/>
        <w:color w:val="808080"/>
        <w:sz w:val="20"/>
        <w:szCs w:val="20"/>
      </w:rPr>
      <w:tab/>
    </w:r>
    <w:r w:rsidRPr="00240AEB">
      <w:rPr>
        <w:rFonts w:ascii="Times New Roman" w:hAnsi="Times New Roman"/>
        <w:color w:val="808080"/>
        <w:sz w:val="20"/>
        <w:szCs w:val="20"/>
      </w:rPr>
      <w:tab/>
      <w:t xml:space="preserve">   Page </w:t>
    </w:r>
    <w:r w:rsidRPr="00240AEB">
      <w:rPr>
        <w:rStyle w:val="PageNumber"/>
        <w:rFonts w:ascii="Times New Roman" w:hAnsi="Times New Roman"/>
        <w:color w:val="808080"/>
        <w:sz w:val="20"/>
        <w:szCs w:val="20"/>
      </w:rPr>
      <w:fldChar w:fldCharType="begin"/>
    </w:r>
    <w:r w:rsidRPr="00240AEB">
      <w:rPr>
        <w:rStyle w:val="PageNumber"/>
        <w:rFonts w:ascii="Times New Roman" w:hAnsi="Times New Roman"/>
        <w:color w:val="808080"/>
        <w:sz w:val="20"/>
        <w:szCs w:val="20"/>
      </w:rPr>
      <w:instrText xml:space="preserve"> PAGE </w:instrText>
    </w:r>
    <w:r w:rsidRPr="00240AEB">
      <w:rPr>
        <w:rStyle w:val="PageNumber"/>
        <w:rFonts w:ascii="Times New Roman" w:hAnsi="Times New Roman"/>
        <w:color w:val="808080"/>
        <w:sz w:val="20"/>
        <w:szCs w:val="20"/>
      </w:rPr>
      <w:fldChar w:fldCharType="separate"/>
    </w:r>
    <w:r>
      <w:rPr>
        <w:rStyle w:val="PageNumber"/>
        <w:rFonts w:ascii="Times New Roman" w:hAnsi="Times New Roman"/>
        <w:color w:val="808080"/>
        <w:sz w:val="20"/>
      </w:rPr>
      <w:t>2</w:t>
    </w:r>
    <w:r w:rsidRPr="00240AEB">
      <w:rPr>
        <w:rStyle w:val="PageNumber"/>
        <w:rFonts w:ascii="Times New Roman" w:hAnsi="Times New Roman"/>
        <w:color w:val="808080"/>
        <w:sz w:val="20"/>
        <w:szCs w:val="20"/>
      </w:rPr>
      <w:fldChar w:fldCharType="end"/>
    </w:r>
    <w:r w:rsidRPr="00240AEB">
      <w:rPr>
        <w:rStyle w:val="PageNumber"/>
        <w:rFonts w:ascii="Times New Roman" w:hAnsi="Times New Roman"/>
        <w:color w:val="808080"/>
        <w:sz w:val="20"/>
        <w:szCs w:val="20"/>
      </w:rPr>
      <w:t xml:space="preserve"> </w:t>
    </w:r>
    <w:proofErr w:type="gramStart"/>
    <w:r w:rsidRPr="00240AEB">
      <w:rPr>
        <w:rStyle w:val="PageNumber"/>
        <w:rFonts w:ascii="Times New Roman" w:hAnsi="Times New Roman"/>
        <w:color w:val="808080"/>
        <w:sz w:val="20"/>
        <w:szCs w:val="20"/>
      </w:rPr>
      <w:t xml:space="preserve">of  </w:t>
    </w:r>
    <w:r w:rsidR="0095232B">
      <w:rPr>
        <w:rStyle w:val="PageNumber"/>
        <w:rFonts w:ascii="Times New Roman" w:hAnsi="Times New Roman"/>
        <w:color w:val="808080"/>
        <w:sz w:val="20"/>
        <w:szCs w:val="20"/>
      </w:rPr>
      <w:t>5</w:t>
    </w:r>
    <w:proofErr w:type="gramEnd"/>
  </w:p>
  <w:p w:rsidR="0017591C" w:rsidRDefault="00B46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6E4B" w:rsidRDefault="001623AB">
      <w:r>
        <w:separator/>
      </w:r>
    </w:p>
  </w:footnote>
  <w:footnote w:type="continuationSeparator" w:id="0">
    <w:p w:rsidR="00926E4B" w:rsidRDefault="00162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91C" w:rsidRDefault="00B466B8" w:rsidP="0017591C"/>
  <w:p w:rsidR="0017591C" w:rsidRDefault="00B466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5" w:type="dxa"/>
      <w:tblInd w:w="93" w:type="dxa"/>
      <w:tblBorders>
        <w:top w:val="single" w:sz="8" w:space="0" w:color="auto"/>
        <w:left w:val="single" w:sz="8" w:space="0" w:color="auto"/>
        <w:bottom w:val="single" w:sz="8" w:space="0" w:color="auto"/>
        <w:right w:val="single" w:sz="8" w:space="0" w:color="auto"/>
        <w:insideV w:val="single" w:sz="8" w:space="0" w:color="auto"/>
      </w:tblBorders>
      <w:tblLook w:val="0000" w:firstRow="0" w:lastRow="0" w:firstColumn="0" w:lastColumn="0" w:noHBand="0" w:noVBand="0"/>
    </w:tblPr>
    <w:tblGrid>
      <w:gridCol w:w="5775"/>
      <w:gridCol w:w="3690"/>
    </w:tblGrid>
    <w:tr w:rsidR="00240AEB" w:rsidRPr="00ED7FC2" w:rsidTr="00E4106E">
      <w:trPr>
        <w:trHeight w:val="336"/>
      </w:trPr>
      <w:tc>
        <w:tcPr>
          <w:tcW w:w="5775" w:type="dxa"/>
          <w:vMerge w:val="restart"/>
          <w:shd w:val="clear" w:color="auto" w:fill="auto"/>
          <w:noWrap/>
          <w:vAlign w:val="center"/>
        </w:tcPr>
        <w:p w:rsidR="00240AEB" w:rsidRPr="00240AEB" w:rsidRDefault="002B061C" w:rsidP="00240AEB">
          <w:pPr>
            <w:rPr>
              <w:rFonts w:ascii="Times New Roman" w:hAnsi="Times New Roman"/>
              <w:b/>
              <w:color w:val="003366"/>
              <w:sz w:val="44"/>
              <w:szCs w:val="44"/>
            </w:rPr>
          </w:pPr>
          <w:r w:rsidRPr="00240AEB">
            <w:rPr>
              <w:rFonts w:ascii="Times New Roman" w:hAnsi="Times New Roman"/>
              <w:b/>
              <w:color w:val="003366"/>
              <w:sz w:val="44"/>
              <w:szCs w:val="44"/>
            </w:rPr>
            <w:t>E-Rate Central Weekly News</w:t>
          </w:r>
        </w:p>
      </w:tc>
      <w:tc>
        <w:tcPr>
          <w:tcW w:w="3690" w:type="dxa"/>
          <w:shd w:val="clear" w:color="auto" w:fill="auto"/>
          <w:noWrap/>
          <w:vAlign w:val="bottom"/>
        </w:tcPr>
        <w:p w:rsidR="00240AEB" w:rsidRPr="00240AEB" w:rsidRDefault="002B061C" w:rsidP="00240AEB">
          <w:pPr>
            <w:jc w:val="center"/>
            <w:rPr>
              <w:rFonts w:ascii="Times New Roman" w:hAnsi="Times New Roman"/>
              <w:b/>
              <w:bCs/>
              <w:color w:val="003366"/>
              <w:sz w:val="20"/>
              <w:szCs w:val="20"/>
            </w:rPr>
          </w:pPr>
          <w:r w:rsidRPr="00240AEB">
            <w:rPr>
              <w:rFonts w:ascii="Times New Roman" w:hAnsi="Times New Roman"/>
              <w:b/>
              <w:bCs/>
              <w:color w:val="003366"/>
              <w:sz w:val="20"/>
              <w:szCs w:val="20"/>
            </w:rPr>
            <w:t xml:space="preserve">Weekly </w:t>
          </w:r>
          <w:r>
            <w:rPr>
              <w:rFonts w:ascii="Times New Roman" w:hAnsi="Times New Roman"/>
              <w:b/>
              <w:bCs/>
              <w:color w:val="003366"/>
              <w:sz w:val="20"/>
              <w:szCs w:val="20"/>
            </w:rPr>
            <w:t>SECA</w:t>
          </w:r>
          <w:r w:rsidRPr="00240AEB">
            <w:rPr>
              <w:rFonts w:ascii="Times New Roman" w:hAnsi="Times New Roman"/>
              <w:b/>
              <w:bCs/>
              <w:color w:val="003366"/>
              <w:sz w:val="20"/>
              <w:szCs w:val="20"/>
            </w:rPr>
            <w:t xml:space="preserve"> E-Rate Newsletter</w:t>
          </w:r>
        </w:p>
      </w:tc>
    </w:tr>
    <w:tr w:rsidR="00240AEB" w:rsidRPr="00ED7FC2" w:rsidTr="00E4106E">
      <w:trPr>
        <w:trHeight w:val="356"/>
      </w:trPr>
      <w:tc>
        <w:tcPr>
          <w:tcW w:w="5775" w:type="dxa"/>
          <w:vMerge/>
          <w:shd w:val="clear" w:color="auto" w:fill="auto"/>
          <w:vAlign w:val="center"/>
        </w:tcPr>
        <w:p w:rsidR="00240AEB" w:rsidRPr="00240AEB" w:rsidRDefault="00B466B8" w:rsidP="00240AEB">
          <w:pPr>
            <w:rPr>
              <w:rFonts w:ascii="Times New Roman" w:hAnsi="Times New Roman"/>
              <w:color w:val="003366"/>
              <w:sz w:val="44"/>
              <w:szCs w:val="44"/>
            </w:rPr>
          </w:pPr>
        </w:p>
      </w:tc>
      <w:tc>
        <w:tcPr>
          <w:tcW w:w="3690" w:type="dxa"/>
          <w:shd w:val="clear" w:color="auto" w:fill="auto"/>
          <w:noWrap/>
        </w:tcPr>
        <w:p w:rsidR="00240AEB" w:rsidRPr="00240AEB" w:rsidRDefault="002B061C" w:rsidP="00240AEB">
          <w:pPr>
            <w:spacing w:before="60"/>
            <w:ind w:left="-108"/>
            <w:rPr>
              <w:rFonts w:ascii="Times New Roman" w:hAnsi="Times New Roman"/>
              <w:b/>
              <w:color w:val="003366"/>
              <w:sz w:val="20"/>
              <w:szCs w:val="20"/>
            </w:rPr>
          </w:pPr>
          <w:r w:rsidRPr="00240AEB">
            <w:rPr>
              <w:rFonts w:ascii="Times New Roman" w:hAnsi="Times New Roman"/>
              <w:b/>
              <w:color w:val="003366"/>
              <w:sz w:val="20"/>
              <w:szCs w:val="20"/>
            </w:rPr>
            <w:t xml:space="preserve">       Vol. </w:t>
          </w:r>
          <w:r>
            <w:rPr>
              <w:rFonts w:ascii="Times New Roman" w:hAnsi="Times New Roman"/>
              <w:b/>
              <w:color w:val="003366"/>
              <w:sz w:val="20"/>
              <w:szCs w:val="20"/>
            </w:rPr>
            <w:t xml:space="preserve">13, No. </w:t>
          </w:r>
          <w:r w:rsidR="0095232B">
            <w:rPr>
              <w:rFonts w:ascii="Times New Roman" w:hAnsi="Times New Roman"/>
              <w:b/>
              <w:color w:val="003366"/>
              <w:sz w:val="20"/>
              <w:szCs w:val="20"/>
            </w:rPr>
            <w:t>10</w:t>
          </w:r>
          <w:r w:rsidRPr="00240AEB">
            <w:rPr>
              <w:rFonts w:ascii="Times New Roman" w:hAnsi="Times New Roman"/>
              <w:b/>
              <w:color w:val="003366"/>
              <w:sz w:val="20"/>
              <w:szCs w:val="20"/>
            </w:rPr>
            <w:t xml:space="preserve">   </w:t>
          </w:r>
          <w:r w:rsidR="006A4E46">
            <w:rPr>
              <w:rFonts w:ascii="Times New Roman" w:hAnsi="Times New Roman"/>
              <w:b/>
              <w:color w:val="003366"/>
              <w:sz w:val="20"/>
              <w:szCs w:val="20"/>
            </w:rPr>
            <w:t xml:space="preserve">      </w:t>
          </w:r>
          <w:r w:rsidRPr="00240AEB">
            <w:rPr>
              <w:rFonts w:ascii="Times New Roman" w:hAnsi="Times New Roman"/>
              <w:b/>
              <w:color w:val="003366"/>
              <w:sz w:val="20"/>
              <w:szCs w:val="20"/>
            </w:rPr>
            <w:t xml:space="preserve"> </w:t>
          </w:r>
          <w:r w:rsidR="006A4E46">
            <w:rPr>
              <w:rFonts w:ascii="Times New Roman" w:hAnsi="Times New Roman"/>
              <w:b/>
              <w:color w:val="003366"/>
              <w:sz w:val="20"/>
              <w:szCs w:val="20"/>
            </w:rPr>
            <w:t xml:space="preserve">March </w:t>
          </w:r>
          <w:r w:rsidR="0095232B">
            <w:rPr>
              <w:rFonts w:ascii="Times New Roman" w:hAnsi="Times New Roman"/>
              <w:b/>
              <w:color w:val="003366"/>
              <w:sz w:val="20"/>
              <w:szCs w:val="20"/>
            </w:rPr>
            <w:t>11</w:t>
          </w:r>
          <w:r>
            <w:rPr>
              <w:rFonts w:ascii="Times New Roman" w:hAnsi="Times New Roman"/>
              <w:b/>
              <w:color w:val="003366"/>
              <w:sz w:val="20"/>
              <w:szCs w:val="20"/>
            </w:rPr>
            <w:t>, 2019</w:t>
          </w:r>
        </w:p>
      </w:tc>
    </w:tr>
  </w:tbl>
  <w:p w:rsidR="0017591C" w:rsidRDefault="00B466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E2BF3"/>
    <w:multiLevelType w:val="multilevel"/>
    <w:tmpl w:val="645A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F01CC"/>
    <w:multiLevelType w:val="hybridMultilevel"/>
    <w:tmpl w:val="532E68B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D8F3DDC"/>
    <w:multiLevelType w:val="hybridMultilevel"/>
    <w:tmpl w:val="C6227FD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13518D1"/>
    <w:multiLevelType w:val="multilevel"/>
    <w:tmpl w:val="645A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2F6FED"/>
    <w:multiLevelType w:val="hybridMultilevel"/>
    <w:tmpl w:val="4AFAD208"/>
    <w:lvl w:ilvl="0" w:tplc="98383916">
      <w:start w:val="1"/>
      <w:numFmt w:val="bullet"/>
      <w:lvlText w:val=""/>
      <w:lvlJc w:val="left"/>
      <w:pPr>
        <w:ind w:left="360" w:hanging="360"/>
      </w:pPr>
      <w:rPr>
        <w:rFonts w:ascii="Symbol" w:hAnsi="Symbol" w:hint="default"/>
        <w:color w:val="auto"/>
        <w:sz w:val="24"/>
      </w:rPr>
    </w:lvl>
    <w:lvl w:ilvl="1" w:tplc="04090001">
      <w:start w:val="1"/>
      <w:numFmt w:val="bullet"/>
      <w:lvlText w:val=""/>
      <w:lvlJc w:val="left"/>
      <w:pPr>
        <w:ind w:left="1080" w:hanging="360"/>
      </w:pPr>
      <w:rPr>
        <w:rFonts w:ascii="Symbol" w:hAnsi="Symbol" w:hint="default"/>
        <w:sz w:val="20"/>
        <w:szCs w:val="20"/>
      </w:rPr>
    </w:lvl>
    <w:lvl w:ilvl="2" w:tplc="5C84ADD4">
      <w:start w:val="5"/>
      <w:numFmt w:val="bullet"/>
      <w:lvlText w:val="-"/>
      <w:lvlJc w:val="left"/>
      <w:pPr>
        <w:ind w:left="1800" w:hanging="360"/>
      </w:pPr>
      <w:rPr>
        <w:rFonts w:ascii="Times New Roman" w:eastAsia="Times New Roman" w:hAnsi="Times New Roman" w:cs="Times New Roman" w:hint="default"/>
        <w:color w:val="auto"/>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5FE5C97"/>
    <w:multiLevelType w:val="hybridMultilevel"/>
    <w:tmpl w:val="DE2E3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BA2C9A"/>
    <w:multiLevelType w:val="hybridMultilevel"/>
    <w:tmpl w:val="C812DA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281881"/>
    <w:multiLevelType w:val="hybridMultilevel"/>
    <w:tmpl w:val="DFE04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E579E6"/>
    <w:multiLevelType w:val="hybridMultilevel"/>
    <w:tmpl w:val="870C4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A80ECD"/>
    <w:multiLevelType w:val="hybridMultilevel"/>
    <w:tmpl w:val="E83E41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590E3E"/>
    <w:multiLevelType w:val="hybridMultilevel"/>
    <w:tmpl w:val="6DA853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54601C"/>
    <w:multiLevelType w:val="hybridMultilevel"/>
    <w:tmpl w:val="9D22A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5"/>
  </w:num>
  <w:num w:numId="4">
    <w:abstractNumId w:val="6"/>
  </w:num>
  <w:num w:numId="5">
    <w:abstractNumId w:val="2"/>
  </w:num>
  <w:num w:numId="6">
    <w:abstractNumId w:val="3"/>
  </w:num>
  <w:num w:numId="7">
    <w:abstractNumId w:val="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7"/>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1C"/>
    <w:rsid w:val="0000570F"/>
    <w:rsid w:val="00007675"/>
    <w:rsid w:val="0003731C"/>
    <w:rsid w:val="0005338B"/>
    <w:rsid w:val="00077EBB"/>
    <w:rsid w:val="000A02B2"/>
    <w:rsid w:val="000A1F4F"/>
    <w:rsid w:val="000A463D"/>
    <w:rsid w:val="000E0AFE"/>
    <w:rsid w:val="000E40E1"/>
    <w:rsid w:val="000F3A94"/>
    <w:rsid w:val="00124DAE"/>
    <w:rsid w:val="001265C3"/>
    <w:rsid w:val="00127DCE"/>
    <w:rsid w:val="00154D61"/>
    <w:rsid w:val="001623AB"/>
    <w:rsid w:val="001663B5"/>
    <w:rsid w:val="0017021A"/>
    <w:rsid w:val="001A7D1C"/>
    <w:rsid w:val="00224F20"/>
    <w:rsid w:val="00244FCC"/>
    <w:rsid w:val="00253A22"/>
    <w:rsid w:val="00264930"/>
    <w:rsid w:val="00267B95"/>
    <w:rsid w:val="00282427"/>
    <w:rsid w:val="002B061C"/>
    <w:rsid w:val="002B16FB"/>
    <w:rsid w:val="002B2070"/>
    <w:rsid w:val="002B5839"/>
    <w:rsid w:val="002B6031"/>
    <w:rsid w:val="002C698D"/>
    <w:rsid w:val="002D061A"/>
    <w:rsid w:val="00305D83"/>
    <w:rsid w:val="0032002F"/>
    <w:rsid w:val="00326301"/>
    <w:rsid w:val="00340961"/>
    <w:rsid w:val="003518CA"/>
    <w:rsid w:val="00377F49"/>
    <w:rsid w:val="00386EC2"/>
    <w:rsid w:val="003A02A3"/>
    <w:rsid w:val="003A0769"/>
    <w:rsid w:val="003B12E8"/>
    <w:rsid w:val="003B4650"/>
    <w:rsid w:val="003B48C2"/>
    <w:rsid w:val="00403B39"/>
    <w:rsid w:val="00450A24"/>
    <w:rsid w:val="004715AA"/>
    <w:rsid w:val="0048192A"/>
    <w:rsid w:val="00491957"/>
    <w:rsid w:val="004B06A6"/>
    <w:rsid w:val="004C5588"/>
    <w:rsid w:val="004D358E"/>
    <w:rsid w:val="004E0983"/>
    <w:rsid w:val="004E411E"/>
    <w:rsid w:val="004E69FD"/>
    <w:rsid w:val="004F69C6"/>
    <w:rsid w:val="00554B08"/>
    <w:rsid w:val="005A6819"/>
    <w:rsid w:val="005E612C"/>
    <w:rsid w:val="00600E3A"/>
    <w:rsid w:val="00611E09"/>
    <w:rsid w:val="00613A75"/>
    <w:rsid w:val="006165F2"/>
    <w:rsid w:val="0061664F"/>
    <w:rsid w:val="0062171A"/>
    <w:rsid w:val="00633DC2"/>
    <w:rsid w:val="006532D5"/>
    <w:rsid w:val="00683399"/>
    <w:rsid w:val="006A4E46"/>
    <w:rsid w:val="006F5CE2"/>
    <w:rsid w:val="006F6F55"/>
    <w:rsid w:val="0072235F"/>
    <w:rsid w:val="00722F25"/>
    <w:rsid w:val="0072554D"/>
    <w:rsid w:val="0073257C"/>
    <w:rsid w:val="00747B7A"/>
    <w:rsid w:val="00761B3F"/>
    <w:rsid w:val="007674F6"/>
    <w:rsid w:val="00786107"/>
    <w:rsid w:val="00786A2E"/>
    <w:rsid w:val="007B2475"/>
    <w:rsid w:val="007B25FC"/>
    <w:rsid w:val="007B787A"/>
    <w:rsid w:val="007F271D"/>
    <w:rsid w:val="007F7EF4"/>
    <w:rsid w:val="00832B58"/>
    <w:rsid w:val="00851C4F"/>
    <w:rsid w:val="008666A9"/>
    <w:rsid w:val="008754A4"/>
    <w:rsid w:val="008756E1"/>
    <w:rsid w:val="00881BCF"/>
    <w:rsid w:val="00895CA0"/>
    <w:rsid w:val="008E52ED"/>
    <w:rsid w:val="008F5CF3"/>
    <w:rsid w:val="00926E4B"/>
    <w:rsid w:val="009347BB"/>
    <w:rsid w:val="00941F77"/>
    <w:rsid w:val="00942C67"/>
    <w:rsid w:val="0095232B"/>
    <w:rsid w:val="0095251A"/>
    <w:rsid w:val="00952D2B"/>
    <w:rsid w:val="00982577"/>
    <w:rsid w:val="0098429F"/>
    <w:rsid w:val="00984C1D"/>
    <w:rsid w:val="009A2E1A"/>
    <w:rsid w:val="009B7CB1"/>
    <w:rsid w:val="009D1A18"/>
    <w:rsid w:val="009D39E4"/>
    <w:rsid w:val="009F2A2F"/>
    <w:rsid w:val="00A212DD"/>
    <w:rsid w:val="00A34850"/>
    <w:rsid w:val="00A432A9"/>
    <w:rsid w:val="00A557A4"/>
    <w:rsid w:val="00A65545"/>
    <w:rsid w:val="00A76454"/>
    <w:rsid w:val="00AA5BD0"/>
    <w:rsid w:val="00AE0EAB"/>
    <w:rsid w:val="00AE6E53"/>
    <w:rsid w:val="00AF02C2"/>
    <w:rsid w:val="00B01F59"/>
    <w:rsid w:val="00B05BAE"/>
    <w:rsid w:val="00B05DAE"/>
    <w:rsid w:val="00B07019"/>
    <w:rsid w:val="00B07E65"/>
    <w:rsid w:val="00B222CF"/>
    <w:rsid w:val="00B26559"/>
    <w:rsid w:val="00B27AE3"/>
    <w:rsid w:val="00B3110B"/>
    <w:rsid w:val="00B3401E"/>
    <w:rsid w:val="00B466B8"/>
    <w:rsid w:val="00B600CD"/>
    <w:rsid w:val="00B639A2"/>
    <w:rsid w:val="00B85991"/>
    <w:rsid w:val="00BA13BA"/>
    <w:rsid w:val="00BA62D1"/>
    <w:rsid w:val="00BC0944"/>
    <w:rsid w:val="00BD4EE6"/>
    <w:rsid w:val="00BF48EE"/>
    <w:rsid w:val="00C4071E"/>
    <w:rsid w:val="00C45A68"/>
    <w:rsid w:val="00C574AE"/>
    <w:rsid w:val="00C946D3"/>
    <w:rsid w:val="00CA7B7F"/>
    <w:rsid w:val="00CB54CA"/>
    <w:rsid w:val="00CC3A6A"/>
    <w:rsid w:val="00CD00D3"/>
    <w:rsid w:val="00D02FE5"/>
    <w:rsid w:val="00D16F62"/>
    <w:rsid w:val="00D335E3"/>
    <w:rsid w:val="00D5079B"/>
    <w:rsid w:val="00D9725D"/>
    <w:rsid w:val="00DA1C19"/>
    <w:rsid w:val="00DA763E"/>
    <w:rsid w:val="00DB7F6D"/>
    <w:rsid w:val="00DF6E98"/>
    <w:rsid w:val="00E04EEC"/>
    <w:rsid w:val="00E07333"/>
    <w:rsid w:val="00E26608"/>
    <w:rsid w:val="00E4137D"/>
    <w:rsid w:val="00E46622"/>
    <w:rsid w:val="00E470DF"/>
    <w:rsid w:val="00E474EF"/>
    <w:rsid w:val="00E6132E"/>
    <w:rsid w:val="00E721E6"/>
    <w:rsid w:val="00E72F5B"/>
    <w:rsid w:val="00E969E4"/>
    <w:rsid w:val="00EB2334"/>
    <w:rsid w:val="00EB6828"/>
    <w:rsid w:val="00EB70B0"/>
    <w:rsid w:val="00F00293"/>
    <w:rsid w:val="00F31103"/>
    <w:rsid w:val="00F415BD"/>
    <w:rsid w:val="00FB0ABA"/>
    <w:rsid w:val="00FC441E"/>
    <w:rsid w:val="00FC4C87"/>
    <w:rsid w:val="00FE6E2C"/>
    <w:rsid w:val="00FF33B4"/>
    <w:rsid w:val="00FF6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DC6AEC-6054-493B-9F11-6E23041C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061C"/>
    <w:pPr>
      <w:spacing w:after="0" w:line="240" w:lineRule="auto"/>
      <w:jc w:val="both"/>
    </w:pPr>
    <w:rPr>
      <w:rFonts w:ascii="Calibri" w:eastAsia="Times New Roman" w:hAnsi="Calibri" w:cs="Times New Roman"/>
      <w:sz w:val="24"/>
      <w:szCs w:val="24"/>
      <w:lang w:bidi="en-US"/>
    </w:rPr>
  </w:style>
  <w:style w:type="paragraph" w:styleId="Heading6">
    <w:name w:val="heading 6"/>
    <w:basedOn w:val="Normal"/>
    <w:next w:val="Normal"/>
    <w:link w:val="Heading6Char"/>
    <w:qFormat/>
    <w:rsid w:val="002D061A"/>
    <w:pPr>
      <w:keepNext/>
      <w:outlineLvl w:val="5"/>
    </w:pPr>
    <w:rPr>
      <w:rFonts w:ascii="Times New Roman" w:hAnsi="Times New Roman"/>
      <w:color w:val="00000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B061C"/>
    <w:pPr>
      <w:tabs>
        <w:tab w:val="center" w:pos="4680"/>
        <w:tab w:val="right" w:pos="9360"/>
      </w:tabs>
    </w:pPr>
  </w:style>
  <w:style w:type="character" w:customStyle="1" w:styleId="HeaderChar">
    <w:name w:val="Header Char"/>
    <w:basedOn w:val="DefaultParagraphFont"/>
    <w:link w:val="Header"/>
    <w:rsid w:val="002B061C"/>
    <w:rPr>
      <w:rFonts w:ascii="Calibri" w:eastAsia="Times New Roman" w:hAnsi="Calibri" w:cs="Times New Roman"/>
      <w:sz w:val="24"/>
      <w:szCs w:val="24"/>
      <w:lang w:bidi="en-US"/>
    </w:rPr>
  </w:style>
  <w:style w:type="paragraph" w:styleId="Footer">
    <w:name w:val="footer"/>
    <w:basedOn w:val="Normal"/>
    <w:link w:val="FooterChar"/>
    <w:uiPriority w:val="99"/>
    <w:unhideWhenUsed/>
    <w:rsid w:val="002B061C"/>
    <w:pPr>
      <w:tabs>
        <w:tab w:val="center" w:pos="4680"/>
        <w:tab w:val="right" w:pos="9360"/>
      </w:tabs>
    </w:pPr>
  </w:style>
  <w:style w:type="character" w:customStyle="1" w:styleId="FooterChar">
    <w:name w:val="Footer Char"/>
    <w:basedOn w:val="DefaultParagraphFont"/>
    <w:link w:val="Footer"/>
    <w:uiPriority w:val="99"/>
    <w:rsid w:val="002B061C"/>
    <w:rPr>
      <w:rFonts w:ascii="Calibri" w:eastAsia="Times New Roman" w:hAnsi="Calibri" w:cs="Times New Roman"/>
      <w:sz w:val="24"/>
      <w:szCs w:val="24"/>
      <w:lang w:bidi="en-US"/>
    </w:rPr>
  </w:style>
  <w:style w:type="character" w:styleId="PageNumber">
    <w:name w:val="page number"/>
    <w:basedOn w:val="DefaultParagraphFont"/>
    <w:rsid w:val="002B061C"/>
  </w:style>
  <w:style w:type="character" w:customStyle="1" w:styleId="Heading6Char">
    <w:name w:val="Heading 6 Char"/>
    <w:basedOn w:val="DefaultParagraphFont"/>
    <w:link w:val="Heading6"/>
    <w:rsid w:val="002D061A"/>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tools.universalservice.org/portal-external/budgetLookup/" TargetMode="External"/><Relationship Id="rId13" Type="http://schemas.openxmlformats.org/officeDocument/2006/relationships/image" Target="media/image3.png"/><Relationship Id="rId18" Type="http://schemas.openxmlformats.org/officeDocument/2006/relationships/hyperlink" Target="https://www.facebook.com/eratecentra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yperlink" Target="http://click.icptrack.com/icp/relay.php?r=17867239&amp;msgid=248111&amp;act=T1HM&amp;c=1535322&amp;destination=https%3A%2F%2Fdocs.fcc.gov%2Fpublic%2Fattachments%2FDA-19-170A1.pdf" TargetMode="Externa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linkedin.com/company/e-rate-central" TargetMode="External"/><Relationship Id="rId20" Type="http://schemas.openxmlformats.org/officeDocument/2006/relationships/hyperlink" Target="https://twitter.com/ERateCentr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ratecentral.com/Resources/Newsletters/News-of-the-Week/ArticleID/1815/February-4-2019"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e-ratecentral.com/Portals/0/DocFiles/files/sld-news-briefs/881.pdf" TargetMode="External"/><Relationship Id="rId23" Type="http://schemas.openxmlformats.org/officeDocument/2006/relationships/footer" Target="footer1.xml"/><Relationship Id="rId10" Type="http://schemas.openxmlformats.org/officeDocument/2006/relationships/hyperlink" Target="https://docs.fcc.gov/public/attachments/FCC-19-5A1.pdf"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docs.fcc.gov/public/attachments/DOC-356472A1.pdf"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1199</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E. Bradley</dc:creator>
  <cp:keywords/>
  <dc:description/>
  <cp:lastModifiedBy>Winston Himsworth</cp:lastModifiedBy>
  <cp:revision>5</cp:revision>
  <dcterms:created xsi:type="dcterms:W3CDTF">2019-03-09T18:05:00Z</dcterms:created>
  <dcterms:modified xsi:type="dcterms:W3CDTF">2019-03-11T14:54:00Z</dcterms:modified>
</cp:coreProperties>
</file>