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4252" w14:textId="77777777" w:rsidR="00BF73CC" w:rsidRDefault="00BF73CC" w:rsidP="005152E2">
      <w:pPr>
        <w:jc w:val="center"/>
        <w:rPr>
          <w:rFonts w:ascii="Verdana" w:hAnsi="Verdana"/>
          <w:b/>
          <w:color w:val="000000"/>
        </w:rPr>
      </w:pPr>
      <w:bookmarkStart w:id="0" w:name="_GoBack"/>
      <w:bookmarkEnd w:id="0"/>
    </w:p>
    <w:p w14:paraId="55B31DA1" w14:textId="77777777" w:rsidR="005152E2" w:rsidRPr="00056829" w:rsidRDefault="005152E2" w:rsidP="005152E2">
      <w:pPr>
        <w:jc w:val="center"/>
        <w:rPr>
          <w:rFonts w:ascii="Verdana" w:hAnsi="Verdana"/>
          <w:b/>
          <w:color w:val="000000"/>
        </w:rPr>
      </w:pPr>
      <w:r w:rsidRPr="00056829">
        <w:rPr>
          <w:rFonts w:ascii="Verdana" w:hAnsi="Verdana"/>
          <w:b/>
          <w:color w:val="000000"/>
        </w:rPr>
        <w:t xml:space="preserve">Teacher Pathway Partnerships: </w:t>
      </w:r>
    </w:p>
    <w:p w14:paraId="53847B29" w14:textId="77777777" w:rsidR="005152E2" w:rsidRPr="00056829" w:rsidRDefault="005152E2" w:rsidP="005152E2">
      <w:pPr>
        <w:jc w:val="center"/>
        <w:rPr>
          <w:rFonts w:ascii="Verdana" w:hAnsi="Verdana"/>
          <w:b/>
          <w:color w:val="000000"/>
        </w:rPr>
      </w:pPr>
      <w:r w:rsidRPr="00056829">
        <w:rPr>
          <w:rFonts w:ascii="Verdana" w:hAnsi="Verdana"/>
          <w:b/>
          <w:color w:val="000000"/>
        </w:rPr>
        <w:t>Addressing Educator Workforce Needs Together</w:t>
      </w:r>
    </w:p>
    <w:p w14:paraId="1C75AD49" w14:textId="77777777" w:rsidR="005152E2" w:rsidRDefault="005152E2" w:rsidP="005152E2"/>
    <w:p w14:paraId="698597BE" w14:textId="77777777" w:rsidR="005152E2" w:rsidRPr="00056829" w:rsidRDefault="005152E2" w:rsidP="005152E2">
      <w:pPr>
        <w:jc w:val="center"/>
        <w:rPr>
          <w:i/>
        </w:rPr>
      </w:pPr>
      <w:r w:rsidRPr="00056829">
        <w:rPr>
          <w:i/>
        </w:rPr>
        <w:t>Wednesday, June 21, 2017</w:t>
      </w:r>
      <w:r>
        <w:rPr>
          <w:i/>
        </w:rPr>
        <w:t xml:space="preserve"> </w:t>
      </w:r>
      <w:r w:rsidRPr="00056829">
        <w:rPr>
          <w:i/>
        </w:rPr>
        <w:t>12 noon to 4 PM</w:t>
      </w:r>
    </w:p>
    <w:p w14:paraId="451B4624" w14:textId="77777777" w:rsidR="005152E2" w:rsidRDefault="005152E2" w:rsidP="005152E2">
      <w:pPr>
        <w:jc w:val="center"/>
        <w:rPr>
          <w:i/>
        </w:rPr>
      </w:pPr>
      <w:r w:rsidRPr="00056829">
        <w:rPr>
          <w:i/>
        </w:rPr>
        <w:t>Best Western</w:t>
      </w:r>
      <w:r>
        <w:rPr>
          <w:i/>
        </w:rPr>
        <w:t xml:space="preserve"> Hotel in </w:t>
      </w:r>
      <w:r w:rsidRPr="00056829">
        <w:rPr>
          <w:i/>
        </w:rPr>
        <w:t>Seaside, Oregon</w:t>
      </w:r>
    </w:p>
    <w:p w14:paraId="425E9F0E" w14:textId="77777777" w:rsidR="005152E2" w:rsidRDefault="005152E2" w:rsidP="005152E2">
      <w:pPr>
        <w:jc w:val="center"/>
        <w:rPr>
          <w:i/>
        </w:rPr>
      </w:pPr>
      <w:r>
        <w:rPr>
          <w:i/>
        </w:rPr>
        <w:t>Lewis and Clark Rooms 1-2</w:t>
      </w:r>
    </w:p>
    <w:p w14:paraId="4308BCF8" w14:textId="77777777" w:rsidR="005152E2" w:rsidRDefault="005152E2" w:rsidP="005152E2">
      <w:pPr>
        <w:tabs>
          <w:tab w:val="left" w:pos="2218"/>
        </w:tabs>
        <w:rPr>
          <w:i/>
        </w:rPr>
      </w:pPr>
      <w:r>
        <w:rPr>
          <w:i/>
        </w:rPr>
        <w:tab/>
      </w:r>
    </w:p>
    <w:p w14:paraId="41464A9D" w14:textId="77777777" w:rsidR="005152E2" w:rsidRPr="007C2329" w:rsidRDefault="00AE264D" w:rsidP="005152E2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8"/>
          <w:szCs w:val="28"/>
        </w:rPr>
      </w:pPr>
      <w:hyperlink r:id="rId8" w:history="1">
        <w:r w:rsidR="005152E2" w:rsidRPr="007C2329">
          <w:rPr>
            <w:rFonts w:ascii="Arial" w:hAnsi="Arial" w:cs="Arial"/>
            <w:color w:val="0000E9"/>
            <w:sz w:val="28"/>
            <w:szCs w:val="28"/>
            <w:u w:val="single" w:color="0000E9"/>
          </w:rPr>
          <w:t>Registration Link</w:t>
        </w:r>
      </w:hyperlink>
    </w:p>
    <w:p w14:paraId="40A93EAE" w14:textId="77777777" w:rsidR="005152E2" w:rsidRPr="00056829" w:rsidRDefault="005152E2" w:rsidP="005152E2">
      <w:pPr>
        <w:rPr>
          <w:i/>
        </w:rPr>
      </w:pPr>
    </w:p>
    <w:p w14:paraId="37D6644A" w14:textId="77777777" w:rsidR="005152E2" w:rsidRDefault="005152E2" w:rsidP="005152E2">
      <w:pPr>
        <w:jc w:val="center"/>
      </w:pPr>
    </w:p>
    <w:p w14:paraId="36D244DF" w14:textId="77777777" w:rsidR="005152E2" w:rsidRDefault="005152E2" w:rsidP="005152E2">
      <w:r>
        <w:t xml:space="preserve">Participant Outcomes:  </w:t>
      </w:r>
    </w:p>
    <w:p w14:paraId="3BA8FE9F" w14:textId="77777777" w:rsidR="005152E2" w:rsidRDefault="005152E2" w:rsidP="005152E2">
      <w:pPr>
        <w:pStyle w:val="ListParagraph"/>
        <w:numPr>
          <w:ilvl w:val="0"/>
          <w:numId w:val="1"/>
        </w:numPr>
      </w:pPr>
      <w:r>
        <w:t>Learn about current district/higher education partnerships that are addressing educator workforce needs in rural communities and districts with diverse K-12 students</w:t>
      </w:r>
    </w:p>
    <w:p w14:paraId="5D3CEAE8" w14:textId="080F8EBA" w:rsidR="005152E2" w:rsidRDefault="005152E2" w:rsidP="005152E2">
      <w:pPr>
        <w:pStyle w:val="ListParagraph"/>
        <w:numPr>
          <w:ilvl w:val="0"/>
          <w:numId w:val="1"/>
        </w:numPr>
      </w:pPr>
      <w:r>
        <w:t>Glean lessons learned from selected pathway partners on how to initiate and sustain the partnerships</w:t>
      </w:r>
      <w:r w:rsidR="00CC661F">
        <w:t xml:space="preserve"> </w:t>
      </w:r>
    </w:p>
    <w:p w14:paraId="050CBB9F" w14:textId="77777777" w:rsidR="005152E2" w:rsidRDefault="005152E2" w:rsidP="005152E2">
      <w:pPr>
        <w:pStyle w:val="ListParagraph"/>
        <w:numPr>
          <w:ilvl w:val="0"/>
          <w:numId w:val="1"/>
        </w:numPr>
      </w:pPr>
      <w:r>
        <w:t>Explore innovative ways that pathways partnerships are leveraging resources to address educator workforce needs in rural and/or diverse K-12 districts</w:t>
      </w:r>
    </w:p>
    <w:p w14:paraId="54868778" w14:textId="77777777" w:rsidR="005152E2" w:rsidRDefault="005152E2" w:rsidP="005152E2">
      <w:pPr>
        <w:pStyle w:val="ListParagraph"/>
        <w:numPr>
          <w:ilvl w:val="0"/>
          <w:numId w:val="1"/>
        </w:numPr>
      </w:pPr>
      <w:r>
        <w:t>Discuss districts’ short and longer term pressing educator workforce needs</w:t>
      </w:r>
    </w:p>
    <w:p w14:paraId="4807F616" w14:textId="77777777" w:rsidR="005152E2" w:rsidRDefault="005152E2" w:rsidP="005152E2">
      <w:pPr>
        <w:pStyle w:val="ListParagraph"/>
        <w:numPr>
          <w:ilvl w:val="0"/>
          <w:numId w:val="1"/>
        </w:numPr>
      </w:pPr>
      <w:r>
        <w:t>Build new networks and relationships that may lead to new teacher pathway partnerships</w:t>
      </w:r>
    </w:p>
    <w:p w14:paraId="74788E9E" w14:textId="77777777" w:rsidR="005152E2" w:rsidRDefault="005152E2" w:rsidP="005152E2"/>
    <w:p w14:paraId="46A88BA6" w14:textId="77777777" w:rsidR="00DE7884" w:rsidRDefault="00DE7884" w:rsidP="005152E2"/>
    <w:p w14:paraId="5004416D" w14:textId="77777777" w:rsidR="005152E2" w:rsidRPr="00D42FDD" w:rsidRDefault="005152E2" w:rsidP="005152E2">
      <w:pPr>
        <w:rPr>
          <w:b/>
        </w:rPr>
      </w:pPr>
      <w:r w:rsidRPr="00B26D58">
        <w:rPr>
          <w:b/>
        </w:rPr>
        <w:t>12:00 – 12:45</w:t>
      </w:r>
      <w:r w:rsidRPr="00B26D58">
        <w:rPr>
          <w:b/>
        </w:rPr>
        <w:tab/>
        <w:t>Working Lunch</w:t>
      </w:r>
    </w:p>
    <w:p w14:paraId="4E4EE084" w14:textId="77777777" w:rsidR="005152E2" w:rsidRDefault="005152E2" w:rsidP="005152E2">
      <w:r>
        <w:tab/>
      </w:r>
      <w:r>
        <w:tab/>
        <w:t>Welcoming Remarks and Review of Outcomes -- Sponsoring Partners</w:t>
      </w:r>
    </w:p>
    <w:p w14:paraId="430813B3" w14:textId="77777777" w:rsidR="005152E2" w:rsidRDefault="005152E2" w:rsidP="005152E2">
      <w:pPr>
        <w:pStyle w:val="ListParagraph"/>
        <w:numPr>
          <w:ilvl w:val="0"/>
          <w:numId w:val="2"/>
        </w:numPr>
      </w:pPr>
      <w:r>
        <w:t>Colin Cameron, Confederation of School Administrators</w:t>
      </w:r>
    </w:p>
    <w:p w14:paraId="27E89B83" w14:textId="77777777" w:rsidR="005152E2" w:rsidRDefault="005152E2" w:rsidP="005152E2">
      <w:pPr>
        <w:pStyle w:val="ListParagraph"/>
        <w:numPr>
          <w:ilvl w:val="0"/>
          <w:numId w:val="2"/>
        </w:numPr>
      </w:pPr>
      <w:r>
        <w:t>Karen Gray, Oregon Education Equity Advisory Group</w:t>
      </w:r>
    </w:p>
    <w:p w14:paraId="21A2B022" w14:textId="77777777" w:rsidR="005152E2" w:rsidRPr="00C5720F" w:rsidRDefault="005152E2" w:rsidP="005152E2">
      <w:pPr>
        <w:pStyle w:val="ListParagraph"/>
        <w:numPr>
          <w:ilvl w:val="0"/>
          <w:numId w:val="2"/>
        </w:numPr>
      </w:pPr>
      <w:r>
        <w:t xml:space="preserve">Markisha Smith, ODE </w:t>
      </w:r>
      <w:r w:rsidRPr="00C5720F">
        <w:t>Office of Equity, Diversity, and Inclusion</w:t>
      </w:r>
    </w:p>
    <w:p w14:paraId="794BBD06" w14:textId="77777777" w:rsidR="005152E2" w:rsidRDefault="005152E2" w:rsidP="005152E2">
      <w:pPr>
        <w:pStyle w:val="ListParagraph"/>
        <w:numPr>
          <w:ilvl w:val="0"/>
          <w:numId w:val="2"/>
        </w:numPr>
      </w:pPr>
      <w:r>
        <w:t xml:space="preserve">Leif </w:t>
      </w:r>
      <w:proofErr w:type="spellStart"/>
      <w:r>
        <w:t>Gustavson</w:t>
      </w:r>
      <w:proofErr w:type="spellEnd"/>
      <w:r>
        <w:t>, Oregon Association for Colleges of Teacher Education</w:t>
      </w:r>
    </w:p>
    <w:p w14:paraId="699F839E" w14:textId="77777777" w:rsidR="005152E2" w:rsidRDefault="005152E2" w:rsidP="005152E2">
      <w:pPr>
        <w:pStyle w:val="ListParagraph"/>
        <w:numPr>
          <w:ilvl w:val="0"/>
          <w:numId w:val="2"/>
        </w:numPr>
      </w:pPr>
      <w:r>
        <w:t>Erin Prince, Chalkboard</w:t>
      </w:r>
    </w:p>
    <w:p w14:paraId="278928BB" w14:textId="77777777" w:rsidR="005152E2" w:rsidRDefault="005152E2" w:rsidP="005152E2">
      <w:pPr>
        <w:pStyle w:val="ListParagraph"/>
        <w:numPr>
          <w:ilvl w:val="0"/>
          <w:numId w:val="2"/>
        </w:numPr>
      </w:pPr>
      <w:r>
        <w:t>Board Member, Oregon School Personnel Association</w:t>
      </w:r>
    </w:p>
    <w:p w14:paraId="53EC49BA" w14:textId="77777777" w:rsidR="005152E2" w:rsidRDefault="005152E2" w:rsidP="005152E2">
      <w:r>
        <w:tab/>
      </w:r>
      <w:r>
        <w:tab/>
        <w:t>Environmental Scan—Hilda Rosselli, Chief Education Office</w:t>
      </w:r>
    </w:p>
    <w:p w14:paraId="2AD53C76" w14:textId="77777777" w:rsidR="005152E2" w:rsidRDefault="005152E2" w:rsidP="005152E2"/>
    <w:p w14:paraId="4B023D0A" w14:textId="77777777" w:rsidR="00DE7884" w:rsidRDefault="00DE7884" w:rsidP="005152E2"/>
    <w:p w14:paraId="517D572E" w14:textId="77777777" w:rsidR="005152E2" w:rsidRPr="007E3CDD" w:rsidRDefault="005152E2" w:rsidP="005152E2">
      <w:pPr>
        <w:rPr>
          <w:b/>
        </w:rPr>
      </w:pPr>
      <w:r w:rsidRPr="007E3CDD">
        <w:rPr>
          <w:b/>
        </w:rPr>
        <w:t>1</w:t>
      </w:r>
      <w:r>
        <w:rPr>
          <w:b/>
        </w:rPr>
        <w:t>2:45</w:t>
      </w:r>
      <w:r w:rsidRPr="007E3CDD">
        <w:rPr>
          <w:b/>
        </w:rPr>
        <w:t xml:space="preserve"> – 2:</w:t>
      </w:r>
      <w:r>
        <w:rPr>
          <w:b/>
        </w:rPr>
        <w:t>4</w:t>
      </w:r>
      <w:r w:rsidRPr="007E3CDD">
        <w:rPr>
          <w:b/>
        </w:rPr>
        <w:t>0</w:t>
      </w:r>
      <w:r w:rsidRPr="007E3CDD">
        <w:rPr>
          <w:b/>
        </w:rPr>
        <w:tab/>
        <w:t>Partnership Panel</w:t>
      </w:r>
      <w:r>
        <w:rPr>
          <w:b/>
        </w:rPr>
        <w:t>---Facilitator Karen Gray</w:t>
      </w:r>
    </w:p>
    <w:p w14:paraId="50865128" w14:textId="77777777" w:rsidR="005152E2" w:rsidRDefault="005152E2" w:rsidP="005152E2">
      <w:r>
        <w:tab/>
      </w:r>
      <w:r>
        <w:tab/>
      </w:r>
    </w:p>
    <w:p w14:paraId="1A399699" w14:textId="45AD5631" w:rsidR="00DE7884" w:rsidRPr="00DE7884" w:rsidRDefault="00DE7884" w:rsidP="00DE7884">
      <w:pPr>
        <w:rPr>
          <w:rFonts w:eastAsia="Times New Roman" w:cs="Times New Roman"/>
          <w:b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ab/>
      </w: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ab/>
      </w:r>
      <w:r w:rsidRPr="00DE7884">
        <w:rPr>
          <w:rFonts w:eastAsia="Times New Roman" w:cs="Times New Roman"/>
          <w:b/>
          <w:color w:val="000000"/>
        </w:rPr>
        <w:t>Southern Oregon Pathway to Teaching</w:t>
      </w:r>
    </w:p>
    <w:p w14:paraId="11D2A1D4" w14:textId="77777777" w:rsidR="005152E2" w:rsidRDefault="005152E2" w:rsidP="00681FB9">
      <w:pPr>
        <w:contextualSpacing/>
      </w:pPr>
      <w:r>
        <w:tab/>
      </w:r>
      <w:r>
        <w:tab/>
      </w:r>
      <w:r>
        <w:tab/>
        <w:t>John King (Southern Oregon University)</w:t>
      </w:r>
    </w:p>
    <w:p w14:paraId="58970CA5" w14:textId="77777777" w:rsidR="005152E2" w:rsidRPr="00681FB9" w:rsidRDefault="005152E2" w:rsidP="00681FB9">
      <w:pPr>
        <w:contextualSpacing/>
      </w:pPr>
      <w:r>
        <w:tab/>
      </w:r>
      <w:r>
        <w:tab/>
      </w:r>
      <w:r>
        <w:tab/>
      </w:r>
      <w:r w:rsidRPr="00681FB9">
        <w:t>Linda White, (</w:t>
      </w:r>
      <w:proofErr w:type="spellStart"/>
      <w:r w:rsidRPr="00681FB9">
        <w:rPr>
          <w:rFonts w:ascii="Calibri" w:hAnsi="Calibri"/>
        </w:rPr>
        <w:t>McLoughlin</w:t>
      </w:r>
      <w:proofErr w:type="spellEnd"/>
      <w:r w:rsidRPr="00681FB9">
        <w:rPr>
          <w:rFonts w:ascii="Calibri" w:hAnsi="Calibri"/>
        </w:rPr>
        <w:t xml:space="preserve"> Middle School</w:t>
      </w:r>
      <w:r w:rsidRPr="00681FB9">
        <w:t>)</w:t>
      </w:r>
    </w:p>
    <w:p w14:paraId="35CCEC7C" w14:textId="77777777" w:rsidR="005152E2" w:rsidRDefault="005152E2" w:rsidP="005152E2">
      <w:pPr>
        <w:ind w:left="1440" w:firstLine="720"/>
      </w:pPr>
      <w:r>
        <w:t xml:space="preserve">Gloria </w:t>
      </w:r>
      <w:proofErr w:type="spellStart"/>
      <w:r>
        <w:t>Pereyra</w:t>
      </w:r>
      <w:proofErr w:type="spellEnd"/>
      <w:r>
        <w:t xml:space="preserve"> Robertson (Medford School District and 2017 Oregon </w:t>
      </w:r>
      <w:r>
        <w:tab/>
      </w:r>
      <w:r>
        <w:tab/>
        <w:t>Teacher of the Year)—</w:t>
      </w:r>
      <w:r w:rsidRPr="00DE7884">
        <w:rPr>
          <w:highlight w:val="yellow"/>
        </w:rPr>
        <w:t>pending sponsorship</w:t>
      </w:r>
    </w:p>
    <w:p w14:paraId="25D06467" w14:textId="77777777" w:rsidR="00DE7884" w:rsidRDefault="00DE7884" w:rsidP="005152E2">
      <w:pPr>
        <w:ind w:left="1440" w:firstLine="720"/>
      </w:pPr>
    </w:p>
    <w:p w14:paraId="11992306" w14:textId="573AB8ED" w:rsidR="005152E2" w:rsidRPr="00DE7884" w:rsidRDefault="005152E2" w:rsidP="005152E2">
      <w:pPr>
        <w:rPr>
          <w:rFonts w:eastAsia="Times New Roman" w:cs="Times New Roman"/>
          <w:b/>
        </w:rPr>
      </w:pPr>
      <w:r>
        <w:lastRenderedPageBreak/>
        <w:tab/>
      </w:r>
      <w:r w:rsidRPr="00DE7884">
        <w:rPr>
          <w:b/>
        </w:rPr>
        <w:tab/>
      </w:r>
      <w:r w:rsidR="00CC661F" w:rsidRPr="00DE7884">
        <w:rPr>
          <w:rFonts w:eastAsia="Times New Roman" w:cs="Times New Roman"/>
          <w:b/>
          <w:color w:val="000000"/>
        </w:rPr>
        <w:t>Warm Springs K-8 Academy and George Fox University Partnership</w:t>
      </w:r>
      <w:r w:rsidRPr="00DE7884">
        <w:rPr>
          <w:rFonts w:eastAsia="Times New Roman"/>
          <w:b/>
        </w:rPr>
        <w:t xml:space="preserve"> </w:t>
      </w:r>
    </w:p>
    <w:p w14:paraId="3AE145B7" w14:textId="77777777" w:rsidR="005152E2" w:rsidRDefault="005152E2" w:rsidP="005152E2">
      <w:pPr>
        <w:ind w:left="1440" w:firstLine="720"/>
        <w:rPr>
          <w:rFonts w:eastAsia="Times New Roman"/>
        </w:rPr>
      </w:pPr>
      <w:r>
        <w:rPr>
          <w:rFonts w:eastAsia="Times New Roman"/>
        </w:rPr>
        <w:t xml:space="preserve">Katy Turpin (George Fox University) </w:t>
      </w:r>
    </w:p>
    <w:p w14:paraId="6F3C6195" w14:textId="77777777" w:rsidR="005152E2" w:rsidRDefault="005152E2" w:rsidP="005152E2">
      <w:pPr>
        <w:ind w:left="1440" w:firstLine="720"/>
        <w:rPr>
          <w:rFonts w:eastAsia="Times New Roman"/>
        </w:rPr>
      </w:pPr>
      <w:r>
        <w:rPr>
          <w:rFonts w:eastAsia="Times New Roman"/>
        </w:rPr>
        <w:t xml:space="preserve">Chris </w:t>
      </w:r>
      <w:proofErr w:type="spellStart"/>
      <w:r>
        <w:rPr>
          <w:rFonts w:eastAsia="Times New Roman"/>
        </w:rPr>
        <w:t>Wyland</w:t>
      </w:r>
      <w:proofErr w:type="spellEnd"/>
      <w:r>
        <w:rPr>
          <w:rFonts w:eastAsia="Times New Roman"/>
        </w:rPr>
        <w:t xml:space="preserve"> (Warm Springs K-8 Academy) </w:t>
      </w:r>
    </w:p>
    <w:p w14:paraId="7A7884BD" w14:textId="77777777" w:rsidR="005152E2" w:rsidRDefault="005152E2" w:rsidP="005152E2">
      <w:pPr>
        <w:ind w:left="1440" w:firstLine="720"/>
      </w:pPr>
      <w:proofErr w:type="spellStart"/>
      <w:r>
        <w:rPr>
          <w:rFonts w:eastAsia="Times New Roman"/>
        </w:rPr>
        <w:t>Saurra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Heide</w:t>
      </w:r>
      <w:proofErr w:type="spellEnd"/>
      <w:r>
        <w:rPr>
          <w:rFonts w:eastAsia="Times New Roman"/>
        </w:rPr>
        <w:t xml:space="preserve"> (George Fox University)</w:t>
      </w:r>
    </w:p>
    <w:p w14:paraId="3B02CBED" w14:textId="2FEC8B64" w:rsidR="005152E2" w:rsidRDefault="005152E2" w:rsidP="005152E2">
      <w:r>
        <w:tab/>
      </w:r>
      <w:r>
        <w:tab/>
      </w:r>
    </w:p>
    <w:p w14:paraId="75562207" w14:textId="77777777" w:rsidR="005152E2" w:rsidRPr="00DE7884" w:rsidRDefault="005152E2" w:rsidP="005152E2">
      <w:pPr>
        <w:ind w:left="720" w:firstLine="720"/>
        <w:rPr>
          <w:b/>
        </w:rPr>
      </w:pPr>
      <w:r w:rsidRPr="00DE7884">
        <w:rPr>
          <w:b/>
        </w:rPr>
        <w:t xml:space="preserve">Salem Keizer- </w:t>
      </w:r>
    </w:p>
    <w:p w14:paraId="04646C12" w14:textId="77777777" w:rsidR="005152E2" w:rsidRDefault="005152E2" w:rsidP="005152E2">
      <w:pPr>
        <w:ind w:left="1440" w:firstLine="720"/>
      </w:pPr>
      <w:r>
        <w:t xml:space="preserve">Carmen </w:t>
      </w:r>
      <w:proofErr w:type="spellStart"/>
      <w:r>
        <w:t>Caceda</w:t>
      </w:r>
      <w:proofErr w:type="spellEnd"/>
      <w:r>
        <w:t xml:space="preserve"> (Western Oregon University)</w:t>
      </w:r>
    </w:p>
    <w:p w14:paraId="1B929607" w14:textId="77777777" w:rsidR="005152E2" w:rsidRDefault="005152E2" w:rsidP="005152E2">
      <w:pPr>
        <w:ind w:left="1440" w:firstLine="720"/>
      </w:pPr>
      <w:r>
        <w:t xml:space="preserve">Mark </w:t>
      </w:r>
      <w:proofErr w:type="spellStart"/>
      <w:r>
        <w:t>Girod</w:t>
      </w:r>
      <w:proofErr w:type="spellEnd"/>
      <w:r>
        <w:t xml:space="preserve"> (Western Oregon University)</w:t>
      </w:r>
    </w:p>
    <w:p w14:paraId="619259D1" w14:textId="77777777" w:rsidR="005152E2" w:rsidRDefault="005152E2" w:rsidP="005152E2">
      <w:pPr>
        <w:ind w:left="1440" w:firstLine="720"/>
      </w:pPr>
      <w:r>
        <w:t>Steve Nelson (Salem Keizer School District)</w:t>
      </w:r>
    </w:p>
    <w:p w14:paraId="468C8782" w14:textId="77777777" w:rsidR="005152E2" w:rsidRPr="00DE7884" w:rsidRDefault="005152E2" w:rsidP="005152E2">
      <w:pPr>
        <w:rPr>
          <w:b/>
        </w:rPr>
      </w:pPr>
      <w:r>
        <w:tab/>
      </w:r>
      <w:r>
        <w:tab/>
      </w:r>
      <w:r w:rsidRPr="00DE7884">
        <w:rPr>
          <w:b/>
        </w:rPr>
        <w:t>Woodburn</w:t>
      </w:r>
    </w:p>
    <w:p w14:paraId="1837653D" w14:textId="77777777" w:rsidR="005152E2" w:rsidRDefault="005152E2" w:rsidP="005152E2">
      <w:r>
        <w:tab/>
      </w:r>
      <w:r>
        <w:tab/>
      </w:r>
      <w:r>
        <w:tab/>
        <w:t xml:space="preserve">Kevin </w:t>
      </w:r>
      <w:proofErr w:type="spellStart"/>
      <w:r>
        <w:t>Carr</w:t>
      </w:r>
      <w:proofErr w:type="spellEnd"/>
      <w:r>
        <w:t xml:space="preserve"> (Pacific University)</w:t>
      </w:r>
    </w:p>
    <w:p w14:paraId="203394ED" w14:textId="77777777" w:rsidR="005152E2" w:rsidRDefault="005152E2" w:rsidP="005152E2">
      <w:r>
        <w:tab/>
      </w:r>
      <w:r>
        <w:tab/>
      </w:r>
      <w:r>
        <w:tab/>
        <w:t>Juan Larios (Washington Elementary)</w:t>
      </w:r>
    </w:p>
    <w:p w14:paraId="20AC3E3E" w14:textId="77777777" w:rsidR="00DE7884" w:rsidRDefault="00DE7884" w:rsidP="005152E2"/>
    <w:p w14:paraId="75E511AD" w14:textId="68383D5A" w:rsidR="005152E2" w:rsidRPr="00DE7884" w:rsidRDefault="005152E2" w:rsidP="005152E2">
      <w:pPr>
        <w:rPr>
          <w:rFonts w:ascii="Times New Roman" w:eastAsia="Times New Roman" w:hAnsi="Times New Roman" w:cs="Times New Roman"/>
          <w:b/>
        </w:rPr>
      </w:pPr>
      <w:r>
        <w:tab/>
      </w:r>
      <w:r w:rsidRPr="00DE7884">
        <w:rPr>
          <w:b/>
        </w:rPr>
        <w:tab/>
        <w:t>Tillamook</w:t>
      </w:r>
      <w:r w:rsidR="00681FB9" w:rsidRPr="00DE7884">
        <w:rPr>
          <w:b/>
        </w:rPr>
        <w:t>--</w:t>
      </w:r>
      <w:r w:rsidR="00681FB9" w:rsidRPr="00DE7884">
        <w:rPr>
          <w:rFonts w:eastAsia="Times New Roman" w:cs="Times New Roman"/>
          <w:b/>
          <w:color w:val="000000"/>
        </w:rPr>
        <w:t>Teachers on the Rise</w:t>
      </w:r>
    </w:p>
    <w:p w14:paraId="6FE401EC" w14:textId="77777777" w:rsidR="005152E2" w:rsidRDefault="005152E2" w:rsidP="005152E2">
      <w:r>
        <w:tab/>
      </w:r>
      <w:r>
        <w:tab/>
      </w:r>
      <w:r>
        <w:tab/>
        <w:t xml:space="preserve">Randy </w:t>
      </w:r>
      <w:proofErr w:type="spellStart"/>
      <w:r>
        <w:t>Schild</w:t>
      </w:r>
      <w:proofErr w:type="spellEnd"/>
      <w:r>
        <w:t xml:space="preserve"> (Tillamook School District)</w:t>
      </w:r>
    </w:p>
    <w:p w14:paraId="192AA01D" w14:textId="77777777" w:rsidR="005152E2" w:rsidRDefault="005152E2" w:rsidP="005152E2">
      <w:pPr>
        <w:ind w:left="1440" w:firstLine="720"/>
      </w:pPr>
      <w:r>
        <w:t xml:space="preserve">Bruce Rhodes (Tillamook School District) </w:t>
      </w:r>
    </w:p>
    <w:p w14:paraId="134D493C" w14:textId="77777777" w:rsidR="005152E2" w:rsidRDefault="005152E2" w:rsidP="005152E2">
      <w:r>
        <w:tab/>
      </w:r>
      <w:r>
        <w:tab/>
      </w:r>
      <w:r>
        <w:tab/>
      </w:r>
      <w:proofErr w:type="spellStart"/>
      <w:r w:rsidRPr="00524824">
        <w:rPr>
          <w:rFonts w:eastAsia="Times New Roman" w:cs="Times New Roman"/>
          <w:color w:val="000000"/>
        </w:rPr>
        <w:t>Saurra</w:t>
      </w:r>
      <w:proofErr w:type="spellEnd"/>
      <w:r w:rsidRPr="00524824">
        <w:rPr>
          <w:rFonts w:eastAsia="Times New Roman" w:cs="Times New Roman"/>
          <w:color w:val="000000"/>
        </w:rPr>
        <w:t xml:space="preserve"> </w:t>
      </w:r>
      <w:proofErr w:type="spellStart"/>
      <w:r w:rsidRPr="00524824">
        <w:rPr>
          <w:rFonts w:eastAsia="Times New Roman" w:cs="Times New Roman"/>
          <w:color w:val="000000"/>
        </w:rPr>
        <w:t>Heide</w:t>
      </w:r>
      <w:proofErr w:type="spellEnd"/>
      <w:r>
        <w:rPr>
          <w:rFonts w:eastAsia="Times New Roman" w:cs="Times New Roman"/>
        </w:rPr>
        <w:t xml:space="preserve"> </w:t>
      </w:r>
      <w:r>
        <w:t>(George Fox University)</w:t>
      </w:r>
    </w:p>
    <w:p w14:paraId="0ADC8BDF" w14:textId="77777777" w:rsidR="00DE7884" w:rsidRPr="00524824" w:rsidRDefault="00DE7884" w:rsidP="005152E2">
      <w:pPr>
        <w:rPr>
          <w:rFonts w:eastAsia="Times New Roman" w:cs="Times New Roman"/>
        </w:rPr>
      </w:pPr>
    </w:p>
    <w:p w14:paraId="16FF4E54" w14:textId="77777777" w:rsidR="005152E2" w:rsidRPr="00DE7884" w:rsidRDefault="005152E2" w:rsidP="005152E2">
      <w:pPr>
        <w:rPr>
          <w:b/>
        </w:rPr>
      </w:pPr>
      <w:r>
        <w:tab/>
      </w:r>
      <w:r>
        <w:tab/>
      </w:r>
      <w:r w:rsidRPr="00DE7884">
        <w:rPr>
          <w:b/>
        </w:rPr>
        <w:t>Portland</w:t>
      </w:r>
    </w:p>
    <w:p w14:paraId="5B6CA396" w14:textId="77777777" w:rsidR="005152E2" w:rsidRDefault="005152E2" w:rsidP="005152E2">
      <w:r>
        <w:tab/>
      </w:r>
      <w:r>
        <w:tab/>
      </w:r>
      <w:r>
        <w:tab/>
        <w:t>Debbie Armendariz (Portland Public Schools)</w:t>
      </w:r>
    </w:p>
    <w:p w14:paraId="71CC9EBC" w14:textId="77777777" w:rsidR="005152E2" w:rsidRDefault="005152E2" w:rsidP="005152E2">
      <w:pPr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</w:r>
      <w:r w:rsidRPr="00BF24A5">
        <w:rPr>
          <w:rFonts w:ascii="Calibri" w:eastAsia="Times New Roman" w:hAnsi="Calibri" w:cs="Times New Roman"/>
          <w:color w:val="000000"/>
          <w:szCs w:val="27"/>
        </w:rPr>
        <w:t xml:space="preserve">Alma Morales-Galicia </w:t>
      </w:r>
      <w:r>
        <w:t>(Portland Public Schools)</w:t>
      </w:r>
    </w:p>
    <w:p w14:paraId="51F28C0E" w14:textId="77777777" w:rsidR="005152E2" w:rsidRPr="00934D0A" w:rsidRDefault="005152E2" w:rsidP="005152E2">
      <w:pPr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4D0A">
        <w:rPr>
          <w:rFonts w:eastAsia="Times New Roman" w:cs="Times New Roman"/>
          <w:color w:val="000000"/>
        </w:rPr>
        <w:t>Esperanza de la Vega (Portland State University)</w:t>
      </w:r>
    </w:p>
    <w:p w14:paraId="60F3D55E" w14:textId="77777777" w:rsidR="005152E2" w:rsidRDefault="005152E2" w:rsidP="005152E2"/>
    <w:p w14:paraId="054D60A7" w14:textId="77777777" w:rsidR="005152E2" w:rsidRPr="002D1325" w:rsidRDefault="005152E2" w:rsidP="005152E2">
      <w:pPr>
        <w:rPr>
          <w:b/>
        </w:rPr>
      </w:pPr>
      <w:r>
        <w:rPr>
          <w:b/>
        </w:rPr>
        <w:t>2:25</w:t>
      </w:r>
      <w:r w:rsidRPr="002D1325">
        <w:rPr>
          <w:b/>
        </w:rPr>
        <w:t xml:space="preserve"> – 3:00</w:t>
      </w:r>
      <w:r w:rsidRPr="002D1325">
        <w:rPr>
          <w:b/>
        </w:rPr>
        <w:tab/>
      </w:r>
      <w:r>
        <w:rPr>
          <w:b/>
        </w:rPr>
        <w:t>Discussion</w:t>
      </w:r>
      <w:r w:rsidRPr="002D1325">
        <w:rPr>
          <w:b/>
        </w:rPr>
        <w:t xml:space="preserve"> protocol and Q &amp; A</w:t>
      </w:r>
    </w:p>
    <w:p w14:paraId="0481908F" w14:textId="77777777" w:rsidR="005152E2" w:rsidRDefault="005152E2" w:rsidP="005152E2"/>
    <w:p w14:paraId="79935FAA" w14:textId="77777777" w:rsidR="005152E2" w:rsidRDefault="005152E2" w:rsidP="005152E2">
      <w:r w:rsidRPr="002D1325">
        <w:rPr>
          <w:b/>
        </w:rPr>
        <w:t>3:00 – 3:30</w:t>
      </w:r>
      <w:r w:rsidRPr="002D1325">
        <w:rPr>
          <w:b/>
        </w:rPr>
        <w:tab/>
        <w:t>Mix and Mingle</w:t>
      </w:r>
      <w:r>
        <w:rPr>
          <w:b/>
        </w:rPr>
        <w:t xml:space="preserve"> Speed Dating</w:t>
      </w:r>
      <w:r w:rsidRPr="002D1325">
        <w:rPr>
          <w:b/>
        </w:rPr>
        <w:t xml:space="preserve">— Table Talks with Educator Preparation program </w:t>
      </w:r>
      <w:r w:rsidRPr="002D1325">
        <w:rPr>
          <w:b/>
        </w:rPr>
        <w:tab/>
      </w:r>
      <w:r>
        <w:tab/>
        <w:t xml:space="preserve">Opportunities to network and develop new </w:t>
      </w:r>
      <w:r>
        <w:tab/>
        <w:t xml:space="preserve">connections  </w:t>
      </w:r>
    </w:p>
    <w:p w14:paraId="25C9F2EC" w14:textId="77777777" w:rsidR="005152E2" w:rsidRDefault="005152E2" w:rsidP="005152E2"/>
    <w:p w14:paraId="4F790C71" w14:textId="77777777" w:rsidR="005152E2" w:rsidRPr="002D1325" w:rsidRDefault="005152E2" w:rsidP="005152E2">
      <w:pPr>
        <w:rPr>
          <w:b/>
        </w:rPr>
      </w:pPr>
      <w:r w:rsidRPr="002D1325">
        <w:rPr>
          <w:b/>
        </w:rPr>
        <w:t>3:30 – 4:00</w:t>
      </w:r>
      <w:r w:rsidRPr="002D1325">
        <w:rPr>
          <w:b/>
        </w:rPr>
        <w:tab/>
        <w:t>Next Steps and Adjournment</w:t>
      </w:r>
      <w:r>
        <w:rPr>
          <w:b/>
        </w:rPr>
        <w:t xml:space="preserve">   </w:t>
      </w:r>
    </w:p>
    <w:p w14:paraId="71DF3A8B" w14:textId="77777777" w:rsidR="00CA2462" w:rsidRDefault="00AE264D"/>
    <w:p w14:paraId="160867EA" w14:textId="77777777" w:rsidR="00F95CA0" w:rsidRDefault="00F95CA0"/>
    <w:p w14:paraId="5B8749C8" w14:textId="77777777" w:rsidR="00F95CA0" w:rsidRDefault="00F95CA0"/>
    <w:p w14:paraId="70266C53" w14:textId="77777777" w:rsidR="00F95CA0" w:rsidRDefault="00F95CA0"/>
    <w:p w14:paraId="0D1690DC" w14:textId="77777777" w:rsidR="00F95CA0" w:rsidRDefault="00F95CA0"/>
    <w:p w14:paraId="35C00032" w14:textId="77777777" w:rsidR="00F95CA0" w:rsidRDefault="00F95CA0"/>
    <w:p w14:paraId="21D44174" w14:textId="77777777" w:rsidR="00F95CA0" w:rsidRDefault="00F95CA0"/>
    <w:sectPr w:rsidR="00F95CA0" w:rsidSect="002D132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3B55B" w14:textId="77777777" w:rsidR="008E609E" w:rsidRDefault="008E609E" w:rsidP="005152E2">
      <w:r>
        <w:separator/>
      </w:r>
    </w:p>
  </w:endnote>
  <w:endnote w:type="continuationSeparator" w:id="0">
    <w:p w14:paraId="42665313" w14:textId="77777777" w:rsidR="008E609E" w:rsidRDefault="008E609E" w:rsidP="0051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F2C3E" w14:textId="5A6045EE" w:rsidR="007E3CDD" w:rsidRDefault="005A709F">
    <w:pPr>
      <w:pStyle w:val="Footer"/>
    </w:pPr>
    <w:r>
      <w:t>J</w:t>
    </w:r>
    <w:r w:rsidR="0000547F">
      <w:t>une 7</w:t>
    </w:r>
    <w: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2DBB6" w14:textId="77777777" w:rsidR="008E609E" w:rsidRDefault="008E609E" w:rsidP="005152E2">
      <w:r>
        <w:separator/>
      </w:r>
    </w:p>
  </w:footnote>
  <w:footnote w:type="continuationSeparator" w:id="0">
    <w:p w14:paraId="6519D169" w14:textId="77777777" w:rsidR="008E609E" w:rsidRDefault="008E609E" w:rsidP="0051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C0CEF" w14:textId="6D0BA3A5" w:rsidR="007E3CDD" w:rsidRDefault="00AE264D">
    <w:pPr>
      <w:pStyle w:val="Header"/>
    </w:pPr>
    <w:r>
      <w:rPr>
        <w:noProof/>
      </w:rPr>
      <w:pict w14:anchorId="67713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68pt;height:156pt;z-index:-251648000;mso-position-horizontal:center;mso-position-horizontal-relative:margin;mso-position-vertical:center;mso-position-vertical-relative:margin" o:allowincell="f" fillcolor="silver" stroked="f">
          <v:fill opacity="0"/>
          <v:textpath style="font-family:&quot;Calibri&quot;;font-size:1pt" string="ASAP"/>
          <w10:wrap anchorx="margin" anchory="margin"/>
        </v:shape>
      </w:pict>
    </w:r>
    <w:r w:rsidR="005152E2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0DF6A02" wp14:editId="35F29A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106680"/>
              <wp:effectExtent l="0" t="1917700" r="0" b="1905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F64B7" w14:textId="77777777" w:rsidR="005152E2" w:rsidRDefault="005152E2" w:rsidP="005152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20DF6A0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6" type="#_x0000_t202" style="position:absolute;margin-left:0;margin-top:0;width:494.9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47FF64B7" w14:textId="77777777" w:rsidR="005152E2" w:rsidRDefault="005152E2" w:rsidP="005152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pict w14:anchorId="371A63CB">
        <v:shape id="PowerPlusWaterMarkObject2" o:spid="_x0000_s2050" type="#_x0000_t136" style="position:absolute;margin-left:0;margin-top:0;width:494.9pt;height:164.95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A733EB0">
        <v:shape id="PowerPlusWaterMarkObject1" o:spid="_x0000_s2049" type="#_x0000_t136" style="position:absolute;margin-left:0;margin-top:0;width:494.9pt;height:164.95pt;rotation:315;z-index:-25165824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1624A" w14:textId="77777777" w:rsidR="00F95CA0" w:rsidRDefault="00F95CA0" w:rsidP="00F95CA0">
    <w:pPr>
      <w:pStyle w:val="Header"/>
    </w:pPr>
    <w:r w:rsidRPr="00515396">
      <w:rPr>
        <w:noProof/>
      </w:rPr>
      <w:drawing>
        <wp:inline distT="0" distB="0" distL="0" distR="0" wp14:anchorId="12849284" wp14:editId="02F59F6F">
          <wp:extent cx="894758" cy="713105"/>
          <wp:effectExtent l="0" t="0" r="0" b="0"/>
          <wp:docPr id="2" name="Picture 1" descr="ChiefEduOffice_Purple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hiefEduOffice_Purple_3.jp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91" cy="776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5396">
      <w:rPr>
        <w:noProof/>
      </w:rPr>
      <w:drawing>
        <wp:inline distT="0" distB="0" distL="0" distR="0" wp14:anchorId="23F211C2" wp14:editId="18A00E4E">
          <wp:extent cx="1138555" cy="830580"/>
          <wp:effectExtent l="0" t="0" r="444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7215"/>
                  <a:stretch/>
                </pic:blipFill>
                <pic:spPr bwMode="auto">
                  <a:xfrm>
                    <a:off x="0" y="0"/>
                    <a:ext cx="1177078" cy="858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15396">
      <w:rPr>
        <w:noProof/>
      </w:rPr>
      <w:drawing>
        <wp:inline distT="0" distB="0" distL="0" distR="0" wp14:anchorId="4F51941C" wp14:editId="07ABE4D8">
          <wp:extent cx="721995" cy="827286"/>
          <wp:effectExtent l="0" t="0" r="0" b="1143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71" cy="834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inorEastAsia"/>
        <w:noProof/>
      </w:rPr>
      <w:drawing>
        <wp:inline distT="0" distB="0" distL="0" distR="0" wp14:anchorId="6876F0CF" wp14:editId="360113D6">
          <wp:extent cx="1483995" cy="699952"/>
          <wp:effectExtent l="0" t="0" r="0" b="11430"/>
          <wp:docPr id="4" name="Picture 4" descr="/Users/rossellh/Desktop/149505429705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ossellh/Desktop/1495054297051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896" cy="7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EastAsia"/>
        <w:noProof/>
      </w:rPr>
      <w:drawing>
        <wp:inline distT="0" distB="0" distL="0" distR="0" wp14:anchorId="6262BC07" wp14:editId="00D436BB">
          <wp:extent cx="1567815" cy="624154"/>
          <wp:effectExtent l="0" t="0" r="6985" b="11430"/>
          <wp:docPr id="5" name="Picture 5" descr="/Users/rossellh/Desktop/OAC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rossellh/Desktop/OACTE 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966" cy="638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3A6C8" w14:textId="77777777" w:rsidR="00F95CA0" w:rsidRDefault="00F95C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1AEF" w14:textId="7291E407" w:rsidR="007E3CDD" w:rsidRDefault="00AE264D">
    <w:pPr>
      <w:pStyle w:val="Header"/>
    </w:pPr>
    <w:r>
      <w:rPr>
        <w:noProof/>
      </w:rPr>
      <w:pict w14:anchorId="3D8BA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468pt;height:156pt;z-index:-251645952;mso-position-horizontal:center;mso-position-horizontal-relative:margin;mso-position-vertical:center;mso-position-vertical-relative:margin" o:allowincell="f" fillcolor="silver" stroked="f">
          <v:fill opacity="0"/>
          <v:textpath style="font-family:&quot;Calibri&quot;;font-size:1pt" string="ASAP"/>
          <w10:wrap anchorx="margin" anchory="margin"/>
        </v:shape>
      </w:pict>
    </w:r>
    <w:r w:rsidR="005152E2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CBFE4B6" wp14:editId="08B5DC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106680"/>
              <wp:effectExtent l="0" t="1917700" r="0" b="1905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08175" w14:textId="77777777" w:rsidR="005152E2" w:rsidRDefault="005152E2" w:rsidP="005152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1CBFE4B6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8" type="#_x0000_t202" style="position:absolute;margin-left:0;margin-top:0;width:494.9pt;height:8.4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7A808175" w14:textId="77777777" w:rsidR="005152E2" w:rsidRDefault="005152E2" w:rsidP="005152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pict w14:anchorId="43D91828">
        <v:shape id="PowerPlusWaterMarkObject3" o:spid="_x0000_s2051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5E7A"/>
    <w:multiLevelType w:val="hybridMultilevel"/>
    <w:tmpl w:val="5FF0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1C2B"/>
    <w:multiLevelType w:val="hybridMultilevel"/>
    <w:tmpl w:val="A33A81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E2"/>
    <w:rsid w:val="0000547F"/>
    <w:rsid w:val="002F535C"/>
    <w:rsid w:val="005152E2"/>
    <w:rsid w:val="00523464"/>
    <w:rsid w:val="005A709F"/>
    <w:rsid w:val="00652674"/>
    <w:rsid w:val="00681FB9"/>
    <w:rsid w:val="008B148C"/>
    <w:rsid w:val="008E609E"/>
    <w:rsid w:val="00AA49BA"/>
    <w:rsid w:val="00AD0621"/>
    <w:rsid w:val="00AE264D"/>
    <w:rsid w:val="00BB7115"/>
    <w:rsid w:val="00BF73CC"/>
    <w:rsid w:val="00C543D1"/>
    <w:rsid w:val="00CC661F"/>
    <w:rsid w:val="00CD3AA0"/>
    <w:rsid w:val="00D83028"/>
    <w:rsid w:val="00DE7884"/>
    <w:rsid w:val="00E62700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F9AD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2E2"/>
  </w:style>
  <w:style w:type="paragraph" w:styleId="Footer">
    <w:name w:val="footer"/>
    <w:basedOn w:val="Normal"/>
    <w:link w:val="FooterChar"/>
    <w:uiPriority w:val="99"/>
    <w:unhideWhenUsed/>
    <w:rsid w:val="00515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2E2"/>
  </w:style>
  <w:style w:type="paragraph" w:styleId="ListParagraph">
    <w:name w:val="List Paragraph"/>
    <w:basedOn w:val="Normal"/>
    <w:uiPriority w:val="34"/>
    <w:qFormat/>
    <w:rsid w:val="005152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52E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apple-converted-space">
    <w:name w:val="apple-converted-space"/>
    <w:basedOn w:val="DefaultParagraphFont"/>
    <w:rsid w:val="00681FB9"/>
  </w:style>
  <w:style w:type="paragraph" w:styleId="BalloonText">
    <w:name w:val="Balloon Text"/>
    <w:basedOn w:val="Normal"/>
    <w:link w:val="BalloonTextChar"/>
    <w:uiPriority w:val="99"/>
    <w:semiHidden/>
    <w:unhideWhenUsed/>
    <w:rsid w:val="00AE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2E2"/>
  </w:style>
  <w:style w:type="paragraph" w:styleId="Footer">
    <w:name w:val="footer"/>
    <w:basedOn w:val="Normal"/>
    <w:link w:val="FooterChar"/>
    <w:uiPriority w:val="99"/>
    <w:unhideWhenUsed/>
    <w:rsid w:val="00515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2E2"/>
  </w:style>
  <w:style w:type="paragraph" w:styleId="ListParagraph">
    <w:name w:val="List Paragraph"/>
    <w:basedOn w:val="Normal"/>
    <w:uiPriority w:val="34"/>
    <w:qFormat/>
    <w:rsid w:val="005152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52E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apple-converted-space">
    <w:name w:val="apple-converted-space"/>
    <w:basedOn w:val="DefaultParagraphFont"/>
    <w:rsid w:val="00681FB9"/>
  </w:style>
  <w:style w:type="paragraph" w:styleId="BalloonText">
    <w:name w:val="Balloon Text"/>
    <w:basedOn w:val="Normal"/>
    <w:link w:val="BalloonTextChar"/>
    <w:uiPriority w:val="99"/>
    <w:semiHidden/>
    <w:unhideWhenUsed/>
    <w:rsid w:val="00AE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teacher-pathway-partnerships-addressing-educator-workforce-needs-together-tickets-3502754232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ROSSELLI Hilda - CEdO</dc:creator>
  <cp:lastModifiedBy>Administrator</cp:lastModifiedBy>
  <cp:revision>2</cp:revision>
  <cp:lastPrinted>2017-06-07T22:29:00Z</cp:lastPrinted>
  <dcterms:created xsi:type="dcterms:W3CDTF">2017-06-15T13:56:00Z</dcterms:created>
  <dcterms:modified xsi:type="dcterms:W3CDTF">2017-06-15T13:56:00Z</dcterms:modified>
</cp:coreProperties>
</file>