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E9C4B" w14:textId="77777777" w:rsidR="00E6132B" w:rsidRPr="00A72D25" w:rsidRDefault="00E6132B" w:rsidP="00162A48">
      <w:pPr>
        <w:pStyle w:val="NormalWeb"/>
        <w:tabs>
          <w:tab w:val="left" w:pos="360"/>
        </w:tabs>
        <w:spacing w:before="0" w:beforeAutospacing="0" w:after="0" w:afterAutospacing="0"/>
        <w:jc w:val="center"/>
        <w:rPr>
          <w:rFonts w:asciiTheme="minorHAnsi" w:hAnsiTheme="minorHAnsi" w:cs="Arial"/>
          <w:color w:val="333333"/>
          <w:sz w:val="32"/>
          <w:szCs w:val="22"/>
        </w:rPr>
      </w:pPr>
      <w:r w:rsidRPr="00A72D25">
        <w:rPr>
          <w:rFonts w:asciiTheme="minorHAnsi" w:hAnsiTheme="minorHAnsi" w:cs="Arial"/>
          <w:color w:val="333333"/>
          <w:sz w:val="32"/>
          <w:szCs w:val="22"/>
          <w:bdr w:val="none" w:sz="0" w:space="0" w:color="auto" w:frame="1"/>
        </w:rPr>
        <w:t>Oregon</w:t>
      </w:r>
      <w:r w:rsidRPr="00A72D25">
        <w:rPr>
          <w:rStyle w:val="apple-converted-space"/>
          <w:rFonts w:asciiTheme="minorHAnsi" w:hAnsiTheme="minorHAnsi" w:cs="Arial"/>
          <w:color w:val="333333"/>
          <w:sz w:val="32"/>
          <w:szCs w:val="22"/>
          <w:bdr w:val="none" w:sz="0" w:space="0" w:color="auto" w:frame="1"/>
        </w:rPr>
        <w:t> </w:t>
      </w:r>
      <w:r w:rsidRPr="00A72D25">
        <w:rPr>
          <w:rFonts w:asciiTheme="minorHAnsi" w:hAnsiTheme="minorHAnsi" w:cs="Arial"/>
          <w:color w:val="333333"/>
          <w:sz w:val="32"/>
          <w:szCs w:val="22"/>
          <w:bdr w:val="none" w:sz="0" w:space="0" w:color="auto" w:frame="1"/>
        </w:rPr>
        <w:t>Geographic Information Council</w:t>
      </w:r>
    </w:p>
    <w:p w14:paraId="419ED96A" w14:textId="77777777" w:rsidR="00BF0BF3" w:rsidRPr="00A72D25" w:rsidRDefault="00E6132B" w:rsidP="00162A48">
      <w:pPr>
        <w:pStyle w:val="NormalWeb"/>
        <w:tabs>
          <w:tab w:val="left" w:pos="360"/>
        </w:tabs>
        <w:spacing w:before="0" w:beforeAutospacing="0" w:after="0" w:afterAutospacing="0"/>
        <w:jc w:val="center"/>
        <w:rPr>
          <w:rFonts w:asciiTheme="minorHAnsi" w:hAnsiTheme="minorHAnsi" w:cs="Arial"/>
          <w:color w:val="333333"/>
          <w:sz w:val="28"/>
          <w:szCs w:val="22"/>
          <w:bdr w:val="none" w:sz="0" w:space="0" w:color="auto" w:frame="1"/>
        </w:rPr>
      </w:pPr>
      <w:r w:rsidRPr="00A72D25">
        <w:rPr>
          <w:rFonts w:asciiTheme="minorHAnsi" w:hAnsiTheme="minorHAnsi" w:cs="Arial"/>
          <w:color w:val="333333"/>
          <w:sz w:val="28"/>
          <w:szCs w:val="22"/>
          <w:bdr w:val="none" w:sz="0" w:space="0" w:color="auto" w:frame="1"/>
        </w:rPr>
        <w:t>Framework Implementation Team</w:t>
      </w:r>
    </w:p>
    <w:p w14:paraId="06078E21" w14:textId="77777777" w:rsidR="00BF0BF3" w:rsidRPr="00A72D25" w:rsidRDefault="00AC714F" w:rsidP="00162A48">
      <w:pPr>
        <w:pStyle w:val="NormalWeb"/>
        <w:tabs>
          <w:tab w:val="left" w:pos="360"/>
        </w:tabs>
        <w:spacing w:before="0" w:beforeAutospacing="0" w:after="0" w:afterAutospacing="0"/>
        <w:jc w:val="center"/>
        <w:rPr>
          <w:rFonts w:asciiTheme="minorHAnsi" w:hAnsiTheme="minorHAnsi" w:cs="Arial"/>
          <w:color w:val="333333"/>
          <w:bdr w:val="none" w:sz="0" w:space="0" w:color="auto" w:frame="1"/>
        </w:rPr>
      </w:pPr>
      <w:r w:rsidRPr="00A72D25">
        <w:rPr>
          <w:rFonts w:asciiTheme="minorHAnsi" w:hAnsiTheme="minorHAnsi" w:cs="Arial"/>
          <w:color w:val="333333"/>
          <w:bdr w:val="none" w:sz="0" w:space="0" w:color="auto" w:frame="1"/>
        </w:rPr>
        <w:t xml:space="preserve">Utilities </w:t>
      </w:r>
      <w:r w:rsidR="00BF0BF3" w:rsidRPr="00A72D25">
        <w:rPr>
          <w:rFonts w:asciiTheme="minorHAnsi" w:hAnsiTheme="minorHAnsi" w:cs="Arial"/>
          <w:color w:val="333333"/>
          <w:bdr w:val="none" w:sz="0" w:space="0" w:color="auto" w:frame="1"/>
        </w:rPr>
        <w:t>Theme</w:t>
      </w:r>
    </w:p>
    <w:p w14:paraId="6AE43A90" w14:textId="77777777" w:rsidR="00AC714F" w:rsidRPr="00A72D25" w:rsidRDefault="00D50C44" w:rsidP="00162A48">
      <w:pPr>
        <w:pStyle w:val="NormalWeb"/>
        <w:tabs>
          <w:tab w:val="left" w:pos="360"/>
        </w:tabs>
        <w:spacing w:before="0" w:beforeAutospacing="0" w:after="0" w:afterAutospacing="0"/>
        <w:jc w:val="center"/>
        <w:rPr>
          <w:rFonts w:asciiTheme="minorHAnsi" w:hAnsiTheme="minorHAnsi" w:cs="Arial"/>
          <w:color w:val="333333"/>
        </w:rPr>
      </w:pPr>
      <w:r>
        <w:rPr>
          <w:rFonts w:asciiTheme="minorHAnsi" w:hAnsiTheme="minorHAnsi" w:cs="Arial"/>
          <w:color w:val="333333"/>
          <w:bdr w:val="none" w:sz="0" w:space="0" w:color="auto" w:frame="1"/>
        </w:rPr>
        <w:t>Power</w:t>
      </w:r>
      <w:r w:rsidR="00AC714F" w:rsidRPr="00A72D25">
        <w:rPr>
          <w:rFonts w:asciiTheme="minorHAnsi" w:hAnsiTheme="minorHAnsi" w:cs="Arial"/>
          <w:color w:val="333333"/>
          <w:bdr w:val="none" w:sz="0" w:space="0" w:color="auto" w:frame="1"/>
        </w:rPr>
        <w:t xml:space="preserve"> </w:t>
      </w:r>
      <w:r w:rsidR="00FC1DB5" w:rsidRPr="00A72D25">
        <w:rPr>
          <w:rFonts w:asciiTheme="minorHAnsi" w:hAnsiTheme="minorHAnsi" w:cs="Arial"/>
          <w:color w:val="333333"/>
          <w:bdr w:val="none" w:sz="0" w:space="0" w:color="auto" w:frame="1"/>
        </w:rPr>
        <w:t xml:space="preserve">Line </w:t>
      </w:r>
      <w:r w:rsidR="00AC714F" w:rsidRPr="00A72D25">
        <w:rPr>
          <w:rFonts w:asciiTheme="minorHAnsi" w:hAnsiTheme="minorHAnsi" w:cs="Arial"/>
          <w:color w:val="333333"/>
          <w:bdr w:val="none" w:sz="0" w:space="0" w:color="auto" w:frame="1"/>
        </w:rPr>
        <w:t>Work Group</w:t>
      </w:r>
    </w:p>
    <w:p w14:paraId="50A79774" w14:textId="77777777" w:rsidR="00E6132B" w:rsidRPr="00A72D25" w:rsidRDefault="00E6132B" w:rsidP="00162A48">
      <w:pPr>
        <w:pStyle w:val="NormalWeb"/>
        <w:tabs>
          <w:tab w:val="left" w:pos="360"/>
        </w:tabs>
        <w:spacing w:before="0" w:beforeAutospacing="0" w:after="0" w:afterAutospacing="0"/>
        <w:jc w:val="center"/>
        <w:rPr>
          <w:rFonts w:asciiTheme="minorHAnsi" w:hAnsiTheme="minorHAnsi" w:cs="Arial"/>
          <w:b/>
          <w:color w:val="333333"/>
        </w:rPr>
      </w:pPr>
      <w:r w:rsidRPr="00A72D25">
        <w:rPr>
          <w:rFonts w:asciiTheme="minorHAnsi" w:hAnsiTheme="minorHAnsi" w:cs="Arial"/>
          <w:b/>
          <w:color w:val="333333"/>
          <w:bdr w:val="none" w:sz="0" w:space="0" w:color="auto" w:frame="1"/>
        </w:rPr>
        <w:t>CHARTER</w:t>
      </w:r>
    </w:p>
    <w:p w14:paraId="486A21C5" w14:textId="77777777" w:rsidR="00E6132B" w:rsidRPr="00681B33" w:rsidRDefault="00AC714F" w:rsidP="00162A48">
      <w:pPr>
        <w:pStyle w:val="NormalWeb"/>
        <w:tabs>
          <w:tab w:val="left" w:pos="360"/>
        </w:tabs>
        <w:spacing w:before="0" w:beforeAutospacing="0" w:after="0" w:afterAutospacing="0"/>
        <w:jc w:val="center"/>
        <w:rPr>
          <w:rFonts w:asciiTheme="minorHAnsi" w:hAnsiTheme="minorHAnsi" w:cs="Arial"/>
          <w:color w:val="333333"/>
          <w:sz w:val="22"/>
          <w:szCs w:val="22"/>
        </w:rPr>
      </w:pPr>
      <w:r w:rsidRPr="00681B33">
        <w:rPr>
          <w:rFonts w:asciiTheme="minorHAnsi" w:hAnsiTheme="minorHAnsi" w:cs="Arial"/>
          <w:color w:val="333333"/>
          <w:sz w:val="22"/>
          <w:szCs w:val="22"/>
          <w:bdr w:val="none" w:sz="0" w:space="0" w:color="auto" w:frame="1"/>
        </w:rPr>
        <w:t xml:space="preserve">Draft in preparation for </w:t>
      </w:r>
      <w:r w:rsidR="005165CF" w:rsidRPr="00681B33">
        <w:rPr>
          <w:rFonts w:asciiTheme="minorHAnsi" w:hAnsiTheme="minorHAnsi" w:cs="Arial"/>
          <w:color w:val="333333"/>
          <w:sz w:val="22"/>
          <w:szCs w:val="22"/>
          <w:bdr w:val="none" w:sz="0" w:space="0" w:color="auto" w:frame="1"/>
        </w:rPr>
        <w:t xml:space="preserve">the </w:t>
      </w:r>
      <w:r w:rsidR="003E637F" w:rsidRPr="00681B33">
        <w:rPr>
          <w:rFonts w:asciiTheme="minorHAnsi" w:hAnsiTheme="minorHAnsi" w:cs="Arial"/>
          <w:color w:val="333333"/>
          <w:sz w:val="22"/>
          <w:szCs w:val="22"/>
          <w:bdr w:val="none" w:sz="0" w:space="0" w:color="auto" w:frame="1"/>
        </w:rPr>
        <w:t>Oregon</w:t>
      </w:r>
      <w:r w:rsidR="005165CF" w:rsidRPr="00681B33">
        <w:rPr>
          <w:rFonts w:asciiTheme="minorHAnsi" w:hAnsiTheme="minorHAnsi" w:cs="Arial"/>
          <w:color w:val="333333"/>
          <w:sz w:val="22"/>
          <w:szCs w:val="22"/>
          <w:bdr w:val="none" w:sz="0" w:space="0" w:color="auto" w:frame="1"/>
        </w:rPr>
        <w:t xml:space="preserve"> Framework Implementation Team</w:t>
      </w:r>
    </w:p>
    <w:p w14:paraId="2A9E5A3C" w14:textId="38EF1CFF" w:rsidR="00AF1C2B" w:rsidRPr="00681B33" w:rsidRDefault="00E34ED7" w:rsidP="00162A48">
      <w:pPr>
        <w:pStyle w:val="NormalWeb"/>
        <w:tabs>
          <w:tab w:val="left" w:pos="360"/>
        </w:tabs>
        <w:spacing w:before="0" w:beforeAutospacing="0" w:after="0" w:afterAutospacing="0"/>
        <w:jc w:val="center"/>
        <w:rPr>
          <w:rFonts w:asciiTheme="minorHAnsi" w:hAnsiTheme="minorHAnsi" w:cs="Arial"/>
          <w:color w:val="333333"/>
          <w:sz w:val="22"/>
          <w:szCs w:val="22"/>
          <w:bdr w:val="none" w:sz="0" w:space="0" w:color="auto" w:frame="1"/>
        </w:rPr>
      </w:pPr>
      <w:r>
        <w:rPr>
          <w:rFonts w:asciiTheme="minorHAnsi" w:hAnsiTheme="minorHAnsi" w:cs="Arial"/>
          <w:color w:val="333333"/>
          <w:sz w:val="22"/>
          <w:szCs w:val="22"/>
          <w:bdr w:val="none" w:sz="0" w:space="0" w:color="auto" w:frame="1"/>
        </w:rPr>
        <w:t>December 13</w:t>
      </w:r>
      <w:r w:rsidR="00AC714F" w:rsidRPr="00681B33">
        <w:rPr>
          <w:rFonts w:asciiTheme="minorHAnsi" w:hAnsiTheme="minorHAnsi" w:cs="Arial"/>
          <w:color w:val="333333"/>
          <w:sz w:val="22"/>
          <w:szCs w:val="22"/>
          <w:bdr w:val="none" w:sz="0" w:space="0" w:color="auto" w:frame="1"/>
        </w:rPr>
        <w:t>, 2016</w:t>
      </w:r>
    </w:p>
    <w:p w14:paraId="17F87735" w14:textId="77777777" w:rsidR="006813B9" w:rsidRDefault="006813B9" w:rsidP="006813B9">
      <w:pPr>
        <w:pStyle w:val="NormalWeb"/>
        <w:tabs>
          <w:tab w:val="left" w:pos="360"/>
        </w:tabs>
        <w:spacing w:before="0" w:beforeAutospacing="0" w:after="0" w:afterAutospacing="0"/>
        <w:rPr>
          <w:rFonts w:asciiTheme="minorHAnsi" w:hAnsiTheme="minorHAnsi" w:cs="Arial"/>
          <w:color w:val="333333"/>
          <w:sz w:val="22"/>
          <w:szCs w:val="22"/>
        </w:rPr>
      </w:pPr>
    </w:p>
    <w:p w14:paraId="3201E3B4" w14:textId="77777777" w:rsidR="006813B9" w:rsidRPr="00681B33" w:rsidRDefault="006813B9" w:rsidP="006813B9">
      <w:pPr>
        <w:pStyle w:val="NormalWeb"/>
        <w:tabs>
          <w:tab w:val="left" w:pos="360"/>
        </w:tabs>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Revisions</w:t>
      </w:r>
    </w:p>
    <w:tbl>
      <w:tblPr>
        <w:tblStyle w:val="TableGrid"/>
        <w:tblW w:w="0" w:type="auto"/>
        <w:tblLook w:val="04A0" w:firstRow="1" w:lastRow="0" w:firstColumn="1" w:lastColumn="0" w:noHBand="0" w:noVBand="1"/>
      </w:tblPr>
      <w:tblGrid>
        <w:gridCol w:w="834"/>
        <w:gridCol w:w="1182"/>
        <w:gridCol w:w="1320"/>
        <w:gridCol w:w="5310"/>
      </w:tblGrid>
      <w:tr w:rsidR="006813B9" w:rsidRPr="00A72D25" w14:paraId="12AB432C" w14:textId="77777777" w:rsidTr="00B52836">
        <w:tc>
          <w:tcPr>
            <w:tcW w:w="0" w:type="auto"/>
          </w:tcPr>
          <w:p w14:paraId="0D8933C1" w14:textId="77777777" w:rsidR="006813B9"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Version</w:t>
            </w:r>
          </w:p>
        </w:tc>
        <w:tc>
          <w:tcPr>
            <w:tcW w:w="0" w:type="auto"/>
          </w:tcPr>
          <w:p w14:paraId="639331E7"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Date</w:t>
            </w:r>
          </w:p>
        </w:tc>
        <w:tc>
          <w:tcPr>
            <w:tcW w:w="1320" w:type="dxa"/>
          </w:tcPr>
          <w:p w14:paraId="20EE4D00"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Who</w:t>
            </w:r>
          </w:p>
        </w:tc>
        <w:tc>
          <w:tcPr>
            <w:tcW w:w="5310" w:type="dxa"/>
          </w:tcPr>
          <w:p w14:paraId="710CC9EB" w14:textId="77777777" w:rsidR="006813B9" w:rsidRPr="00A72D25" w:rsidRDefault="006813B9"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Comments</w:t>
            </w:r>
          </w:p>
        </w:tc>
      </w:tr>
      <w:tr w:rsidR="006813B9" w:rsidRPr="00A72D25" w14:paraId="4F10D43B" w14:textId="77777777" w:rsidTr="00B52836">
        <w:tc>
          <w:tcPr>
            <w:tcW w:w="0" w:type="auto"/>
          </w:tcPr>
          <w:p w14:paraId="4F3C99C5"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0.1</w:t>
            </w:r>
          </w:p>
        </w:tc>
        <w:tc>
          <w:tcPr>
            <w:tcW w:w="0" w:type="auto"/>
          </w:tcPr>
          <w:p w14:paraId="62E3E98A"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11/2/2016</w:t>
            </w:r>
          </w:p>
        </w:tc>
        <w:tc>
          <w:tcPr>
            <w:tcW w:w="1320" w:type="dxa"/>
          </w:tcPr>
          <w:p w14:paraId="5C833E34" w14:textId="77777777" w:rsidR="006813B9" w:rsidRPr="00A72D25" w:rsidRDefault="006813B9"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TBurcsu</w:t>
            </w:r>
          </w:p>
        </w:tc>
        <w:tc>
          <w:tcPr>
            <w:tcW w:w="5310" w:type="dxa"/>
          </w:tcPr>
          <w:p w14:paraId="31F64063" w14:textId="77777777" w:rsidR="006813B9" w:rsidRPr="00A72D25" w:rsidRDefault="006813B9"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New document based on Oregon FIT Charter</w:t>
            </w:r>
            <w:r w:rsidR="00EC53E0">
              <w:rPr>
                <w:rFonts w:asciiTheme="minorHAnsi" w:hAnsiTheme="minorHAnsi" w:cs="Arial"/>
                <w:color w:val="333333"/>
                <w:sz w:val="20"/>
                <w:szCs w:val="20"/>
                <w:bdr w:val="none" w:sz="0" w:space="0" w:color="auto" w:frame="1"/>
              </w:rPr>
              <w:t>. Distributed to Micah Babinski.</w:t>
            </w:r>
          </w:p>
        </w:tc>
      </w:tr>
      <w:tr w:rsidR="006813B9" w:rsidRPr="00A72D25" w14:paraId="39291125" w14:textId="77777777" w:rsidTr="00B52836">
        <w:tc>
          <w:tcPr>
            <w:tcW w:w="0" w:type="auto"/>
          </w:tcPr>
          <w:p w14:paraId="53AAB319" w14:textId="77777777" w:rsidR="006813B9" w:rsidRPr="00A72D25" w:rsidRDefault="00D50C4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0.2</w:t>
            </w:r>
          </w:p>
        </w:tc>
        <w:tc>
          <w:tcPr>
            <w:tcW w:w="0" w:type="auto"/>
          </w:tcPr>
          <w:p w14:paraId="56A5B3DA" w14:textId="77777777" w:rsidR="006813B9" w:rsidRPr="00A72D25" w:rsidRDefault="00D50C4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11/14/2016</w:t>
            </w:r>
          </w:p>
        </w:tc>
        <w:tc>
          <w:tcPr>
            <w:tcW w:w="1320" w:type="dxa"/>
          </w:tcPr>
          <w:p w14:paraId="2DF19002" w14:textId="77777777" w:rsidR="006813B9" w:rsidRPr="00A72D25" w:rsidRDefault="00D50C4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M. Babinski</w:t>
            </w:r>
          </w:p>
        </w:tc>
        <w:tc>
          <w:tcPr>
            <w:tcW w:w="5310" w:type="dxa"/>
          </w:tcPr>
          <w:p w14:paraId="272E6017" w14:textId="77777777" w:rsidR="006813B9" w:rsidRPr="00A72D25" w:rsidRDefault="00D50C44"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Revised and returned to Theresa</w:t>
            </w:r>
          </w:p>
        </w:tc>
      </w:tr>
      <w:tr w:rsidR="006813B9" w:rsidRPr="00A72D25" w14:paraId="28B63E12" w14:textId="77777777" w:rsidTr="00B52836">
        <w:tc>
          <w:tcPr>
            <w:tcW w:w="0" w:type="auto"/>
          </w:tcPr>
          <w:p w14:paraId="77839A85" w14:textId="77777777" w:rsidR="006813B9" w:rsidRPr="00A72D25" w:rsidRDefault="00BC36D7"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0.3</w:t>
            </w:r>
          </w:p>
        </w:tc>
        <w:tc>
          <w:tcPr>
            <w:tcW w:w="0" w:type="auto"/>
          </w:tcPr>
          <w:p w14:paraId="0ECBD79B" w14:textId="77777777" w:rsidR="006813B9" w:rsidRPr="00A72D25" w:rsidRDefault="00BC36D7"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11/16/2016</w:t>
            </w:r>
          </w:p>
        </w:tc>
        <w:tc>
          <w:tcPr>
            <w:tcW w:w="1320" w:type="dxa"/>
          </w:tcPr>
          <w:p w14:paraId="3D1B0F61" w14:textId="77777777" w:rsidR="006813B9" w:rsidRPr="00A72D25" w:rsidRDefault="00BC36D7"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TBurcsu</w:t>
            </w:r>
          </w:p>
        </w:tc>
        <w:tc>
          <w:tcPr>
            <w:tcW w:w="5310" w:type="dxa"/>
          </w:tcPr>
          <w:p w14:paraId="5229CD4F" w14:textId="1FF9016A" w:rsidR="006813B9" w:rsidRPr="00A72D25" w:rsidRDefault="00D62BB7"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Reviewed by Cy Smith and Theresa. Minor edits including: changed Oregon FIT chair to Oregon Framework Coordinator, separated SOW from milestones, moved geographic focus (central and eastern OR) from Objectives to SOW section.</w:t>
            </w:r>
          </w:p>
        </w:tc>
      </w:tr>
      <w:tr w:rsidR="002A5574" w:rsidRPr="00A72D25" w14:paraId="6F0C01EA" w14:textId="77777777" w:rsidTr="00B52836">
        <w:tc>
          <w:tcPr>
            <w:tcW w:w="0" w:type="auto"/>
          </w:tcPr>
          <w:p w14:paraId="18589412" w14:textId="3AB26C90" w:rsidR="002A5574" w:rsidRDefault="002A557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0.4</w:t>
            </w:r>
          </w:p>
        </w:tc>
        <w:tc>
          <w:tcPr>
            <w:tcW w:w="0" w:type="auto"/>
          </w:tcPr>
          <w:p w14:paraId="193525AC" w14:textId="758AB98C" w:rsidR="002A5574" w:rsidRDefault="002A557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12/13/2016</w:t>
            </w:r>
          </w:p>
        </w:tc>
        <w:tc>
          <w:tcPr>
            <w:tcW w:w="1320" w:type="dxa"/>
          </w:tcPr>
          <w:p w14:paraId="26F2F4A1" w14:textId="65FD1815" w:rsidR="002A5574" w:rsidRDefault="002A5574" w:rsidP="00B52836">
            <w:pPr>
              <w:pStyle w:val="NormalWeb"/>
              <w:tabs>
                <w:tab w:val="left" w:pos="360"/>
              </w:tabs>
              <w:spacing w:before="0" w:beforeAutospacing="0" w:after="0" w:afterAutospacing="0"/>
              <w:jc w:val="center"/>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M. Babinski</w:t>
            </w:r>
          </w:p>
        </w:tc>
        <w:tc>
          <w:tcPr>
            <w:tcW w:w="5310" w:type="dxa"/>
          </w:tcPr>
          <w:p w14:paraId="519F805B" w14:textId="3991D0F2" w:rsidR="002A5574" w:rsidRDefault="002A5574" w:rsidP="00B52836">
            <w:pPr>
              <w:pStyle w:val="NormalWeb"/>
              <w:tabs>
                <w:tab w:val="left" w:pos="360"/>
              </w:tabs>
              <w:spacing w:before="0" w:beforeAutospacing="0" w:after="0" w:afterAutospacing="0"/>
              <w:rPr>
                <w:rFonts w:asciiTheme="minorHAnsi" w:hAnsiTheme="minorHAnsi" w:cs="Arial"/>
                <w:color w:val="333333"/>
                <w:sz w:val="20"/>
                <w:szCs w:val="20"/>
                <w:bdr w:val="none" w:sz="0" w:space="0" w:color="auto" w:frame="1"/>
              </w:rPr>
            </w:pPr>
            <w:r>
              <w:rPr>
                <w:rFonts w:asciiTheme="minorHAnsi" w:hAnsiTheme="minorHAnsi" w:cs="Arial"/>
                <w:color w:val="333333"/>
                <w:sz w:val="20"/>
                <w:szCs w:val="20"/>
                <w:bdr w:val="none" w:sz="0" w:space="0" w:color="auto" w:frame="1"/>
              </w:rPr>
              <w:t>Corrected Duration to show a six month period from January to July 2017</w:t>
            </w:r>
          </w:p>
        </w:tc>
      </w:tr>
    </w:tbl>
    <w:p w14:paraId="7278015E" w14:textId="77777777" w:rsidR="00E6132B" w:rsidRPr="00681B33" w:rsidRDefault="00E6132B" w:rsidP="00162A48">
      <w:pPr>
        <w:pStyle w:val="NormalWeb"/>
        <w:tabs>
          <w:tab w:val="left" w:pos="360"/>
        </w:tabs>
        <w:spacing w:before="0" w:beforeAutospacing="0" w:after="0" w:afterAutospacing="0"/>
        <w:jc w:val="center"/>
        <w:rPr>
          <w:rFonts w:asciiTheme="minorHAnsi" w:hAnsiTheme="minorHAnsi" w:cs="Arial"/>
          <w:color w:val="333333"/>
          <w:sz w:val="22"/>
          <w:szCs w:val="22"/>
        </w:rPr>
      </w:pPr>
      <w:r w:rsidRPr="00681B33">
        <w:rPr>
          <w:rFonts w:asciiTheme="minorHAnsi" w:hAnsiTheme="minorHAnsi" w:cs="Arial"/>
          <w:color w:val="333333"/>
          <w:sz w:val="22"/>
          <w:szCs w:val="22"/>
        </w:rPr>
        <w:t> </w:t>
      </w:r>
    </w:p>
    <w:p w14:paraId="00D96245" w14:textId="77777777" w:rsidR="00E6132B" w:rsidRPr="00681B33" w:rsidRDefault="00E6132B" w:rsidP="00162A48">
      <w:pPr>
        <w:pStyle w:val="NormalWeb"/>
        <w:tabs>
          <w:tab w:val="left" w:pos="360"/>
        </w:tabs>
        <w:spacing w:before="0" w:beforeAutospacing="0" w:after="0" w:afterAutospacing="0"/>
        <w:jc w:val="center"/>
        <w:rPr>
          <w:rFonts w:asciiTheme="minorHAnsi" w:hAnsiTheme="minorHAnsi" w:cs="Arial"/>
          <w:color w:val="333333"/>
          <w:sz w:val="22"/>
          <w:szCs w:val="22"/>
        </w:rPr>
      </w:pPr>
      <w:r w:rsidRPr="00681B33">
        <w:rPr>
          <w:rFonts w:asciiTheme="minorHAnsi" w:hAnsiTheme="minorHAnsi" w:cs="Arial"/>
          <w:color w:val="333333"/>
          <w:sz w:val="22"/>
          <w:szCs w:val="22"/>
        </w:rPr>
        <w:t> </w:t>
      </w:r>
    </w:p>
    <w:p w14:paraId="2E9BB2EE" w14:textId="77777777" w:rsidR="00E6132B"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Purpose</w:t>
      </w:r>
    </w:p>
    <w:p w14:paraId="262C2157" w14:textId="1E024C6B" w:rsidR="00E6132B" w:rsidRPr="00681B33" w:rsidRDefault="00E6132B" w:rsidP="00162A48">
      <w:pPr>
        <w:pStyle w:val="NormalWeb"/>
        <w:tabs>
          <w:tab w:val="left" w:pos="360"/>
        </w:tabs>
        <w:spacing w:before="0" w:beforeAutospacing="0" w:after="0" w:afterAutospacing="0"/>
        <w:ind w:left="450"/>
        <w:rPr>
          <w:rFonts w:asciiTheme="minorHAnsi" w:hAnsiTheme="minorHAnsi" w:cs="Arial"/>
          <w:color w:val="333333"/>
          <w:sz w:val="22"/>
          <w:szCs w:val="22"/>
        </w:rPr>
      </w:pPr>
      <w:r w:rsidRPr="00681B33">
        <w:rPr>
          <w:rFonts w:asciiTheme="minorHAnsi" w:hAnsiTheme="minorHAnsi" w:cs="Arial"/>
          <w:color w:val="333333"/>
          <w:sz w:val="22"/>
          <w:szCs w:val="22"/>
          <w:bdr w:val="none" w:sz="0" w:space="0" w:color="auto" w:frame="1"/>
        </w:rPr>
        <w:t xml:space="preserve">This charter defines the mission, functions, and procedures of the </w:t>
      </w:r>
      <w:r w:rsidR="00AC714F" w:rsidRPr="00681B33">
        <w:rPr>
          <w:rFonts w:asciiTheme="minorHAnsi" w:hAnsiTheme="minorHAnsi" w:cs="Arial"/>
          <w:color w:val="333333"/>
          <w:sz w:val="22"/>
          <w:szCs w:val="22"/>
          <w:bdr w:val="none" w:sz="0" w:space="0" w:color="auto" w:frame="1"/>
        </w:rPr>
        <w:t xml:space="preserve">Utilities Theme </w:t>
      </w:r>
      <w:r w:rsidR="0011031A">
        <w:rPr>
          <w:rFonts w:asciiTheme="minorHAnsi" w:hAnsiTheme="minorHAnsi" w:cs="Arial"/>
          <w:color w:val="333333"/>
          <w:sz w:val="22"/>
          <w:szCs w:val="22"/>
          <w:bdr w:val="none" w:sz="0" w:space="0" w:color="auto" w:frame="1"/>
        </w:rPr>
        <w:t>Power Line</w:t>
      </w:r>
      <w:r w:rsidR="0011031A" w:rsidRPr="00681B33">
        <w:rPr>
          <w:rFonts w:asciiTheme="minorHAnsi" w:hAnsiTheme="minorHAnsi" w:cs="Arial"/>
          <w:color w:val="333333"/>
          <w:sz w:val="22"/>
          <w:szCs w:val="22"/>
          <w:bdr w:val="none" w:sz="0" w:space="0" w:color="auto" w:frame="1"/>
        </w:rPr>
        <w:t xml:space="preserve"> </w:t>
      </w:r>
      <w:r w:rsidR="00AC714F" w:rsidRPr="00681B33">
        <w:rPr>
          <w:rFonts w:asciiTheme="minorHAnsi" w:hAnsiTheme="minorHAnsi" w:cs="Arial"/>
          <w:color w:val="333333"/>
          <w:sz w:val="22"/>
          <w:szCs w:val="22"/>
          <w:bdr w:val="none" w:sz="0" w:space="0" w:color="auto" w:frame="1"/>
        </w:rPr>
        <w:t xml:space="preserve">Work Group to the full </w:t>
      </w:r>
      <w:r w:rsidRPr="00681B33">
        <w:rPr>
          <w:rFonts w:asciiTheme="minorHAnsi" w:hAnsiTheme="minorHAnsi" w:cs="Arial"/>
          <w:color w:val="333333"/>
          <w:sz w:val="22"/>
          <w:szCs w:val="22"/>
          <w:bdr w:val="none" w:sz="0" w:space="0" w:color="auto" w:frame="1"/>
        </w:rPr>
        <w:t>Framework Implementation Team (FIT)</w:t>
      </w:r>
      <w:r w:rsidR="00D50C44">
        <w:rPr>
          <w:rFonts w:asciiTheme="minorHAnsi" w:hAnsiTheme="minorHAnsi" w:cs="Arial"/>
          <w:color w:val="333333"/>
          <w:sz w:val="22"/>
          <w:szCs w:val="22"/>
          <w:bdr w:val="none" w:sz="0" w:space="0" w:color="auto" w:frame="1"/>
        </w:rPr>
        <w:t xml:space="preserve"> and broader Oregon GIS community.</w:t>
      </w:r>
    </w:p>
    <w:p w14:paraId="0607D386" w14:textId="77777777" w:rsidR="00E6132B" w:rsidRPr="00681B33" w:rsidRDefault="00E6132B" w:rsidP="00162A48">
      <w:pPr>
        <w:pStyle w:val="NormalWeb"/>
        <w:tabs>
          <w:tab w:val="left" w:pos="360"/>
        </w:tabs>
        <w:spacing w:before="0" w:beforeAutospacing="0" w:after="0" w:afterAutospacing="0"/>
        <w:rPr>
          <w:rFonts w:asciiTheme="minorHAnsi" w:hAnsiTheme="minorHAnsi" w:cs="Arial"/>
          <w:color w:val="333333"/>
          <w:sz w:val="22"/>
          <w:szCs w:val="22"/>
        </w:rPr>
      </w:pPr>
      <w:r w:rsidRPr="00681B33">
        <w:rPr>
          <w:rFonts w:asciiTheme="minorHAnsi" w:hAnsiTheme="minorHAnsi" w:cs="Arial"/>
          <w:color w:val="333333"/>
          <w:sz w:val="22"/>
          <w:szCs w:val="22"/>
        </w:rPr>
        <w:t> </w:t>
      </w:r>
    </w:p>
    <w:p w14:paraId="754A6D64" w14:textId="77777777" w:rsidR="00E6132B"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Mission</w:t>
      </w:r>
    </w:p>
    <w:p w14:paraId="4353963E" w14:textId="77777777" w:rsidR="00E6132B" w:rsidRPr="00681B33" w:rsidRDefault="00162A48" w:rsidP="00162A48">
      <w:pPr>
        <w:pStyle w:val="NormalWeb"/>
        <w:tabs>
          <w:tab w:val="left" w:pos="360"/>
        </w:tabs>
        <w:spacing w:before="0" w:beforeAutospacing="0" w:after="0" w:afterAutospacing="0"/>
        <w:ind w:left="45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The m</w:t>
      </w:r>
      <w:r w:rsidR="00E6132B" w:rsidRPr="00681B33">
        <w:rPr>
          <w:rFonts w:asciiTheme="minorHAnsi" w:hAnsiTheme="minorHAnsi" w:cs="Arial"/>
          <w:color w:val="333333"/>
          <w:sz w:val="22"/>
          <w:szCs w:val="22"/>
          <w:bdr w:val="none" w:sz="0" w:space="0" w:color="auto" w:frame="1"/>
        </w:rPr>
        <w:t xml:space="preserve">ission of the </w:t>
      </w:r>
      <w:r w:rsidR="00AC714F" w:rsidRPr="00681B33">
        <w:rPr>
          <w:rFonts w:asciiTheme="minorHAnsi" w:hAnsiTheme="minorHAnsi" w:cs="Arial"/>
          <w:color w:val="333333"/>
          <w:sz w:val="22"/>
          <w:szCs w:val="22"/>
          <w:bdr w:val="none" w:sz="0" w:space="0" w:color="auto" w:frame="1"/>
        </w:rPr>
        <w:t xml:space="preserve">Utilities </w:t>
      </w:r>
      <w:r w:rsidR="00D50C44">
        <w:rPr>
          <w:rFonts w:asciiTheme="minorHAnsi" w:hAnsiTheme="minorHAnsi" w:cs="Arial"/>
          <w:color w:val="333333"/>
          <w:sz w:val="22"/>
          <w:szCs w:val="22"/>
          <w:bdr w:val="none" w:sz="0" w:space="0" w:color="auto" w:frame="1"/>
        </w:rPr>
        <w:t>Power</w:t>
      </w:r>
      <w:r w:rsidR="00AC714F" w:rsidRPr="00681B33">
        <w:rPr>
          <w:rFonts w:asciiTheme="minorHAnsi" w:hAnsiTheme="minorHAnsi" w:cs="Arial"/>
          <w:color w:val="333333"/>
          <w:sz w:val="22"/>
          <w:szCs w:val="22"/>
          <w:bdr w:val="none" w:sz="0" w:space="0" w:color="auto" w:frame="1"/>
        </w:rPr>
        <w:t xml:space="preserve"> </w:t>
      </w:r>
      <w:r w:rsidRPr="00681B33">
        <w:rPr>
          <w:rFonts w:asciiTheme="minorHAnsi" w:hAnsiTheme="minorHAnsi" w:cs="Arial"/>
          <w:color w:val="333333"/>
          <w:sz w:val="22"/>
          <w:szCs w:val="22"/>
          <w:bdr w:val="none" w:sz="0" w:space="0" w:color="auto" w:frame="1"/>
        </w:rPr>
        <w:t xml:space="preserve">Line </w:t>
      </w:r>
      <w:r w:rsidR="00AC714F" w:rsidRPr="00681B33">
        <w:rPr>
          <w:rFonts w:asciiTheme="minorHAnsi" w:hAnsiTheme="minorHAnsi" w:cs="Arial"/>
          <w:color w:val="333333"/>
          <w:sz w:val="22"/>
          <w:szCs w:val="22"/>
          <w:bdr w:val="none" w:sz="0" w:space="0" w:color="auto" w:frame="1"/>
        </w:rPr>
        <w:t>Work Group</w:t>
      </w:r>
      <w:r w:rsidR="00FC1DB5" w:rsidRPr="00681B33">
        <w:rPr>
          <w:rFonts w:asciiTheme="minorHAnsi" w:hAnsiTheme="minorHAnsi" w:cs="Arial"/>
          <w:color w:val="333333"/>
          <w:sz w:val="22"/>
          <w:szCs w:val="22"/>
          <w:bdr w:val="none" w:sz="0" w:space="0" w:color="auto" w:frame="1"/>
        </w:rPr>
        <w:t xml:space="preserve"> (work group)</w:t>
      </w:r>
      <w:r w:rsidR="00AC714F" w:rsidRPr="00681B33">
        <w:rPr>
          <w:rFonts w:asciiTheme="minorHAnsi" w:hAnsiTheme="minorHAnsi" w:cs="Arial"/>
          <w:color w:val="333333"/>
          <w:sz w:val="22"/>
          <w:szCs w:val="22"/>
          <w:bdr w:val="none" w:sz="0" w:space="0" w:color="auto" w:frame="1"/>
        </w:rPr>
        <w:t xml:space="preserve"> </w:t>
      </w:r>
      <w:r w:rsidR="00E6132B" w:rsidRPr="00681B33">
        <w:rPr>
          <w:rFonts w:asciiTheme="minorHAnsi" w:hAnsiTheme="minorHAnsi" w:cs="Arial"/>
          <w:color w:val="333333"/>
          <w:sz w:val="22"/>
          <w:szCs w:val="22"/>
          <w:bdr w:val="none" w:sz="0" w:space="0" w:color="auto" w:frame="1"/>
        </w:rPr>
        <w:t>is</w:t>
      </w:r>
      <w:r w:rsidR="00D50C44">
        <w:rPr>
          <w:rFonts w:asciiTheme="minorHAnsi" w:hAnsiTheme="minorHAnsi" w:cs="Arial"/>
          <w:color w:val="333333"/>
          <w:sz w:val="22"/>
          <w:szCs w:val="22"/>
          <w:bdr w:val="none" w:sz="0" w:space="0" w:color="auto" w:frame="1"/>
        </w:rPr>
        <w:t xml:space="preserve"> to develop geospatial data for electric power lines and enhance the stewardship of that data in Oregon.</w:t>
      </w:r>
    </w:p>
    <w:p w14:paraId="78B7A2F5" w14:textId="77777777" w:rsidR="00162A48" w:rsidRPr="00681B33" w:rsidRDefault="00162A48" w:rsidP="00162A48">
      <w:pPr>
        <w:pStyle w:val="NormalWeb"/>
        <w:tabs>
          <w:tab w:val="left" w:pos="360"/>
        </w:tabs>
        <w:spacing w:before="0" w:beforeAutospacing="0" w:after="0" w:afterAutospacing="0"/>
        <w:rPr>
          <w:rFonts w:asciiTheme="minorHAnsi" w:hAnsiTheme="minorHAnsi" w:cs="Arial"/>
          <w:color w:val="333333"/>
          <w:sz w:val="22"/>
          <w:szCs w:val="22"/>
          <w:bdr w:val="none" w:sz="0" w:space="0" w:color="auto" w:frame="1"/>
        </w:rPr>
      </w:pPr>
    </w:p>
    <w:p w14:paraId="37F39A6C" w14:textId="77777777" w:rsidR="00162A48" w:rsidRPr="00681B33" w:rsidRDefault="00162A48" w:rsidP="00BC19A2">
      <w:pPr>
        <w:pStyle w:val="NormalWeb"/>
        <w:numPr>
          <w:ilvl w:val="0"/>
          <w:numId w:val="26"/>
        </w:numPr>
        <w:tabs>
          <w:tab w:val="left" w:pos="360"/>
        </w:tabs>
        <w:spacing w:before="0" w:beforeAutospacing="0" w:after="0" w:afterAutospacing="0"/>
        <w:rPr>
          <w:rStyle w:val="Strong"/>
          <w:rFonts w:asciiTheme="minorHAnsi" w:hAnsiTheme="minorHAnsi" w:cs="Arial"/>
          <w:sz w:val="22"/>
          <w:szCs w:val="22"/>
        </w:rPr>
      </w:pPr>
      <w:r w:rsidRPr="00681B33">
        <w:rPr>
          <w:rStyle w:val="Strong"/>
          <w:rFonts w:asciiTheme="minorHAnsi" w:hAnsiTheme="minorHAnsi" w:cs="Arial"/>
          <w:sz w:val="22"/>
          <w:szCs w:val="22"/>
        </w:rPr>
        <w:t>Duration</w:t>
      </w:r>
    </w:p>
    <w:p w14:paraId="1778002C" w14:textId="46C5CDB9" w:rsidR="00162A48" w:rsidRPr="00681B33" w:rsidRDefault="00162A48" w:rsidP="00162A48">
      <w:pPr>
        <w:pStyle w:val="NormalWeb"/>
        <w:tabs>
          <w:tab w:val="left" w:pos="36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ab/>
        <w:t>T</w:t>
      </w:r>
      <w:r w:rsidR="00BC19A2" w:rsidRPr="00681B33">
        <w:rPr>
          <w:rFonts w:asciiTheme="minorHAnsi" w:hAnsiTheme="minorHAnsi" w:cs="Arial"/>
          <w:color w:val="333333"/>
          <w:sz w:val="22"/>
          <w:szCs w:val="22"/>
          <w:bdr w:val="none" w:sz="0" w:space="0" w:color="auto" w:frame="1"/>
        </w:rPr>
        <w:t>his work group is intended to meet</w:t>
      </w:r>
      <w:r w:rsidR="00D50C44">
        <w:rPr>
          <w:rFonts w:asciiTheme="minorHAnsi" w:hAnsiTheme="minorHAnsi" w:cs="Arial"/>
          <w:color w:val="333333"/>
          <w:sz w:val="22"/>
          <w:szCs w:val="22"/>
          <w:bdr w:val="none" w:sz="0" w:space="0" w:color="auto" w:frame="1"/>
        </w:rPr>
        <w:t xml:space="preserve"> over a six month period</w:t>
      </w:r>
      <w:r w:rsidR="00BC19A2" w:rsidRPr="00681B33">
        <w:rPr>
          <w:rFonts w:asciiTheme="minorHAnsi" w:hAnsiTheme="minorHAnsi" w:cs="Arial"/>
          <w:color w:val="333333"/>
          <w:sz w:val="22"/>
          <w:szCs w:val="22"/>
          <w:bdr w:val="none" w:sz="0" w:space="0" w:color="auto" w:frame="1"/>
        </w:rPr>
        <w:t xml:space="preserve"> between </w:t>
      </w:r>
      <w:r w:rsidR="002A5574">
        <w:rPr>
          <w:rFonts w:asciiTheme="minorHAnsi" w:hAnsiTheme="minorHAnsi" w:cs="Arial"/>
          <w:color w:val="333333"/>
          <w:sz w:val="22"/>
          <w:szCs w:val="22"/>
          <w:bdr w:val="none" w:sz="0" w:space="0" w:color="auto" w:frame="1"/>
        </w:rPr>
        <w:t>January</w:t>
      </w:r>
      <w:r w:rsidR="00D50C44">
        <w:rPr>
          <w:rFonts w:asciiTheme="minorHAnsi" w:hAnsiTheme="minorHAnsi" w:cs="Arial"/>
          <w:color w:val="333333"/>
          <w:sz w:val="22"/>
          <w:szCs w:val="22"/>
          <w:bdr w:val="none" w:sz="0" w:space="0" w:color="auto" w:frame="1"/>
        </w:rPr>
        <w:t xml:space="preserve"> </w:t>
      </w:r>
      <w:r w:rsidR="00BF51B0">
        <w:rPr>
          <w:rFonts w:asciiTheme="minorHAnsi" w:hAnsiTheme="minorHAnsi" w:cs="Arial"/>
          <w:color w:val="333333"/>
          <w:sz w:val="22"/>
          <w:szCs w:val="22"/>
          <w:bdr w:val="none" w:sz="0" w:space="0" w:color="auto" w:frame="1"/>
        </w:rPr>
        <w:t>20</w:t>
      </w:r>
      <w:r w:rsidR="00BC19A2" w:rsidRPr="00681B33">
        <w:rPr>
          <w:rFonts w:asciiTheme="minorHAnsi" w:hAnsiTheme="minorHAnsi" w:cs="Arial"/>
          <w:color w:val="333333"/>
          <w:sz w:val="22"/>
          <w:szCs w:val="22"/>
          <w:bdr w:val="none" w:sz="0" w:space="0" w:color="auto" w:frame="1"/>
        </w:rPr>
        <w:t xml:space="preserve">, 2016 </w:t>
      </w:r>
      <w:r w:rsidR="00D50C44">
        <w:rPr>
          <w:rFonts w:asciiTheme="minorHAnsi" w:hAnsiTheme="minorHAnsi" w:cs="Arial"/>
          <w:color w:val="333333"/>
          <w:sz w:val="22"/>
          <w:szCs w:val="22"/>
          <w:bdr w:val="none" w:sz="0" w:space="0" w:color="auto" w:frame="1"/>
        </w:rPr>
        <w:tab/>
      </w:r>
      <w:r w:rsidR="00BC19A2" w:rsidRPr="00681B33">
        <w:rPr>
          <w:rFonts w:asciiTheme="minorHAnsi" w:hAnsiTheme="minorHAnsi" w:cs="Arial"/>
          <w:color w:val="333333"/>
          <w:sz w:val="22"/>
          <w:szCs w:val="22"/>
          <w:bdr w:val="none" w:sz="0" w:space="0" w:color="auto" w:frame="1"/>
        </w:rPr>
        <w:t xml:space="preserve">and </w:t>
      </w:r>
      <w:r w:rsidR="002A5574">
        <w:rPr>
          <w:rFonts w:asciiTheme="minorHAnsi" w:hAnsiTheme="minorHAnsi" w:cs="Arial"/>
          <w:color w:val="333333"/>
          <w:sz w:val="22"/>
          <w:szCs w:val="22"/>
          <w:bdr w:val="none" w:sz="0" w:space="0" w:color="auto" w:frame="1"/>
        </w:rPr>
        <w:t>July</w:t>
      </w:r>
      <w:r w:rsidR="00D50C44">
        <w:rPr>
          <w:rFonts w:asciiTheme="minorHAnsi" w:hAnsiTheme="minorHAnsi" w:cs="Arial"/>
          <w:color w:val="333333"/>
          <w:sz w:val="22"/>
          <w:szCs w:val="22"/>
          <w:bdr w:val="none" w:sz="0" w:space="0" w:color="auto" w:frame="1"/>
        </w:rPr>
        <w:t xml:space="preserve"> </w:t>
      </w:r>
      <w:r w:rsidR="00BF51B0">
        <w:rPr>
          <w:rFonts w:asciiTheme="minorHAnsi" w:hAnsiTheme="minorHAnsi" w:cs="Arial"/>
          <w:color w:val="333333"/>
          <w:sz w:val="22"/>
          <w:szCs w:val="22"/>
          <w:bdr w:val="none" w:sz="0" w:space="0" w:color="auto" w:frame="1"/>
        </w:rPr>
        <w:t>7</w:t>
      </w:r>
      <w:bookmarkStart w:id="0" w:name="_GoBack"/>
      <w:bookmarkEnd w:id="0"/>
      <w:r w:rsidR="00D50C44">
        <w:rPr>
          <w:rFonts w:asciiTheme="minorHAnsi" w:hAnsiTheme="minorHAnsi" w:cs="Arial"/>
          <w:color w:val="333333"/>
          <w:sz w:val="22"/>
          <w:szCs w:val="22"/>
          <w:bdr w:val="none" w:sz="0" w:space="0" w:color="auto" w:frame="1"/>
        </w:rPr>
        <w:t xml:space="preserve">, </w:t>
      </w:r>
      <w:r w:rsidR="001032E2">
        <w:rPr>
          <w:rFonts w:asciiTheme="minorHAnsi" w:hAnsiTheme="minorHAnsi" w:cs="Arial"/>
          <w:color w:val="333333"/>
          <w:sz w:val="22"/>
          <w:szCs w:val="22"/>
          <w:bdr w:val="none" w:sz="0" w:space="0" w:color="auto" w:frame="1"/>
        </w:rPr>
        <w:t>2017</w:t>
      </w:r>
      <w:r w:rsidR="00BC19A2" w:rsidRPr="00681B33">
        <w:rPr>
          <w:rFonts w:asciiTheme="minorHAnsi" w:hAnsiTheme="minorHAnsi" w:cs="Arial"/>
          <w:color w:val="333333"/>
          <w:sz w:val="22"/>
          <w:szCs w:val="22"/>
          <w:bdr w:val="none" w:sz="0" w:space="0" w:color="auto" w:frame="1"/>
        </w:rPr>
        <w:t>.</w:t>
      </w:r>
    </w:p>
    <w:p w14:paraId="71AB50C7" w14:textId="77777777" w:rsidR="00E6132B" w:rsidRPr="00681B33" w:rsidRDefault="00E6132B" w:rsidP="00162A48">
      <w:pPr>
        <w:pStyle w:val="NormalWeb"/>
        <w:tabs>
          <w:tab w:val="left" w:pos="360"/>
        </w:tabs>
        <w:spacing w:before="0" w:beforeAutospacing="0" w:after="0" w:afterAutospacing="0"/>
        <w:rPr>
          <w:rFonts w:asciiTheme="minorHAnsi" w:hAnsiTheme="minorHAnsi" w:cs="Arial"/>
          <w:color w:val="333333"/>
          <w:sz w:val="22"/>
          <w:szCs w:val="22"/>
        </w:rPr>
      </w:pPr>
      <w:r w:rsidRPr="00681B33">
        <w:rPr>
          <w:rFonts w:asciiTheme="minorHAnsi" w:hAnsiTheme="minorHAnsi" w:cs="Arial"/>
          <w:color w:val="333333"/>
          <w:sz w:val="22"/>
          <w:szCs w:val="22"/>
        </w:rPr>
        <w:t> </w:t>
      </w:r>
    </w:p>
    <w:p w14:paraId="5446D65B" w14:textId="77777777" w:rsidR="00E6132B"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Objectives</w:t>
      </w:r>
    </w:p>
    <w:p w14:paraId="3C9A48D6" w14:textId="77777777" w:rsidR="00630BF3" w:rsidRPr="00681B33" w:rsidRDefault="003D134C" w:rsidP="00162A48">
      <w:pPr>
        <w:pStyle w:val="NormalWeb"/>
        <w:numPr>
          <w:ilvl w:val="0"/>
          <w:numId w:val="17"/>
        </w:numPr>
        <w:tabs>
          <w:tab w:val="left" w:pos="360"/>
        </w:tabs>
        <w:spacing w:before="0" w:beforeAutospacing="0" w:after="0" w:afterAutospacing="0"/>
        <w:rPr>
          <w:rFonts w:asciiTheme="minorHAnsi" w:hAnsiTheme="minorHAnsi" w:cs="Arial"/>
          <w:color w:val="333333"/>
          <w:sz w:val="22"/>
          <w:szCs w:val="22"/>
        </w:rPr>
      </w:pPr>
      <w:r w:rsidRPr="00681B33">
        <w:rPr>
          <w:rFonts w:asciiTheme="minorHAnsi" w:hAnsiTheme="minorHAnsi" w:cs="Arial"/>
          <w:color w:val="333333"/>
          <w:sz w:val="22"/>
          <w:szCs w:val="22"/>
          <w:bdr w:val="none" w:sz="0" w:space="0" w:color="auto" w:frame="1"/>
        </w:rPr>
        <w:t>Update and d</w:t>
      </w:r>
      <w:r w:rsidR="00630BF3" w:rsidRPr="00681B33">
        <w:rPr>
          <w:rFonts w:asciiTheme="minorHAnsi" w:hAnsiTheme="minorHAnsi" w:cs="Arial"/>
          <w:color w:val="333333"/>
          <w:sz w:val="22"/>
          <w:szCs w:val="22"/>
          <w:bdr w:val="none" w:sz="0" w:space="0" w:color="auto" w:frame="1"/>
        </w:rPr>
        <w:t xml:space="preserve">evelop </w:t>
      </w:r>
      <w:r w:rsidR="00D50C44">
        <w:rPr>
          <w:rFonts w:asciiTheme="minorHAnsi" w:hAnsiTheme="minorHAnsi" w:cs="Arial"/>
          <w:color w:val="333333"/>
          <w:sz w:val="22"/>
          <w:szCs w:val="22"/>
          <w:bdr w:val="none" w:sz="0" w:space="0" w:color="auto" w:frame="1"/>
        </w:rPr>
        <w:t>power</w:t>
      </w:r>
      <w:r w:rsidR="00630BF3" w:rsidRPr="00681B33">
        <w:rPr>
          <w:rFonts w:asciiTheme="minorHAnsi" w:hAnsiTheme="minorHAnsi" w:cs="Arial"/>
          <w:color w:val="333333"/>
          <w:sz w:val="22"/>
          <w:szCs w:val="22"/>
          <w:bdr w:val="none" w:sz="0" w:space="0" w:color="auto" w:frame="1"/>
        </w:rPr>
        <w:t xml:space="preserve"> line data, a subset of features </w:t>
      </w:r>
      <w:r w:rsidRPr="00681B33">
        <w:rPr>
          <w:rFonts w:asciiTheme="minorHAnsi" w:hAnsiTheme="minorHAnsi" w:cs="Arial"/>
          <w:color w:val="333333"/>
          <w:sz w:val="22"/>
          <w:szCs w:val="22"/>
          <w:bdr w:val="none" w:sz="0" w:space="0" w:color="auto" w:frame="1"/>
        </w:rPr>
        <w:t>in</w:t>
      </w:r>
      <w:r w:rsidR="00630BF3" w:rsidRPr="00681B33">
        <w:rPr>
          <w:rFonts w:asciiTheme="minorHAnsi" w:hAnsiTheme="minorHAnsi" w:cs="Arial"/>
          <w:color w:val="333333"/>
          <w:sz w:val="22"/>
          <w:szCs w:val="22"/>
          <w:bdr w:val="none" w:sz="0" w:space="0" w:color="auto" w:frame="1"/>
        </w:rPr>
        <w:t xml:space="preserve"> the Oregon GIS framework Utilities </w:t>
      </w:r>
      <w:r w:rsidR="00D50C44">
        <w:rPr>
          <w:rFonts w:asciiTheme="minorHAnsi" w:hAnsiTheme="minorHAnsi" w:cs="Arial"/>
          <w:color w:val="333333"/>
          <w:sz w:val="22"/>
          <w:szCs w:val="22"/>
          <w:bdr w:val="none" w:sz="0" w:space="0" w:color="auto" w:frame="1"/>
        </w:rPr>
        <w:t>theme</w:t>
      </w:r>
    </w:p>
    <w:p w14:paraId="572B891F" w14:textId="4AFAA8DA" w:rsidR="00E6132B" w:rsidRPr="00E15EC6" w:rsidRDefault="00630BF3" w:rsidP="00E15EC6">
      <w:pPr>
        <w:pStyle w:val="NormalWeb"/>
        <w:numPr>
          <w:ilvl w:val="0"/>
          <w:numId w:val="17"/>
        </w:numPr>
        <w:tabs>
          <w:tab w:val="left" w:pos="360"/>
        </w:tabs>
        <w:spacing w:before="0" w:beforeAutospacing="0" w:after="0" w:afterAutospacing="0"/>
        <w:rPr>
          <w:rFonts w:asciiTheme="minorHAnsi" w:hAnsiTheme="minorHAnsi" w:cs="Arial"/>
          <w:color w:val="333333"/>
          <w:sz w:val="22"/>
          <w:szCs w:val="22"/>
        </w:rPr>
      </w:pPr>
      <w:r w:rsidRPr="00E15EC6">
        <w:rPr>
          <w:rFonts w:asciiTheme="minorHAnsi" w:hAnsiTheme="minorHAnsi" w:cs="Arial"/>
          <w:color w:val="333333"/>
          <w:sz w:val="22"/>
          <w:szCs w:val="22"/>
          <w:bdr w:val="none" w:sz="0" w:space="0" w:color="auto" w:frame="1"/>
        </w:rPr>
        <w:t>D</w:t>
      </w:r>
      <w:r w:rsidR="005165CF" w:rsidRPr="00E15EC6">
        <w:rPr>
          <w:rFonts w:asciiTheme="minorHAnsi" w:hAnsiTheme="minorHAnsi" w:cs="Arial"/>
          <w:color w:val="333333"/>
          <w:sz w:val="22"/>
          <w:szCs w:val="22"/>
          <w:bdr w:val="none" w:sz="0" w:space="0" w:color="auto" w:frame="1"/>
        </w:rPr>
        <w:t xml:space="preserve">evelop </w:t>
      </w:r>
      <w:r w:rsidR="00D50C44" w:rsidRPr="00E15EC6">
        <w:rPr>
          <w:rFonts w:asciiTheme="minorHAnsi" w:hAnsiTheme="minorHAnsi" w:cs="Arial"/>
          <w:color w:val="333333"/>
          <w:sz w:val="22"/>
          <w:szCs w:val="22"/>
          <w:bdr w:val="none" w:sz="0" w:space="0" w:color="auto" w:frame="1"/>
        </w:rPr>
        <w:t>power</w:t>
      </w:r>
      <w:r w:rsidR="00FC1DB5" w:rsidRPr="00E15EC6">
        <w:rPr>
          <w:rFonts w:asciiTheme="minorHAnsi" w:hAnsiTheme="minorHAnsi" w:cs="Arial"/>
          <w:color w:val="333333"/>
          <w:sz w:val="22"/>
          <w:szCs w:val="22"/>
          <w:bdr w:val="none" w:sz="0" w:space="0" w:color="auto" w:frame="1"/>
        </w:rPr>
        <w:t xml:space="preserve"> line data </w:t>
      </w:r>
      <w:r w:rsidR="005165CF" w:rsidRPr="00E15EC6">
        <w:rPr>
          <w:rFonts w:asciiTheme="minorHAnsi" w:hAnsiTheme="minorHAnsi" w:cs="Arial"/>
          <w:color w:val="333333"/>
          <w:sz w:val="22"/>
          <w:szCs w:val="22"/>
          <w:bdr w:val="none" w:sz="0" w:space="0" w:color="auto" w:frame="1"/>
        </w:rPr>
        <w:t>that are shar</w:t>
      </w:r>
      <w:r w:rsidR="001032E2" w:rsidRPr="00E15EC6">
        <w:rPr>
          <w:rFonts w:asciiTheme="minorHAnsi" w:hAnsiTheme="minorHAnsi" w:cs="Arial"/>
          <w:color w:val="333333"/>
          <w:sz w:val="22"/>
          <w:szCs w:val="22"/>
          <w:bdr w:val="none" w:sz="0" w:space="0" w:color="auto" w:frame="1"/>
        </w:rPr>
        <w:t>e</w:t>
      </w:r>
      <w:r w:rsidR="005165CF" w:rsidRPr="00E15EC6">
        <w:rPr>
          <w:rFonts w:asciiTheme="minorHAnsi" w:hAnsiTheme="minorHAnsi" w:cs="Arial"/>
          <w:color w:val="333333"/>
          <w:sz w:val="22"/>
          <w:szCs w:val="22"/>
          <w:bdr w:val="none" w:sz="0" w:space="0" w:color="auto" w:frame="1"/>
        </w:rPr>
        <w:t xml:space="preserve">able with the </w:t>
      </w:r>
      <w:commentRangeStart w:id="1"/>
      <w:r w:rsidR="005165CF" w:rsidRPr="00E15EC6">
        <w:rPr>
          <w:rFonts w:asciiTheme="minorHAnsi" w:hAnsiTheme="minorHAnsi" w:cs="Arial"/>
          <w:color w:val="333333"/>
          <w:sz w:val="22"/>
          <w:szCs w:val="22"/>
          <w:bdr w:val="none" w:sz="0" w:space="0" w:color="auto" w:frame="1"/>
        </w:rPr>
        <w:t>public</w:t>
      </w:r>
      <w:r w:rsidR="00FC1DB5" w:rsidRPr="00E15EC6">
        <w:rPr>
          <w:rFonts w:asciiTheme="minorHAnsi" w:hAnsiTheme="minorHAnsi" w:cs="Arial"/>
          <w:color w:val="333333"/>
          <w:sz w:val="22"/>
          <w:szCs w:val="22"/>
          <w:bdr w:val="none" w:sz="0" w:space="0" w:color="auto" w:frame="1"/>
        </w:rPr>
        <w:t xml:space="preserve"> </w:t>
      </w:r>
      <w:commentRangeEnd w:id="1"/>
      <w:r w:rsidR="00E15EC6">
        <w:rPr>
          <w:rStyle w:val="CommentReference"/>
        </w:rPr>
        <w:commentReference w:id="1"/>
      </w:r>
      <w:r w:rsidRPr="00E15EC6">
        <w:rPr>
          <w:rFonts w:asciiTheme="minorHAnsi" w:hAnsiTheme="minorHAnsi" w:cs="Arial"/>
          <w:color w:val="333333"/>
          <w:sz w:val="22"/>
          <w:szCs w:val="22"/>
        </w:rPr>
        <w:t>D</w:t>
      </w:r>
      <w:r w:rsidR="005165CF" w:rsidRPr="00E15EC6">
        <w:rPr>
          <w:rFonts w:asciiTheme="minorHAnsi" w:hAnsiTheme="minorHAnsi" w:cs="Arial"/>
          <w:color w:val="333333"/>
          <w:sz w:val="22"/>
          <w:szCs w:val="22"/>
        </w:rPr>
        <w:t xml:space="preserve">evelop or recommend a standard for </w:t>
      </w:r>
      <w:r w:rsidR="00E15EC6" w:rsidRPr="00E15EC6">
        <w:rPr>
          <w:rFonts w:asciiTheme="minorHAnsi" w:hAnsiTheme="minorHAnsi" w:cs="Arial"/>
          <w:color w:val="333333"/>
          <w:sz w:val="22"/>
          <w:szCs w:val="22"/>
          <w:bdr w:val="none" w:sz="0" w:space="0" w:color="auto" w:frame="1"/>
        </w:rPr>
        <w:t xml:space="preserve">power </w:t>
      </w:r>
      <w:r w:rsidR="00FC1DB5" w:rsidRPr="00E15EC6">
        <w:rPr>
          <w:rFonts w:asciiTheme="minorHAnsi" w:hAnsiTheme="minorHAnsi" w:cs="Arial"/>
          <w:color w:val="333333"/>
          <w:sz w:val="22"/>
          <w:szCs w:val="22"/>
          <w:bdr w:val="none" w:sz="0" w:space="0" w:color="auto" w:frame="1"/>
        </w:rPr>
        <w:t>line</w:t>
      </w:r>
      <w:r w:rsidR="005165CF" w:rsidRPr="00E15EC6">
        <w:rPr>
          <w:rFonts w:asciiTheme="minorHAnsi" w:hAnsiTheme="minorHAnsi" w:cs="Arial"/>
          <w:color w:val="333333"/>
          <w:sz w:val="22"/>
          <w:szCs w:val="22"/>
          <w:bdr w:val="none" w:sz="0" w:space="0" w:color="auto" w:frame="1"/>
        </w:rPr>
        <w:t xml:space="preserve"> data elements for the Oregon</w:t>
      </w:r>
      <w:r w:rsidR="00FC1DB5" w:rsidRPr="00E15EC6">
        <w:rPr>
          <w:rFonts w:asciiTheme="minorHAnsi" w:hAnsiTheme="minorHAnsi" w:cs="Arial"/>
          <w:color w:val="333333"/>
          <w:sz w:val="22"/>
          <w:szCs w:val="22"/>
          <w:bdr w:val="none" w:sz="0" w:space="0" w:color="auto" w:frame="1"/>
        </w:rPr>
        <w:t xml:space="preserve"> FIT and GIS community</w:t>
      </w:r>
    </w:p>
    <w:p w14:paraId="3C3857CF" w14:textId="77777777" w:rsidR="005165CF" w:rsidRPr="00681B33" w:rsidRDefault="00630BF3" w:rsidP="00162A48">
      <w:pPr>
        <w:pStyle w:val="NormalWeb"/>
        <w:numPr>
          <w:ilvl w:val="0"/>
          <w:numId w:val="17"/>
        </w:numPr>
        <w:tabs>
          <w:tab w:val="left" w:pos="360"/>
        </w:tabs>
        <w:spacing w:before="0" w:beforeAutospacing="0" w:after="0" w:afterAutospacing="0"/>
        <w:rPr>
          <w:rFonts w:asciiTheme="minorHAnsi" w:hAnsiTheme="minorHAnsi" w:cs="Arial"/>
          <w:color w:val="333333"/>
          <w:sz w:val="22"/>
          <w:szCs w:val="22"/>
        </w:rPr>
      </w:pPr>
      <w:r w:rsidRPr="00681B33">
        <w:rPr>
          <w:rFonts w:asciiTheme="minorHAnsi" w:hAnsiTheme="minorHAnsi" w:cs="Arial"/>
          <w:color w:val="333333"/>
          <w:sz w:val="22"/>
          <w:szCs w:val="22"/>
          <w:bdr w:val="none" w:sz="0" w:space="0" w:color="auto" w:frame="1"/>
        </w:rPr>
        <w:t>D</w:t>
      </w:r>
      <w:r w:rsidR="005165CF" w:rsidRPr="00681B33">
        <w:rPr>
          <w:rFonts w:asciiTheme="minorHAnsi" w:hAnsiTheme="minorHAnsi" w:cs="Arial"/>
          <w:color w:val="333333"/>
          <w:sz w:val="22"/>
          <w:szCs w:val="22"/>
          <w:bdr w:val="none" w:sz="0" w:space="0" w:color="auto" w:frame="1"/>
        </w:rPr>
        <w:t xml:space="preserve">evelop a stewardship plan for </w:t>
      </w:r>
      <w:r w:rsidR="00FC1DB5" w:rsidRPr="00681B33">
        <w:rPr>
          <w:rFonts w:asciiTheme="minorHAnsi" w:hAnsiTheme="minorHAnsi" w:cs="Arial"/>
          <w:color w:val="333333"/>
          <w:sz w:val="22"/>
          <w:szCs w:val="22"/>
          <w:bdr w:val="none" w:sz="0" w:space="0" w:color="auto" w:frame="1"/>
        </w:rPr>
        <w:t>transmission line data elements</w:t>
      </w:r>
    </w:p>
    <w:p w14:paraId="588D691A" w14:textId="77777777" w:rsidR="005165CF" w:rsidRPr="00681B33" w:rsidRDefault="005165CF" w:rsidP="00162A48">
      <w:pPr>
        <w:pStyle w:val="NormalWeb"/>
        <w:tabs>
          <w:tab w:val="left" w:pos="360"/>
        </w:tabs>
        <w:spacing w:before="0" w:beforeAutospacing="0" w:after="0" w:afterAutospacing="0"/>
        <w:ind w:left="900"/>
        <w:rPr>
          <w:rFonts w:asciiTheme="minorHAnsi" w:hAnsiTheme="minorHAnsi" w:cs="Arial"/>
          <w:color w:val="333333"/>
          <w:sz w:val="22"/>
          <w:szCs w:val="22"/>
        </w:rPr>
      </w:pPr>
    </w:p>
    <w:p w14:paraId="44060088" w14:textId="77777777" w:rsidR="005165CF"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Organization</w:t>
      </w:r>
    </w:p>
    <w:p w14:paraId="354F4570" w14:textId="77777777" w:rsidR="00041C69" w:rsidRPr="00681B33" w:rsidRDefault="005165CF" w:rsidP="00162A48">
      <w:pPr>
        <w:pStyle w:val="NormalWeb"/>
        <w:numPr>
          <w:ilvl w:val="0"/>
          <w:numId w:val="19"/>
        </w:numPr>
        <w:tabs>
          <w:tab w:val="left" w:pos="36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M</w:t>
      </w:r>
      <w:r w:rsidR="00202B6C" w:rsidRPr="00681B33">
        <w:rPr>
          <w:rFonts w:asciiTheme="minorHAnsi" w:hAnsiTheme="minorHAnsi" w:cs="Arial"/>
          <w:color w:val="333333"/>
          <w:sz w:val="22"/>
          <w:szCs w:val="22"/>
          <w:bdr w:val="none" w:sz="0" w:space="0" w:color="auto" w:frame="1"/>
        </w:rPr>
        <w:t>embership</w:t>
      </w:r>
    </w:p>
    <w:p w14:paraId="3D279FF9" w14:textId="77777777" w:rsidR="003E637F" w:rsidRPr="00681B33" w:rsidRDefault="00202B6C" w:rsidP="00162A48">
      <w:pPr>
        <w:pStyle w:val="NormalWeb"/>
        <w:tabs>
          <w:tab w:val="left" w:pos="360"/>
          <w:tab w:val="left" w:pos="900"/>
        </w:tabs>
        <w:spacing w:before="0" w:beforeAutospacing="0" w:after="0" w:afterAutospacing="0"/>
        <w:ind w:left="900" w:hanging="45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 xml:space="preserve"> </w:t>
      </w:r>
      <w:r w:rsidR="00041C69" w:rsidRPr="00681B33">
        <w:rPr>
          <w:rFonts w:asciiTheme="minorHAnsi" w:hAnsiTheme="minorHAnsi" w:cs="Arial"/>
          <w:color w:val="333333"/>
          <w:sz w:val="22"/>
          <w:szCs w:val="22"/>
          <w:bdr w:val="none" w:sz="0" w:space="0" w:color="auto" w:frame="1"/>
        </w:rPr>
        <w:tab/>
        <w:t xml:space="preserve">Membership in </w:t>
      </w:r>
      <w:r w:rsidR="005165CF" w:rsidRPr="00681B33">
        <w:rPr>
          <w:rFonts w:asciiTheme="minorHAnsi" w:hAnsiTheme="minorHAnsi" w:cs="Arial"/>
          <w:color w:val="333333"/>
          <w:sz w:val="22"/>
          <w:szCs w:val="22"/>
          <w:bdr w:val="none" w:sz="0" w:space="0" w:color="auto" w:frame="1"/>
        </w:rPr>
        <w:t>this FIT work group</w:t>
      </w:r>
      <w:r w:rsidR="00041C69" w:rsidRPr="00681B33">
        <w:rPr>
          <w:rFonts w:asciiTheme="minorHAnsi" w:hAnsiTheme="minorHAnsi" w:cs="Arial"/>
          <w:color w:val="333333"/>
          <w:sz w:val="22"/>
          <w:szCs w:val="22"/>
          <w:bdr w:val="none" w:sz="0" w:space="0" w:color="auto" w:frame="1"/>
        </w:rPr>
        <w:t xml:space="preserve"> </w:t>
      </w:r>
      <w:r w:rsidRPr="00681B33">
        <w:rPr>
          <w:rFonts w:asciiTheme="minorHAnsi" w:hAnsiTheme="minorHAnsi" w:cs="Arial"/>
          <w:color w:val="333333"/>
          <w:sz w:val="22"/>
          <w:szCs w:val="22"/>
          <w:bdr w:val="none" w:sz="0" w:space="0" w:color="auto" w:frame="1"/>
        </w:rPr>
        <w:t>is voluntary and open to all levels of government, utilities, academia</w:t>
      </w:r>
      <w:r w:rsidR="005165CF" w:rsidRPr="00681B33">
        <w:rPr>
          <w:rFonts w:asciiTheme="minorHAnsi" w:hAnsiTheme="minorHAnsi" w:cs="Arial"/>
          <w:color w:val="333333"/>
          <w:sz w:val="22"/>
          <w:szCs w:val="22"/>
          <w:bdr w:val="none" w:sz="0" w:space="0" w:color="auto" w:frame="1"/>
        </w:rPr>
        <w:t>,</w:t>
      </w:r>
      <w:r w:rsidRPr="00681B33">
        <w:rPr>
          <w:rFonts w:asciiTheme="minorHAnsi" w:hAnsiTheme="minorHAnsi" w:cs="Arial"/>
          <w:color w:val="333333"/>
          <w:sz w:val="22"/>
          <w:szCs w:val="22"/>
          <w:bdr w:val="none" w:sz="0" w:space="0" w:color="auto" w:frame="1"/>
        </w:rPr>
        <w:t xml:space="preserve"> and the private sector</w:t>
      </w:r>
      <w:r w:rsidR="00AC7E9A" w:rsidRPr="00681B33">
        <w:rPr>
          <w:rFonts w:asciiTheme="minorHAnsi" w:hAnsiTheme="minorHAnsi" w:cs="Arial"/>
          <w:color w:val="333333"/>
          <w:sz w:val="22"/>
          <w:szCs w:val="22"/>
          <w:bdr w:val="none" w:sz="0" w:space="0" w:color="auto" w:frame="1"/>
        </w:rPr>
        <w:t>.</w:t>
      </w:r>
      <w:r w:rsidR="003E637F" w:rsidRPr="00681B33">
        <w:rPr>
          <w:rFonts w:asciiTheme="minorHAnsi" w:hAnsiTheme="minorHAnsi" w:cs="Arial"/>
          <w:color w:val="333333"/>
          <w:sz w:val="22"/>
          <w:szCs w:val="22"/>
          <w:bdr w:val="none" w:sz="0" w:space="0" w:color="auto" w:frame="1"/>
        </w:rPr>
        <w:t xml:space="preserve"> Member responsibilities shall include:</w:t>
      </w:r>
    </w:p>
    <w:p w14:paraId="3430D578" w14:textId="77777777" w:rsidR="003E637F"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providing input to work group</w:t>
      </w:r>
    </w:p>
    <w:p w14:paraId="507A3768" w14:textId="77777777" w:rsidR="003E637F"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reviewing meeting minutes for accuracy</w:t>
      </w:r>
    </w:p>
    <w:p w14:paraId="7BAC7050" w14:textId="77777777" w:rsidR="00D50C44" w:rsidRPr="00D50C44" w:rsidRDefault="003E637F" w:rsidP="00D50C44">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lastRenderedPageBreak/>
        <w:t>contribut</w:t>
      </w:r>
      <w:r w:rsidR="00D50C44">
        <w:rPr>
          <w:rFonts w:asciiTheme="minorHAnsi" w:hAnsiTheme="minorHAnsi" w:cs="Arial"/>
          <w:color w:val="333333"/>
          <w:sz w:val="22"/>
          <w:szCs w:val="22"/>
          <w:bdr w:val="none" w:sz="0" w:space="0" w:color="auto" w:frame="1"/>
        </w:rPr>
        <w:t>ing</w:t>
      </w:r>
      <w:r w:rsidRPr="00681B33">
        <w:rPr>
          <w:rFonts w:asciiTheme="minorHAnsi" w:hAnsiTheme="minorHAnsi" w:cs="Arial"/>
          <w:color w:val="333333"/>
          <w:sz w:val="22"/>
          <w:szCs w:val="22"/>
          <w:bdr w:val="none" w:sz="0" w:space="0" w:color="auto" w:frame="1"/>
        </w:rPr>
        <w:t xml:space="preserve"> to the work plan</w:t>
      </w:r>
    </w:p>
    <w:p w14:paraId="215D9D9B" w14:textId="77777777" w:rsidR="004E29F0" w:rsidRPr="00681B33" w:rsidRDefault="004E29F0" w:rsidP="00162A48">
      <w:pPr>
        <w:pStyle w:val="NormalWeb"/>
        <w:tabs>
          <w:tab w:val="left" w:pos="360"/>
        </w:tabs>
        <w:spacing w:before="0" w:beforeAutospacing="0" w:after="0" w:afterAutospacing="0"/>
        <w:ind w:left="540"/>
        <w:rPr>
          <w:rFonts w:asciiTheme="minorHAnsi" w:hAnsiTheme="minorHAnsi" w:cs="Arial"/>
          <w:color w:val="333333"/>
          <w:sz w:val="22"/>
          <w:szCs w:val="22"/>
          <w:bdr w:val="none" w:sz="0" w:space="0" w:color="auto" w:frame="1"/>
        </w:rPr>
      </w:pPr>
    </w:p>
    <w:p w14:paraId="1F74168E" w14:textId="77777777" w:rsidR="004E29F0" w:rsidRPr="00681B33" w:rsidRDefault="004E29F0" w:rsidP="00162A48">
      <w:pPr>
        <w:pStyle w:val="NormalWeb"/>
        <w:numPr>
          <w:ilvl w:val="0"/>
          <w:numId w:val="19"/>
        </w:numPr>
        <w:tabs>
          <w:tab w:val="left" w:pos="36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Leadership</w:t>
      </w:r>
    </w:p>
    <w:p w14:paraId="439217DB" w14:textId="77777777" w:rsidR="00041C69" w:rsidRPr="00681B33" w:rsidRDefault="004E29F0" w:rsidP="00162A48">
      <w:pPr>
        <w:pStyle w:val="NormalWeb"/>
        <w:tabs>
          <w:tab w:val="left" w:pos="360"/>
          <w:tab w:val="left" w:pos="900"/>
        </w:tabs>
        <w:spacing w:before="0" w:beforeAutospacing="0" w:after="0" w:afterAutospacing="0"/>
        <w:ind w:left="90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 xml:space="preserve">A member of the Oregon GIS community shall </w:t>
      </w:r>
      <w:r w:rsidR="00041C69" w:rsidRPr="00681B33">
        <w:rPr>
          <w:rFonts w:asciiTheme="minorHAnsi" w:hAnsiTheme="minorHAnsi" w:cs="Arial"/>
          <w:color w:val="333333"/>
          <w:sz w:val="22"/>
          <w:szCs w:val="22"/>
          <w:bdr w:val="none" w:sz="0" w:space="0" w:color="auto" w:frame="1"/>
        </w:rPr>
        <w:t xml:space="preserve">chair the </w:t>
      </w:r>
      <w:r w:rsidRPr="00681B33">
        <w:rPr>
          <w:rFonts w:asciiTheme="minorHAnsi" w:hAnsiTheme="minorHAnsi" w:cs="Arial"/>
          <w:color w:val="333333"/>
          <w:sz w:val="22"/>
          <w:szCs w:val="22"/>
          <w:bdr w:val="none" w:sz="0" w:space="0" w:color="auto" w:frame="1"/>
        </w:rPr>
        <w:t>work group</w:t>
      </w:r>
      <w:r w:rsidR="00041C69" w:rsidRPr="00681B33">
        <w:rPr>
          <w:rFonts w:asciiTheme="minorHAnsi" w:hAnsiTheme="minorHAnsi" w:cs="Arial"/>
          <w:color w:val="333333"/>
          <w:sz w:val="22"/>
          <w:szCs w:val="22"/>
          <w:bdr w:val="none" w:sz="0" w:space="0" w:color="auto" w:frame="1"/>
        </w:rPr>
        <w:t>. The responsibilities of the Chair shall include:</w:t>
      </w:r>
    </w:p>
    <w:p w14:paraId="56AA1755" w14:textId="77777777" w:rsidR="00041C69"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preparation and distribution of an agenda, including location and time for meetings</w:t>
      </w:r>
    </w:p>
    <w:p w14:paraId="564DEB7F" w14:textId="0D2C8BFD" w:rsidR="004E29F0"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 xml:space="preserve">inform Utilities FIT Lead and </w:t>
      </w:r>
      <w:r w:rsidR="0011031A">
        <w:rPr>
          <w:rFonts w:asciiTheme="minorHAnsi" w:hAnsiTheme="minorHAnsi" w:cs="Arial"/>
          <w:color w:val="333333"/>
          <w:sz w:val="22"/>
          <w:szCs w:val="22"/>
          <w:bdr w:val="none" w:sz="0" w:space="0" w:color="auto" w:frame="1"/>
        </w:rPr>
        <w:t>Oregon Framework Coordinator</w:t>
      </w:r>
      <w:r w:rsidRPr="00681B33">
        <w:rPr>
          <w:rFonts w:asciiTheme="minorHAnsi" w:hAnsiTheme="minorHAnsi" w:cs="Arial"/>
          <w:color w:val="333333"/>
          <w:sz w:val="22"/>
          <w:szCs w:val="22"/>
          <w:bdr w:val="none" w:sz="0" w:space="0" w:color="auto" w:frame="1"/>
        </w:rPr>
        <w:t xml:space="preserve"> of work group activities, outcomes (e.g., recommendations and decisions), and products</w:t>
      </w:r>
    </w:p>
    <w:p w14:paraId="06505C41" w14:textId="77777777" w:rsidR="00565A0F"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ensure that meeting minutes are documented and accurate</w:t>
      </w:r>
    </w:p>
    <w:p w14:paraId="53EFD96B" w14:textId="77777777" w:rsidR="003E637F" w:rsidRPr="00681B33" w:rsidRDefault="003E637F" w:rsidP="00162A48">
      <w:pPr>
        <w:pStyle w:val="NormalWeb"/>
        <w:numPr>
          <w:ilvl w:val="0"/>
          <w:numId w:val="15"/>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coordinate work actions among work group members relate</w:t>
      </w:r>
      <w:r w:rsidR="00FC1DB5" w:rsidRPr="00681B33">
        <w:rPr>
          <w:rFonts w:asciiTheme="minorHAnsi" w:hAnsiTheme="minorHAnsi" w:cs="Arial"/>
          <w:color w:val="333333"/>
          <w:sz w:val="22"/>
          <w:szCs w:val="22"/>
          <w:bdr w:val="none" w:sz="0" w:space="0" w:color="auto" w:frame="1"/>
        </w:rPr>
        <w:t>d to the work group’s work plan</w:t>
      </w:r>
    </w:p>
    <w:p w14:paraId="3374B35E" w14:textId="77777777" w:rsidR="003D134C" w:rsidRPr="00681B33" w:rsidRDefault="003D134C" w:rsidP="003D134C">
      <w:pPr>
        <w:pStyle w:val="NormalWeb"/>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p>
    <w:p w14:paraId="1F11DA4B" w14:textId="77777777" w:rsidR="003D134C" w:rsidRPr="00681B33" w:rsidRDefault="003D134C" w:rsidP="003D134C">
      <w:pPr>
        <w:pStyle w:val="NormalWeb"/>
        <w:numPr>
          <w:ilvl w:val="0"/>
          <w:numId w:val="19"/>
        </w:numPr>
        <w:tabs>
          <w:tab w:val="left" w:pos="360"/>
          <w:tab w:val="left" w:pos="900"/>
        </w:tabs>
        <w:spacing w:before="0" w:beforeAutospacing="0" w:after="0" w:afterAutospacing="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Other stakeholders</w:t>
      </w:r>
    </w:p>
    <w:p w14:paraId="0AF02B1E" w14:textId="77777777" w:rsidR="003D134C" w:rsidRPr="00681B33" w:rsidRDefault="003D134C" w:rsidP="003D134C">
      <w:pPr>
        <w:pStyle w:val="NormalWeb"/>
        <w:tabs>
          <w:tab w:val="left" w:pos="360"/>
          <w:tab w:val="left" w:pos="900"/>
        </w:tabs>
        <w:spacing w:before="0" w:beforeAutospacing="0" w:after="0" w:afterAutospacing="0"/>
        <w:ind w:left="900"/>
        <w:rPr>
          <w:rFonts w:asciiTheme="minorHAnsi" w:hAnsiTheme="minorHAnsi" w:cs="Arial"/>
          <w:color w:val="333333"/>
          <w:sz w:val="22"/>
          <w:szCs w:val="22"/>
          <w:bdr w:val="none" w:sz="0" w:space="0" w:color="auto" w:frame="1"/>
        </w:rPr>
      </w:pPr>
      <w:r w:rsidRPr="00681B33">
        <w:rPr>
          <w:rFonts w:asciiTheme="minorHAnsi" w:hAnsiTheme="minorHAnsi" w:cs="Arial"/>
          <w:color w:val="333333"/>
          <w:sz w:val="22"/>
          <w:szCs w:val="22"/>
          <w:bdr w:val="none" w:sz="0" w:space="0" w:color="auto" w:frame="1"/>
        </w:rPr>
        <w:t>Individuals and organizations</w:t>
      </w:r>
      <w:r w:rsidR="00D50C44">
        <w:rPr>
          <w:rFonts w:asciiTheme="minorHAnsi" w:hAnsiTheme="minorHAnsi" w:cs="Arial"/>
          <w:color w:val="333333"/>
          <w:sz w:val="22"/>
          <w:szCs w:val="22"/>
          <w:bdr w:val="none" w:sz="0" w:space="0" w:color="auto" w:frame="1"/>
        </w:rPr>
        <w:t xml:space="preserve"> with an</w:t>
      </w:r>
      <w:r w:rsidRPr="00681B33">
        <w:rPr>
          <w:rFonts w:asciiTheme="minorHAnsi" w:hAnsiTheme="minorHAnsi" w:cs="Arial"/>
          <w:color w:val="333333"/>
          <w:sz w:val="22"/>
          <w:szCs w:val="22"/>
          <w:bdr w:val="none" w:sz="0" w:space="0" w:color="auto" w:frame="1"/>
        </w:rPr>
        <w:t xml:space="preserve"> interest in the work outcomes of this work group are considered to be other stakeholders. These stakeholders are identified by work group members and the chair, or may self-identify. Other stakeholders will be informed of the group activities using the posted meeting minutes and other means to be determined on a case-by-case basis. To the extent possible, other stakeholders should be identified in meeting minutes or in this charter.</w:t>
      </w:r>
    </w:p>
    <w:p w14:paraId="3AB2D665" w14:textId="77777777" w:rsidR="00BC19A2" w:rsidRPr="00681B33" w:rsidRDefault="00BC19A2" w:rsidP="00162A48">
      <w:pPr>
        <w:pStyle w:val="NormalWeb"/>
        <w:tabs>
          <w:tab w:val="left" w:pos="360"/>
        </w:tabs>
        <w:spacing w:before="0" w:beforeAutospacing="0" w:after="0" w:afterAutospacing="0"/>
        <w:rPr>
          <w:rStyle w:val="Strong"/>
          <w:rFonts w:asciiTheme="minorHAnsi" w:hAnsiTheme="minorHAnsi" w:cs="Arial"/>
          <w:color w:val="333333"/>
          <w:sz w:val="22"/>
          <w:szCs w:val="22"/>
          <w:bdr w:val="none" w:sz="0" w:space="0" w:color="auto" w:frame="1"/>
        </w:rPr>
      </w:pPr>
    </w:p>
    <w:p w14:paraId="79D7B8E1" w14:textId="77777777" w:rsidR="002123C5" w:rsidRDefault="00E6132B" w:rsidP="002123C5">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Charter revisions</w:t>
      </w:r>
    </w:p>
    <w:p w14:paraId="63DC87EC" w14:textId="70CC2378" w:rsidR="00E6132B" w:rsidRPr="002123C5" w:rsidRDefault="00E6132B" w:rsidP="002123C5">
      <w:pPr>
        <w:pStyle w:val="NormalWeb"/>
        <w:tabs>
          <w:tab w:val="left" w:pos="360"/>
        </w:tabs>
        <w:spacing w:before="0" w:beforeAutospacing="0" w:after="0" w:afterAutospacing="0"/>
        <w:ind w:left="360"/>
        <w:rPr>
          <w:rFonts w:asciiTheme="minorHAnsi" w:hAnsiTheme="minorHAnsi" w:cs="Arial"/>
          <w:color w:val="333333"/>
          <w:sz w:val="22"/>
          <w:szCs w:val="22"/>
        </w:rPr>
      </w:pPr>
      <w:r w:rsidRPr="002123C5">
        <w:rPr>
          <w:rFonts w:asciiTheme="minorHAnsi" w:hAnsiTheme="minorHAnsi" w:cs="Arial"/>
          <w:color w:val="333333"/>
          <w:sz w:val="22"/>
          <w:szCs w:val="22"/>
          <w:bdr w:val="none" w:sz="0" w:space="0" w:color="auto" w:frame="1"/>
        </w:rPr>
        <w:t xml:space="preserve">Charter revisions must be approved by </w:t>
      </w:r>
      <w:r w:rsidR="00BC19A2" w:rsidRPr="002123C5">
        <w:rPr>
          <w:rFonts w:asciiTheme="minorHAnsi" w:hAnsiTheme="minorHAnsi" w:cs="Arial"/>
          <w:color w:val="333333"/>
          <w:sz w:val="22"/>
          <w:szCs w:val="22"/>
          <w:bdr w:val="none" w:sz="0" w:space="0" w:color="auto" w:frame="1"/>
        </w:rPr>
        <w:t xml:space="preserve">the </w:t>
      </w:r>
      <w:r w:rsidR="0011031A">
        <w:rPr>
          <w:rFonts w:asciiTheme="minorHAnsi" w:hAnsiTheme="minorHAnsi" w:cs="Arial"/>
          <w:color w:val="333333"/>
          <w:sz w:val="22"/>
          <w:szCs w:val="22"/>
          <w:bdr w:val="none" w:sz="0" w:space="0" w:color="auto" w:frame="1"/>
        </w:rPr>
        <w:t>Oregon Framework Coordinator</w:t>
      </w:r>
      <w:r w:rsidR="00BC19A2" w:rsidRPr="002123C5">
        <w:rPr>
          <w:rFonts w:asciiTheme="minorHAnsi" w:hAnsiTheme="minorHAnsi" w:cs="Arial"/>
          <w:color w:val="333333"/>
          <w:sz w:val="22"/>
          <w:szCs w:val="22"/>
          <w:bdr w:val="none" w:sz="0" w:space="0" w:color="auto" w:frame="1"/>
        </w:rPr>
        <w:t xml:space="preserve"> and </w:t>
      </w:r>
      <w:r w:rsidR="00D25D23" w:rsidRPr="002123C5">
        <w:rPr>
          <w:rFonts w:asciiTheme="minorHAnsi" w:hAnsiTheme="minorHAnsi" w:cs="Arial"/>
          <w:color w:val="333333"/>
          <w:sz w:val="22"/>
          <w:szCs w:val="22"/>
          <w:bdr w:val="none" w:sz="0" w:space="0" w:color="auto" w:frame="1"/>
        </w:rPr>
        <w:t>majority</w:t>
      </w:r>
      <w:r w:rsidR="00BC19A2" w:rsidRPr="002123C5">
        <w:rPr>
          <w:rFonts w:asciiTheme="minorHAnsi" w:hAnsiTheme="minorHAnsi" w:cs="Arial"/>
          <w:color w:val="333333"/>
          <w:sz w:val="22"/>
          <w:szCs w:val="22"/>
          <w:bdr w:val="none" w:sz="0" w:space="0" w:color="auto" w:frame="1"/>
        </w:rPr>
        <w:t xml:space="preserve"> of the work group members</w:t>
      </w:r>
      <w:r w:rsidRPr="002123C5">
        <w:rPr>
          <w:rFonts w:asciiTheme="minorHAnsi" w:hAnsiTheme="minorHAnsi" w:cs="Arial"/>
          <w:color w:val="333333"/>
          <w:sz w:val="22"/>
          <w:szCs w:val="22"/>
          <w:bdr w:val="none" w:sz="0" w:space="0" w:color="auto" w:frame="1"/>
        </w:rPr>
        <w:t xml:space="preserve">. A minimum of </w:t>
      </w:r>
      <w:r w:rsidR="00630BF3" w:rsidRPr="002123C5">
        <w:rPr>
          <w:rFonts w:asciiTheme="minorHAnsi" w:hAnsiTheme="minorHAnsi" w:cs="Arial"/>
          <w:color w:val="333333"/>
          <w:sz w:val="22"/>
          <w:szCs w:val="22"/>
          <w:bdr w:val="none" w:sz="0" w:space="0" w:color="auto" w:frame="1"/>
        </w:rPr>
        <w:t>five business days’</w:t>
      </w:r>
      <w:r w:rsidRPr="002123C5">
        <w:rPr>
          <w:rFonts w:asciiTheme="minorHAnsi" w:hAnsiTheme="minorHAnsi" w:cs="Arial"/>
          <w:color w:val="333333"/>
          <w:sz w:val="22"/>
          <w:szCs w:val="22"/>
          <w:bdr w:val="none" w:sz="0" w:space="0" w:color="auto" w:frame="1"/>
        </w:rPr>
        <w:t xml:space="preserve"> notice is required for any revisions to the charter.</w:t>
      </w:r>
    </w:p>
    <w:p w14:paraId="1E575010" w14:textId="77777777" w:rsidR="00155648" w:rsidRPr="00681B33" w:rsidRDefault="00155648" w:rsidP="00162A48">
      <w:pPr>
        <w:pStyle w:val="NormalWeb"/>
        <w:tabs>
          <w:tab w:val="left" w:pos="360"/>
        </w:tabs>
        <w:spacing w:before="0" w:beforeAutospacing="0" w:after="0" w:afterAutospacing="0"/>
        <w:ind w:left="900"/>
        <w:rPr>
          <w:rFonts w:asciiTheme="minorHAnsi" w:hAnsiTheme="minorHAnsi" w:cs="Arial"/>
          <w:color w:val="333333"/>
          <w:sz w:val="22"/>
          <w:szCs w:val="22"/>
        </w:rPr>
      </w:pPr>
    </w:p>
    <w:p w14:paraId="16A73BCC" w14:textId="77777777" w:rsidR="00E6132B" w:rsidRPr="00681B33" w:rsidRDefault="00E6132B" w:rsidP="00BC19A2">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sidRPr="00681B33">
        <w:rPr>
          <w:rStyle w:val="Strong"/>
          <w:rFonts w:asciiTheme="minorHAnsi" w:hAnsiTheme="minorHAnsi" w:cs="Arial"/>
          <w:color w:val="333333"/>
          <w:sz w:val="22"/>
          <w:szCs w:val="22"/>
          <w:bdr w:val="none" w:sz="0" w:space="0" w:color="auto" w:frame="1"/>
        </w:rPr>
        <w:t>Meetings</w:t>
      </w:r>
    </w:p>
    <w:p w14:paraId="28ADCD9D" w14:textId="6279A1F0" w:rsidR="007F48F9" w:rsidRPr="00681B33" w:rsidRDefault="00630BF3" w:rsidP="00630BF3">
      <w:pPr>
        <w:pStyle w:val="NormalWeb"/>
        <w:tabs>
          <w:tab w:val="left" w:pos="360"/>
        </w:tabs>
        <w:spacing w:before="0" w:beforeAutospacing="0" w:after="0" w:afterAutospacing="0"/>
        <w:ind w:left="360"/>
        <w:rPr>
          <w:rFonts w:asciiTheme="minorHAnsi" w:hAnsiTheme="minorHAnsi" w:cs="Arial"/>
          <w:color w:val="333333"/>
          <w:sz w:val="22"/>
          <w:szCs w:val="22"/>
        </w:rPr>
      </w:pPr>
      <w:r w:rsidRPr="00681B33">
        <w:rPr>
          <w:rFonts w:asciiTheme="minorHAnsi" w:hAnsiTheme="minorHAnsi" w:cs="Arial"/>
          <w:color w:val="333333"/>
          <w:sz w:val="22"/>
          <w:szCs w:val="22"/>
        </w:rPr>
        <w:t>Meetings will be held approximately</w:t>
      </w:r>
      <w:r w:rsidR="00D50C44">
        <w:rPr>
          <w:rFonts w:asciiTheme="minorHAnsi" w:hAnsiTheme="minorHAnsi" w:cs="Arial"/>
          <w:color w:val="333333"/>
          <w:sz w:val="22"/>
          <w:szCs w:val="22"/>
        </w:rPr>
        <w:t xml:space="preserve"> biweekly,</w:t>
      </w:r>
      <w:r w:rsidR="00B72B64">
        <w:rPr>
          <w:rFonts w:asciiTheme="minorHAnsi" w:hAnsiTheme="minorHAnsi" w:cs="Arial"/>
          <w:color w:val="333333"/>
          <w:sz w:val="22"/>
          <w:szCs w:val="22"/>
        </w:rPr>
        <w:t xml:space="preserve"> or as determined appropriate by the work group membership</w:t>
      </w:r>
      <w:r w:rsidRPr="00681B33">
        <w:rPr>
          <w:rFonts w:asciiTheme="minorHAnsi" w:hAnsiTheme="minorHAnsi" w:cs="Arial"/>
          <w:color w:val="333333"/>
          <w:sz w:val="22"/>
          <w:szCs w:val="22"/>
        </w:rPr>
        <w:t xml:space="preserve">. </w:t>
      </w:r>
      <w:r w:rsidR="00E6132B" w:rsidRPr="00681B33">
        <w:rPr>
          <w:rFonts w:asciiTheme="minorHAnsi" w:hAnsiTheme="minorHAnsi" w:cs="Arial"/>
          <w:color w:val="333333"/>
          <w:sz w:val="22"/>
          <w:szCs w:val="22"/>
          <w:bdr w:val="none" w:sz="0" w:space="0" w:color="auto" w:frame="1"/>
        </w:rPr>
        <w:t xml:space="preserve">Meeting minutes shall be recorded by a volunteer selected prior to </w:t>
      </w:r>
      <w:r w:rsidR="00BC19A2" w:rsidRPr="00681B33">
        <w:rPr>
          <w:rFonts w:asciiTheme="minorHAnsi" w:hAnsiTheme="minorHAnsi" w:cs="Arial"/>
          <w:color w:val="333333"/>
          <w:sz w:val="22"/>
          <w:szCs w:val="22"/>
          <w:bdr w:val="none" w:sz="0" w:space="0" w:color="auto" w:frame="1"/>
        </w:rPr>
        <w:t xml:space="preserve">or at </w:t>
      </w:r>
      <w:r w:rsidR="00E6132B" w:rsidRPr="00681B33">
        <w:rPr>
          <w:rFonts w:asciiTheme="minorHAnsi" w:hAnsiTheme="minorHAnsi" w:cs="Arial"/>
          <w:color w:val="333333"/>
          <w:sz w:val="22"/>
          <w:szCs w:val="22"/>
          <w:bdr w:val="none" w:sz="0" w:space="0" w:color="auto" w:frame="1"/>
        </w:rPr>
        <w:t xml:space="preserve">the beginning of each meeting. These minutes and all other documents related to </w:t>
      </w:r>
      <w:r w:rsidR="00BC19A2" w:rsidRPr="00681B33">
        <w:rPr>
          <w:rFonts w:asciiTheme="minorHAnsi" w:hAnsiTheme="minorHAnsi" w:cs="Arial"/>
          <w:color w:val="333333"/>
          <w:sz w:val="22"/>
          <w:szCs w:val="22"/>
          <w:bdr w:val="none" w:sz="0" w:space="0" w:color="auto" w:frame="1"/>
        </w:rPr>
        <w:t>the work group</w:t>
      </w:r>
      <w:r w:rsidR="00E6132B" w:rsidRPr="00681B33">
        <w:rPr>
          <w:rFonts w:asciiTheme="minorHAnsi" w:hAnsiTheme="minorHAnsi" w:cs="Arial"/>
          <w:color w:val="333333"/>
          <w:sz w:val="22"/>
          <w:szCs w:val="22"/>
          <w:bdr w:val="none" w:sz="0" w:space="0" w:color="auto" w:frame="1"/>
        </w:rPr>
        <w:t xml:space="preserve"> shall be </w:t>
      </w:r>
      <w:r w:rsidR="00B72B64">
        <w:rPr>
          <w:rFonts w:asciiTheme="minorHAnsi" w:hAnsiTheme="minorHAnsi" w:cs="Arial"/>
          <w:color w:val="333333"/>
          <w:sz w:val="22"/>
          <w:szCs w:val="22"/>
          <w:bdr w:val="none" w:sz="0" w:space="0" w:color="auto" w:frame="1"/>
        </w:rPr>
        <w:t xml:space="preserve">delivered to the </w:t>
      </w:r>
      <w:r w:rsidR="0011031A">
        <w:rPr>
          <w:rFonts w:asciiTheme="minorHAnsi" w:hAnsiTheme="minorHAnsi" w:cs="Arial"/>
          <w:color w:val="333333"/>
          <w:sz w:val="22"/>
          <w:szCs w:val="22"/>
          <w:bdr w:val="none" w:sz="0" w:space="0" w:color="auto" w:frame="1"/>
        </w:rPr>
        <w:t>Oregon Framework Coordinator</w:t>
      </w:r>
      <w:r w:rsidR="00B72B64">
        <w:rPr>
          <w:rFonts w:asciiTheme="minorHAnsi" w:hAnsiTheme="minorHAnsi" w:cs="Arial"/>
          <w:color w:val="333333"/>
          <w:sz w:val="22"/>
          <w:szCs w:val="22"/>
          <w:bdr w:val="none" w:sz="0" w:space="0" w:color="auto" w:frame="1"/>
        </w:rPr>
        <w:t xml:space="preserve">, </w:t>
      </w:r>
      <w:r w:rsidR="00E6132B" w:rsidRPr="00681B33">
        <w:rPr>
          <w:rFonts w:asciiTheme="minorHAnsi" w:hAnsiTheme="minorHAnsi" w:cs="Arial"/>
          <w:color w:val="333333"/>
          <w:sz w:val="22"/>
          <w:szCs w:val="22"/>
          <w:bdr w:val="none" w:sz="0" w:space="0" w:color="auto" w:frame="1"/>
        </w:rPr>
        <w:t>archived</w:t>
      </w:r>
      <w:r w:rsidR="00B72B64">
        <w:rPr>
          <w:rFonts w:asciiTheme="minorHAnsi" w:hAnsiTheme="minorHAnsi" w:cs="Arial"/>
          <w:color w:val="333333"/>
          <w:sz w:val="22"/>
          <w:szCs w:val="22"/>
          <w:bdr w:val="none" w:sz="0" w:space="0" w:color="auto" w:frame="1"/>
        </w:rPr>
        <w:t>,</w:t>
      </w:r>
      <w:r w:rsidR="00E6132B" w:rsidRPr="00681B33">
        <w:rPr>
          <w:rFonts w:asciiTheme="minorHAnsi" w:hAnsiTheme="minorHAnsi" w:cs="Arial"/>
          <w:color w:val="333333"/>
          <w:sz w:val="22"/>
          <w:szCs w:val="22"/>
          <w:bdr w:val="none" w:sz="0" w:space="0" w:color="auto" w:frame="1"/>
        </w:rPr>
        <w:t xml:space="preserve"> and </w:t>
      </w:r>
      <w:r w:rsidR="00B72B64">
        <w:rPr>
          <w:rFonts w:asciiTheme="minorHAnsi" w:hAnsiTheme="minorHAnsi" w:cs="Arial"/>
          <w:color w:val="333333"/>
          <w:sz w:val="22"/>
          <w:szCs w:val="22"/>
          <w:bdr w:val="none" w:sz="0" w:space="0" w:color="auto" w:frame="1"/>
        </w:rPr>
        <w:t xml:space="preserve">made </w:t>
      </w:r>
      <w:r w:rsidR="00E6132B" w:rsidRPr="00681B33">
        <w:rPr>
          <w:rFonts w:asciiTheme="minorHAnsi" w:hAnsiTheme="minorHAnsi" w:cs="Arial"/>
          <w:color w:val="333333"/>
          <w:sz w:val="22"/>
          <w:szCs w:val="22"/>
          <w:bdr w:val="none" w:sz="0" w:space="0" w:color="auto" w:frame="1"/>
        </w:rPr>
        <w:t xml:space="preserve">available at the GEO web </w:t>
      </w:r>
      <w:r w:rsidR="00881BFC" w:rsidRPr="00681B33">
        <w:rPr>
          <w:rFonts w:asciiTheme="minorHAnsi" w:hAnsiTheme="minorHAnsi" w:cs="Arial"/>
          <w:color w:val="333333"/>
          <w:sz w:val="22"/>
          <w:szCs w:val="22"/>
          <w:bdr w:val="none" w:sz="0" w:space="0" w:color="auto" w:frame="1"/>
        </w:rPr>
        <w:t>page (</w:t>
      </w:r>
      <w:hyperlink r:id="rId10" w:history="1">
        <w:r w:rsidR="00E6132B" w:rsidRPr="00681B33">
          <w:rPr>
            <w:rStyle w:val="Hyperlink"/>
            <w:rFonts w:asciiTheme="minorHAnsi" w:hAnsiTheme="minorHAnsi" w:cs="Arial"/>
            <w:color w:val="355491"/>
            <w:sz w:val="22"/>
            <w:szCs w:val="22"/>
            <w:bdr w:val="none" w:sz="0" w:space="0" w:color="auto" w:frame="1"/>
          </w:rPr>
          <w:t>http://gis.oregon.gov</w:t>
        </w:r>
      </w:hyperlink>
      <w:r w:rsidR="00E6132B" w:rsidRPr="00681B33">
        <w:rPr>
          <w:rFonts w:asciiTheme="minorHAnsi" w:hAnsiTheme="minorHAnsi" w:cs="Arial"/>
          <w:color w:val="333333"/>
          <w:sz w:val="22"/>
          <w:szCs w:val="22"/>
          <w:bdr w:val="none" w:sz="0" w:space="0" w:color="auto" w:frame="1"/>
        </w:rPr>
        <w:t>).</w:t>
      </w:r>
    </w:p>
    <w:p w14:paraId="2EB5C4F8" w14:textId="77777777" w:rsidR="00BC19A2" w:rsidRPr="00681B33" w:rsidRDefault="00BC19A2" w:rsidP="00BC19A2">
      <w:pPr>
        <w:pStyle w:val="NormalWeb"/>
        <w:tabs>
          <w:tab w:val="left" w:pos="360"/>
        </w:tabs>
        <w:spacing w:before="0" w:beforeAutospacing="0" w:after="0" w:afterAutospacing="0"/>
        <w:rPr>
          <w:rFonts w:asciiTheme="minorHAnsi" w:hAnsiTheme="minorHAnsi" w:cs="Arial"/>
          <w:color w:val="333333"/>
          <w:sz w:val="22"/>
          <w:szCs w:val="22"/>
          <w:bdr w:val="none" w:sz="0" w:space="0" w:color="auto" w:frame="1"/>
        </w:rPr>
      </w:pPr>
    </w:p>
    <w:p w14:paraId="0E523C22" w14:textId="6F46566A" w:rsidR="0011031A" w:rsidRDefault="00681B33" w:rsidP="0011031A">
      <w:pPr>
        <w:pStyle w:val="NormalWeb"/>
        <w:numPr>
          <w:ilvl w:val="0"/>
          <w:numId w:val="26"/>
        </w:numPr>
        <w:tabs>
          <w:tab w:val="left" w:pos="360"/>
        </w:tabs>
        <w:spacing w:before="0" w:beforeAutospacing="0" w:after="0" w:afterAutospacing="0"/>
        <w:rPr>
          <w:rFonts w:asciiTheme="minorHAnsi" w:hAnsiTheme="minorHAnsi" w:cs="Arial"/>
          <w:b/>
          <w:color w:val="333333"/>
          <w:sz w:val="22"/>
          <w:szCs w:val="22"/>
          <w:bdr w:val="none" w:sz="0" w:space="0" w:color="auto" w:frame="1"/>
        </w:rPr>
      </w:pPr>
      <w:commentRangeStart w:id="2"/>
      <w:r w:rsidRPr="0011031A">
        <w:rPr>
          <w:rFonts w:asciiTheme="minorHAnsi" w:hAnsiTheme="minorHAnsi" w:cs="Arial"/>
          <w:b/>
          <w:color w:val="333333"/>
          <w:sz w:val="22"/>
          <w:szCs w:val="22"/>
          <w:bdr w:val="none" w:sz="0" w:space="0" w:color="auto" w:frame="1"/>
        </w:rPr>
        <w:t>Scope of Work</w:t>
      </w:r>
    </w:p>
    <w:p w14:paraId="03D99642" w14:textId="77777777" w:rsidR="00AF48C5" w:rsidRDefault="0011031A" w:rsidP="002A5574">
      <w:pPr>
        <w:pStyle w:val="NormalWeb"/>
        <w:tabs>
          <w:tab w:val="left" w:pos="360"/>
        </w:tabs>
        <w:spacing w:before="0" w:beforeAutospacing="0" w:after="0" w:afterAutospacing="0"/>
        <w:ind w:left="360"/>
        <w:rPr>
          <w:rFonts w:asciiTheme="minorHAnsi" w:hAnsiTheme="minorHAnsi" w:cs="Arial"/>
          <w:color w:val="333333"/>
          <w:sz w:val="22"/>
          <w:szCs w:val="22"/>
          <w:bdr w:val="none" w:sz="0" w:space="0" w:color="auto" w:frame="1"/>
        </w:rPr>
      </w:pPr>
      <w:r w:rsidRPr="002A5574">
        <w:rPr>
          <w:rFonts w:asciiTheme="minorHAnsi" w:hAnsiTheme="minorHAnsi" w:cs="Arial"/>
          <w:color w:val="333333"/>
          <w:sz w:val="22"/>
          <w:szCs w:val="22"/>
          <w:bdr w:val="none" w:sz="0" w:space="0" w:color="auto" w:frame="1"/>
        </w:rPr>
        <w:t xml:space="preserve">The </w:t>
      </w:r>
      <w:r w:rsidRPr="0011031A">
        <w:rPr>
          <w:rFonts w:asciiTheme="minorHAnsi" w:hAnsiTheme="minorHAnsi" w:cs="Arial"/>
          <w:color w:val="333333"/>
          <w:sz w:val="22"/>
          <w:szCs w:val="22"/>
          <w:bdr w:val="none" w:sz="0" w:space="0" w:color="auto" w:frame="1"/>
        </w:rPr>
        <w:t xml:space="preserve">work group will convene to </w:t>
      </w:r>
      <w:r>
        <w:rPr>
          <w:rFonts w:asciiTheme="minorHAnsi" w:hAnsiTheme="minorHAnsi" w:cs="Arial"/>
          <w:color w:val="333333"/>
          <w:sz w:val="22"/>
          <w:szCs w:val="22"/>
          <w:bdr w:val="none" w:sz="0" w:space="0" w:color="auto" w:frame="1"/>
        </w:rPr>
        <w:t xml:space="preserve">collaboratively </w:t>
      </w:r>
      <w:r w:rsidRPr="0011031A">
        <w:rPr>
          <w:rFonts w:asciiTheme="minorHAnsi" w:hAnsiTheme="minorHAnsi" w:cs="Arial"/>
          <w:color w:val="333333"/>
          <w:sz w:val="22"/>
          <w:szCs w:val="22"/>
          <w:bdr w:val="none" w:sz="0" w:space="0" w:color="auto" w:frame="1"/>
        </w:rPr>
        <w:t xml:space="preserve">develop a power line </w:t>
      </w:r>
      <w:r>
        <w:rPr>
          <w:rFonts w:asciiTheme="minorHAnsi" w:hAnsiTheme="minorHAnsi" w:cs="Arial"/>
          <w:color w:val="333333"/>
          <w:sz w:val="22"/>
          <w:szCs w:val="22"/>
          <w:bdr w:val="none" w:sz="0" w:space="0" w:color="auto" w:frame="1"/>
        </w:rPr>
        <w:t>database</w:t>
      </w:r>
      <w:r w:rsidRPr="0011031A">
        <w:rPr>
          <w:rFonts w:asciiTheme="minorHAnsi" w:hAnsiTheme="minorHAnsi" w:cs="Arial"/>
          <w:color w:val="333333"/>
          <w:sz w:val="22"/>
          <w:szCs w:val="22"/>
          <w:bdr w:val="none" w:sz="0" w:space="0" w:color="auto" w:frame="1"/>
        </w:rPr>
        <w:t xml:space="preserve"> </w:t>
      </w:r>
      <w:r>
        <w:rPr>
          <w:rFonts w:asciiTheme="minorHAnsi" w:hAnsiTheme="minorHAnsi" w:cs="Arial"/>
          <w:color w:val="333333"/>
          <w:sz w:val="22"/>
          <w:szCs w:val="22"/>
          <w:bdr w:val="none" w:sz="0" w:space="0" w:color="auto" w:frame="1"/>
        </w:rPr>
        <w:t>from existing authoritative sources and digitized data.</w:t>
      </w:r>
      <w:r w:rsidR="00AF48C5">
        <w:rPr>
          <w:rFonts w:asciiTheme="minorHAnsi" w:hAnsiTheme="minorHAnsi" w:cs="Arial"/>
          <w:color w:val="333333"/>
          <w:sz w:val="22"/>
          <w:szCs w:val="22"/>
          <w:bdr w:val="none" w:sz="0" w:space="0" w:color="auto" w:frame="1"/>
        </w:rPr>
        <w:t xml:space="preserve"> The power line features will be integrated into the Oregon GIS Framework </w:t>
      </w:r>
      <w:r w:rsidR="00341E50">
        <w:rPr>
          <w:rFonts w:asciiTheme="minorHAnsi" w:hAnsiTheme="minorHAnsi" w:cs="Arial"/>
          <w:color w:val="333333"/>
          <w:sz w:val="22"/>
          <w:szCs w:val="22"/>
          <w:bdr w:val="none" w:sz="0" w:space="0" w:color="auto" w:frame="1"/>
        </w:rPr>
        <w:t>under the appropriate</w:t>
      </w:r>
      <w:r w:rsidR="00AF48C5">
        <w:rPr>
          <w:rFonts w:asciiTheme="minorHAnsi" w:hAnsiTheme="minorHAnsi" w:cs="Arial"/>
          <w:color w:val="333333"/>
          <w:sz w:val="22"/>
          <w:szCs w:val="22"/>
          <w:bdr w:val="none" w:sz="0" w:space="0" w:color="auto" w:frame="1"/>
        </w:rPr>
        <w:t xml:space="preserve"> data elements</w:t>
      </w:r>
      <w:r w:rsidR="00341E50">
        <w:rPr>
          <w:rFonts w:asciiTheme="minorHAnsi" w:hAnsiTheme="minorHAnsi" w:cs="Arial"/>
          <w:color w:val="333333"/>
          <w:sz w:val="22"/>
          <w:szCs w:val="22"/>
          <w:bdr w:val="none" w:sz="0" w:space="0" w:color="auto" w:frame="1"/>
        </w:rPr>
        <w:t xml:space="preserve"> (i.e., electric distribution facilities</w:t>
      </w:r>
      <w:r w:rsidR="00787BB2">
        <w:rPr>
          <w:rStyle w:val="FootnoteReference"/>
          <w:rFonts w:asciiTheme="minorHAnsi" w:hAnsiTheme="minorHAnsi" w:cs="Arial"/>
          <w:color w:val="333333"/>
          <w:sz w:val="22"/>
          <w:szCs w:val="22"/>
          <w:bdr w:val="none" w:sz="0" w:space="0" w:color="auto" w:frame="1"/>
        </w:rPr>
        <w:footnoteReference w:id="1"/>
      </w:r>
      <w:r w:rsidR="00341E50">
        <w:rPr>
          <w:rFonts w:asciiTheme="minorHAnsi" w:hAnsiTheme="minorHAnsi" w:cs="Arial"/>
          <w:color w:val="333333"/>
          <w:sz w:val="22"/>
          <w:szCs w:val="22"/>
          <w:bdr w:val="none" w:sz="0" w:space="0" w:color="auto" w:frame="1"/>
        </w:rPr>
        <w:t xml:space="preserve"> and electric transmission facilities</w:t>
      </w:r>
      <w:r w:rsidR="00787BB2">
        <w:rPr>
          <w:rStyle w:val="FootnoteReference"/>
          <w:rFonts w:asciiTheme="minorHAnsi" w:hAnsiTheme="minorHAnsi" w:cs="Arial"/>
          <w:color w:val="333333"/>
          <w:sz w:val="22"/>
          <w:szCs w:val="22"/>
          <w:bdr w:val="none" w:sz="0" w:space="0" w:color="auto" w:frame="1"/>
        </w:rPr>
        <w:footnoteReference w:id="2"/>
      </w:r>
      <w:r w:rsidR="00341E50">
        <w:rPr>
          <w:rFonts w:asciiTheme="minorHAnsi" w:hAnsiTheme="minorHAnsi" w:cs="Arial"/>
          <w:color w:val="333333"/>
          <w:sz w:val="22"/>
          <w:szCs w:val="22"/>
          <w:bdr w:val="none" w:sz="0" w:space="0" w:color="auto" w:frame="1"/>
        </w:rPr>
        <w:t>)</w:t>
      </w:r>
      <w:r w:rsidR="00AF48C5">
        <w:rPr>
          <w:rFonts w:asciiTheme="minorHAnsi" w:hAnsiTheme="minorHAnsi" w:cs="Arial"/>
          <w:color w:val="333333"/>
          <w:sz w:val="22"/>
          <w:szCs w:val="22"/>
          <w:bdr w:val="none" w:sz="0" w:space="0" w:color="auto" w:frame="1"/>
        </w:rPr>
        <w:t xml:space="preserve">. </w:t>
      </w:r>
      <w:r>
        <w:rPr>
          <w:rFonts w:asciiTheme="minorHAnsi" w:hAnsiTheme="minorHAnsi" w:cs="Arial"/>
          <w:color w:val="333333"/>
          <w:sz w:val="22"/>
          <w:szCs w:val="22"/>
          <w:bdr w:val="none" w:sz="0" w:space="0" w:color="auto" w:frame="1"/>
        </w:rPr>
        <w:t xml:space="preserve"> The geographic extent for the data </w:t>
      </w:r>
      <w:r w:rsidR="00787BB2">
        <w:rPr>
          <w:rFonts w:asciiTheme="minorHAnsi" w:hAnsiTheme="minorHAnsi" w:cs="Arial"/>
          <w:color w:val="333333"/>
          <w:sz w:val="22"/>
          <w:szCs w:val="22"/>
          <w:bdr w:val="none" w:sz="0" w:space="0" w:color="auto" w:frame="1"/>
        </w:rPr>
        <w:t xml:space="preserve">to be developed </w:t>
      </w:r>
      <w:r>
        <w:rPr>
          <w:rFonts w:asciiTheme="minorHAnsi" w:hAnsiTheme="minorHAnsi" w:cs="Arial"/>
          <w:color w:val="333333"/>
          <w:sz w:val="22"/>
          <w:szCs w:val="22"/>
          <w:bdr w:val="none" w:sz="0" w:space="0" w:color="auto" w:frame="1"/>
        </w:rPr>
        <w:t xml:space="preserve">will </w:t>
      </w:r>
      <w:r w:rsidR="00AF48C5">
        <w:rPr>
          <w:rFonts w:asciiTheme="minorHAnsi" w:hAnsiTheme="minorHAnsi" w:cs="Arial"/>
          <w:color w:val="333333"/>
          <w:sz w:val="22"/>
          <w:szCs w:val="22"/>
          <w:bdr w:val="none" w:sz="0" w:space="0" w:color="auto" w:frame="1"/>
        </w:rPr>
        <w:t xml:space="preserve">be </w:t>
      </w:r>
      <w:r w:rsidR="00787BB2">
        <w:rPr>
          <w:rFonts w:asciiTheme="minorHAnsi" w:hAnsiTheme="minorHAnsi" w:cs="Arial"/>
          <w:color w:val="333333"/>
          <w:sz w:val="22"/>
          <w:szCs w:val="22"/>
          <w:bdr w:val="none" w:sz="0" w:space="0" w:color="auto" w:frame="1"/>
        </w:rPr>
        <w:t>statewide</w:t>
      </w:r>
      <w:r w:rsidR="00E15EC6">
        <w:rPr>
          <w:rFonts w:asciiTheme="minorHAnsi" w:hAnsiTheme="minorHAnsi" w:cs="Arial"/>
          <w:color w:val="333333"/>
          <w:sz w:val="22"/>
          <w:szCs w:val="22"/>
          <w:bdr w:val="none" w:sz="0" w:space="0" w:color="auto" w:frame="1"/>
        </w:rPr>
        <w:t xml:space="preserve"> with an initial </w:t>
      </w:r>
      <w:commentRangeStart w:id="3"/>
      <w:r w:rsidR="00787BB2">
        <w:rPr>
          <w:rFonts w:asciiTheme="minorHAnsi" w:hAnsiTheme="minorHAnsi" w:cs="Arial"/>
          <w:color w:val="333333"/>
          <w:sz w:val="22"/>
          <w:szCs w:val="22"/>
          <w:bdr w:val="none" w:sz="0" w:space="0" w:color="auto" w:frame="1"/>
        </w:rPr>
        <w:t xml:space="preserve">focus </w:t>
      </w:r>
      <w:commentRangeEnd w:id="3"/>
      <w:r w:rsidR="000615AD">
        <w:rPr>
          <w:rStyle w:val="CommentReference"/>
        </w:rPr>
        <w:commentReference w:id="3"/>
      </w:r>
      <w:r w:rsidR="00787BB2">
        <w:rPr>
          <w:rFonts w:asciiTheme="minorHAnsi" w:hAnsiTheme="minorHAnsi" w:cs="Arial"/>
          <w:color w:val="333333"/>
          <w:sz w:val="22"/>
          <w:szCs w:val="22"/>
          <w:bdr w:val="none" w:sz="0" w:space="0" w:color="auto" w:frame="1"/>
        </w:rPr>
        <w:t xml:space="preserve">on completing features in </w:t>
      </w:r>
      <w:r w:rsidR="00AF48C5">
        <w:rPr>
          <w:rFonts w:asciiTheme="minorHAnsi" w:hAnsiTheme="minorHAnsi" w:cs="Arial"/>
          <w:color w:val="333333"/>
          <w:sz w:val="22"/>
          <w:szCs w:val="22"/>
          <w:bdr w:val="none" w:sz="0" w:space="0" w:color="auto" w:frame="1"/>
        </w:rPr>
        <w:t xml:space="preserve">central and </w:t>
      </w:r>
      <w:r w:rsidR="00E15EC6">
        <w:rPr>
          <w:rFonts w:asciiTheme="minorHAnsi" w:hAnsiTheme="minorHAnsi" w:cs="Arial"/>
          <w:color w:val="333333"/>
          <w:sz w:val="22"/>
          <w:szCs w:val="22"/>
          <w:bdr w:val="none" w:sz="0" w:space="0" w:color="auto" w:frame="1"/>
        </w:rPr>
        <w:t xml:space="preserve">eastern </w:t>
      </w:r>
      <w:r w:rsidR="00AF48C5">
        <w:rPr>
          <w:rFonts w:asciiTheme="minorHAnsi" w:hAnsiTheme="minorHAnsi" w:cs="Arial"/>
          <w:color w:val="333333"/>
          <w:sz w:val="22"/>
          <w:szCs w:val="22"/>
          <w:bdr w:val="none" w:sz="0" w:space="0" w:color="auto" w:frame="1"/>
        </w:rPr>
        <w:t xml:space="preserve">Oregon. </w:t>
      </w:r>
    </w:p>
    <w:p w14:paraId="4D661467" w14:textId="77777777" w:rsidR="0011031A" w:rsidRPr="002A5574" w:rsidRDefault="0011031A" w:rsidP="002A5574">
      <w:pPr>
        <w:pStyle w:val="NormalWeb"/>
        <w:tabs>
          <w:tab w:val="left" w:pos="360"/>
        </w:tabs>
        <w:spacing w:before="0" w:beforeAutospacing="0" w:after="0" w:afterAutospacing="0"/>
        <w:ind w:left="360"/>
        <w:rPr>
          <w:rFonts w:asciiTheme="minorHAnsi" w:hAnsiTheme="minorHAnsi" w:cs="Arial"/>
          <w:color w:val="333333"/>
          <w:sz w:val="22"/>
          <w:szCs w:val="22"/>
          <w:bdr w:val="none" w:sz="0" w:space="0" w:color="auto" w:frame="1"/>
        </w:rPr>
      </w:pPr>
      <w:r>
        <w:rPr>
          <w:rFonts w:asciiTheme="minorHAnsi" w:hAnsiTheme="minorHAnsi" w:cs="Arial"/>
          <w:color w:val="333333"/>
          <w:sz w:val="22"/>
          <w:szCs w:val="22"/>
          <w:bdr w:val="none" w:sz="0" w:space="0" w:color="auto" w:frame="1"/>
        </w:rPr>
        <w:t xml:space="preserve"> </w:t>
      </w:r>
    </w:p>
    <w:p w14:paraId="6029969F" w14:textId="50FA358D" w:rsidR="00BC19A2" w:rsidRPr="0011031A" w:rsidRDefault="00D25D23" w:rsidP="0011031A">
      <w:pPr>
        <w:pStyle w:val="NormalWeb"/>
        <w:numPr>
          <w:ilvl w:val="0"/>
          <w:numId w:val="26"/>
        </w:numPr>
        <w:tabs>
          <w:tab w:val="left" w:pos="360"/>
        </w:tabs>
        <w:spacing w:before="0" w:beforeAutospacing="0" w:after="0" w:afterAutospacing="0"/>
        <w:rPr>
          <w:rFonts w:asciiTheme="minorHAnsi" w:hAnsiTheme="minorHAnsi" w:cs="Arial"/>
          <w:b/>
          <w:color w:val="333333"/>
          <w:sz w:val="22"/>
          <w:szCs w:val="22"/>
          <w:bdr w:val="none" w:sz="0" w:space="0" w:color="auto" w:frame="1"/>
        </w:rPr>
      </w:pPr>
      <w:r w:rsidRPr="0011031A">
        <w:rPr>
          <w:rFonts w:asciiTheme="minorHAnsi" w:hAnsiTheme="minorHAnsi" w:cs="Arial"/>
          <w:b/>
          <w:color w:val="333333"/>
          <w:sz w:val="22"/>
          <w:szCs w:val="22"/>
          <w:bdr w:val="none" w:sz="0" w:space="0" w:color="auto" w:frame="1"/>
        </w:rPr>
        <w:t>Milestones</w:t>
      </w:r>
      <w:commentRangeEnd w:id="2"/>
      <w:r w:rsidR="00787BB2">
        <w:rPr>
          <w:rStyle w:val="CommentReference"/>
        </w:rPr>
        <w:commentReference w:id="2"/>
      </w:r>
    </w:p>
    <w:p w14:paraId="36843E7C" w14:textId="77777777" w:rsidR="003D134C" w:rsidRPr="00681B33" w:rsidRDefault="003D134C" w:rsidP="00681B33">
      <w:pPr>
        <w:numPr>
          <w:ilvl w:val="0"/>
          <w:numId w:val="27"/>
        </w:numPr>
        <w:ind w:left="720"/>
        <w:textAlignment w:val="center"/>
        <w:rPr>
          <w:rFonts w:asciiTheme="minorHAnsi" w:hAnsiTheme="minorHAnsi" w:cs="Arial"/>
          <w:sz w:val="22"/>
          <w:szCs w:val="22"/>
        </w:rPr>
      </w:pPr>
      <w:r w:rsidRPr="00681B33">
        <w:rPr>
          <w:rFonts w:asciiTheme="minorHAnsi" w:hAnsiTheme="minorHAnsi" w:cs="Arial"/>
          <w:sz w:val="22"/>
          <w:szCs w:val="22"/>
        </w:rPr>
        <w:lastRenderedPageBreak/>
        <w:t>Identify members for a working group</w:t>
      </w:r>
    </w:p>
    <w:p w14:paraId="0A5DE408" w14:textId="77777777" w:rsidR="003D134C" w:rsidRDefault="003D134C" w:rsidP="00681B33">
      <w:pPr>
        <w:numPr>
          <w:ilvl w:val="0"/>
          <w:numId w:val="27"/>
        </w:numPr>
        <w:ind w:left="720"/>
        <w:textAlignment w:val="center"/>
        <w:rPr>
          <w:rFonts w:asciiTheme="minorHAnsi" w:hAnsiTheme="minorHAnsi" w:cs="Arial"/>
          <w:sz w:val="22"/>
          <w:szCs w:val="22"/>
        </w:rPr>
      </w:pPr>
      <w:r w:rsidRPr="00681B33">
        <w:rPr>
          <w:rFonts w:asciiTheme="minorHAnsi" w:hAnsiTheme="minorHAnsi" w:cs="Arial"/>
          <w:sz w:val="22"/>
          <w:szCs w:val="22"/>
        </w:rPr>
        <w:t xml:space="preserve">Set up initial meeting to discuss </w:t>
      </w:r>
      <w:r w:rsidR="008A130B">
        <w:rPr>
          <w:rFonts w:asciiTheme="minorHAnsi" w:hAnsiTheme="minorHAnsi" w:cs="Arial"/>
          <w:sz w:val="22"/>
          <w:szCs w:val="22"/>
        </w:rPr>
        <w:t xml:space="preserve">scope, </w:t>
      </w:r>
      <w:r w:rsidRPr="00681B33">
        <w:rPr>
          <w:rFonts w:asciiTheme="minorHAnsi" w:hAnsiTheme="minorHAnsi" w:cs="Arial"/>
          <w:sz w:val="22"/>
          <w:szCs w:val="22"/>
        </w:rPr>
        <w:t>needs</w:t>
      </w:r>
      <w:r w:rsidR="008A130B">
        <w:rPr>
          <w:rFonts w:asciiTheme="minorHAnsi" w:hAnsiTheme="minorHAnsi" w:cs="Arial"/>
          <w:sz w:val="22"/>
          <w:szCs w:val="22"/>
        </w:rPr>
        <w:t>,</w:t>
      </w:r>
      <w:r w:rsidRPr="00681B33">
        <w:rPr>
          <w:rFonts w:asciiTheme="minorHAnsi" w:hAnsiTheme="minorHAnsi" w:cs="Arial"/>
          <w:sz w:val="22"/>
          <w:szCs w:val="22"/>
        </w:rPr>
        <w:t xml:space="preserve"> and plan for moving forward</w:t>
      </w:r>
    </w:p>
    <w:p w14:paraId="4F01B73C" w14:textId="77777777" w:rsidR="00F95776" w:rsidRPr="00681B33" w:rsidRDefault="00F95776" w:rsidP="00681B33">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 xml:space="preserve">Identify </w:t>
      </w:r>
      <w:r w:rsidR="008A130B">
        <w:rPr>
          <w:rFonts w:asciiTheme="minorHAnsi" w:hAnsiTheme="minorHAnsi" w:cs="Arial"/>
          <w:sz w:val="22"/>
          <w:szCs w:val="22"/>
        </w:rPr>
        <w:t>and describe</w:t>
      </w:r>
      <w:r>
        <w:rPr>
          <w:rFonts w:asciiTheme="minorHAnsi" w:hAnsiTheme="minorHAnsi" w:cs="Arial"/>
          <w:sz w:val="22"/>
          <w:szCs w:val="22"/>
        </w:rPr>
        <w:t xml:space="preserve"> use cases for power line data</w:t>
      </w:r>
    </w:p>
    <w:p w14:paraId="0FDF58B5" w14:textId="77777777" w:rsidR="003D134C" w:rsidRDefault="003D134C" w:rsidP="00681B33">
      <w:pPr>
        <w:numPr>
          <w:ilvl w:val="0"/>
          <w:numId w:val="27"/>
        </w:numPr>
        <w:ind w:left="720"/>
        <w:textAlignment w:val="center"/>
        <w:rPr>
          <w:rFonts w:asciiTheme="minorHAnsi" w:hAnsiTheme="minorHAnsi" w:cs="Arial"/>
          <w:sz w:val="22"/>
          <w:szCs w:val="22"/>
        </w:rPr>
      </w:pPr>
      <w:r w:rsidRPr="00681B33">
        <w:rPr>
          <w:rFonts w:asciiTheme="minorHAnsi" w:hAnsiTheme="minorHAnsi" w:cs="Arial"/>
          <w:sz w:val="22"/>
          <w:szCs w:val="22"/>
        </w:rPr>
        <w:t>Assign tasks o</w:t>
      </w:r>
      <w:r w:rsidR="00F95776">
        <w:rPr>
          <w:rFonts w:asciiTheme="minorHAnsi" w:hAnsiTheme="minorHAnsi" w:cs="Arial"/>
          <w:sz w:val="22"/>
          <w:szCs w:val="22"/>
        </w:rPr>
        <w:t>f investigating possible existing datasets, contacting data owners</w:t>
      </w:r>
    </w:p>
    <w:p w14:paraId="065ADE6A" w14:textId="77777777" w:rsidR="00F95776" w:rsidRDefault="00F95776" w:rsidP="00681B33">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Determine data development methodology (editing environment, topology rules, accuracy requirements, editing workflow, QA</w:t>
      </w:r>
      <w:r w:rsidR="000615AD">
        <w:rPr>
          <w:rFonts w:asciiTheme="minorHAnsi" w:hAnsiTheme="minorHAnsi" w:cs="Arial"/>
          <w:sz w:val="22"/>
          <w:szCs w:val="22"/>
        </w:rPr>
        <w:t>/</w:t>
      </w:r>
      <w:r>
        <w:rPr>
          <w:rFonts w:asciiTheme="minorHAnsi" w:hAnsiTheme="minorHAnsi" w:cs="Arial"/>
          <w:sz w:val="22"/>
          <w:szCs w:val="22"/>
        </w:rPr>
        <w:t>QC procedure)</w:t>
      </w:r>
    </w:p>
    <w:p w14:paraId="671346FF" w14:textId="77777777" w:rsidR="00F95776" w:rsidRPr="00681B33" w:rsidRDefault="00F95776" w:rsidP="00681B33">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Document use cases, data sources, editing procedure, and schema (adding to metadata where appropriate)</w:t>
      </w:r>
    </w:p>
    <w:p w14:paraId="69979135" w14:textId="77777777" w:rsidR="003D134C" w:rsidRPr="00681B33" w:rsidRDefault="003D134C" w:rsidP="00681B33">
      <w:pPr>
        <w:numPr>
          <w:ilvl w:val="0"/>
          <w:numId w:val="27"/>
        </w:numPr>
        <w:ind w:left="720"/>
        <w:textAlignment w:val="center"/>
        <w:rPr>
          <w:rFonts w:asciiTheme="minorHAnsi" w:hAnsiTheme="minorHAnsi" w:cs="Arial"/>
          <w:sz w:val="22"/>
          <w:szCs w:val="22"/>
        </w:rPr>
      </w:pPr>
      <w:r w:rsidRPr="00681B33">
        <w:rPr>
          <w:rFonts w:asciiTheme="minorHAnsi" w:hAnsiTheme="minorHAnsi" w:cs="Arial"/>
          <w:sz w:val="22"/>
          <w:szCs w:val="22"/>
        </w:rPr>
        <w:t xml:space="preserve">Build </w:t>
      </w:r>
      <w:r w:rsidR="00D50C44">
        <w:rPr>
          <w:rFonts w:asciiTheme="minorHAnsi" w:hAnsiTheme="minorHAnsi" w:cs="Arial"/>
          <w:sz w:val="22"/>
          <w:szCs w:val="22"/>
        </w:rPr>
        <w:t>power</w:t>
      </w:r>
      <w:r w:rsidRPr="00681B33">
        <w:rPr>
          <w:rFonts w:asciiTheme="minorHAnsi" w:hAnsiTheme="minorHAnsi" w:cs="Arial"/>
          <w:sz w:val="22"/>
          <w:szCs w:val="22"/>
        </w:rPr>
        <w:t xml:space="preserve"> line layer from </w:t>
      </w:r>
      <w:r w:rsidR="00F95776">
        <w:rPr>
          <w:rFonts w:asciiTheme="minorHAnsi" w:hAnsiTheme="minorHAnsi" w:cs="Arial"/>
          <w:sz w:val="22"/>
          <w:szCs w:val="22"/>
        </w:rPr>
        <w:t>existing authoritative sources and</w:t>
      </w:r>
      <w:r w:rsidRPr="00681B33">
        <w:rPr>
          <w:rFonts w:asciiTheme="minorHAnsi" w:hAnsiTheme="minorHAnsi" w:cs="Arial"/>
          <w:sz w:val="22"/>
          <w:szCs w:val="22"/>
        </w:rPr>
        <w:t xml:space="preserve"> digitized data</w:t>
      </w:r>
      <w:r w:rsidR="00F95776">
        <w:rPr>
          <w:rFonts w:asciiTheme="minorHAnsi" w:hAnsiTheme="minorHAnsi" w:cs="Arial"/>
          <w:sz w:val="22"/>
          <w:szCs w:val="22"/>
        </w:rPr>
        <w:t xml:space="preserve"> to the specification designed by the work group</w:t>
      </w:r>
    </w:p>
    <w:p w14:paraId="76AA7FA8" w14:textId="77777777" w:rsidR="00D25D23" w:rsidRPr="00D25D23" w:rsidRDefault="00F95776" w:rsidP="00F95776">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Perform ongoing quality control of the data, to possibly include v</w:t>
      </w:r>
      <w:r w:rsidR="003D134C" w:rsidRPr="00681B33">
        <w:rPr>
          <w:rFonts w:asciiTheme="minorHAnsi" w:hAnsiTheme="minorHAnsi" w:cs="Arial"/>
          <w:sz w:val="22"/>
          <w:szCs w:val="22"/>
        </w:rPr>
        <w:t>et</w:t>
      </w:r>
      <w:r>
        <w:rPr>
          <w:rFonts w:asciiTheme="minorHAnsi" w:hAnsiTheme="minorHAnsi" w:cs="Arial"/>
          <w:sz w:val="22"/>
          <w:szCs w:val="22"/>
        </w:rPr>
        <w:t>ting</w:t>
      </w:r>
      <w:r w:rsidR="003D134C" w:rsidRPr="00681B33">
        <w:rPr>
          <w:rFonts w:asciiTheme="minorHAnsi" w:hAnsiTheme="minorHAnsi" w:cs="Arial"/>
          <w:sz w:val="22"/>
          <w:szCs w:val="22"/>
        </w:rPr>
        <w:t xml:space="preserve"> transmission line layer with County Planning Departments, BLM districts, </w:t>
      </w:r>
      <w:r>
        <w:rPr>
          <w:rFonts w:asciiTheme="minorHAnsi" w:hAnsiTheme="minorHAnsi" w:cs="Arial"/>
          <w:sz w:val="22"/>
          <w:szCs w:val="22"/>
        </w:rPr>
        <w:t>and existing sources of information</w:t>
      </w:r>
    </w:p>
    <w:p w14:paraId="05F05555" w14:textId="77777777" w:rsidR="00D25D23" w:rsidRDefault="00F95776" w:rsidP="00D25D23">
      <w:pPr>
        <w:numPr>
          <w:ilvl w:val="0"/>
          <w:numId w:val="27"/>
        </w:numPr>
        <w:ind w:left="720"/>
        <w:textAlignment w:val="center"/>
        <w:rPr>
          <w:rFonts w:asciiTheme="minorHAnsi" w:hAnsiTheme="minorHAnsi" w:cs="Arial"/>
          <w:sz w:val="22"/>
          <w:szCs w:val="22"/>
        </w:rPr>
      </w:pPr>
      <w:commentRangeStart w:id="4"/>
      <w:r>
        <w:rPr>
          <w:rFonts w:asciiTheme="minorHAnsi" w:hAnsiTheme="minorHAnsi" w:cs="Arial"/>
          <w:sz w:val="22"/>
          <w:szCs w:val="22"/>
        </w:rPr>
        <w:t>Make ongoing u</w:t>
      </w:r>
      <w:r w:rsidR="003D134C" w:rsidRPr="00681B33">
        <w:rPr>
          <w:rFonts w:asciiTheme="minorHAnsi" w:hAnsiTheme="minorHAnsi" w:cs="Arial"/>
          <w:sz w:val="22"/>
          <w:szCs w:val="22"/>
        </w:rPr>
        <w:t>pdate</w:t>
      </w:r>
      <w:r>
        <w:rPr>
          <w:rFonts w:asciiTheme="minorHAnsi" w:hAnsiTheme="minorHAnsi" w:cs="Arial"/>
          <w:sz w:val="22"/>
          <w:szCs w:val="22"/>
        </w:rPr>
        <w:t>s to Utilities Framework data</w:t>
      </w:r>
      <w:commentRangeEnd w:id="4"/>
      <w:r w:rsidR="0011031A">
        <w:rPr>
          <w:rStyle w:val="CommentReference"/>
        </w:rPr>
        <w:commentReference w:id="4"/>
      </w:r>
    </w:p>
    <w:p w14:paraId="700656BF" w14:textId="77777777" w:rsidR="00F95776" w:rsidRPr="00D25D23" w:rsidRDefault="00F95776" w:rsidP="00D25D23">
      <w:pPr>
        <w:numPr>
          <w:ilvl w:val="0"/>
          <w:numId w:val="27"/>
        </w:numPr>
        <w:ind w:left="720"/>
        <w:textAlignment w:val="center"/>
        <w:rPr>
          <w:rFonts w:asciiTheme="minorHAnsi" w:hAnsiTheme="minorHAnsi" w:cs="Arial"/>
          <w:sz w:val="22"/>
          <w:szCs w:val="22"/>
        </w:rPr>
      </w:pPr>
      <w:r>
        <w:rPr>
          <w:rFonts w:asciiTheme="minorHAnsi" w:hAnsiTheme="minorHAnsi" w:cs="Arial"/>
          <w:sz w:val="22"/>
          <w:szCs w:val="22"/>
        </w:rPr>
        <w:t>Identify resources to encourage long-term care of the dataset</w:t>
      </w:r>
    </w:p>
    <w:p w14:paraId="3E3AD86B" w14:textId="77777777" w:rsidR="00BC19A2" w:rsidRPr="00681B33" w:rsidRDefault="00BC19A2" w:rsidP="00BC19A2">
      <w:pPr>
        <w:pStyle w:val="NormalWeb"/>
        <w:tabs>
          <w:tab w:val="left" w:pos="360"/>
        </w:tabs>
        <w:spacing w:before="0" w:beforeAutospacing="0" w:after="0" w:afterAutospacing="0"/>
        <w:rPr>
          <w:rFonts w:asciiTheme="minorHAnsi" w:hAnsiTheme="minorHAnsi" w:cs="Arial"/>
          <w:color w:val="333333"/>
          <w:sz w:val="22"/>
          <w:szCs w:val="22"/>
          <w:bdr w:val="none" w:sz="0" w:space="0" w:color="auto" w:frame="1"/>
        </w:rPr>
      </w:pPr>
    </w:p>
    <w:p w14:paraId="728D6499" w14:textId="77777777" w:rsidR="00BC19A2" w:rsidRPr="00D25D23" w:rsidRDefault="00BC19A2" w:rsidP="00BC19A2">
      <w:pPr>
        <w:pStyle w:val="NormalWeb"/>
        <w:numPr>
          <w:ilvl w:val="0"/>
          <w:numId w:val="26"/>
        </w:numPr>
        <w:tabs>
          <w:tab w:val="left" w:pos="360"/>
        </w:tabs>
        <w:spacing w:before="0" w:beforeAutospacing="0" w:after="0" w:afterAutospacing="0"/>
        <w:rPr>
          <w:rFonts w:asciiTheme="minorHAnsi" w:hAnsiTheme="minorHAnsi" w:cs="Arial"/>
          <w:b/>
          <w:color w:val="333333"/>
          <w:sz w:val="22"/>
          <w:szCs w:val="22"/>
        </w:rPr>
      </w:pPr>
      <w:r w:rsidRPr="00D25D23">
        <w:rPr>
          <w:rFonts w:asciiTheme="minorHAnsi" w:hAnsiTheme="minorHAnsi" w:cs="Arial"/>
          <w:b/>
          <w:color w:val="333333"/>
          <w:sz w:val="22"/>
          <w:szCs w:val="22"/>
        </w:rPr>
        <w:t>Nature of the products and outcomes</w:t>
      </w:r>
    </w:p>
    <w:p w14:paraId="355938B8" w14:textId="77777777" w:rsidR="00BC19A2" w:rsidRDefault="00BC19A2" w:rsidP="00743798">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sidRPr="00681B33">
        <w:rPr>
          <w:rFonts w:asciiTheme="minorHAnsi" w:hAnsiTheme="minorHAnsi" w:cs="Arial"/>
          <w:color w:val="333333"/>
          <w:sz w:val="22"/>
          <w:szCs w:val="22"/>
        </w:rPr>
        <w:t>M</w:t>
      </w:r>
      <w:r w:rsidR="00FC1DB5" w:rsidRPr="00681B33">
        <w:rPr>
          <w:rFonts w:asciiTheme="minorHAnsi" w:hAnsiTheme="minorHAnsi" w:cs="Arial"/>
          <w:color w:val="333333"/>
          <w:sz w:val="22"/>
          <w:szCs w:val="22"/>
        </w:rPr>
        <w:t>eeting m</w:t>
      </w:r>
      <w:r w:rsidRPr="00681B33">
        <w:rPr>
          <w:rFonts w:asciiTheme="minorHAnsi" w:hAnsiTheme="minorHAnsi" w:cs="Arial"/>
          <w:color w:val="333333"/>
          <w:sz w:val="22"/>
          <w:szCs w:val="22"/>
        </w:rPr>
        <w:t>inutes</w:t>
      </w:r>
      <w:r w:rsidR="00F95776">
        <w:rPr>
          <w:rFonts w:asciiTheme="minorHAnsi" w:hAnsiTheme="minorHAnsi" w:cs="Arial"/>
          <w:color w:val="333333"/>
          <w:sz w:val="22"/>
          <w:szCs w:val="22"/>
        </w:rPr>
        <w:t xml:space="preserve"> for tracking the work group’s progress</w:t>
      </w:r>
    </w:p>
    <w:p w14:paraId="3AE1BD7E" w14:textId="77777777" w:rsidR="00F95776" w:rsidRPr="00681B33" w:rsidRDefault="00F95776" w:rsidP="00743798">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Pr>
          <w:rFonts w:asciiTheme="minorHAnsi" w:hAnsiTheme="minorHAnsi" w:cs="Arial"/>
          <w:color w:val="333333"/>
          <w:sz w:val="22"/>
          <w:szCs w:val="22"/>
        </w:rPr>
        <w:t>Description of the use cases for the enhanced power line data</w:t>
      </w:r>
    </w:p>
    <w:p w14:paraId="012F4BAA" w14:textId="77777777" w:rsidR="00150CD4" w:rsidRDefault="00F95776" w:rsidP="00150CD4">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Pr>
          <w:rFonts w:asciiTheme="minorHAnsi" w:hAnsiTheme="minorHAnsi" w:cs="Arial"/>
          <w:color w:val="333333"/>
          <w:sz w:val="22"/>
          <w:szCs w:val="22"/>
        </w:rPr>
        <w:t>Documents recommending data standards</w:t>
      </w:r>
      <w:r w:rsidR="00150CD4">
        <w:rPr>
          <w:rFonts w:asciiTheme="minorHAnsi" w:hAnsiTheme="minorHAnsi" w:cs="Arial"/>
          <w:color w:val="333333"/>
          <w:sz w:val="22"/>
          <w:szCs w:val="22"/>
        </w:rPr>
        <w:t xml:space="preserve"> and schema</w:t>
      </w:r>
    </w:p>
    <w:p w14:paraId="0E7677C7" w14:textId="77777777" w:rsidR="00150CD4" w:rsidRDefault="00FC1DB5" w:rsidP="00150CD4">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sidRPr="00150CD4">
        <w:rPr>
          <w:rFonts w:asciiTheme="minorHAnsi" w:hAnsiTheme="minorHAnsi" w:cs="Arial"/>
          <w:color w:val="333333"/>
          <w:sz w:val="22"/>
          <w:szCs w:val="22"/>
        </w:rPr>
        <w:t>Geospatial data that</w:t>
      </w:r>
      <w:r w:rsidR="00150CD4">
        <w:rPr>
          <w:rFonts w:asciiTheme="minorHAnsi" w:hAnsiTheme="minorHAnsi" w:cs="Arial"/>
          <w:color w:val="333333"/>
          <w:sz w:val="22"/>
          <w:szCs w:val="22"/>
        </w:rPr>
        <w:t xml:space="preserve"> satisfies the use cases outlined by the work group</w:t>
      </w:r>
    </w:p>
    <w:p w14:paraId="71DDB78D" w14:textId="77777777" w:rsidR="00FC1DB5" w:rsidRDefault="00150CD4" w:rsidP="00150CD4">
      <w:pPr>
        <w:pStyle w:val="NormalWeb"/>
        <w:numPr>
          <w:ilvl w:val="0"/>
          <w:numId w:val="15"/>
        </w:numPr>
        <w:tabs>
          <w:tab w:val="left" w:pos="360"/>
        </w:tabs>
        <w:spacing w:before="0" w:beforeAutospacing="0" w:after="0" w:afterAutospacing="0"/>
        <w:ind w:left="720"/>
        <w:rPr>
          <w:rFonts w:asciiTheme="minorHAnsi" w:hAnsiTheme="minorHAnsi" w:cs="Arial"/>
          <w:color w:val="333333"/>
          <w:sz w:val="22"/>
          <w:szCs w:val="22"/>
        </w:rPr>
      </w:pPr>
      <w:r w:rsidRPr="00150CD4">
        <w:rPr>
          <w:rFonts w:asciiTheme="minorHAnsi" w:hAnsiTheme="minorHAnsi" w:cs="Arial"/>
          <w:color w:val="333333"/>
          <w:sz w:val="22"/>
          <w:szCs w:val="22"/>
        </w:rPr>
        <w:t xml:space="preserve">Geospatial metadata that </w:t>
      </w:r>
      <w:r w:rsidR="00FC1DB5" w:rsidRPr="00150CD4">
        <w:rPr>
          <w:rFonts w:asciiTheme="minorHAnsi" w:hAnsiTheme="minorHAnsi" w:cs="Arial"/>
          <w:color w:val="333333"/>
          <w:sz w:val="22"/>
          <w:szCs w:val="22"/>
        </w:rPr>
        <w:t>meet</w:t>
      </w:r>
      <w:r w:rsidRPr="00150CD4">
        <w:rPr>
          <w:rFonts w:asciiTheme="minorHAnsi" w:hAnsiTheme="minorHAnsi" w:cs="Arial"/>
          <w:color w:val="333333"/>
          <w:sz w:val="22"/>
          <w:szCs w:val="22"/>
        </w:rPr>
        <w:t>s</w:t>
      </w:r>
      <w:r w:rsidR="00FC1DB5" w:rsidRPr="00150CD4">
        <w:rPr>
          <w:rFonts w:asciiTheme="minorHAnsi" w:hAnsiTheme="minorHAnsi" w:cs="Arial"/>
          <w:color w:val="333333"/>
          <w:sz w:val="22"/>
          <w:szCs w:val="22"/>
        </w:rPr>
        <w:t xml:space="preserve"> the minimum metadata standards for the State of Oregon</w:t>
      </w:r>
    </w:p>
    <w:p w14:paraId="61D792A5" w14:textId="77777777" w:rsidR="008A130B" w:rsidRPr="00150CD4" w:rsidRDefault="008A130B" w:rsidP="008A130B">
      <w:pPr>
        <w:pStyle w:val="NormalWeb"/>
        <w:tabs>
          <w:tab w:val="left" w:pos="360"/>
        </w:tabs>
        <w:spacing w:before="0" w:beforeAutospacing="0" w:after="0" w:afterAutospacing="0"/>
        <w:rPr>
          <w:rFonts w:asciiTheme="minorHAnsi" w:hAnsiTheme="minorHAnsi" w:cs="Arial"/>
          <w:color w:val="333333"/>
          <w:sz w:val="22"/>
          <w:szCs w:val="22"/>
        </w:rPr>
      </w:pPr>
    </w:p>
    <w:p w14:paraId="2621B443" w14:textId="77777777" w:rsidR="008A130B" w:rsidRDefault="008A130B" w:rsidP="008A130B">
      <w:pPr>
        <w:pStyle w:val="NormalWeb"/>
        <w:numPr>
          <w:ilvl w:val="0"/>
          <w:numId w:val="26"/>
        </w:numPr>
        <w:tabs>
          <w:tab w:val="left" w:pos="360"/>
        </w:tabs>
        <w:spacing w:before="0" w:beforeAutospacing="0" w:after="0" w:afterAutospacing="0"/>
        <w:rPr>
          <w:rFonts w:asciiTheme="minorHAnsi" w:hAnsiTheme="minorHAnsi" w:cs="Arial"/>
          <w:color w:val="333333"/>
          <w:sz w:val="22"/>
          <w:szCs w:val="22"/>
        </w:rPr>
      </w:pPr>
      <w:r>
        <w:rPr>
          <w:rFonts w:asciiTheme="minorHAnsi" w:hAnsiTheme="minorHAnsi" w:cs="Arial"/>
          <w:color w:val="333333"/>
          <w:sz w:val="22"/>
          <w:szCs w:val="22"/>
        </w:rPr>
        <w:t>Possible S</w:t>
      </w:r>
      <w:r w:rsidR="00150CD4">
        <w:rPr>
          <w:rFonts w:asciiTheme="minorHAnsi" w:hAnsiTheme="minorHAnsi" w:cs="Arial"/>
          <w:color w:val="333333"/>
          <w:sz w:val="22"/>
          <w:szCs w:val="22"/>
        </w:rPr>
        <w:t>chema</w:t>
      </w:r>
      <w:r>
        <w:rPr>
          <w:rFonts w:asciiTheme="minorHAnsi" w:hAnsiTheme="minorHAnsi" w:cs="Arial"/>
          <w:color w:val="333333"/>
          <w:sz w:val="22"/>
          <w:szCs w:val="22"/>
        </w:rPr>
        <w:t xml:space="preserve"> (Attribute Aliases)</w:t>
      </w:r>
    </w:p>
    <w:p w14:paraId="760D2C87"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Feature Name</w:t>
      </w:r>
    </w:p>
    <w:p w14:paraId="72722E1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Length*</w:t>
      </w:r>
    </w:p>
    <w:p w14:paraId="215F8D6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Estimated Feature Height</w:t>
      </w:r>
    </w:p>
    <w:p w14:paraId="69C0D99F"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Number of Lines</w:t>
      </w:r>
    </w:p>
    <w:p w14:paraId="266998DB"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Cross Arm Side</w:t>
      </w:r>
    </w:p>
    <w:p w14:paraId="3C19D935"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Charged Unit Width</w:t>
      </w:r>
    </w:p>
    <w:p w14:paraId="46AEA351"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Voltage</w:t>
      </w:r>
    </w:p>
    <w:p w14:paraId="34BC24D5"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Tower Design</w:t>
      </w:r>
    </w:p>
    <w:p w14:paraId="30DDC104"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Guy Wire</w:t>
      </w:r>
    </w:p>
    <w:p w14:paraId="464294C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Guy Wire Footprint</w:t>
      </w:r>
    </w:p>
    <w:p w14:paraId="0352D72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Guy Wire Deterrent</w:t>
      </w:r>
    </w:p>
    <w:p w14:paraId="1C150834"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Feature Owner</w:t>
      </w:r>
    </w:p>
    <w:p w14:paraId="6DE8713B"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Public Land Owner</w:t>
      </w:r>
    </w:p>
    <w:p w14:paraId="094CDA13"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Constructed Date</w:t>
      </w:r>
    </w:p>
    <w:p w14:paraId="6456C545"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Status</w:t>
      </w:r>
    </w:p>
    <w:p w14:paraId="6FDAD502"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Created By*</w:t>
      </w:r>
    </w:p>
    <w:p w14:paraId="392AB1F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Created Date*</w:t>
      </w:r>
    </w:p>
    <w:p w14:paraId="35FA8E3A"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Edited By*</w:t>
      </w:r>
    </w:p>
    <w:p w14:paraId="682F08B5" w14:textId="77777777" w:rsidR="008A130B" w:rsidRDefault="008A130B"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Edited Date*</w:t>
      </w:r>
    </w:p>
    <w:p w14:paraId="6F6DE616" w14:textId="77777777" w:rsidR="00BC36D7" w:rsidRDefault="00BC36D7" w:rsidP="008A130B">
      <w:pPr>
        <w:pStyle w:val="NormalWeb"/>
        <w:numPr>
          <w:ilvl w:val="0"/>
          <w:numId w:val="32"/>
        </w:numPr>
        <w:tabs>
          <w:tab w:val="left" w:pos="360"/>
        </w:tabs>
        <w:spacing w:before="0" w:beforeAutospacing="0" w:after="0" w:afterAutospacing="0"/>
        <w:jc w:val="both"/>
        <w:rPr>
          <w:rFonts w:asciiTheme="minorHAnsi" w:hAnsiTheme="minorHAnsi" w:cs="Arial"/>
          <w:color w:val="333333"/>
          <w:sz w:val="22"/>
          <w:szCs w:val="22"/>
        </w:rPr>
      </w:pPr>
      <w:commentRangeStart w:id="5"/>
      <w:r>
        <w:rPr>
          <w:rFonts w:asciiTheme="minorHAnsi" w:hAnsiTheme="minorHAnsi" w:cs="Arial"/>
          <w:color w:val="333333"/>
          <w:sz w:val="22"/>
          <w:szCs w:val="22"/>
        </w:rPr>
        <w:t>Framework Data Element Name</w:t>
      </w:r>
      <w:commentRangeEnd w:id="5"/>
      <w:r>
        <w:rPr>
          <w:rStyle w:val="CommentReference"/>
        </w:rPr>
        <w:commentReference w:id="5"/>
      </w:r>
    </w:p>
    <w:p w14:paraId="6620CE21" w14:textId="77777777" w:rsidR="008A130B" w:rsidRDefault="008A130B" w:rsidP="008A130B">
      <w:pPr>
        <w:pStyle w:val="NormalWeb"/>
        <w:tabs>
          <w:tab w:val="left" w:pos="360"/>
        </w:tabs>
        <w:spacing w:before="0" w:beforeAutospacing="0" w:after="0" w:afterAutospacing="0"/>
        <w:jc w:val="both"/>
        <w:rPr>
          <w:rFonts w:asciiTheme="minorHAnsi" w:hAnsiTheme="minorHAnsi" w:cs="Arial"/>
          <w:color w:val="333333"/>
          <w:sz w:val="22"/>
          <w:szCs w:val="22"/>
        </w:rPr>
      </w:pPr>
    </w:p>
    <w:p w14:paraId="1390B6CF" w14:textId="29E536AB" w:rsidR="008A130B" w:rsidRPr="008A130B" w:rsidRDefault="008A130B" w:rsidP="008A130B">
      <w:pPr>
        <w:pStyle w:val="NormalWeb"/>
        <w:tabs>
          <w:tab w:val="left" w:pos="360"/>
        </w:tabs>
        <w:spacing w:before="0" w:beforeAutospacing="0" w:after="0" w:afterAutospacing="0"/>
        <w:jc w:val="both"/>
        <w:rPr>
          <w:rFonts w:asciiTheme="minorHAnsi" w:hAnsiTheme="minorHAnsi" w:cs="Arial"/>
          <w:color w:val="333333"/>
          <w:sz w:val="22"/>
          <w:szCs w:val="22"/>
        </w:rPr>
      </w:pPr>
      <w:r>
        <w:rPr>
          <w:rFonts w:asciiTheme="minorHAnsi" w:hAnsiTheme="minorHAnsi" w:cs="Arial"/>
          <w:color w:val="333333"/>
          <w:sz w:val="22"/>
          <w:szCs w:val="22"/>
        </w:rPr>
        <w:t xml:space="preserve">*Denotes a field </w:t>
      </w:r>
      <w:r w:rsidR="0011031A">
        <w:rPr>
          <w:rFonts w:asciiTheme="minorHAnsi" w:hAnsiTheme="minorHAnsi" w:cs="Arial"/>
          <w:color w:val="333333"/>
          <w:sz w:val="22"/>
          <w:szCs w:val="22"/>
        </w:rPr>
        <w:t xml:space="preserve">that </w:t>
      </w:r>
      <w:r>
        <w:rPr>
          <w:rFonts w:asciiTheme="minorHAnsi" w:hAnsiTheme="minorHAnsi" w:cs="Arial"/>
          <w:color w:val="333333"/>
          <w:sz w:val="22"/>
          <w:szCs w:val="22"/>
        </w:rPr>
        <w:t>will be auto-populated</w:t>
      </w:r>
    </w:p>
    <w:sectPr w:rsidR="008A130B" w:rsidRPr="008A130B" w:rsidSect="00342741">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URCSU Theresa * CIO" w:date="2016-11-17T09:51:00Z" w:initials="TB">
    <w:p w14:paraId="330AA413" w14:textId="77777777" w:rsidR="00E15EC6" w:rsidRDefault="00E15EC6">
      <w:pPr>
        <w:pStyle w:val="CommentText"/>
      </w:pPr>
      <w:r>
        <w:rPr>
          <w:rStyle w:val="CommentReference"/>
        </w:rPr>
        <w:annotationRef/>
      </w:r>
      <w:r>
        <w:t>Moved the limited geographic scope to the Scope of Work section</w:t>
      </w:r>
    </w:p>
  </w:comment>
  <w:comment w:id="3" w:author="SMITH Cy * CIO" w:date="2016-11-16T17:14:00Z" w:initials="SC*C">
    <w:p w14:paraId="0DE30245" w14:textId="77777777" w:rsidR="000615AD" w:rsidRDefault="000615AD">
      <w:pPr>
        <w:pStyle w:val="CommentText"/>
      </w:pPr>
      <w:r>
        <w:rPr>
          <w:rStyle w:val="CommentReference"/>
        </w:rPr>
        <w:annotationRef/>
      </w:r>
      <w:r>
        <w:t>What’s the purpose of this focus? Perhaps this is the initial focus?  But that seems to be in conflict with the earlier focus on eastern Oregon.</w:t>
      </w:r>
    </w:p>
  </w:comment>
  <w:comment w:id="2" w:author="BURCSU Theresa * CIO" w:date="2016-11-16T15:40:00Z" w:initials="TB">
    <w:p w14:paraId="5B56DE4E" w14:textId="77777777" w:rsidR="00787BB2" w:rsidRDefault="00787BB2">
      <w:pPr>
        <w:pStyle w:val="CommentText"/>
      </w:pPr>
      <w:r>
        <w:rPr>
          <w:rStyle w:val="CommentReference"/>
        </w:rPr>
        <w:annotationRef/>
      </w:r>
      <w:r>
        <w:t>I added some language to fit the products into the Framework context. Can you please make sure that the products can be tied back to the elements I’ve identified here? There may be other elements that are identified by work group mem</w:t>
      </w:r>
      <w:r w:rsidR="00BC36D7">
        <w:t>bers, and these would be identified here.</w:t>
      </w:r>
    </w:p>
  </w:comment>
  <w:comment w:id="4" w:author="BURCSU Theresa * CIO" w:date="2016-11-16T12:58:00Z" w:initials="TB">
    <w:p w14:paraId="2E9B4083" w14:textId="77777777" w:rsidR="0011031A" w:rsidRDefault="0011031A">
      <w:pPr>
        <w:pStyle w:val="CommentText"/>
      </w:pPr>
      <w:r>
        <w:rPr>
          <w:rStyle w:val="CommentReference"/>
        </w:rPr>
        <w:annotationRef/>
      </w:r>
      <w:r>
        <w:t>This suggests a longer duration than the 6 month time frame above. Perhaps, “group will be reconvened as necessary to make ongoing updates to Utilities Framework data” Or identify protocols for updates…</w:t>
      </w:r>
    </w:p>
  </w:comment>
  <w:comment w:id="5" w:author="BURCSU Theresa * CIO" w:date="2016-11-16T15:44:00Z" w:initials="TB">
    <w:p w14:paraId="1506A3D4" w14:textId="77777777" w:rsidR="00BC36D7" w:rsidRDefault="00BC36D7">
      <w:pPr>
        <w:pStyle w:val="CommentText"/>
      </w:pPr>
      <w:r>
        <w:rPr>
          <w:rStyle w:val="CommentReference"/>
        </w:rPr>
        <w:annotationRef/>
      </w:r>
      <w:r>
        <w:t>See Scope of Work for names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0AA413" w15:done="0"/>
  <w15:commentEx w15:paraId="3A454133" w15:done="0"/>
  <w15:commentEx w15:paraId="0DE30245" w15:done="0"/>
  <w15:commentEx w15:paraId="58DAC225" w15:done="0"/>
  <w15:commentEx w15:paraId="5B56DE4E" w15:done="0"/>
  <w15:commentEx w15:paraId="2E9B4083" w15:done="0"/>
  <w15:commentEx w15:paraId="1506A3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44614" w14:textId="77777777" w:rsidR="003B01C3" w:rsidRDefault="003B01C3" w:rsidP="00D34469">
      <w:r>
        <w:separator/>
      </w:r>
    </w:p>
  </w:endnote>
  <w:endnote w:type="continuationSeparator" w:id="0">
    <w:p w14:paraId="64542B2E" w14:textId="77777777" w:rsidR="003B01C3" w:rsidRDefault="003B01C3" w:rsidP="00D3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08455"/>
      <w:docPartObj>
        <w:docPartGallery w:val="Page Numbers (Bottom of Page)"/>
        <w:docPartUnique/>
      </w:docPartObj>
    </w:sdtPr>
    <w:sdtEndPr/>
    <w:sdtContent>
      <w:p w14:paraId="4DE20C74" w14:textId="77777777" w:rsidR="00D34469" w:rsidRDefault="00EC53E0">
        <w:pPr>
          <w:pStyle w:val="Footer"/>
          <w:jc w:val="right"/>
        </w:pPr>
        <w:r>
          <w:fldChar w:fldCharType="begin"/>
        </w:r>
        <w:r>
          <w:instrText xml:space="preserve"> PAGE   \* MERGEFORMAT </w:instrText>
        </w:r>
        <w:r>
          <w:fldChar w:fldCharType="separate"/>
        </w:r>
        <w:r w:rsidR="00BF51B0">
          <w:rPr>
            <w:noProof/>
          </w:rPr>
          <w:t>1</w:t>
        </w:r>
        <w:r>
          <w:rPr>
            <w:noProof/>
          </w:rPr>
          <w:fldChar w:fldCharType="end"/>
        </w:r>
      </w:p>
    </w:sdtContent>
  </w:sdt>
  <w:p w14:paraId="740493A2" w14:textId="77777777" w:rsidR="00D34469" w:rsidRDefault="00D34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8E0FB" w14:textId="77777777" w:rsidR="003B01C3" w:rsidRDefault="003B01C3" w:rsidP="00D34469">
      <w:r>
        <w:separator/>
      </w:r>
    </w:p>
  </w:footnote>
  <w:footnote w:type="continuationSeparator" w:id="0">
    <w:p w14:paraId="341D0D17" w14:textId="77777777" w:rsidR="003B01C3" w:rsidRDefault="003B01C3" w:rsidP="00D34469">
      <w:r>
        <w:continuationSeparator/>
      </w:r>
    </w:p>
  </w:footnote>
  <w:footnote w:id="1">
    <w:p w14:paraId="79971FD0" w14:textId="77777777" w:rsidR="00787BB2" w:rsidRDefault="00787BB2">
      <w:pPr>
        <w:pStyle w:val="FootnoteText"/>
      </w:pPr>
      <w:r>
        <w:rPr>
          <w:rStyle w:val="FootnoteReference"/>
        </w:rPr>
        <w:footnoteRef/>
      </w:r>
      <w:r>
        <w:t xml:space="preserve"> </w:t>
      </w:r>
      <w:r w:rsidRPr="00787BB2">
        <w:t>The facilities that form the infrastructure supporting the distribution of electrical power to individual buildings and sites. These features include poles, distribution lines, service lines, transformers, and other electric control facilities</w:t>
      </w:r>
    </w:p>
  </w:footnote>
  <w:footnote w:id="2">
    <w:p w14:paraId="35AC7416" w14:textId="2A099C4C" w:rsidR="00787BB2" w:rsidRDefault="00787BB2">
      <w:pPr>
        <w:pStyle w:val="FootnoteText"/>
      </w:pPr>
      <w:r>
        <w:rPr>
          <w:rStyle w:val="FootnoteReference"/>
        </w:rPr>
        <w:footnoteRef/>
      </w:r>
      <w:r>
        <w:t xml:space="preserve"> </w:t>
      </w:r>
      <w:r w:rsidRPr="00787BB2">
        <w:t>The facilities that form the infrastructure supporting the transmission of electrical power. Features may include power generation plants, transmission towers, substations, and transmission lines.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DC3"/>
    <w:multiLevelType w:val="multilevel"/>
    <w:tmpl w:val="9C944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46B3A"/>
    <w:multiLevelType w:val="hybridMultilevel"/>
    <w:tmpl w:val="D17CFDC2"/>
    <w:lvl w:ilvl="0" w:tplc="69567356">
      <w:start w:val="1"/>
      <w:numFmt w:val="bullet"/>
      <w:lvlText w:val="-"/>
      <w:lvlJc w:val="left"/>
      <w:pPr>
        <w:tabs>
          <w:tab w:val="num" w:pos="1260"/>
        </w:tabs>
        <w:ind w:left="1260" w:hanging="360"/>
      </w:pPr>
      <w:rPr>
        <w:rFonts w:ascii="Arial" w:hAnsi="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03661334"/>
    <w:multiLevelType w:val="hybridMultilevel"/>
    <w:tmpl w:val="F1E21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7658F8"/>
    <w:multiLevelType w:val="hybridMultilevel"/>
    <w:tmpl w:val="EF0C650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F817F73"/>
    <w:multiLevelType w:val="hybridMultilevel"/>
    <w:tmpl w:val="6E6214EA"/>
    <w:lvl w:ilvl="0" w:tplc="477A69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6241EB6"/>
    <w:multiLevelType w:val="multilevel"/>
    <w:tmpl w:val="B892597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1878631D"/>
    <w:multiLevelType w:val="hybridMultilevel"/>
    <w:tmpl w:val="5D3A0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77F12"/>
    <w:multiLevelType w:val="hybridMultilevel"/>
    <w:tmpl w:val="3B50C84C"/>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6C21F34"/>
    <w:multiLevelType w:val="hybridMultilevel"/>
    <w:tmpl w:val="FBA47D1C"/>
    <w:lvl w:ilvl="0" w:tplc="477A69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743740D"/>
    <w:multiLevelType w:val="multilevel"/>
    <w:tmpl w:val="ECF4E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C2126F"/>
    <w:multiLevelType w:val="hybridMultilevel"/>
    <w:tmpl w:val="4E44DA8A"/>
    <w:lvl w:ilvl="0" w:tplc="A6023AD4">
      <w:start w:val="4"/>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2ACE5E12"/>
    <w:multiLevelType w:val="hybridMultilevel"/>
    <w:tmpl w:val="4F107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7902E1"/>
    <w:multiLevelType w:val="hybridMultilevel"/>
    <w:tmpl w:val="36FA7FD0"/>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2FDA72A0"/>
    <w:multiLevelType w:val="hybridMultilevel"/>
    <w:tmpl w:val="84203D9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309C7B5E"/>
    <w:multiLevelType w:val="hybridMultilevel"/>
    <w:tmpl w:val="194A91EE"/>
    <w:lvl w:ilvl="0" w:tplc="51B2758C">
      <w:start w:val="4"/>
      <w:numFmt w:val="bullet"/>
      <w:lvlText w:val=""/>
      <w:lvlJc w:val="left"/>
      <w:pPr>
        <w:ind w:left="810" w:hanging="360"/>
      </w:pPr>
      <w:rPr>
        <w:rFonts w:ascii="Symbol" w:eastAsia="Times New Roman"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4208014D"/>
    <w:multiLevelType w:val="multilevel"/>
    <w:tmpl w:val="ECF4E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A813F4"/>
    <w:multiLevelType w:val="hybridMultilevel"/>
    <w:tmpl w:val="3892992E"/>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BC630FD"/>
    <w:multiLevelType w:val="multilevel"/>
    <w:tmpl w:val="29ACF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CB732F"/>
    <w:multiLevelType w:val="hybridMultilevel"/>
    <w:tmpl w:val="E1503898"/>
    <w:lvl w:ilvl="0" w:tplc="477A69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DEF1FF9"/>
    <w:multiLevelType w:val="hybridMultilevel"/>
    <w:tmpl w:val="B2920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246283"/>
    <w:multiLevelType w:val="hybridMultilevel"/>
    <w:tmpl w:val="23B40CE8"/>
    <w:lvl w:ilvl="0" w:tplc="0409000F">
      <w:start w:val="1"/>
      <w:numFmt w:val="decimal"/>
      <w:lvlText w:val="%1."/>
      <w:lvlJc w:val="left"/>
      <w:pPr>
        <w:tabs>
          <w:tab w:val="num" w:pos="1620"/>
        </w:tabs>
        <w:ind w:left="1620" w:hanging="360"/>
      </w:pPr>
      <w:rPr>
        <w:rFont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547C619A"/>
    <w:multiLevelType w:val="hybridMultilevel"/>
    <w:tmpl w:val="4A1ED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880735"/>
    <w:multiLevelType w:val="hybridMultilevel"/>
    <w:tmpl w:val="7A20BB60"/>
    <w:lvl w:ilvl="0" w:tplc="69567356">
      <w:start w:val="1"/>
      <w:numFmt w:val="bullet"/>
      <w:lvlText w:val="-"/>
      <w:lvlJc w:val="left"/>
      <w:pPr>
        <w:tabs>
          <w:tab w:val="num" w:pos="1260"/>
        </w:tabs>
        <w:ind w:left="1260" w:hanging="360"/>
      </w:pPr>
      <w:rPr>
        <w:rFonts w:ascii="Arial" w:hAnsi="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5603792D"/>
    <w:multiLevelType w:val="hybridMultilevel"/>
    <w:tmpl w:val="0D7E00A2"/>
    <w:lvl w:ilvl="0" w:tplc="BFD61252">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6BD4E32"/>
    <w:multiLevelType w:val="hybridMultilevel"/>
    <w:tmpl w:val="29C49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131396"/>
    <w:multiLevelType w:val="hybridMultilevel"/>
    <w:tmpl w:val="4AB678F0"/>
    <w:lvl w:ilvl="0" w:tplc="69567356">
      <w:start w:val="1"/>
      <w:numFmt w:val="bullet"/>
      <w:lvlText w:val="-"/>
      <w:lvlJc w:val="left"/>
      <w:pPr>
        <w:tabs>
          <w:tab w:val="num" w:pos="1260"/>
        </w:tabs>
        <w:ind w:left="1260" w:hanging="360"/>
      </w:pPr>
      <w:rPr>
        <w:rFonts w:ascii="Arial" w:hAnsi="Aria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nsid w:val="634639DE"/>
    <w:multiLevelType w:val="multilevel"/>
    <w:tmpl w:val="5DD0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8106CA"/>
    <w:multiLevelType w:val="multilevel"/>
    <w:tmpl w:val="48602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8CA52FA"/>
    <w:multiLevelType w:val="hybridMultilevel"/>
    <w:tmpl w:val="0FF47826"/>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nsid w:val="6FAB3CB5"/>
    <w:multiLevelType w:val="multilevel"/>
    <w:tmpl w:val="72C43D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04A091D"/>
    <w:multiLevelType w:val="hybridMultilevel"/>
    <w:tmpl w:val="89A61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E5A34"/>
    <w:multiLevelType w:val="hybridMultilevel"/>
    <w:tmpl w:val="AB380CF6"/>
    <w:lvl w:ilvl="0" w:tplc="69567356">
      <w:start w:val="1"/>
      <w:numFmt w:val="bullet"/>
      <w:lvlText w:val="-"/>
      <w:lvlJc w:val="left"/>
      <w:pPr>
        <w:tabs>
          <w:tab w:val="num" w:pos="1260"/>
        </w:tabs>
        <w:ind w:left="1260" w:hanging="360"/>
      </w:pPr>
      <w:rPr>
        <w:rFonts w:ascii="Arial" w:hAnsi="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31"/>
  </w:num>
  <w:num w:numId="2">
    <w:abstractNumId w:val="22"/>
  </w:num>
  <w:num w:numId="3">
    <w:abstractNumId w:val="25"/>
  </w:num>
  <w:num w:numId="4">
    <w:abstractNumId w:val="1"/>
  </w:num>
  <w:num w:numId="5">
    <w:abstractNumId w:val="20"/>
  </w:num>
  <w:num w:numId="6">
    <w:abstractNumId w:val="12"/>
  </w:num>
  <w:num w:numId="7">
    <w:abstractNumId w:val="28"/>
  </w:num>
  <w:num w:numId="8">
    <w:abstractNumId w:val="27"/>
  </w:num>
  <w:num w:numId="9">
    <w:abstractNumId w:val="17"/>
  </w:num>
  <w:num w:numId="10">
    <w:abstractNumId w:val="0"/>
  </w:num>
  <w:num w:numId="11">
    <w:abstractNumId w:val="9"/>
  </w:num>
  <w:num w:numId="12">
    <w:abstractNumId w:val="15"/>
  </w:num>
  <w:num w:numId="13">
    <w:abstractNumId w:val="7"/>
  </w:num>
  <w:num w:numId="14">
    <w:abstractNumId w:val="13"/>
  </w:num>
  <w:num w:numId="15">
    <w:abstractNumId w:val="3"/>
  </w:num>
  <w:num w:numId="16">
    <w:abstractNumId w:val="29"/>
  </w:num>
  <w:num w:numId="17">
    <w:abstractNumId w:val="8"/>
  </w:num>
  <w:num w:numId="18">
    <w:abstractNumId w:val="16"/>
  </w:num>
  <w:num w:numId="19">
    <w:abstractNumId w:val="4"/>
  </w:num>
  <w:num w:numId="20">
    <w:abstractNumId w:val="18"/>
  </w:num>
  <w:num w:numId="21">
    <w:abstractNumId w:val="10"/>
  </w:num>
  <w:num w:numId="22">
    <w:abstractNumId w:val="14"/>
  </w:num>
  <w:num w:numId="23">
    <w:abstractNumId w:val="21"/>
  </w:num>
  <w:num w:numId="24">
    <w:abstractNumId w:val="30"/>
  </w:num>
  <w:num w:numId="25">
    <w:abstractNumId w:val="19"/>
  </w:num>
  <w:num w:numId="26">
    <w:abstractNumId w:val="23"/>
  </w:num>
  <w:num w:numId="27">
    <w:abstractNumId w:val="5"/>
    <w:lvlOverride w:ilvl="0">
      <w:startOverride w:val="1"/>
    </w:lvlOverride>
  </w:num>
  <w:num w:numId="28">
    <w:abstractNumId w:val="26"/>
  </w:num>
  <w:num w:numId="29">
    <w:abstractNumId w:val="24"/>
  </w:num>
  <w:num w:numId="30">
    <w:abstractNumId w:val="2"/>
  </w:num>
  <w:num w:numId="31">
    <w:abstractNumId w:val="11"/>
  </w:num>
  <w:num w:numId="3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CSU Theresa * CIO">
    <w15:presenceInfo w15:providerId="None" w15:userId="BURCSU Theresa * CIO"/>
  </w15:person>
  <w15:person w15:author="SMITH Cy * CIO">
    <w15:presenceInfo w15:providerId="AD" w15:userId="S-1-5-21-1220945662-2146788605-839522115-1846"/>
  </w15:person>
  <w15:person w15:author="BURCSU Theresa * CIO [2]">
    <w15:presenceInfo w15:providerId="AD" w15:userId="S-1-5-21-1220945662-2146788605-839522115-428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B54"/>
    <w:rsid w:val="00010258"/>
    <w:rsid w:val="00041C69"/>
    <w:rsid w:val="000615AD"/>
    <w:rsid w:val="000B1AA1"/>
    <w:rsid w:val="001032E2"/>
    <w:rsid w:val="0011031A"/>
    <w:rsid w:val="00132887"/>
    <w:rsid w:val="00146D7C"/>
    <w:rsid w:val="00150CD4"/>
    <w:rsid w:val="00155648"/>
    <w:rsid w:val="00162A48"/>
    <w:rsid w:val="00174515"/>
    <w:rsid w:val="001C3252"/>
    <w:rsid w:val="00202B6C"/>
    <w:rsid w:val="00211433"/>
    <w:rsid w:val="002123C5"/>
    <w:rsid w:val="00281B54"/>
    <w:rsid w:val="002A5574"/>
    <w:rsid w:val="00307742"/>
    <w:rsid w:val="00341E50"/>
    <w:rsid w:val="00342741"/>
    <w:rsid w:val="003B01C3"/>
    <w:rsid w:val="003B6F16"/>
    <w:rsid w:val="003C68EC"/>
    <w:rsid w:val="003D134C"/>
    <w:rsid w:val="003E0121"/>
    <w:rsid w:val="003E637F"/>
    <w:rsid w:val="004158CC"/>
    <w:rsid w:val="0042070F"/>
    <w:rsid w:val="00460800"/>
    <w:rsid w:val="00493DCC"/>
    <w:rsid w:val="004967F8"/>
    <w:rsid w:val="004E29F0"/>
    <w:rsid w:val="005165CF"/>
    <w:rsid w:val="0056356F"/>
    <w:rsid w:val="005635CB"/>
    <w:rsid w:val="00565A0F"/>
    <w:rsid w:val="0057187C"/>
    <w:rsid w:val="005A4CDA"/>
    <w:rsid w:val="005D03C7"/>
    <w:rsid w:val="00630BF3"/>
    <w:rsid w:val="00651422"/>
    <w:rsid w:val="00676168"/>
    <w:rsid w:val="006813B9"/>
    <w:rsid w:val="00681B33"/>
    <w:rsid w:val="00681E27"/>
    <w:rsid w:val="006866AE"/>
    <w:rsid w:val="00687126"/>
    <w:rsid w:val="00703D9E"/>
    <w:rsid w:val="00725819"/>
    <w:rsid w:val="00743798"/>
    <w:rsid w:val="00787BB2"/>
    <w:rsid w:val="007B0AA9"/>
    <w:rsid w:val="007C0B7A"/>
    <w:rsid w:val="007C14DA"/>
    <w:rsid w:val="007E3061"/>
    <w:rsid w:val="007F48F9"/>
    <w:rsid w:val="008668D7"/>
    <w:rsid w:val="00866907"/>
    <w:rsid w:val="00881BFC"/>
    <w:rsid w:val="008A130B"/>
    <w:rsid w:val="00923485"/>
    <w:rsid w:val="009B63AB"/>
    <w:rsid w:val="009D2EAE"/>
    <w:rsid w:val="009D2F9D"/>
    <w:rsid w:val="00A354D9"/>
    <w:rsid w:val="00A45A56"/>
    <w:rsid w:val="00A63ADD"/>
    <w:rsid w:val="00A72D25"/>
    <w:rsid w:val="00A73093"/>
    <w:rsid w:val="00AC69FA"/>
    <w:rsid w:val="00AC714F"/>
    <w:rsid w:val="00AC7E9A"/>
    <w:rsid w:val="00AF1C2B"/>
    <w:rsid w:val="00AF48C5"/>
    <w:rsid w:val="00B148E4"/>
    <w:rsid w:val="00B32808"/>
    <w:rsid w:val="00B35516"/>
    <w:rsid w:val="00B63332"/>
    <w:rsid w:val="00B72B64"/>
    <w:rsid w:val="00B878FD"/>
    <w:rsid w:val="00BC19A2"/>
    <w:rsid w:val="00BC36D7"/>
    <w:rsid w:val="00BF0BF3"/>
    <w:rsid w:val="00BF51B0"/>
    <w:rsid w:val="00C50FBF"/>
    <w:rsid w:val="00CD7EFB"/>
    <w:rsid w:val="00D25D23"/>
    <w:rsid w:val="00D34469"/>
    <w:rsid w:val="00D50C44"/>
    <w:rsid w:val="00D62BB7"/>
    <w:rsid w:val="00D869DD"/>
    <w:rsid w:val="00D92E5A"/>
    <w:rsid w:val="00DB17C4"/>
    <w:rsid w:val="00DE2741"/>
    <w:rsid w:val="00E06DF8"/>
    <w:rsid w:val="00E15EC6"/>
    <w:rsid w:val="00E34ED7"/>
    <w:rsid w:val="00E6132B"/>
    <w:rsid w:val="00E8717C"/>
    <w:rsid w:val="00EB2B24"/>
    <w:rsid w:val="00EC53E0"/>
    <w:rsid w:val="00F17510"/>
    <w:rsid w:val="00F51009"/>
    <w:rsid w:val="00F95776"/>
    <w:rsid w:val="00FC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6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2F9D"/>
    <w:rPr>
      <w:color w:val="0000FF"/>
      <w:u w:val="single"/>
    </w:rPr>
  </w:style>
  <w:style w:type="paragraph" w:styleId="NormalWeb">
    <w:name w:val="Normal (Web)"/>
    <w:basedOn w:val="Normal"/>
    <w:uiPriority w:val="99"/>
    <w:unhideWhenUsed/>
    <w:rsid w:val="00E6132B"/>
    <w:pPr>
      <w:spacing w:before="100" w:beforeAutospacing="1" w:after="100" w:afterAutospacing="1"/>
    </w:pPr>
  </w:style>
  <w:style w:type="character" w:customStyle="1" w:styleId="apple-converted-space">
    <w:name w:val="apple-converted-space"/>
    <w:basedOn w:val="DefaultParagraphFont"/>
    <w:rsid w:val="00E6132B"/>
  </w:style>
  <w:style w:type="character" w:styleId="Strong">
    <w:name w:val="Strong"/>
    <w:basedOn w:val="DefaultParagraphFont"/>
    <w:uiPriority w:val="22"/>
    <w:qFormat/>
    <w:rsid w:val="00E6132B"/>
    <w:rPr>
      <w:b/>
      <w:bCs/>
    </w:rPr>
  </w:style>
  <w:style w:type="character" w:styleId="Emphasis">
    <w:name w:val="Emphasis"/>
    <w:basedOn w:val="DefaultParagraphFont"/>
    <w:uiPriority w:val="20"/>
    <w:qFormat/>
    <w:rsid w:val="00E6132B"/>
    <w:rPr>
      <w:i/>
      <w:iCs/>
    </w:rPr>
  </w:style>
  <w:style w:type="paragraph" w:styleId="ListParagraph">
    <w:name w:val="List Paragraph"/>
    <w:basedOn w:val="Normal"/>
    <w:uiPriority w:val="34"/>
    <w:qFormat/>
    <w:rsid w:val="00211433"/>
    <w:pPr>
      <w:ind w:left="720"/>
      <w:contextualSpacing/>
    </w:pPr>
  </w:style>
  <w:style w:type="paragraph" w:styleId="Header">
    <w:name w:val="header"/>
    <w:basedOn w:val="Normal"/>
    <w:link w:val="HeaderChar"/>
    <w:rsid w:val="00D34469"/>
    <w:pPr>
      <w:tabs>
        <w:tab w:val="center" w:pos="4680"/>
        <w:tab w:val="right" w:pos="9360"/>
      </w:tabs>
    </w:pPr>
  </w:style>
  <w:style w:type="character" w:customStyle="1" w:styleId="HeaderChar">
    <w:name w:val="Header Char"/>
    <w:basedOn w:val="DefaultParagraphFont"/>
    <w:link w:val="Header"/>
    <w:rsid w:val="00D34469"/>
    <w:rPr>
      <w:sz w:val="24"/>
      <w:szCs w:val="24"/>
    </w:rPr>
  </w:style>
  <w:style w:type="paragraph" w:styleId="Footer">
    <w:name w:val="footer"/>
    <w:basedOn w:val="Normal"/>
    <w:link w:val="FooterChar"/>
    <w:uiPriority w:val="99"/>
    <w:rsid w:val="00D34469"/>
    <w:pPr>
      <w:tabs>
        <w:tab w:val="center" w:pos="4680"/>
        <w:tab w:val="right" w:pos="9360"/>
      </w:tabs>
    </w:pPr>
  </w:style>
  <w:style w:type="character" w:customStyle="1" w:styleId="FooterChar">
    <w:name w:val="Footer Char"/>
    <w:basedOn w:val="DefaultParagraphFont"/>
    <w:link w:val="Footer"/>
    <w:uiPriority w:val="99"/>
    <w:rsid w:val="00D34469"/>
    <w:rPr>
      <w:sz w:val="24"/>
      <w:szCs w:val="24"/>
    </w:rPr>
  </w:style>
  <w:style w:type="paragraph" w:styleId="BalloonText">
    <w:name w:val="Balloon Text"/>
    <w:basedOn w:val="Normal"/>
    <w:link w:val="BalloonTextChar"/>
    <w:rsid w:val="00D34469"/>
    <w:rPr>
      <w:rFonts w:ascii="Tahoma" w:hAnsi="Tahoma" w:cs="Tahoma"/>
      <w:sz w:val="16"/>
      <w:szCs w:val="16"/>
    </w:rPr>
  </w:style>
  <w:style w:type="character" w:customStyle="1" w:styleId="BalloonTextChar">
    <w:name w:val="Balloon Text Char"/>
    <w:basedOn w:val="DefaultParagraphFont"/>
    <w:link w:val="BalloonText"/>
    <w:rsid w:val="00D34469"/>
    <w:rPr>
      <w:rFonts w:ascii="Tahoma" w:hAnsi="Tahoma" w:cs="Tahoma"/>
      <w:sz w:val="16"/>
      <w:szCs w:val="16"/>
    </w:rPr>
  </w:style>
  <w:style w:type="character" w:styleId="CommentReference">
    <w:name w:val="annotation reference"/>
    <w:basedOn w:val="DefaultParagraphFont"/>
    <w:semiHidden/>
    <w:unhideWhenUsed/>
    <w:rsid w:val="00AC714F"/>
    <w:rPr>
      <w:sz w:val="16"/>
      <w:szCs w:val="16"/>
    </w:rPr>
  </w:style>
  <w:style w:type="paragraph" w:styleId="CommentText">
    <w:name w:val="annotation text"/>
    <w:basedOn w:val="Normal"/>
    <w:link w:val="CommentTextChar"/>
    <w:semiHidden/>
    <w:unhideWhenUsed/>
    <w:rsid w:val="00AC714F"/>
    <w:rPr>
      <w:sz w:val="20"/>
      <w:szCs w:val="20"/>
    </w:rPr>
  </w:style>
  <w:style w:type="character" w:customStyle="1" w:styleId="CommentTextChar">
    <w:name w:val="Comment Text Char"/>
    <w:basedOn w:val="DefaultParagraphFont"/>
    <w:link w:val="CommentText"/>
    <w:semiHidden/>
    <w:rsid w:val="00AC714F"/>
  </w:style>
  <w:style w:type="paragraph" w:styleId="CommentSubject">
    <w:name w:val="annotation subject"/>
    <w:basedOn w:val="CommentText"/>
    <w:next w:val="CommentText"/>
    <w:link w:val="CommentSubjectChar"/>
    <w:semiHidden/>
    <w:unhideWhenUsed/>
    <w:rsid w:val="00AC714F"/>
    <w:rPr>
      <w:b/>
      <w:bCs/>
    </w:rPr>
  </w:style>
  <w:style w:type="character" w:customStyle="1" w:styleId="CommentSubjectChar">
    <w:name w:val="Comment Subject Char"/>
    <w:basedOn w:val="CommentTextChar"/>
    <w:link w:val="CommentSubject"/>
    <w:semiHidden/>
    <w:rsid w:val="00AC714F"/>
    <w:rPr>
      <w:b/>
      <w:bCs/>
    </w:rPr>
  </w:style>
  <w:style w:type="table" w:styleId="TableGrid">
    <w:name w:val="Table Grid"/>
    <w:basedOn w:val="TableNormal"/>
    <w:rsid w:val="00A7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87BB2"/>
    <w:rPr>
      <w:sz w:val="20"/>
      <w:szCs w:val="20"/>
    </w:rPr>
  </w:style>
  <w:style w:type="character" w:customStyle="1" w:styleId="FootnoteTextChar">
    <w:name w:val="Footnote Text Char"/>
    <w:basedOn w:val="DefaultParagraphFont"/>
    <w:link w:val="FootnoteText"/>
    <w:semiHidden/>
    <w:rsid w:val="00787BB2"/>
  </w:style>
  <w:style w:type="character" w:styleId="FootnoteReference">
    <w:name w:val="footnote reference"/>
    <w:basedOn w:val="DefaultParagraphFont"/>
    <w:semiHidden/>
    <w:unhideWhenUsed/>
    <w:rsid w:val="00787B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2F9D"/>
    <w:rPr>
      <w:color w:val="0000FF"/>
      <w:u w:val="single"/>
    </w:rPr>
  </w:style>
  <w:style w:type="paragraph" w:styleId="NormalWeb">
    <w:name w:val="Normal (Web)"/>
    <w:basedOn w:val="Normal"/>
    <w:uiPriority w:val="99"/>
    <w:unhideWhenUsed/>
    <w:rsid w:val="00E6132B"/>
    <w:pPr>
      <w:spacing w:before="100" w:beforeAutospacing="1" w:after="100" w:afterAutospacing="1"/>
    </w:pPr>
  </w:style>
  <w:style w:type="character" w:customStyle="1" w:styleId="apple-converted-space">
    <w:name w:val="apple-converted-space"/>
    <w:basedOn w:val="DefaultParagraphFont"/>
    <w:rsid w:val="00E6132B"/>
  </w:style>
  <w:style w:type="character" w:styleId="Strong">
    <w:name w:val="Strong"/>
    <w:basedOn w:val="DefaultParagraphFont"/>
    <w:uiPriority w:val="22"/>
    <w:qFormat/>
    <w:rsid w:val="00E6132B"/>
    <w:rPr>
      <w:b/>
      <w:bCs/>
    </w:rPr>
  </w:style>
  <w:style w:type="character" w:styleId="Emphasis">
    <w:name w:val="Emphasis"/>
    <w:basedOn w:val="DefaultParagraphFont"/>
    <w:uiPriority w:val="20"/>
    <w:qFormat/>
    <w:rsid w:val="00E6132B"/>
    <w:rPr>
      <w:i/>
      <w:iCs/>
    </w:rPr>
  </w:style>
  <w:style w:type="paragraph" w:styleId="ListParagraph">
    <w:name w:val="List Paragraph"/>
    <w:basedOn w:val="Normal"/>
    <w:uiPriority w:val="34"/>
    <w:qFormat/>
    <w:rsid w:val="00211433"/>
    <w:pPr>
      <w:ind w:left="720"/>
      <w:contextualSpacing/>
    </w:pPr>
  </w:style>
  <w:style w:type="paragraph" w:styleId="Header">
    <w:name w:val="header"/>
    <w:basedOn w:val="Normal"/>
    <w:link w:val="HeaderChar"/>
    <w:rsid w:val="00D34469"/>
    <w:pPr>
      <w:tabs>
        <w:tab w:val="center" w:pos="4680"/>
        <w:tab w:val="right" w:pos="9360"/>
      </w:tabs>
    </w:pPr>
  </w:style>
  <w:style w:type="character" w:customStyle="1" w:styleId="HeaderChar">
    <w:name w:val="Header Char"/>
    <w:basedOn w:val="DefaultParagraphFont"/>
    <w:link w:val="Header"/>
    <w:rsid w:val="00D34469"/>
    <w:rPr>
      <w:sz w:val="24"/>
      <w:szCs w:val="24"/>
    </w:rPr>
  </w:style>
  <w:style w:type="paragraph" w:styleId="Footer">
    <w:name w:val="footer"/>
    <w:basedOn w:val="Normal"/>
    <w:link w:val="FooterChar"/>
    <w:uiPriority w:val="99"/>
    <w:rsid w:val="00D34469"/>
    <w:pPr>
      <w:tabs>
        <w:tab w:val="center" w:pos="4680"/>
        <w:tab w:val="right" w:pos="9360"/>
      </w:tabs>
    </w:pPr>
  </w:style>
  <w:style w:type="character" w:customStyle="1" w:styleId="FooterChar">
    <w:name w:val="Footer Char"/>
    <w:basedOn w:val="DefaultParagraphFont"/>
    <w:link w:val="Footer"/>
    <w:uiPriority w:val="99"/>
    <w:rsid w:val="00D34469"/>
    <w:rPr>
      <w:sz w:val="24"/>
      <w:szCs w:val="24"/>
    </w:rPr>
  </w:style>
  <w:style w:type="paragraph" w:styleId="BalloonText">
    <w:name w:val="Balloon Text"/>
    <w:basedOn w:val="Normal"/>
    <w:link w:val="BalloonTextChar"/>
    <w:rsid w:val="00D34469"/>
    <w:rPr>
      <w:rFonts w:ascii="Tahoma" w:hAnsi="Tahoma" w:cs="Tahoma"/>
      <w:sz w:val="16"/>
      <w:szCs w:val="16"/>
    </w:rPr>
  </w:style>
  <w:style w:type="character" w:customStyle="1" w:styleId="BalloonTextChar">
    <w:name w:val="Balloon Text Char"/>
    <w:basedOn w:val="DefaultParagraphFont"/>
    <w:link w:val="BalloonText"/>
    <w:rsid w:val="00D34469"/>
    <w:rPr>
      <w:rFonts w:ascii="Tahoma" w:hAnsi="Tahoma" w:cs="Tahoma"/>
      <w:sz w:val="16"/>
      <w:szCs w:val="16"/>
    </w:rPr>
  </w:style>
  <w:style w:type="character" w:styleId="CommentReference">
    <w:name w:val="annotation reference"/>
    <w:basedOn w:val="DefaultParagraphFont"/>
    <w:semiHidden/>
    <w:unhideWhenUsed/>
    <w:rsid w:val="00AC714F"/>
    <w:rPr>
      <w:sz w:val="16"/>
      <w:szCs w:val="16"/>
    </w:rPr>
  </w:style>
  <w:style w:type="paragraph" w:styleId="CommentText">
    <w:name w:val="annotation text"/>
    <w:basedOn w:val="Normal"/>
    <w:link w:val="CommentTextChar"/>
    <w:semiHidden/>
    <w:unhideWhenUsed/>
    <w:rsid w:val="00AC714F"/>
    <w:rPr>
      <w:sz w:val="20"/>
      <w:szCs w:val="20"/>
    </w:rPr>
  </w:style>
  <w:style w:type="character" w:customStyle="1" w:styleId="CommentTextChar">
    <w:name w:val="Comment Text Char"/>
    <w:basedOn w:val="DefaultParagraphFont"/>
    <w:link w:val="CommentText"/>
    <w:semiHidden/>
    <w:rsid w:val="00AC714F"/>
  </w:style>
  <w:style w:type="paragraph" w:styleId="CommentSubject">
    <w:name w:val="annotation subject"/>
    <w:basedOn w:val="CommentText"/>
    <w:next w:val="CommentText"/>
    <w:link w:val="CommentSubjectChar"/>
    <w:semiHidden/>
    <w:unhideWhenUsed/>
    <w:rsid w:val="00AC714F"/>
    <w:rPr>
      <w:b/>
      <w:bCs/>
    </w:rPr>
  </w:style>
  <w:style w:type="character" w:customStyle="1" w:styleId="CommentSubjectChar">
    <w:name w:val="Comment Subject Char"/>
    <w:basedOn w:val="CommentTextChar"/>
    <w:link w:val="CommentSubject"/>
    <w:semiHidden/>
    <w:rsid w:val="00AC714F"/>
    <w:rPr>
      <w:b/>
      <w:bCs/>
    </w:rPr>
  </w:style>
  <w:style w:type="table" w:styleId="TableGrid">
    <w:name w:val="Table Grid"/>
    <w:basedOn w:val="TableNormal"/>
    <w:rsid w:val="00A7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87BB2"/>
    <w:rPr>
      <w:sz w:val="20"/>
      <w:szCs w:val="20"/>
    </w:rPr>
  </w:style>
  <w:style w:type="character" w:customStyle="1" w:styleId="FootnoteTextChar">
    <w:name w:val="Footnote Text Char"/>
    <w:basedOn w:val="DefaultParagraphFont"/>
    <w:link w:val="FootnoteText"/>
    <w:semiHidden/>
    <w:rsid w:val="00787BB2"/>
  </w:style>
  <w:style w:type="character" w:styleId="FootnoteReference">
    <w:name w:val="footnote reference"/>
    <w:basedOn w:val="DefaultParagraphFont"/>
    <w:semiHidden/>
    <w:unhideWhenUsed/>
    <w:rsid w:val="00787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6560">
      <w:bodyDiv w:val="1"/>
      <w:marLeft w:val="0"/>
      <w:marRight w:val="0"/>
      <w:marTop w:val="0"/>
      <w:marBottom w:val="0"/>
      <w:divBdr>
        <w:top w:val="none" w:sz="0" w:space="0" w:color="auto"/>
        <w:left w:val="none" w:sz="0" w:space="0" w:color="auto"/>
        <w:bottom w:val="none" w:sz="0" w:space="0" w:color="auto"/>
        <w:right w:val="none" w:sz="0" w:space="0" w:color="auto"/>
      </w:divBdr>
    </w:div>
    <w:div w:id="17131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gis.oregon.gov/" TargetMode="Externa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BEE98-F628-4DF7-B057-02642E3C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Oregon Geographic Information Council</vt:lpstr>
    </vt:vector>
  </TitlesOfParts>
  <Company>State of Oregon - DAS</Company>
  <LinksUpToDate>false</LinksUpToDate>
  <CharactersWithSpaces>5665</CharactersWithSpaces>
  <SharedDoc>false</SharedDoc>
  <HLinks>
    <vt:vector size="12" baseType="variant">
      <vt:variant>
        <vt:i4>3407908</vt:i4>
      </vt:variant>
      <vt:variant>
        <vt:i4>3</vt:i4>
      </vt:variant>
      <vt:variant>
        <vt:i4>0</vt:i4>
      </vt:variant>
      <vt:variant>
        <vt:i4>5</vt:i4>
      </vt:variant>
      <vt:variant>
        <vt:lpwstr>http://gis.oregon.gov/</vt:lpwstr>
      </vt:variant>
      <vt:variant>
        <vt:lpwstr/>
      </vt:variant>
      <vt:variant>
        <vt:i4>4980785</vt:i4>
      </vt:variant>
      <vt:variant>
        <vt:i4>0</vt:i4>
      </vt:variant>
      <vt:variant>
        <vt:i4>0</vt:i4>
      </vt:variant>
      <vt:variant>
        <vt:i4>5</vt:i4>
      </vt:variant>
      <vt:variant>
        <vt:lpwstr>mailto:milton.e.hill@state.or.us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Geographic Information Council</dc:title>
  <dc:creator>State of Oregon DAS</dc:creator>
  <cp:lastModifiedBy>Babinski, Micah C</cp:lastModifiedBy>
  <cp:revision>6</cp:revision>
  <dcterms:created xsi:type="dcterms:W3CDTF">2016-11-17T17:53:00Z</dcterms:created>
  <dcterms:modified xsi:type="dcterms:W3CDTF">2017-01-18T02:19:00Z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umentId">
    <vt:lpwstr>88183fCP3Ikh4QsGNkzQEn</vt:lpwstr>
  </property>
  <property fmtid="{D5CDD505-2E9C-101B-9397-08002B2CF9AE}" pid="3" name="DV.VersionId">
    <vt:lpwstr>ph0BKAanEAaAfD8R9qCj46</vt:lpwstr>
  </property>
  <property fmtid="{D5CDD505-2E9C-101B-9397-08002B2CF9AE}" pid="4" name="DV.MergeIncapabilityFlags">
    <vt:i4>0</vt:i4>
  </property>
</Properties>
</file>