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C0AC2" w14:textId="5CE95168" w:rsidR="00E441C4" w:rsidRPr="00D65645" w:rsidRDefault="00E441C4" w:rsidP="00E441C4">
      <w:pPr>
        <w:spacing w:after="0" w:line="240" w:lineRule="auto"/>
        <w:rPr>
          <w:rFonts w:eastAsia="Times New Roman" w:cstheme="minorHAnsi"/>
          <w:b/>
          <w:bCs/>
          <w:sz w:val="32"/>
          <w:szCs w:val="32"/>
          <w:u w:val="single"/>
        </w:rPr>
      </w:pPr>
      <w:r w:rsidRPr="00D65645">
        <w:rPr>
          <w:rFonts w:eastAsia="Times New Roman" w:cstheme="minorHAnsi"/>
          <w:b/>
          <w:bCs/>
          <w:sz w:val="32"/>
          <w:szCs w:val="32"/>
          <w:u w:val="single"/>
        </w:rPr>
        <w:t>Summer EBT Informational Forum</w:t>
      </w:r>
    </w:p>
    <w:p w14:paraId="7B783703" w14:textId="77777777" w:rsidR="000779C4" w:rsidRPr="00D65645" w:rsidRDefault="000779C4" w:rsidP="000779C4">
      <w:pPr>
        <w:spacing w:after="0" w:line="240" w:lineRule="auto"/>
        <w:textAlignment w:val="center"/>
        <w:rPr>
          <w:rFonts w:eastAsia="Times New Roman" w:cstheme="minorHAnsi"/>
          <w:sz w:val="26"/>
          <w:szCs w:val="26"/>
        </w:rPr>
      </w:pPr>
      <w:r w:rsidRPr="00D65645">
        <w:rPr>
          <w:rFonts w:eastAsia="Times New Roman" w:cstheme="minorHAnsi"/>
          <w:sz w:val="26"/>
          <w:szCs w:val="26"/>
        </w:rPr>
        <w:t>Information requested for the SEBT Information Forum:</w:t>
      </w:r>
    </w:p>
    <w:p w14:paraId="7DE4F74B" w14:textId="77777777" w:rsidR="00E441C4" w:rsidRPr="00D65645" w:rsidRDefault="00E441C4" w:rsidP="00E441C4">
      <w:pPr>
        <w:spacing w:after="0" w:line="240" w:lineRule="auto"/>
        <w:rPr>
          <w:rFonts w:eastAsia="Times New Roman" w:cstheme="minorHAnsi"/>
          <w:b/>
          <w:bCs/>
          <w:sz w:val="26"/>
          <w:szCs w:val="26"/>
        </w:rPr>
      </w:pPr>
    </w:p>
    <w:p w14:paraId="1C657BB0" w14:textId="6B75F0F5" w:rsidR="00E441C4" w:rsidRPr="00D65645" w:rsidRDefault="000779C4" w:rsidP="00D65645">
      <w:pPr>
        <w:rPr>
          <w:rFonts w:eastAsia="Times New Roman" w:cstheme="minorHAnsi"/>
          <w:sz w:val="26"/>
          <w:szCs w:val="26"/>
        </w:rPr>
      </w:pPr>
      <w:r w:rsidRPr="00D65645">
        <w:rPr>
          <w:rFonts w:eastAsia="Times New Roman" w:cstheme="minorHAnsi"/>
          <w:sz w:val="26"/>
          <w:szCs w:val="26"/>
        </w:rPr>
        <w:t xml:space="preserve">Q: </w:t>
      </w:r>
      <w:r w:rsidR="00E441C4" w:rsidRPr="00D65645">
        <w:rPr>
          <w:rFonts w:eastAsia="Times New Roman" w:cstheme="minorHAnsi"/>
          <w:sz w:val="26"/>
          <w:szCs w:val="26"/>
        </w:rPr>
        <w:t>Will benefits be loaded to onto existing Oregon Trail c</w:t>
      </w:r>
      <w:r w:rsidR="00F10A7E" w:rsidRPr="00D65645">
        <w:rPr>
          <w:rFonts w:eastAsia="Times New Roman" w:cstheme="minorHAnsi"/>
          <w:sz w:val="26"/>
          <w:szCs w:val="26"/>
        </w:rPr>
        <w:t>a</w:t>
      </w:r>
      <w:r w:rsidR="00E441C4" w:rsidRPr="00D65645">
        <w:rPr>
          <w:rFonts w:eastAsia="Times New Roman" w:cstheme="minorHAnsi"/>
          <w:sz w:val="26"/>
          <w:szCs w:val="26"/>
        </w:rPr>
        <w:t>rds or will it look like a different card?</w:t>
      </w:r>
      <w:r w:rsidR="00F30E47" w:rsidRPr="00D65645">
        <w:rPr>
          <w:rFonts w:cstheme="minorHAnsi"/>
          <w:sz w:val="26"/>
          <w:szCs w:val="26"/>
        </w:rPr>
        <w:t xml:space="preserve"> </w:t>
      </w:r>
      <w:r w:rsidR="00F30E47" w:rsidRPr="00D65645">
        <w:rPr>
          <w:rFonts w:eastAsia="Times New Roman" w:cstheme="minorHAnsi"/>
          <w:sz w:val="26"/>
          <w:szCs w:val="26"/>
        </w:rPr>
        <w:t xml:space="preserve">Are we able to match those benefits in the same way that we </w:t>
      </w:r>
      <w:proofErr w:type="gramStart"/>
      <w:r w:rsidR="00F30E47" w:rsidRPr="00D65645">
        <w:rPr>
          <w:rFonts w:eastAsia="Times New Roman" w:cstheme="minorHAnsi"/>
          <w:sz w:val="26"/>
          <w:szCs w:val="26"/>
        </w:rPr>
        <w:t>are able to</w:t>
      </w:r>
      <w:proofErr w:type="gramEnd"/>
      <w:r w:rsidR="00F30E47" w:rsidRPr="00D65645">
        <w:rPr>
          <w:rFonts w:eastAsia="Times New Roman" w:cstheme="minorHAnsi"/>
          <w:sz w:val="26"/>
          <w:szCs w:val="26"/>
        </w:rPr>
        <w:t xml:space="preserve"> match SNAP? </w:t>
      </w:r>
    </w:p>
    <w:p w14:paraId="7BE74F35" w14:textId="3169C857" w:rsidR="00F30E47" w:rsidRPr="00D65645" w:rsidRDefault="000779C4" w:rsidP="00D65645">
      <w:pPr>
        <w:spacing w:after="0" w:line="240" w:lineRule="auto"/>
        <w:ind w:left="720"/>
        <w:textAlignment w:val="center"/>
        <w:rPr>
          <w:rFonts w:eastAsia="Times New Roman" w:cstheme="minorHAnsi"/>
          <w:sz w:val="26"/>
          <w:szCs w:val="26"/>
        </w:rPr>
      </w:pPr>
      <w:r w:rsidRPr="00D65645">
        <w:rPr>
          <w:rFonts w:eastAsia="Times New Roman" w:cstheme="minorHAnsi"/>
          <w:sz w:val="26"/>
          <w:szCs w:val="26"/>
        </w:rPr>
        <w:t xml:space="preserve">A (Provided by Mariya Klimenko): </w:t>
      </w:r>
      <w:r w:rsidR="00F30E47" w:rsidRPr="00D65645">
        <w:rPr>
          <w:rFonts w:eastAsia="Times New Roman" w:cstheme="minorHAnsi"/>
          <w:sz w:val="26"/>
          <w:szCs w:val="26"/>
        </w:rPr>
        <w:t>I want to clarify that this is not a S</w:t>
      </w:r>
      <w:r w:rsidRPr="00D65645">
        <w:rPr>
          <w:rFonts w:eastAsia="Times New Roman" w:cstheme="minorHAnsi"/>
          <w:sz w:val="26"/>
          <w:szCs w:val="26"/>
        </w:rPr>
        <w:t>NA</w:t>
      </w:r>
      <w:r w:rsidR="00F30E47" w:rsidRPr="00D65645">
        <w:rPr>
          <w:rFonts w:eastAsia="Times New Roman" w:cstheme="minorHAnsi"/>
          <w:sz w:val="26"/>
          <w:szCs w:val="26"/>
        </w:rPr>
        <w:t>P Program. Eligibility is based on free and reduced lunch</w:t>
      </w:r>
      <w:r w:rsidR="70113F1B" w:rsidRPr="00D65645">
        <w:rPr>
          <w:rFonts w:eastAsia="Times New Roman" w:cstheme="minorHAnsi"/>
          <w:sz w:val="26"/>
          <w:szCs w:val="26"/>
        </w:rPr>
        <w:t>.  T</w:t>
      </w:r>
      <w:r w:rsidR="00F30E47" w:rsidRPr="00D65645">
        <w:rPr>
          <w:rFonts w:eastAsia="Times New Roman" w:cstheme="minorHAnsi"/>
          <w:sz w:val="26"/>
          <w:szCs w:val="26"/>
        </w:rPr>
        <w:t xml:space="preserve">here </w:t>
      </w:r>
      <w:r w:rsidR="034501F4" w:rsidRPr="00D65645">
        <w:rPr>
          <w:rFonts w:eastAsia="Times New Roman" w:cstheme="minorHAnsi"/>
          <w:sz w:val="26"/>
          <w:szCs w:val="26"/>
        </w:rPr>
        <w:t xml:space="preserve">are </w:t>
      </w:r>
      <w:r w:rsidR="00F30E47" w:rsidRPr="00D65645">
        <w:rPr>
          <w:rFonts w:eastAsia="Times New Roman" w:cstheme="minorHAnsi"/>
          <w:sz w:val="26"/>
          <w:szCs w:val="26"/>
        </w:rPr>
        <w:t>quite a few differences between SEBT and SNAP Benefits.</w:t>
      </w:r>
    </w:p>
    <w:p w14:paraId="0B3D97B5" w14:textId="77777777" w:rsidR="000779C4" w:rsidRPr="00D65645" w:rsidRDefault="000779C4" w:rsidP="000779C4">
      <w:pPr>
        <w:spacing w:after="0" w:line="240" w:lineRule="auto"/>
        <w:ind w:left="1440"/>
        <w:textAlignment w:val="center"/>
        <w:rPr>
          <w:rFonts w:eastAsia="Times New Roman" w:cstheme="minorHAnsi"/>
          <w:sz w:val="26"/>
          <w:szCs w:val="26"/>
        </w:rPr>
      </w:pPr>
    </w:p>
    <w:p w14:paraId="7C46CA94" w14:textId="7905A7CC" w:rsidR="00E441C4" w:rsidRPr="00D65645" w:rsidRDefault="00F30E47" w:rsidP="00D65645">
      <w:pPr>
        <w:spacing w:after="0" w:line="240" w:lineRule="auto"/>
        <w:ind w:left="720"/>
        <w:textAlignment w:val="center"/>
        <w:rPr>
          <w:rFonts w:eastAsia="Times New Roman" w:cstheme="minorHAnsi"/>
          <w:sz w:val="26"/>
          <w:szCs w:val="26"/>
        </w:rPr>
      </w:pPr>
      <w:r w:rsidRPr="00D65645">
        <w:rPr>
          <w:rFonts w:eastAsia="Times New Roman" w:cstheme="minorHAnsi"/>
          <w:sz w:val="26"/>
          <w:szCs w:val="26"/>
        </w:rPr>
        <w:t>It will likely be loaded onto something like an EBT car</w:t>
      </w:r>
      <w:r w:rsidR="4B06B326" w:rsidRPr="00D65645">
        <w:rPr>
          <w:rFonts w:eastAsia="Times New Roman" w:cstheme="minorHAnsi"/>
          <w:sz w:val="26"/>
          <w:szCs w:val="26"/>
        </w:rPr>
        <w:t>d,</w:t>
      </w:r>
      <w:r w:rsidRPr="00D65645">
        <w:rPr>
          <w:rFonts w:eastAsia="Times New Roman" w:cstheme="minorHAnsi"/>
          <w:sz w:val="26"/>
          <w:szCs w:val="26"/>
        </w:rPr>
        <w:t xml:space="preserve"> but I’m going to have to clarify whether it will be a separate card, or for individuals that are already participating in </w:t>
      </w:r>
      <w:r w:rsidR="5EB96492" w:rsidRPr="00D65645">
        <w:rPr>
          <w:rFonts w:eastAsia="Times New Roman" w:cstheme="minorHAnsi"/>
          <w:sz w:val="26"/>
          <w:szCs w:val="26"/>
        </w:rPr>
        <w:t xml:space="preserve">SNAP, </w:t>
      </w:r>
      <w:r w:rsidRPr="00D65645">
        <w:rPr>
          <w:rFonts w:eastAsia="Times New Roman" w:cstheme="minorHAnsi"/>
          <w:sz w:val="26"/>
          <w:szCs w:val="26"/>
        </w:rPr>
        <w:t xml:space="preserve">if it can be loaded onto their same cards. </w:t>
      </w:r>
    </w:p>
    <w:p w14:paraId="575C979A" w14:textId="77777777" w:rsidR="000779C4" w:rsidRPr="00D65645" w:rsidRDefault="000779C4" w:rsidP="000779C4">
      <w:pPr>
        <w:spacing w:after="0" w:line="240" w:lineRule="auto"/>
        <w:ind w:left="1440"/>
        <w:textAlignment w:val="center"/>
        <w:rPr>
          <w:rFonts w:eastAsia="Times New Roman" w:cstheme="minorHAnsi"/>
          <w:sz w:val="26"/>
          <w:szCs w:val="26"/>
        </w:rPr>
      </w:pPr>
    </w:p>
    <w:p w14:paraId="4B99DF02" w14:textId="68E9544D" w:rsidR="00110D70" w:rsidRPr="00D65645" w:rsidRDefault="00110D70" w:rsidP="00D65645">
      <w:pPr>
        <w:spacing w:after="0" w:line="240" w:lineRule="auto"/>
        <w:ind w:left="720"/>
        <w:textAlignment w:val="center"/>
        <w:rPr>
          <w:rFonts w:eastAsia="Times New Roman" w:cstheme="minorHAnsi"/>
          <w:sz w:val="26"/>
          <w:szCs w:val="26"/>
        </w:rPr>
      </w:pPr>
      <w:r w:rsidRPr="00D65645">
        <w:rPr>
          <w:rFonts w:eastAsia="Times New Roman" w:cstheme="minorHAnsi"/>
          <w:sz w:val="26"/>
          <w:szCs w:val="26"/>
        </w:rPr>
        <w:t xml:space="preserve">If individuals already have a current SNAP or TANF </w:t>
      </w:r>
      <w:r w:rsidR="002F7C79" w:rsidRPr="00D65645">
        <w:rPr>
          <w:rFonts w:eastAsia="Times New Roman" w:cstheme="minorHAnsi"/>
          <w:sz w:val="26"/>
          <w:szCs w:val="26"/>
        </w:rPr>
        <w:t>benefit,</w:t>
      </w:r>
      <w:r w:rsidRPr="00D65645">
        <w:rPr>
          <w:rFonts w:eastAsia="Times New Roman" w:cstheme="minorHAnsi"/>
          <w:sz w:val="26"/>
          <w:szCs w:val="26"/>
        </w:rPr>
        <w:t xml:space="preserve"> then we can use the same EBT card</w:t>
      </w:r>
      <w:r w:rsidR="654DAA29" w:rsidRPr="00D65645">
        <w:rPr>
          <w:rFonts w:eastAsia="Times New Roman" w:cstheme="minorHAnsi"/>
          <w:sz w:val="26"/>
          <w:szCs w:val="26"/>
        </w:rPr>
        <w:t>.</w:t>
      </w:r>
    </w:p>
    <w:p w14:paraId="38374282" w14:textId="77777777" w:rsidR="003232F5" w:rsidRPr="00D65645" w:rsidRDefault="003232F5" w:rsidP="003232F5">
      <w:pPr>
        <w:spacing w:after="0" w:line="240" w:lineRule="auto"/>
        <w:ind w:left="720"/>
        <w:textAlignment w:val="center"/>
        <w:rPr>
          <w:rFonts w:eastAsia="Times New Roman" w:cstheme="minorHAnsi"/>
          <w:sz w:val="26"/>
          <w:szCs w:val="26"/>
        </w:rPr>
      </w:pPr>
    </w:p>
    <w:p w14:paraId="52B9B849" w14:textId="0F8C9F92" w:rsidR="003232F5" w:rsidRPr="00D65645" w:rsidRDefault="003232F5" w:rsidP="00D65645">
      <w:pPr>
        <w:spacing w:after="0" w:line="240" w:lineRule="auto"/>
        <w:textAlignment w:val="center"/>
        <w:rPr>
          <w:rFonts w:eastAsia="Times New Roman" w:cstheme="minorHAnsi"/>
          <w:sz w:val="26"/>
          <w:szCs w:val="26"/>
        </w:rPr>
      </w:pPr>
      <w:r w:rsidRPr="00D65645">
        <w:rPr>
          <w:rFonts w:eastAsia="Times New Roman" w:cstheme="minorHAnsi"/>
          <w:sz w:val="26"/>
          <w:szCs w:val="26"/>
        </w:rPr>
        <w:t>Q: Is there any difference for families receiving Summer EBT for kids attending at schools that do breakfast/lunch for all</w:t>
      </w:r>
      <w:r w:rsidR="79B23CEA" w:rsidRPr="00D65645">
        <w:rPr>
          <w:rFonts w:eastAsia="Times New Roman" w:cstheme="minorHAnsi"/>
          <w:sz w:val="26"/>
          <w:szCs w:val="26"/>
        </w:rPr>
        <w:t>,</w:t>
      </w:r>
      <w:r w:rsidRPr="00D65645">
        <w:rPr>
          <w:rFonts w:eastAsia="Times New Roman" w:cstheme="minorHAnsi"/>
          <w:sz w:val="26"/>
          <w:szCs w:val="26"/>
        </w:rPr>
        <w:t xml:space="preserve"> without a free/reduced application, versus kids at schools where they do require that application?(For instance, here in Albany, our school district just announced in January that all kids will have access to free breakfast and lunch without the families needing to take any additional action)</w:t>
      </w:r>
    </w:p>
    <w:p w14:paraId="793EDA4B" w14:textId="77777777" w:rsidR="003232F5" w:rsidRPr="00D65645" w:rsidRDefault="003232F5" w:rsidP="003232F5">
      <w:pPr>
        <w:spacing w:after="0" w:line="240" w:lineRule="auto"/>
        <w:ind w:left="720"/>
        <w:textAlignment w:val="center"/>
        <w:rPr>
          <w:rFonts w:eastAsia="Times New Roman" w:cstheme="minorHAnsi"/>
          <w:sz w:val="26"/>
          <w:szCs w:val="26"/>
        </w:rPr>
      </w:pPr>
    </w:p>
    <w:p w14:paraId="39DFB8D6" w14:textId="7A2F166A" w:rsidR="003232F5" w:rsidRPr="00D65645" w:rsidRDefault="003232F5" w:rsidP="00D65645">
      <w:pPr>
        <w:spacing w:after="0" w:line="240" w:lineRule="auto"/>
        <w:ind w:left="720"/>
        <w:textAlignment w:val="center"/>
        <w:rPr>
          <w:rFonts w:eastAsia="Times New Roman" w:cstheme="minorHAnsi"/>
          <w:sz w:val="26"/>
          <w:szCs w:val="26"/>
        </w:rPr>
      </w:pPr>
      <w:r w:rsidRPr="00D65645">
        <w:rPr>
          <w:rFonts w:eastAsia="Times New Roman" w:cstheme="minorHAnsi"/>
          <w:sz w:val="26"/>
          <w:szCs w:val="26"/>
        </w:rPr>
        <w:t>A (Provided by Mariya Klimenko): With pandemic EBT we have categorical eligibility</w:t>
      </w:r>
      <w:r w:rsidR="1A5FCA52" w:rsidRPr="00D65645">
        <w:rPr>
          <w:rFonts w:eastAsia="Times New Roman" w:cstheme="minorHAnsi"/>
          <w:sz w:val="26"/>
          <w:szCs w:val="26"/>
        </w:rPr>
        <w:t>,</w:t>
      </w:r>
      <w:r w:rsidRPr="00D65645">
        <w:rPr>
          <w:rFonts w:eastAsia="Times New Roman" w:cstheme="minorHAnsi"/>
          <w:sz w:val="26"/>
          <w:szCs w:val="26"/>
        </w:rPr>
        <w:t xml:space="preserve"> which means that they </w:t>
      </w:r>
      <w:proofErr w:type="gramStart"/>
      <w:r w:rsidRPr="00D65645">
        <w:rPr>
          <w:rFonts w:eastAsia="Times New Roman" w:cstheme="minorHAnsi"/>
          <w:sz w:val="26"/>
          <w:szCs w:val="26"/>
        </w:rPr>
        <w:t>are able to</w:t>
      </w:r>
      <w:proofErr w:type="gramEnd"/>
      <w:r w:rsidRPr="00D65645">
        <w:rPr>
          <w:rFonts w:eastAsia="Times New Roman" w:cstheme="minorHAnsi"/>
          <w:sz w:val="26"/>
          <w:szCs w:val="26"/>
        </w:rPr>
        <w:t xml:space="preserve"> extend those benefits to all kids attending the (schools)</w:t>
      </w:r>
      <w:r w:rsidR="169F4CFF" w:rsidRPr="00D65645">
        <w:rPr>
          <w:rFonts w:eastAsia="Times New Roman" w:cstheme="minorHAnsi"/>
          <w:sz w:val="26"/>
          <w:szCs w:val="26"/>
        </w:rPr>
        <w:t>.</w:t>
      </w:r>
    </w:p>
    <w:p w14:paraId="56C2CE4B" w14:textId="77777777" w:rsidR="003232F5" w:rsidRPr="00D65645" w:rsidRDefault="003232F5" w:rsidP="003232F5">
      <w:pPr>
        <w:spacing w:after="0" w:line="240" w:lineRule="auto"/>
        <w:ind w:left="1440"/>
        <w:textAlignment w:val="center"/>
        <w:rPr>
          <w:rFonts w:eastAsia="Times New Roman" w:cstheme="minorHAnsi"/>
          <w:sz w:val="26"/>
          <w:szCs w:val="26"/>
        </w:rPr>
      </w:pPr>
    </w:p>
    <w:p w14:paraId="0A710A50" w14:textId="46219739" w:rsidR="003232F5" w:rsidRPr="00D65645" w:rsidRDefault="003232F5" w:rsidP="00D65645">
      <w:pPr>
        <w:spacing w:after="0" w:line="240" w:lineRule="auto"/>
        <w:ind w:left="720"/>
        <w:textAlignment w:val="center"/>
        <w:rPr>
          <w:rFonts w:eastAsia="Times New Roman" w:cstheme="minorHAnsi"/>
          <w:sz w:val="26"/>
          <w:szCs w:val="26"/>
        </w:rPr>
      </w:pPr>
      <w:r w:rsidRPr="00D65645">
        <w:rPr>
          <w:rFonts w:eastAsia="Times New Roman" w:cstheme="minorHAnsi"/>
          <w:sz w:val="26"/>
          <w:szCs w:val="26"/>
        </w:rPr>
        <w:t>Kids that are not going to be certified through another one of our existing programs can still qualify based on income, but they will have to do a separate application</w:t>
      </w:r>
      <w:r w:rsidR="21872E82" w:rsidRPr="00D65645">
        <w:rPr>
          <w:rFonts w:eastAsia="Times New Roman" w:cstheme="minorHAnsi"/>
          <w:sz w:val="26"/>
          <w:szCs w:val="26"/>
        </w:rPr>
        <w:t>.   W</w:t>
      </w:r>
      <w:r w:rsidRPr="00D65645">
        <w:rPr>
          <w:rFonts w:eastAsia="Times New Roman" w:cstheme="minorHAnsi"/>
          <w:sz w:val="26"/>
          <w:szCs w:val="26"/>
        </w:rPr>
        <w:t>e don't have the categorical eligibility component like we had with PEBT.</w:t>
      </w:r>
    </w:p>
    <w:p w14:paraId="08BCF23D" w14:textId="238EF6C0" w:rsidR="00CE5C47" w:rsidRPr="00D65645" w:rsidRDefault="59222DF6" w:rsidP="00D65645">
      <w:pPr>
        <w:pStyle w:val="pf0"/>
        <w:ind w:left="720"/>
        <w:rPr>
          <w:rFonts w:asciiTheme="minorHAnsi" w:hAnsiTheme="minorHAnsi" w:cstheme="minorHAnsi"/>
          <w:sz w:val="26"/>
          <w:szCs w:val="26"/>
        </w:rPr>
      </w:pPr>
      <w:r w:rsidRPr="00D65645">
        <w:rPr>
          <w:rFonts w:asciiTheme="minorHAnsi" w:hAnsiTheme="minorHAnsi" w:cstheme="minorHAnsi"/>
          <w:sz w:val="26"/>
          <w:szCs w:val="26"/>
        </w:rPr>
        <w:t>The benefits will be administered in a way that is similar, but some of the requirements are different</w:t>
      </w:r>
      <w:r w:rsidR="4756525F" w:rsidRPr="00D65645">
        <w:rPr>
          <w:rFonts w:asciiTheme="minorHAnsi" w:hAnsiTheme="minorHAnsi" w:cstheme="minorHAnsi"/>
          <w:sz w:val="26"/>
          <w:szCs w:val="26"/>
        </w:rPr>
        <w:t>.  Be</w:t>
      </w:r>
      <w:r w:rsidRPr="00D65645">
        <w:rPr>
          <w:rFonts w:asciiTheme="minorHAnsi" w:hAnsiTheme="minorHAnsi" w:cstheme="minorHAnsi"/>
          <w:sz w:val="26"/>
          <w:szCs w:val="26"/>
        </w:rPr>
        <w:t xml:space="preserve">cause 1/3 of </w:t>
      </w:r>
      <w:r w:rsidR="5BBAE520" w:rsidRPr="00D65645">
        <w:rPr>
          <w:rFonts w:asciiTheme="minorHAnsi" w:hAnsiTheme="minorHAnsi" w:cstheme="minorHAnsi"/>
          <w:sz w:val="26"/>
          <w:szCs w:val="26"/>
        </w:rPr>
        <w:t xml:space="preserve">the </w:t>
      </w:r>
      <w:r w:rsidRPr="00D65645">
        <w:rPr>
          <w:rFonts w:asciiTheme="minorHAnsi" w:hAnsiTheme="minorHAnsi" w:cstheme="minorHAnsi"/>
          <w:sz w:val="26"/>
          <w:szCs w:val="26"/>
        </w:rPr>
        <w:t>students qualify</w:t>
      </w:r>
      <w:r w:rsidR="29B203B8" w:rsidRPr="00D65645">
        <w:rPr>
          <w:rFonts w:asciiTheme="minorHAnsi" w:hAnsiTheme="minorHAnsi" w:cstheme="minorHAnsi"/>
          <w:sz w:val="26"/>
          <w:szCs w:val="26"/>
        </w:rPr>
        <w:t>,</w:t>
      </w:r>
      <w:r w:rsidRPr="00D65645">
        <w:rPr>
          <w:rFonts w:asciiTheme="minorHAnsi" w:hAnsiTheme="minorHAnsi" w:cstheme="minorHAnsi"/>
          <w:sz w:val="26"/>
          <w:szCs w:val="26"/>
        </w:rPr>
        <w:t xml:space="preserve"> </w:t>
      </w:r>
      <w:r w:rsidR="11998B10" w:rsidRPr="00D65645">
        <w:rPr>
          <w:rFonts w:asciiTheme="minorHAnsi" w:hAnsiTheme="minorHAnsi" w:cstheme="minorHAnsi"/>
          <w:sz w:val="26"/>
          <w:szCs w:val="26"/>
        </w:rPr>
        <w:t xml:space="preserve">they will </w:t>
      </w:r>
      <w:r w:rsidRPr="00D65645">
        <w:rPr>
          <w:rFonts w:asciiTheme="minorHAnsi" w:hAnsiTheme="minorHAnsi" w:cstheme="minorHAnsi"/>
          <w:sz w:val="26"/>
          <w:szCs w:val="26"/>
        </w:rPr>
        <w:t>likely need</w:t>
      </w:r>
      <w:r w:rsidR="08B16D2E" w:rsidRPr="00D65645">
        <w:rPr>
          <w:rFonts w:asciiTheme="minorHAnsi" w:hAnsiTheme="minorHAnsi" w:cstheme="minorHAnsi"/>
          <w:sz w:val="26"/>
          <w:szCs w:val="26"/>
        </w:rPr>
        <w:t xml:space="preserve"> </w:t>
      </w:r>
      <w:r w:rsidRPr="00D65645">
        <w:rPr>
          <w:rFonts w:asciiTheme="minorHAnsi" w:hAnsiTheme="minorHAnsi" w:cstheme="minorHAnsi"/>
          <w:sz w:val="26"/>
          <w:szCs w:val="26"/>
        </w:rPr>
        <w:t>a separate application</w:t>
      </w:r>
      <w:r w:rsidR="69EB3A4E" w:rsidRPr="00D65645">
        <w:rPr>
          <w:rFonts w:asciiTheme="minorHAnsi" w:hAnsiTheme="minorHAnsi" w:cstheme="minorHAnsi"/>
          <w:sz w:val="26"/>
          <w:szCs w:val="26"/>
        </w:rPr>
        <w:t>,</w:t>
      </w:r>
      <w:r w:rsidRPr="00D65645">
        <w:rPr>
          <w:rFonts w:asciiTheme="minorHAnsi" w:hAnsiTheme="minorHAnsi" w:cstheme="minorHAnsi"/>
          <w:sz w:val="26"/>
          <w:szCs w:val="26"/>
        </w:rPr>
        <w:t xml:space="preserve"> meaning they are already not enrolled in one of our programs </w:t>
      </w:r>
      <w:r w:rsidR="24AC41C9" w:rsidRPr="00D65645">
        <w:rPr>
          <w:rFonts w:asciiTheme="minorHAnsi" w:hAnsiTheme="minorHAnsi" w:cstheme="minorHAnsi"/>
          <w:sz w:val="26"/>
          <w:szCs w:val="26"/>
        </w:rPr>
        <w:t>(</w:t>
      </w:r>
      <w:r w:rsidRPr="00D65645">
        <w:rPr>
          <w:rFonts w:asciiTheme="minorHAnsi" w:hAnsiTheme="minorHAnsi" w:cstheme="minorHAnsi"/>
          <w:sz w:val="26"/>
          <w:szCs w:val="26"/>
        </w:rPr>
        <w:t>whether that's through the Oregon Health Plan or SNAP</w:t>
      </w:r>
      <w:r w:rsidR="5D0E4988" w:rsidRPr="00D65645">
        <w:rPr>
          <w:rFonts w:asciiTheme="minorHAnsi" w:hAnsiTheme="minorHAnsi" w:cstheme="minorHAnsi"/>
          <w:sz w:val="26"/>
          <w:szCs w:val="26"/>
        </w:rPr>
        <w:t>).  T</w:t>
      </w:r>
      <w:r w:rsidRPr="00D65645">
        <w:rPr>
          <w:rFonts w:asciiTheme="minorHAnsi" w:hAnsiTheme="minorHAnsi" w:cstheme="minorHAnsi"/>
          <w:sz w:val="26"/>
          <w:szCs w:val="26"/>
        </w:rPr>
        <w:t>hey will need their own application process</w:t>
      </w:r>
      <w:r w:rsidR="3DAC28E5" w:rsidRPr="00D65645">
        <w:rPr>
          <w:rFonts w:asciiTheme="minorHAnsi" w:hAnsiTheme="minorHAnsi" w:cstheme="minorHAnsi"/>
          <w:sz w:val="26"/>
          <w:szCs w:val="26"/>
        </w:rPr>
        <w:t>.</w:t>
      </w:r>
      <w:r w:rsidR="00CE5C47" w:rsidRPr="00D65645">
        <w:rPr>
          <w:rFonts w:asciiTheme="minorHAnsi" w:hAnsiTheme="minorHAnsi" w:cstheme="minorHAnsi"/>
          <w:sz w:val="26"/>
          <w:szCs w:val="26"/>
        </w:rPr>
        <w:t xml:space="preserve"> NOTE: </w:t>
      </w:r>
      <w:r w:rsidR="00CE5C47" w:rsidRPr="00D65645">
        <w:rPr>
          <w:rStyle w:val="cf01"/>
          <w:rFonts w:asciiTheme="minorHAnsi" w:hAnsiTheme="minorHAnsi" w:cstheme="minorHAnsi"/>
          <w:sz w:val="26"/>
          <w:szCs w:val="26"/>
        </w:rPr>
        <w:t xml:space="preserve">receiving Oregon Health Plan is not guaranteed eligibility - recipients must also meet the income guidelines for free/reduced meals. </w:t>
      </w:r>
    </w:p>
    <w:p w14:paraId="484043F6" w14:textId="206379C7" w:rsidR="003232F5" w:rsidRPr="00D65645" w:rsidRDefault="003232F5" w:rsidP="00D65645">
      <w:pPr>
        <w:spacing w:after="0" w:line="240" w:lineRule="auto"/>
        <w:textAlignment w:val="center"/>
        <w:rPr>
          <w:rFonts w:eastAsia="Times New Roman" w:cstheme="minorHAnsi"/>
          <w:sz w:val="26"/>
          <w:szCs w:val="26"/>
        </w:rPr>
      </w:pPr>
      <w:r w:rsidRPr="00D65645">
        <w:rPr>
          <w:rFonts w:eastAsia="Times New Roman" w:cstheme="minorHAnsi"/>
          <w:sz w:val="26"/>
          <w:szCs w:val="26"/>
        </w:rPr>
        <w:lastRenderedPageBreak/>
        <w:t>Q: Is there concern that families of mixed immigration status will have fears about Summer EBT Applications?  I have encountered undocumented folks who do not want to fill out any gov</w:t>
      </w:r>
      <w:r w:rsidR="295EFA95" w:rsidRPr="00D65645">
        <w:rPr>
          <w:rFonts w:eastAsia="Times New Roman" w:cstheme="minorHAnsi"/>
          <w:sz w:val="26"/>
          <w:szCs w:val="26"/>
        </w:rPr>
        <w:t>ernmen</w:t>
      </w:r>
      <w:r w:rsidRPr="00D65645">
        <w:rPr>
          <w:rFonts w:eastAsia="Times New Roman" w:cstheme="minorHAnsi"/>
          <w:sz w:val="26"/>
          <w:szCs w:val="26"/>
        </w:rPr>
        <w:t>t form for themselves or their children</w:t>
      </w:r>
      <w:r w:rsidR="622960D1" w:rsidRPr="00D65645">
        <w:rPr>
          <w:rFonts w:eastAsia="Times New Roman" w:cstheme="minorHAnsi"/>
          <w:sz w:val="26"/>
          <w:szCs w:val="26"/>
        </w:rPr>
        <w:t>,</w:t>
      </w:r>
      <w:r w:rsidRPr="00D65645">
        <w:rPr>
          <w:rFonts w:eastAsia="Times New Roman" w:cstheme="minorHAnsi"/>
          <w:sz w:val="26"/>
          <w:szCs w:val="26"/>
        </w:rPr>
        <w:t xml:space="preserve"> due to fear of it leading to deportation.</w:t>
      </w:r>
    </w:p>
    <w:p w14:paraId="20C44185" w14:textId="77777777" w:rsidR="00886179" w:rsidRPr="00D65645" w:rsidRDefault="00886179" w:rsidP="003232F5">
      <w:pPr>
        <w:spacing w:after="0" w:line="240" w:lineRule="auto"/>
        <w:ind w:left="720"/>
        <w:textAlignment w:val="center"/>
        <w:rPr>
          <w:rFonts w:eastAsia="Times New Roman" w:cstheme="minorHAnsi"/>
          <w:sz w:val="26"/>
          <w:szCs w:val="26"/>
        </w:rPr>
      </w:pPr>
    </w:p>
    <w:p w14:paraId="647C1074" w14:textId="427A5E06" w:rsidR="003232F5" w:rsidRPr="00D65645" w:rsidRDefault="003232F5" w:rsidP="00D65645">
      <w:pPr>
        <w:spacing w:after="0" w:line="240" w:lineRule="auto"/>
        <w:ind w:left="720"/>
        <w:textAlignment w:val="center"/>
        <w:rPr>
          <w:rFonts w:eastAsia="Times New Roman" w:cstheme="minorHAnsi"/>
          <w:sz w:val="26"/>
          <w:szCs w:val="26"/>
        </w:rPr>
      </w:pPr>
      <w:r w:rsidRPr="00D65645">
        <w:rPr>
          <w:rFonts w:eastAsia="Times New Roman" w:cstheme="minorHAnsi"/>
          <w:sz w:val="26"/>
          <w:szCs w:val="26"/>
        </w:rPr>
        <w:t>A (Provided by Mariya Klimenko):</w:t>
      </w:r>
      <w:r w:rsidR="00886179" w:rsidRPr="00D65645">
        <w:rPr>
          <w:rFonts w:eastAsia="Times New Roman" w:cstheme="minorHAnsi"/>
          <w:sz w:val="26"/>
          <w:szCs w:val="26"/>
        </w:rPr>
        <w:t xml:space="preserve"> </w:t>
      </w:r>
      <w:r w:rsidRPr="00D65645">
        <w:rPr>
          <w:rFonts w:eastAsia="Times New Roman" w:cstheme="minorHAnsi"/>
          <w:sz w:val="26"/>
          <w:szCs w:val="26"/>
        </w:rPr>
        <w:t>Yes</w:t>
      </w:r>
      <w:r w:rsidR="00886179" w:rsidRPr="00D65645">
        <w:rPr>
          <w:rFonts w:eastAsia="Times New Roman" w:cstheme="minorHAnsi"/>
          <w:sz w:val="26"/>
          <w:szCs w:val="26"/>
        </w:rPr>
        <w:t>.</w:t>
      </w:r>
      <w:r w:rsidRPr="00D65645">
        <w:rPr>
          <w:rFonts w:eastAsia="Times New Roman" w:cstheme="minorHAnsi"/>
          <w:sz w:val="26"/>
          <w:szCs w:val="26"/>
        </w:rPr>
        <w:t xml:space="preserve"> This is something that we have discussed with the team. </w:t>
      </w:r>
      <w:r w:rsidR="00BE3902" w:rsidRPr="00D65645">
        <w:rPr>
          <w:rFonts w:eastAsia="Times New Roman" w:cstheme="minorHAnsi"/>
          <w:sz w:val="26"/>
          <w:szCs w:val="26"/>
        </w:rPr>
        <w:t>Unfortunately,</w:t>
      </w:r>
      <w:r w:rsidRPr="00D65645">
        <w:rPr>
          <w:rFonts w:eastAsia="Times New Roman" w:cstheme="minorHAnsi"/>
          <w:sz w:val="26"/>
          <w:szCs w:val="26"/>
        </w:rPr>
        <w:t xml:space="preserve"> the application is required by FNS. While you don't have to collect certain information about immigration status to participate for free and reduced lunch, we are working with ODE to make sure we can leverage any existing applications to make those questions</w:t>
      </w:r>
      <w:r w:rsidR="3DC38D56" w:rsidRPr="00D65645">
        <w:rPr>
          <w:rFonts w:eastAsia="Times New Roman" w:cstheme="minorHAnsi"/>
          <w:sz w:val="26"/>
          <w:szCs w:val="26"/>
        </w:rPr>
        <w:t xml:space="preserve"> </w:t>
      </w:r>
      <w:r w:rsidR="00BE3902" w:rsidRPr="00D65645">
        <w:rPr>
          <w:rFonts w:eastAsia="Times New Roman" w:cstheme="minorHAnsi"/>
          <w:sz w:val="26"/>
          <w:szCs w:val="26"/>
        </w:rPr>
        <w:t xml:space="preserve">less </w:t>
      </w:r>
      <w:r w:rsidRPr="00D65645">
        <w:rPr>
          <w:rFonts w:eastAsia="Times New Roman" w:cstheme="minorHAnsi"/>
          <w:sz w:val="26"/>
          <w:szCs w:val="26"/>
        </w:rPr>
        <w:t>invasive</w:t>
      </w:r>
      <w:r w:rsidR="6ABA1563" w:rsidRPr="00D65645">
        <w:rPr>
          <w:rFonts w:eastAsia="Times New Roman" w:cstheme="minorHAnsi"/>
          <w:sz w:val="26"/>
          <w:szCs w:val="26"/>
        </w:rPr>
        <w:t>,</w:t>
      </w:r>
      <w:r w:rsidRPr="00D65645">
        <w:rPr>
          <w:rFonts w:eastAsia="Times New Roman" w:cstheme="minorHAnsi"/>
          <w:sz w:val="26"/>
          <w:szCs w:val="26"/>
        </w:rPr>
        <w:t xml:space="preserve"> since we are not collecting things like Social Security numbers or documentation status.</w:t>
      </w:r>
    </w:p>
    <w:p w14:paraId="5A649E88" w14:textId="77777777" w:rsidR="003232F5" w:rsidRPr="00D65645" w:rsidRDefault="003232F5" w:rsidP="003232F5">
      <w:pPr>
        <w:spacing w:after="0" w:line="240" w:lineRule="auto"/>
        <w:ind w:left="1440"/>
        <w:textAlignment w:val="center"/>
        <w:rPr>
          <w:rFonts w:eastAsia="Times New Roman" w:cstheme="minorHAnsi"/>
          <w:sz w:val="26"/>
          <w:szCs w:val="26"/>
        </w:rPr>
      </w:pPr>
    </w:p>
    <w:p w14:paraId="0690150D" w14:textId="5B4B2591" w:rsidR="003232F5" w:rsidRPr="00D65645" w:rsidRDefault="003232F5" w:rsidP="00D65645">
      <w:pPr>
        <w:spacing w:after="0" w:line="240" w:lineRule="auto"/>
        <w:ind w:left="720"/>
        <w:textAlignment w:val="center"/>
        <w:rPr>
          <w:rFonts w:eastAsia="Times New Roman" w:cstheme="minorHAnsi"/>
          <w:sz w:val="26"/>
          <w:szCs w:val="26"/>
        </w:rPr>
      </w:pPr>
      <w:r w:rsidRPr="00D65645">
        <w:rPr>
          <w:rFonts w:eastAsia="Times New Roman" w:cstheme="minorHAnsi"/>
          <w:sz w:val="26"/>
          <w:szCs w:val="26"/>
        </w:rPr>
        <w:t>We are hoping to partner with school</w:t>
      </w:r>
      <w:r w:rsidR="5D239EE2" w:rsidRPr="00D65645">
        <w:rPr>
          <w:rFonts w:eastAsia="Times New Roman" w:cstheme="minorHAnsi"/>
          <w:sz w:val="26"/>
          <w:szCs w:val="26"/>
        </w:rPr>
        <w:t>s</w:t>
      </w:r>
      <w:r w:rsidRPr="00D65645">
        <w:rPr>
          <w:rFonts w:eastAsia="Times New Roman" w:cstheme="minorHAnsi"/>
          <w:sz w:val="26"/>
          <w:szCs w:val="26"/>
        </w:rPr>
        <w:t xml:space="preserve"> and school districts to help us with outreach and education on the new benefit</w:t>
      </w:r>
      <w:r w:rsidR="49A45B3B" w:rsidRPr="00D65645">
        <w:rPr>
          <w:rFonts w:eastAsia="Times New Roman" w:cstheme="minorHAnsi"/>
          <w:sz w:val="26"/>
          <w:szCs w:val="26"/>
        </w:rPr>
        <w:t>,</w:t>
      </w:r>
      <w:r w:rsidRPr="00D65645">
        <w:rPr>
          <w:rFonts w:eastAsia="Times New Roman" w:cstheme="minorHAnsi"/>
          <w:sz w:val="26"/>
          <w:szCs w:val="26"/>
        </w:rPr>
        <w:t xml:space="preserve"> to help ensure that folks are that are in this situation</w:t>
      </w:r>
      <w:r w:rsidR="18B5AF03" w:rsidRPr="00D65645">
        <w:rPr>
          <w:rFonts w:eastAsia="Times New Roman" w:cstheme="minorHAnsi"/>
          <w:sz w:val="26"/>
          <w:szCs w:val="26"/>
        </w:rPr>
        <w:t>,</w:t>
      </w:r>
      <w:r w:rsidRPr="00D65645">
        <w:rPr>
          <w:rFonts w:eastAsia="Times New Roman" w:cstheme="minorHAnsi"/>
          <w:sz w:val="26"/>
          <w:szCs w:val="26"/>
        </w:rPr>
        <w:t xml:space="preserve"> feel safe sharing that information</w:t>
      </w:r>
      <w:r w:rsidR="00BE3902" w:rsidRPr="00D65645">
        <w:rPr>
          <w:rFonts w:eastAsia="Times New Roman" w:cstheme="minorHAnsi"/>
          <w:sz w:val="26"/>
          <w:szCs w:val="26"/>
        </w:rPr>
        <w:t>.</w:t>
      </w:r>
    </w:p>
    <w:p w14:paraId="2420BD27" w14:textId="77777777" w:rsidR="00BE3902" w:rsidRPr="00D65645" w:rsidRDefault="00BE3902" w:rsidP="003232F5">
      <w:pPr>
        <w:spacing w:after="0" w:line="240" w:lineRule="auto"/>
        <w:ind w:left="1440"/>
        <w:textAlignment w:val="center"/>
        <w:rPr>
          <w:rFonts w:eastAsia="Times New Roman" w:cstheme="minorHAnsi"/>
          <w:sz w:val="26"/>
          <w:szCs w:val="26"/>
        </w:rPr>
      </w:pPr>
    </w:p>
    <w:p w14:paraId="01D72576" w14:textId="2032E2D7" w:rsidR="00BE3902" w:rsidRPr="00D65645" w:rsidRDefault="00BE3902" w:rsidP="00D65645">
      <w:pPr>
        <w:spacing w:after="0" w:line="240" w:lineRule="auto"/>
        <w:ind w:left="720"/>
        <w:textAlignment w:val="center"/>
        <w:rPr>
          <w:rFonts w:eastAsia="Times New Roman" w:cstheme="minorHAnsi"/>
          <w:sz w:val="26"/>
          <w:szCs w:val="26"/>
        </w:rPr>
      </w:pPr>
      <w:r w:rsidRPr="00D65645">
        <w:rPr>
          <w:rFonts w:eastAsia="Times New Roman" w:cstheme="minorHAnsi"/>
          <w:sz w:val="26"/>
          <w:szCs w:val="26"/>
        </w:rPr>
        <w:t xml:space="preserve">Citizenship is not a requirement for Free and reduced lunch, which means that </w:t>
      </w:r>
      <w:proofErr w:type="gramStart"/>
      <w:r w:rsidRPr="00D65645">
        <w:rPr>
          <w:rFonts w:eastAsia="Times New Roman" w:cstheme="minorHAnsi"/>
          <w:sz w:val="26"/>
          <w:szCs w:val="26"/>
        </w:rPr>
        <w:t>in order to</w:t>
      </w:r>
      <w:proofErr w:type="gramEnd"/>
      <w:r w:rsidRPr="00D65645">
        <w:rPr>
          <w:rFonts w:eastAsia="Times New Roman" w:cstheme="minorHAnsi"/>
          <w:sz w:val="26"/>
          <w:szCs w:val="26"/>
        </w:rPr>
        <w:t xml:space="preserve"> qualify for SEBT, there isn’t a requirement for residency (like with SNAP), so that's going to be an important differenc</w:t>
      </w:r>
      <w:r w:rsidR="00886179" w:rsidRPr="00D65645">
        <w:rPr>
          <w:rFonts w:eastAsia="Times New Roman" w:cstheme="minorHAnsi"/>
          <w:sz w:val="26"/>
          <w:szCs w:val="26"/>
        </w:rPr>
        <w:t xml:space="preserve">e. </w:t>
      </w:r>
    </w:p>
    <w:p w14:paraId="3DF52D49" w14:textId="77777777" w:rsidR="00BE3902" w:rsidRPr="00D65645" w:rsidRDefault="00BE3902" w:rsidP="003232F5">
      <w:pPr>
        <w:spacing w:after="0" w:line="240" w:lineRule="auto"/>
        <w:ind w:left="1440"/>
        <w:textAlignment w:val="center"/>
        <w:rPr>
          <w:rFonts w:eastAsia="Times New Roman" w:cstheme="minorHAnsi"/>
          <w:sz w:val="26"/>
          <w:szCs w:val="26"/>
        </w:rPr>
      </w:pPr>
    </w:p>
    <w:p w14:paraId="6BAC337D" w14:textId="77777777" w:rsidR="003232F5" w:rsidRPr="00D65645" w:rsidRDefault="003232F5" w:rsidP="003232F5">
      <w:pPr>
        <w:spacing w:after="0" w:line="240" w:lineRule="auto"/>
        <w:textAlignment w:val="center"/>
        <w:rPr>
          <w:rFonts w:eastAsia="Times New Roman" w:cstheme="minorHAnsi"/>
          <w:sz w:val="26"/>
          <w:szCs w:val="26"/>
        </w:rPr>
      </w:pPr>
    </w:p>
    <w:p w14:paraId="2850DDA5" w14:textId="643DA94E" w:rsidR="00E441C4" w:rsidRPr="00D65645" w:rsidRDefault="00E441C4" w:rsidP="00886179">
      <w:pPr>
        <w:pStyle w:val="ListParagraph"/>
        <w:numPr>
          <w:ilvl w:val="0"/>
          <w:numId w:val="5"/>
        </w:numPr>
        <w:spacing w:after="0" w:line="240" w:lineRule="auto"/>
        <w:textAlignment w:val="center"/>
        <w:rPr>
          <w:rFonts w:eastAsia="Times New Roman" w:cstheme="minorHAnsi"/>
          <w:sz w:val="26"/>
          <w:szCs w:val="26"/>
        </w:rPr>
      </w:pPr>
      <w:r w:rsidRPr="00D65645">
        <w:rPr>
          <w:rFonts w:eastAsia="Times New Roman" w:cstheme="minorHAnsi"/>
          <w:sz w:val="26"/>
          <w:szCs w:val="26"/>
        </w:rPr>
        <w:t>Information about outreach- communication strategies, materials, partner resources</w:t>
      </w:r>
    </w:p>
    <w:p w14:paraId="16775A35" w14:textId="2551D184" w:rsidR="003232F5" w:rsidRPr="00D65645" w:rsidRDefault="00886179" w:rsidP="00886179">
      <w:pPr>
        <w:pStyle w:val="ListParagraph"/>
        <w:numPr>
          <w:ilvl w:val="0"/>
          <w:numId w:val="5"/>
        </w:numPr>
        <w:spacing w:after="0" w:line="240" w:lineRule="auto"/>
        <w:textAlignment w:val="center"/>
        <w:rPr>
          <w:rFonts w:eastAsia="Times New Roman" w:cstheme="minorHAnsi"/>
          <w:sz w:val="26"/>
          <w:szCs w:val="26"/>
        </w:rPr>
      </w:pPr>
      <w:r w:rsidRPr="00D65645">
        <w:rPr>
          <w:rFonts w:eastAsia="Times New Roman" w:cstheme="minorHAnsi"/>
          <w:sz w:val="26"/>
          <w:szCs w:val="26"/>
        </w:rPr>
        <w:t>Is</w:t>
      </w:r>
      <w:r w:rsidR="00E441C4" w:rsidRPr="00D65645">
        <w:rPr>
          <w:rFonts w:eastAsia="Times New Roman" w:cstheme="minorHAnsi"/>
          <w:sz w:val="26"/>
          <w:szCs w:val="26"/>
        </w:rPr>
        <w:t xml:space="preserve"> there anything written into </w:t>
      </w:r>
      <w:r w:rsidRPr="00D65645">
        <w:rPr>
          <w:rFonts w:eastAsia="Times New Roman" w:cstheme="minorHAnsi"/>
          <w:sz w:val="26"/>
          <w:szCs w:val="26"/>
        </w:rPr>
        <w:t>S</w:t>
      </w:r>
      <w:r w:rsidR="00E441C4" w:rsidRPr="00D65645">
        <w:rPr>
          <w:rFonts w:eastAsia="Times New Roman" w:cstheme="minorHAnsi"/>
          <w:sz w:val="26"/>
          <w:szCs w:val="26"/>
        </w:rPr>
        <w:t>ummer EBT Statu</w:t>
      </w:r>
      <w:r w:rsidR="000F7EB7" w:rsidRPr="00D65645">
        <w:rPr>
          <w:rFonts w:eastAsia="Times New Roman" w:cstheme="minorHAnsi"/>
          <w:sz w:val="26"/>
          <w:szCs w:val="26"/>
        </w:rPr>
        <w:t>t</w:t>
      </w:r>
      <w:r w:rsidR="00E441C4" w:rsidRPr="00D65645">
        <w:rPr>
          <w:rFonts w:eastAsia="Times New Roman" w:cstheme="minorHAnsi"/>
          <w:sz w:val="26"/>
          <w:szCs w:val="26"/>
        </w:rPr>
        <w:t>e</w:t>
      </w:r>
      <w:r w:rsidR="00C355DB" w:rsidRPr="00D65645">
        <w:rPr>
          <w:rFonts w:eastAsia="Times New Roman" w:cstheme="minorHAnsi"/>
          <w:sz w:val="26"/>
          <w:szCs w:val="26"/>
        </w:rPr>
        <w:t xml:space="preserve"> that would be different from </w:t>
      </w:r>
      <w:r w:rsidRPr="00D65645">
        <w:rPr>
          <w:rFonts w:eastAsia="Times New Roman" w:cstheme="minorHAnsi"/>
          <w:sz w:val="26"/>
          <w:szCs w:val="26"/>
        </w:rPr>
        <w:t>P</w:t>
      </w:r>
      <w:r w:rsidR="00C355DB" w:rsidRPr="00D65645">
        <w:rPr>
          <w:rFonts w:eastAsia="Times New Roman" w:cstheme="minorHAnsi"/>
          <w:sz w:val="26"/>
          <w:szCs w:val="26"/>
        </w:rPr>
        <w:t>andemic EBT</w:t>
      </w:r>
      <w:r w:rsidR="003232F5" w:rsidRPr="00D65645">
        <w:rPr>
          <w:rFonts w:eastAsia="Times New Roman" w:cstheme="minorHAnsi"/>
          <w:sz w:val="26"/>
          <w:szCs w:val="26"/>
        </w:rPr>
        <w:t>?</w:t>
      </w:r>
      <w:r w:rsidR="000F7EB7" w:rsidRPr="00D65645">
        <w:rPr>
          <w:rFonts w:eastAsia="Times New Roman" w:cstheme="minorHAnsi"/>
          <w:sz w:val="26"/>
          <w:szCs w:val="26"/>
        </w:rPr>
        <w:t xml:space="preserve"> </w:t>
      </w:r>
      <w:r w:rsidR="00CE5C47" w:rsidRPr="00D65645">
        <w:rPr>
          <w:rFonts w:eastAsia="Times New Roman" w:cstheme="minorHAnsi"/>
          <w:sz w:val="26"/>
          <w:szCs w:val="26"/>
        </w:rPr>
        <w:t xml:space="preserve">A: </w:t>
      </w:r>
      <w:r w:rsidR="00CE5C47" w:rsidRPr="00D65645">
        <w:rPr>
          <w:rStyle w:val="cf01"/>
          <w:rFonts w:asciiTheme="minorHAnsi" w:hAnsiTheme="minorHAnsi" w:cstheme="minorHAnsi"/>
          <w:sz w:val="26"/>
          <w:szCs w:val="26"/>
        </w:rPr>
        <w:t xml:space="preserve">These are not the same </w:t>
      </w:r>
      <w:proofErr w:type="gramStart"/>
      <w:r w:rsidR="00CE5C47" w:rsidRPr="00D65645">
        <w:rPr>
          <w:rStyle w:val="cf01"/>
          <w:rFonts w:asciiTheme="minorHAnsi" w:hAnsiTheme="minorHAnsi" w:cstheme="minorHAnsi"/>
          <w:sz w:val="26"/>
          <w:szCs w:val="26"/>
        </w:rPr>
        <w:t>programs</w:t>
      </w:r>
      <w:proofErr w:type="gramEnd"/>
      <w:r w:rsidR="00CE5C47" w:rsidRPr="00D65645">
        <w:rPr>
          <w:rStyle w:val="cf01"/>
          <w:rFonts w:asciiTheme="minorHAnsi" w:hAnsiTheme="minorHAnsi" w:cstheme="minorHAnsi"/>
          <w:sz w:val="26"/>
          <w:szCs w:val="26"/>
        </w:rPr>
        <w:t xml:space="preserve"> and we are still in development of our statutes for Summer EBT.</w:t>
      </w:r>
    </w:p>
    <w:p w14:paraId="758F58A4" w14:textId="06055AC1" w:rsidR="003232F5" w:rsidRPr="00D65645" w:rsidRDefault="003232F5" w:rsidP="00886179">
      <w:pPr>
        <w:pStyle w:val="ListParagraph"/>
        <w:numPr>
          <w:ilvl w:val="0"/>
          <w:numId w:val="5"/>
        </w:numPr>
        <w:spacing w:after="0" w:line="240" w:lineRule="auto"/>
        <w:textAlignment w:val="center"/>
        <w:rPr>
          <w:rFonts w:eastAsia="Times New Roman" w:cstheme="minorHAnsi"/>
          <w:sz w:val="26"/>
          <w:szCs w:val="26"/>
        </w:rPr>
      </w:pPr>
      <w:r w:rsidRPr="00D65645">
        <w:rPr>
          <w:rFonts w:eastAsia="Times New Roman" w:cstheme="minorHAnsi"/>
          <w:sz w:val="26"/>
          <w:szCs w:val="26"/>
        </w:rPr>
        <w:t>A great topic would be to talk more about the application (can there be partner review and input to make it as accessible as possible?)</w:t>
      </w:r>
    </w:p>
    <w:p w14:paraId="315357B4" w14:textId="77777777" w:rsidR="00BE3902" w:rsidRPr="00D65645" w:rsidRDefault="00BE3902" w:rsidP="00BE3902">
      <w:pPr>
        <w:spacing w:after="0" w:line="240" w:lineRule="auto"/>
        <w:ind w:left="720"/>
        <w:textAlignment w:val="center"/>
        <w:rPr>
          <w:rFonts w:eastAsia="Times New Roman" w:cstheme="minorHAnsi"/>
          <w:sz w:val="26"/>
          <w:szCs w:val="26"/>
        </w:rPr>
      </w:pPr>
    </w:p>
    <w:p w14:paraId="4ECFB9A0" w14:textId="62A9322F" w:rsidR="00E441C4" w:rsidRPr="00D65645" w:rsidRDefault="003232F5" w:rsidP="00110D70">
      <w:pPr>
        <w:spacing w:after="0" w:line="240" w:lineRule="auto"/>
        <w:textAlignment w:val="center"/>
        <w:rPr>
          <w:rFonts w:eastAsia="Times New Roman" w:cstheme="minorHAnsi"/>
          <w:sz w:val="26"/>
          <w:szCs w:val="26"/>
        </w:rPr>
      </w:pPr>
      <w:r w:rsidRPr="00D65645">
        <w:rPr>
          <w:rFonts w:eastAsia="Times New Roman" w:cstheme="minorHAnsi"/>
          <w:sz w:val="26"/>
          <w:szCs w:val="26"/>
        </w:rPr>
        <w:t>Feedback:</w:t>
      </w:r>
      <w:r w:rsidR="00E441C4" w:rsidRPr="00D65645">
        <w:rPr>
          <w:rFonts w:eastAsia="Times New Roman" w:cstheme="minorHAnsi"/>
          <w:sz w:val="26"/>
          <w:szCs w:val="26"/>
        </w:rPr>
        <w:t> </w:t>
      </w:r>
    </w:p>
    <w:p w14:paraId="12111136" w14:textId="150353D7" w:rsidR="00E441C4" w:rsidRPr="00D65645" w:rsidRDefault="00E441C4" w:rsidP="00886179">
      <w:pPr>
        <w:pStyle w:val="ListParagraph"/>
        <w:numPr>
          <w:ilvl w:val="0"/>
          <w:numId w:val="4"/>
        </w:numPr>
        <w:spacing w:after="0" w:line="240" w:lineRule="auto"/>
        <w:textAlignment w:val="center"/>
        <w:rPr>
          <w:rFonts w:eastAsia="Times New Roman" w:cstheme="minorHAnsi"/>
          <w:sz w:val="26"/>
          <w:szCs w:val="26"/>
        </w:rPr>
      </w:pPr>
      <w:r w:rsidRPr="00D65645">
        <w:rPr>
          <w:rFonts w:eastAsia="Times New Roman" w:cstheme="minorHAnsi"/>
          <w:sz w:val="26"/>
          <w:szCs w:val="26"/>
        </w:rPr>
        <w:t>If it end</w:t>
      </w:r>
      <w:r w:rsidR="00886179" w:rsidRPr="00D65645">
        <w:rPr>
          <w:rFonts w:eastAsia="Times New Roman" w:cstheme="minorHAnsi"/>
          <w:sz w:val="26"/>
          <w:szCs w:val="26"/>
        </w:rPr>
        <w:t>s</w:t>
      </w:r>
      <w:r w:rsidRPr="00D65645">
        <w:rPr>
          <w:rFonts w:eastAsia="Times New Roman" w:cstheme="minorHAnsi"/>
          <w:sz w:val="26"/>
          <w:szCs w:val="26"/>
        </w:rPr>
        <w:t xml:space="preserve"> up not being</w:t>
      </w:r>
      <w:r w:rsidR="00C355DB" w:rsidRPr="00D65645">
        <w:rPr>
          <w:rFonts w:eastAsia="Times New Roman" w:cstheme="minorHAnsi"/>
          <w:sz w:val="26"/>
          <w:szCs w:val="26"/>
        </w:rPr>
        <w:t xml:space="preserve"> a program that is eligible for double up food bucks</w:t>
      </w:r>
      <w:r w:rsidR="000779C4" w:rsidRPr="00D65645">
        <w:rPr>
          <w:rFonts w:eastAsia="Times New Roman" w:cstheme="minorHAnsi"/>
          <w:sz w:val="26"/>
          <w:szCs w:val="26"/>
        </w:rPr>
        <w:t xml:space="preserve">, </w:t>
      </w:r>
      <w:r w:rsidR="00C355DB" w:rsidRPr="00D65645">
        <w:rPr>
          <w:rFonts w:eastAsia="Times New Roman" w:cstheme="minorHAnsi"/>
          <w:sz w:val="26"/>
          <w:szCs w:val="26"/>
        </w:rPr>
        <w:t xml:space="preserve">but put on the same Oregon trail card as </w:t>
      </w:r>
      <w:r w:rsidR="000779C4" w:rsidRPr="00D65645">
        <w:rPr>
          <w:rFonts w:eastAsia="Times New Roman" w:cstheme="minorHAnsi"/>
          <w:sz w:val="26"/>
          <w:szCs w:val="26"/>
        </w:rPr>
        <w:t>SNAP,</w:t>
      </w:r>
      <w:r w:rsidRPr="00D65645">
        <w:rPr>
          <w:rFonts w:eastAsia="Times New Roman" w:cstheme="minorHAnsi"/>
          <w:sz w:val="26"/>
          <w:szCs w:val="26"/>
        </w:rPr>
        <w:t xml:space="preserve"> that</w:t>
      </w:r>
      <w:r w:rsidR="00C355DB" w:rsidRPr="00D65645">
        <w:rPr>
          <w:rFonts w:eastAsia="Times New Roman" w:cstheme="minorHAnsi"/>
          <w:sz w:val="26"/>
          <w:szCs w:val="26"/>
        </w:rPr>
        <w:t xml:space="preserve"> makes it really challenging for farmer markets to distinguish </w:t>
      </w:r>
      <w:r w:rsidR="003232F5" w:rsidRPr="00D65645">
        <w:rPr>
          <w:rFonts w:eastAsia="Times New Roman" w:cstheme="minorHAnsi"/>
          <w:sz w:val="26"/>
          <w:szCs w:val="26"/>
        </w:rPr>
        <w:t>for Double-up Food Bucks</w:t>
      </w:r>
      <w:r w:rsidR="00110D70" w:rsidRPr="00D65645">
        <w:rPr>
          <w:rFonts w:eastAsia="Times New Roman" w:cstheme="minorHAnsi"/>
          <w:sz w:val="26"/>
          <w:szCs w:val="26"/>
        </w:rPr>
        <w:t xml:space="preserve"> </w:t>
      </w:r>
    </w:p>
    <w:p w14:paraId="65EB3CBA" w14:textId="77777777" w:rsidR="00BE3902" w:rsidRPr="00D65645" w:rsidRDefault="00BE3902" w:rsidP="00BE3902">
      <w:pPr>
        <w:spacing w:after="0" w:line="240" w:lineRule="auto"/>
        <w:ind w:left="720"/>
        <w:textAlignment w:val="center"/>
        <w:rPr>
          <w:rFonts w:eastAsia="Times New Roman" w:cstheme="minorHAnsi"/>
          <w:sz w:val="26"/>
          <w:szCs w:val="26"/>
        </w:rPr>
      </w:pPr>
    </w:p>
    <w:p w14:paraId="6D25FBF1" w14:textId="77777777" w:rsidR="00BE3902" w:rsidRPr="00D65645" w:rsidRDefault="00E441C4" w:rsidP="00886179">
      <w:pPr>
        <w:numPr>
          <w:ilvl w:val="0"/>
          <w:numId w:val="4"/>
        </w:numPr>
        <w:spacing w:after="0" w:line="240" w:lineRule="auto"/>
        <w:textAlignment w:val="center"/>
        <w:rPr>
          <w:rFonts w:eastAsia="Times New Roman" w:cstheme="minorHAnsi"/>
          <w:sz w:val="26"/>
          <w:szCs w:val="26"/>
        </w:rPr>
      </w:pPr>
      <w:r w:rsidRPr="00D65645">
        <w:rPr>
          <w:rFonts w:eastAsia="Times New Roman" w:cstheme="minorHAnsi"/>
          <w:sz w:val="26"/>
          <w:szCs w:val="26"/>
        </w:rPr>
        <w:t>I'd love to see public outreach materials try to include a mention that the application will not ask about immigration status</w:t>
      </w:r>
      <w:r w:rsidR="00BE3902" w:rsidRPr="00D65645">
        <w:rPr>
          <w:rFonts w:eastAsia="Times New Roman" w:cstheme="minorHAnsi"/>
          <w:sz w:val="26"/>
          <w:szCs w:val="26"/>
        </w:rPr>
        <w:t>.</w:t>
      </w:r>
    </w:p>
    <w:p w14:paraId="028FFD24" w14:textId="669A388E" w:rsidR="00E441C4" w:rsidRPr="00D65645" w:rsidRDefault="00E441C4" w:rsidP="00886179">
      <w:pPr>
        <w:spacing w:after="0" w:line="240" w:lineRule="auto"/>
        <w:ind w:left="720" w:firstLine="72"/>
        <w:textAlignment w:val="center"/>
        <w:rPr>
          <w:rFonts w:eastAsia="Times New Roman" w:cstheme="minorHAnsi"/>
          <w:sz w:val="26"/>
          <w:szCs w:val="26"/>
        </w:rPr>
      </w:pPr>
    </w:p>
    <w:p w14:paraId="15C23EF8" w14:textId="53493D31" w:rsidR="00E441C4" w:rsidRPr="00D65645" w:rsidRDefault="00E441C4" w:rsidP="00FE1AC7">
      <w:pPr>
        <w:numPr>
          <w:ilvl w:val="0"/>
          <w:numId w:val="4"/>
        </w:numPr>
        <w:spacing w:after="0" w:line="240" w:lineRule="auto"/>
        <w:textAlignment w:val="center"/>
        <w:rPr>
          <w:rFonts w:cstheme="minorHAnsi"/>
          <w:sz w:val="26"/>
          <w:szCs w:val="26"/>
        </w:rPr>
      </w:pPr>
      <w:r w:rsidRPr="00D65645">
        <w:rPr>
          <w:rFonts w:eastAsia="Times New Roman" w:cstheme="minorHAnsi"/>
          <w:sz w:val="26"/>
          <w:szCs w:val="26"/>
        </w:rPr>
        <w:t>I think all these points speak to needing a strong communications plan (and topic for forum). And that it is coordinated with school meal outreach and SNAP outreach, for clear messaging.</w:t>
      </w:r>
    </w:p>
    <w:sectPr w:rsidR="00E441C4" w:rsidRPr="00D65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1A5"/>
    <w:multiLevelType w:val="hybridMultilevel"/>
    <w:tmpl w:val="FDC2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F1315"/>
    <w:multiLevelType w:val="hybridMultilevel"/>
    <w:tmpl w:val="A066D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870420"/>
    <w:multiLevelType w:val="multilevel"/>
    <w:tmpl w:val="E64EE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6D3298"/>
    <w:multiLevelType w:val="hybridMultilevel"/>
    <w:tmpl w:val="3F7CF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5993B48"/>
    <w:multiLevelType w:val="hybridMultilevel"/>
    <w:tmpl w:val="F4EC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576886">
    <w:abstractNumId w:val="2"/>
  </w:num>
  <w:num w:numId="2" w16cid:durableId="913664553">
    <w:abstractNumId w:val="3"/>
  </w:num>
  <w:num w:numId="3" w16cid:durableId="1888490206">
    <w:abstractNumId w:val="4"/>
  </w:num>
  <w:num w:numId="4" w16cid:durableId="1930649863">
    <w:abstractNumId w:val="0"/>
  </w:num>
  <w:num w:numId="5" w16cid:durableId="96994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C4"/>
    <w:rsid w:val="000779C4"/>
    <w:rsid w:val="000F7EB7"/>
    <w:rsid w:val="00110D70"/>
    <w:rsid w:val="00126188"/>
    <w:rsid w:val="002F7C79"/>
    <w:rsid w:val="003232F5"/>
    <w:rsid w:val="005D7B9E"/>
    <w:rsid w:val="006F3980"/>
    <w:rsid w:val="00886179"/>
    <w:rsid w:val="00A2048D"/>
    <w:rsid w:val="00BE3902"/>
    <w:rsid w:val="00C355DB"/>
    <w:rsid w:val="00CE5C47"/>
    <w:rsid w:val="00D65645"/>
    <w:rsid w:val="00E441C4"/>
    <w:rsid w:val="00F10A7E"/>
    <w:rsid w:val="00F30E47"/>
    <w:rsid w:val="034501F4"/>
    <w:rsid w:val="08B16D2E"/>
    <w:rsid w:val="11998B10"/>
    <w:rsid w:val="169F4CFF"/>
    <w:rsid w:val="18B5AF03"/>
    <w:rsid w:val="1A5FCA52"/>
    <w:rsid w:val="21872E82"/>
    <w:rsid w:val="24AC41C9"/>
    <w:rsid w:val="295EFA95"/>
    <w:rsid w:val="29B203B8"/>
    <w:rsid w:val="38C34985"/>
    <w:rsid w:val="3DAC28E5"/>
    <w:rsid w:val="3DC38D56"/>
    <w:rsid w:val="40881C02"/>
    <w:rsid w:val="46FF4B0C"/>
    <w:rsid w:val="4756525F"/>
    <w:rsid w:val="49A45B3B"/>
    <w:rsid w:val="4B06B326"/>
    <w:rsid w:val="4BD2BC2F"/>
    <w:rsid w:val="4F0A5CF1"/>
    <w:rsid w:val="50A62D52"/>
    <w:rsid w:val="59222DF6"/>
    <w:rsid w:val="5BBAE520"/>
    <w:rsid w:val="5CC37A8F"/>
    <w:rsid w:val="5D0E4988"/>
    <w:rsid w:val="5D239EE2"/>
    <w:rsid w:val="5E5F4AF0"/>
    <w:rsid w:val="5EB96492"/>
    <w:rsid w:val="605E40B3"/>
    <w:rsid w:val="6196EBB2"/>
    <w:rsid w:val="622960D1"/>
    <w:rsid w:val="6332BC13"/>
    <w:rsid w:val="654DAA29"/>
    <w:rsid w:val="666A5CD5"/>
    <w:rsid w:val="69EB3A4E"/>
    <w:rsid w:val="6ABA1563"/>
    <w:rsid w:val="6B3DCDF8"/>
    <w:rsid w:val="6CD99E59"/>
    <w:rsid w:val="70113F1B"/>
    <w:rsid w:val="79B23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CDDA"/>
  <w15:chartTrackingRefBased/>
  <w15:docId w15:val="{FEFAFAC3-1D7C-4C33-A55A-341A0B1D1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1C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47"/>
    <w:pPr>
      <w:ind w:left="720"/>
      <w:contextualSpacing/>
    </w:pPr>
  </w:style>
  <w:style w:type="paragraph" w:styleId="Revision">
    <w:name w:val="Revision"/>
    <w:hidden/>
    <w:uiPriority w:val="99"/>
    <w:semiHidden/>
    <w:rsid w:val="00F10A7E"/>
    <w:pPr>
      <w:spacing w:after="0" w:line="240" w:lineRule="auto"/>
    </w:pPr>
  </w:style>
  <w:style w:type="character" w:styleId="CommentReference">
    <w:name w:val="annotation reference"/>
    <w:basedOn w:val="DefaultParagraphFont"/>
    <w:uiPriority w:val="99"/>
    <w:semiHidden/>
    <w:unhideWhenUsed/>
    <w:rsid w:val="00F10A7E"/>
    <w:rPr>
      <w:sz w:val="16"/>
      <w:szCs w:val="16"/>
    </w:rPr>
  </w:style>
  <w:style w:type="paragraph" w:styleId="CommentText">
    <w:name w:val="annotation text"/>
    <w:basedOn w:val="Normal"/>
    <w:link w:val="CommentTextChar"/>
    <w:uiPriority w:val="99"/>
    <w:unhideWhenUsed/>
    <w:rsid w:val="00F10A7E"/>
    <w:pPr>
      <w:spacing w:line="240" w:lineRule="auto"/>
    </w:pPr>
    <w:rPr>
      <w:sz w:val="20"/>
      <w:szCs w:val="20"/>
    </w:rPr>
  </w:style>
  <w:style w:type="character" w:customStyle="1" w:styleId="CommentTextChar">
    <w:name w:val="Comment Text Char"/>
    <w:basedOn w:val="DefaultParagraphFont"/>
    <w:link w:val="CommentText"/>
    <w:uiPriority w:val="99"/>
    <w:rsid w:val="00F10A7E"/>
    <w:rPr>
      <w:sz w:val="20"/>
      <w:szCs w:val="20"/>
    </w:rPr>
  </w:style>
  <w:style w:type="paragraph" w:styleId="CommentSubject">
    <w:name w:val="annotation subject"/>
    <w:basedOn w:val="CommentText"/>
    <w:next w:val="CommentText"/>
    <w:link w:val="CommentSubjectChar"/>
    <w:uiPriority w:val="99"/>
    <w:semiHidden/>
    <w:unhideWhenUsed/>
    <w:rsid w:val="00F10A7E"/>
    <w:rPr>
      <w:b/>
      <w:bCs/>
    </w:rPr>
  </w:style>
  <w:style w:type="character" w:customStyle="1" w:styleId="CommentSubjectChar">
    <w:name w:val="Comment Subject Char"/>
    <w:basedOn w:val="CommentTextChar"/>
    <w:link w:val="CommentSubject"/>
    <w:uiPriority w:val="99"/>
    <w:semiHidden/>
    <w:rsid w:val="00F10A7E"/>
    <w:rPr>
      <w:b/>
      <w:bCs/>
      <w:sz w:val="20"/>
      <w:szCs w:val="20"/>
    </w:rPr>
  </w:style>
  <w:style w:type="paragraph" w:customStyle="1" w:styleId="pf0">
    <w:name w:val="pf0"/>
    <w:basedOn w:val="Normal"/>
    <w:rsid w:val="00CE5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E5C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6685">
      <w:bodyDiv w:val="1"/>
      <w:marLeft w:val="0"/>
      <w:marRight w:val="0"/>
      <w:marTop w:val="0"/>
      <w:marBottom w:val="0"/>
      <w:divBdr>
        <w:top w:val="none" w:sz="0" w:space="0" w:color="auto"/>
        <w:left w:val="none" w:sz="0" w:space="0" w:color="auto"/>
        <w:bottom w:val="none" w:sz="0" w:space="0" w:color="auto"/>
        <w:right w:val="none" w:sz="0" w:space="0" w:color="auto"/>
      </w:divBdr>
    </w:div>
    <w:div w:id="887455505">
      <w:bodyDiv w:val="1"/>
      <w:marLeft w:val="0"/>
      <w:marRight w:val="0"/>
      <w:marTop w:val="0"/>
      <w:marBottom w:val="0"/>
      <w:divBdr>
        <w:top w:val="none" w:sz="0" w:space="0" w:color="auto"/>
        <w:left w:val="none" w:sz="0" w:space="0" w:color="auto"/>
        <w:bottom w:val="none" w:sz="0" w:space="0" w:color="auto"/>
        <w:right w:val="none" w:sz="0" w:space="0" w:color="auto"/>
      </w:divBdr>
    </w:div>
    <w:div w:id="132785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Susy</dc:creator>
  <cp:keywords/>
  <dc:description/>
  <cp:lastModifiedBy>Mayers Misha</cp:lastModifiedBy>
  <cp:revision>5</cp:revision>
  <dcterms:created xsi:type="dcterms:W3CDTF">2024-02-23T23:11:00Z</dcterms:created>
  <dcterms:modified xsi:type="dcterms:W3CDTF">2024-02-26T18:17:00Z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2024-02-23T18:48:02Z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271a3bab-d72a-4c4f-9547-2fdeccac572e</vt:lpwstr>
  </property>
  <property fmtid="{D5CDD505-2E9C-101B-9397-08002B2CF9AE}" pid="8" name="MSIP_Label_ebdd6eeb-0dd0-4927-947e-a759f08fcf55_ContentBits">
    <vt:lpwstr>0</vt:lpwstr>
  </property>
</Properties>
</file>