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CF876" w14:textId="77777777" w:rsidR="00702BCD" w:rsidRPr="00702BCD" w:rsidRDefault="00702BCD" w:rsidP="00702BCD">
      <w:pPr>
        <w:jc w:val="center"/>
        <w:rPr>
          <w:b/>
          <w:sz w:val="24"/>
        </w:rPr>
      </w:pPr>
      <w:r w:rsidRPr="00702BCD">
        <w:rPr>
          <w:b/>
          <w:sz w:val="24"/>
        </w:rPr>
        <w:t>State of Oregon</w:t>
      </w:r>
    </w:p>
    <w:p w14:paraId="3AD48D9A" w14:textId="77777777" w:rsidR="00702BCD" w:rsidRPr="00702BCD" w:rsidRDefault="00702BCD" w:rsidP="00702BCD">
      <w:pPr>
        <w:jc w:val="center"/>
        <w:rPr>
          <w:b/>
          <w:sz w:val="24"/>
        </w:rPr>
      </w:pPr>
      <w:r w:rsidRPr="00702BCD">
        <w:rPr>
          <w:b/>
          <w:sz w:val="24"/>
        </w:rPr>
        <w:t>GIS PROGRAM LEADERS (GPL) COMMITTEE</w:t>
      </w:r>
    </w:p>
    <w:p w14:paraId="07491268" w14:textId="681959DC" w:rsidR="00702BCD" w:rsidRDefault="00E03F28" w:rsidP="00702BCD">
      <w:pPr>
        <w:jc w:val="center"/>
      </w:pPr>
      <w:r>
        <w:t>May 14</w:t>
      </w:r>
      <w:r w:rsidR="00720F0E">
        <w:t xml:space="preserve">, </w:t>
      </w:r>
      <w:r w:rsidR="00702BCD">
        <w:t>2019 Meeting Minutes</w:t>
      </w:r>
    </w:p>
    <w:p w14:paraId="1953E1DF" w14:textId="4BAC2957" w:rsidR="00177BA3" w:rsidRDefault="00177BA3" w:rsidP="00702BCD">
      <w:r w:rsidRPr="00523C82">
        <w:rPr>
          <w:b/>
        </w:rPr>
        <w:t>Meeting Host:</w:t>
      </w:r>
      <w:r>
        <w:t xml:space="preserve">  Dept. of </w:t>
      </w:r>
      <w:r w:rsidR="00E03F28">
        <w:t>Land Conservation and Development</w:t>
      </w:r>
    </w:p>
    <w:p w14:paraId="420CE36E" w14:textId="0689A0C9" w:rsidR="008C1699" w:rsidRDefault="008C1699" w:rsidP="00702BCD">
      <w:r w:rsidRPr="008C1699">
        <w:rPr>
          <w:b/>
        </w:rPr>
        <w:t>Scribe:</w:t>
      </w:r>
      <w:r>
        <w:t xml:space="preserve"> </w:t>
      </w:r>
      <w:r w:rsidR="00E03F28">
        <w:t>Carl Anderson</w:t>
      </w:r>
      <w:r>
        <w:t xml:space="preserve">, </w:t>
      </w:r>
      <w:r w:rsidR="00E03F28">
        <w:t>OMD</w:t>
      </w:r>
      <w:r>
        <w:t xml:space="preserve">    **additional notes provided by presenters/email. </w:t>
      </w:r>
    </w:p>
    <w:p w14:paraId="037DCE61" w14:textId="1AFEE1D6" w:rsidR="00FF3233" w:rsidRDefault="00702BCD" w:rsidP="00702BCD">
      <w:r w:rsidRPr="00523C82">
        <w:rPr>
          <w:b/>
        </w:rPr>
        <w:t>Attendees</w:t>
      </w:r>
      <w:r w:rsidR="00523C82" w:rsidRPr="00523C82">
        <w:rPr>
          <w:b/>
        </w:rPr>
        <w:t xml:space="preserve"> (*via phone)</w:t>
      </w:r>
      <w:r w:rsidRPr="00523C82">
        <w:rPr>
          <w:b/>
        </w:rPr>
        <w:t>:</w:t>
      </w:r>
      <w:r>
        <w:t xml:space="preserve">  </w:t>
      </w:r>
      <w:r w:rsidR="00E03F28">
        <w:t xml:space="preserve">Rachel Smith DLCD, Carl Anderson OMD, Diana Walker ODA, Theresa </w:t>
      </w:r>
      <w:proofErr w:type="spellStart"/>
      <w:r w:rsidR="00E03F28">
        <w:t>Burscu</w:t>
      </w:r>
      <w:proofErr w:type="spellEnd"/>
      <w:r w:rsidR="00E03F28">
        <w:t xml:space="preserve"> GEO, Bob Harmon OWRD, Emmor Nile ODF, Adam Mele OEM, Tom York DOR, David Mather GEO</w:t>
      </w:r>
      <w:r w:rsidR="00213746">
        <w:t>,</w:t>
      </w:r>
      <w:r w:rsidR="00E03F28">
        <w:t xml:space="preserve"> </w:t>
      </w:r>
      <w:r w:rsidR="00213746">
        <w:t>*</w:t>
      </w:r>
      <w:r w:rsidR="00E03F28">
        <w:t xml:space="preserve">Malavika Bishop DEQ, </w:t>
      </w:r>
      <w:r w:rsidR="00213746">
        <w:t>*</w:t>
      </w:r>
      <w:r w:rsidR="00E03F28">
        <w:t xml:space="preserve">Randy Dana, </w:t>
      </w:r>
      <w:r w:rsidR="00213746">
        <w:t>*</w:t>
      </w:r>
      <w:proofErr w:type="spellStart"/>
      <w:r w:rsidR="00E03F28">
        <w:t>Rudie</w:t>
      </w:r>
      <w:proofErr w:type="spellEnd"/>
      <w:r w:rsidR="00E03F28">
        <w:t xml:space="preserve"> </w:t>
      </w:r>
      <w:proofErr w:type="spellStart"/>
      <w:r w:rsidR="00E03F28">
        <w:t>Watzig</w:t>
      </w:r>
      <w:proofErr w:type="spellEnd"/>
      <w:r w:rsidR="00E03F28">
        <w:t xml:space="preserve"> DOGAMI, </w:t>
      </w:r>
      <w:r w:rsidR="00213746">
        <w:t>*</w:t>
      </w:r>
      <w:r w:rsidR="00E03F28">
        <w:t xml:space="preserve">Paula Wills OWEB, </w:t>
      </w:r>
      <w:r w:rsidR="00213746">
        <w:t>*</w:t>
      </w:r>
      <w:r w:rsidR="00E03F28">
        <w:t>Diane</w:t>
      </w:r>
      <w:r w:rsidR="00213746">
        <w:t xml:space="preserve"> Wagner</w:t>
      </w:r>
      <w:r w:rsidR="00E03F28">
        <w:t xml:space="preserve"> (ESRI), </w:t>
      </w:r>
      <w:r w:rsidR="00213746">
        <w:t>*</w:t>
      </w:r>
      <w:r w:rsidR="00E03F28">
        <w:t xml:space="preserve">Jon Bowers ODFW, </w:t>
      </w:r>
      <w:r w:rsidR="0056540C">
        <w:t>*</w:t>
      </w:r>
      <w:r w:rsidR="00E03F28">
        <w:t xml:space="preserve">Tanya Haddad DLCD, </w:t>
      </w:r>
      <w:r w:rsidR="0056540C">
        <w:t>*</w:t>
      </w:r>
      <w:r w:rsidR="00E03F28">
        <w:t xml:space="preserve">Terri </w:t>
      </w:r>
      <w:proofErr w:type="spellStart"/>
      <w:r w:rsidR="00E03F28">
        <w:t>Morgans</w:t>
      </w:r>
      <w:r w:rsidR="0056540C">
        <w:t>e</w:t>
      </w:r>
      <w:r w:rsidR="00E03F28">
        <w:t>n</w:t>
      </w:r>
      <w:proofErr w:type="spellEnd"/>
      <w:r w:rsidR="00E03F28">
        <w:t xml:space="preserve"> ESRI, </w:t>
      </w:r>
      <w:r w:rsidR="0056540C">
        <w:t>*</w:t>
      </w:r>
      <w:r w:rsidR="00E03F28">
        <w:t>Phil Smith ODOT</w:t>
      </w:r>
    </w:p>
    <w:p w14:paraId="2EC3B541" w14:textId="10E52E4A" w:rsidR="0056540C" w:rsidRDefault="0056540C" w:rsidP="0056540C">
      <w:r>
        <w:rPr>
          <w:b/>
        </w:rPr>
        <w:t xml:space="preserve">Previous </w:t>
      </w:r>
      <w:r w:rsidR="00523C82" w:rsidRPr="00523C82">
        <w:rPr>
          <w:b/>
        </w:rPr>
        <w:t>Meeting Minutes</w:t>
      </w:r>
      <w:r w:rsidR="00A97808">
        <w:rPr>
          <w:b/>
        </w:rPr>
        <w:t xml:space="preserve"> (Rachel)</w:t>
      </w:r>
      <w:r w:rsidR="00523C82" w:rsidRPr="00523C82">
        <w:rPr>
          <w:b/>
        </w:rPr>
        <w:t xml:space="preserve">: </w:t>
      </w:r>
      <w:r w:rsidR="00523C82">
        <w:t xml:space="preserve"> </w:t>
      </w:r>
      <w:r>
        <w:t>Rachel – Normally,</w:t>
      </w:r>
      <w:r w:rsidR="00096225">
        <w:t xml:space="preserve"> the approval of meeting minutes is a</w:t>
      </w:r>
      <w:r>
        <w:t xml:space="preserve"> line item </w:t>
      </w:r>
      <w:r w:rsidR="00096225">
        <w:t xml:space="preserve">on the agenda. </w:t>
      </w:r>
      <w:r>
        <w:t xml:space="preserve">Charter says minutes on website within 2 weeks of </w:t>
      </w:r>
      <w:r w:rsidR="00096225">
        <w:t>meeting which</w:t>
      </w:r>
      <w:r>
        <w:t xml:space="preserve"> precludes formal approval at next meeting if we have any changes.  </w:t>
      </w:r>
      <w:r w:rsidR="00096225">
        <w:t xml:space="preserve">Options: </w:t>
      </w:r>
      <w:r>
        <w:t xml:space="preserve">1. Post draft meeting minutes to website, everyone reviews and then </w:t>
      </w:r>
      <w:r w:rsidR="002022AB">
        <w:t xml:space="preserve">revised </w:t>
      </w:r>
      <w:r>
        <w:t>minutes are reposted</w:t>
      </w:r>
      <w:r w:rsidR="002022AB">
        <w:t xml:space="preserve"> following approval at next meeting</w:t>
      </w:r>
      <w:r>
        <w:t xml:space="preserve">.   2. </w:t>
      </w:r>
      <w:r w:rsidR="002022AB">
        <w:t xml:space="preserve">Forego formal approval of minutes altogether. </w:t>
      </w:r>
      <w:r>
        <w:t>Bob agree</w:t>
      </w:r>
      <w:r w:rsidR="008417C0">
        <w:t>d</w:t>
      </w:r>
      <w:r>
        <w:t xml:space="preserve"> </w:t>
      </w:r>
      <w:r w:rsidR="008417C0">
        <w:t xml:space="preserve">an </w:t>
      </w:r>
      <w:r>
        <w:t xml:space="preserve">approval vote </w:t>
      </w:r>
      <w:r w:rsidR="008417C0">
        <w:t xml:space="preserve">is </w:t>
      </w:r>
      <w:r>
        <w:t xml:space="preserve">not needed.  Emmor suggests </w:t>
      </w:r>
      <w:r w:rsidR="008417C0">
        <w:t>post</w:t>
      </w:r>
      <w:r>
        <w:t xml:space="preserve"> the minutes as the scribe produces them, then if they’re changes, group has chance to scrub the changes.</w:t>
      </w:r>
    </w:p>
    <w:p w14:paraId="24957D65" w14:textId="77777777" w:rsidR="00533380" w:rsidRDefault="0056540C" w:rsidP="0056540C">
      <w:r>
        <w:t xml:space="preserve">Rachel suggests the edits </w:t>
      </w:r>
      <w:r w:rsidR="008417C0">
        <w:t xml:space="preserve">be </w:t>
      </w:r>
      <w:r>
        <w:t xml:space="preserve">sent to chair for incorporation into minutes before group review. </w:t>
      </w:r>
      <w:r w:rsidR="004730A9">
        <w:t xml:space="preserve"> </w:t>
      </w:r>
    </w:p>
    <w:p w14:paraId="47905AB2" w14:textId="15F83FFF" w:rsidR="004730A9" w:rsidRDefault="004730A9" w:rsidP="0056540C">
      <w:r>
        <w:t xml:space="preserve">Final decision is that the minutes will be posted to the website without any watermarks, and if any revisions are received from group, a revised version can be posted. </w:t>
      </w:r>
    </w:p>
    <w:p w14:paraId="250D535C" w14:textId="117C7170" w:rsidR="0056540C" w:rsidRDefault="00533380" w:rsidP="0056540C">
      <w:r>
        <w:t>Rachel will</w:t>
      </w:r>
      <w:r w:rsidR="0056540C">
        <w:t xml:space="preserve"> work with Phil Smith to catch up on posting previous minutes</w:t>
      </w:r>
      <w:r w:rsidR="008417C0">
        <w:t xml:space="preserve"> that haven’t been posted on the web site. </w:t>
      </w:r>
      <w:r w:rsidR="0056540C">
        <w:t xml:space="preserve"> </w:t>
      </w:r>
    </w:p>
    <w:p w14:paraId="62ED81D4" w14:textId="59F7DED0" w:rsidR="000860A2" w:rsidRDefault="00523C82" w:rsidP="000860A2">
      <w:r>
        <w:t xml:space="preserve"> </w:t>
      </w:r>
      <w:r>
        <w:rPr>
          <w:b/>
        </w:rPr>
        <w:t>Charter Update (</w:t>
      </w:r>
      <w:r w:rsidR="00A97808">
        <w:rPr>
          <w:b/>
        </w:rPr>
        <w:t>Theresa</w:t>
      </w:r>
      <w:r>
        <w:rPr>
          <w:b/>
        </w:rPr>
        <w:t>):</w:t>
      </w:r>
      <w:r>
        <w:br/>
      </w:r>
      <w:r w:rsidR="000860A2">
        <w:t xml:space="preserve">Theresa – Presented charter at OGIC, basic structure and key points.  Quite a bit of discussion, suggestions arose regarding wording.  At the very end of the conversation, OGIC wasn’t sure what committee structures it wanted, other than FIT, which is already in statute.  Outcome was that OGIC members were going to think about return to the issue next meeting in July.  OGIC did not have a quorum for their meeting, so no decision was made about the GPL </w:t>
      </w:r>
      <w:r w:rsidR="005829B8">
        <w:t xml:space="preserve">Charter revisions. </w:t>
      </w:r>
    </w:p>
    <w:p w14:paraId="4C9A7DF4" w14:textId="7272B835" w:rsidR="000860A2" w:rsidRDefault="005829B8" w:rsidP="000860A2">
      <w:r>
        <w:t xml:space="preserve">OGIC discussed a variety of topics </w:t>
      </w:r>
      <w:r w:rsidR="001F1B3B">
        <w:t xml:space="preserve">regarding their standard committees and GPL. </w:t>
      </w:r>
    </w:p>
    <w:p w14:paraId="47A90FC3" w14:textId="487642AF" w:rsidR="000860A2" w:rsidRDefault="000860A2" w:rsidP="000860A2">
      <w:r>
        <w:t xml:space="preserve">1. Given the focus of the group, a name change may be appropriate. </w:t>
      </w:r>
      <w:r w:rsidR="001F1B3B">
        <w:t>A name that i</w:t>
      </w:r>
      <w:r>
        <w:t>dentifies the state agency focus of the group.</w:t>
      </w:r>
    </w:p>
    <w:p w14:paraId="3BCE848E" w14:textId="13E9D668" w:rsidR="000860A2" w:rsidRDefault="000860A2" w:rsidP="000860A2">
      <w:r>
        <w:t>2. Expand the scope</w:t>
      </w:r>
      <w:r w:rsidR="001F1B3B">
        <w:t xml:space="preserve"> of GPL</w:t>
      </w:r>
      <w:r>
        <w:t xml:space="preserve"> so that it is clearly more a reflection of OGIC.  Desire committees to reflect the composition of OGIC.  </w:t>
      </w:r>
      <w:r w:rsidR="00B67A37">
        <w:t>W</w:t>
      </w:r>
      <w:r>
        <w:t>ould there be a way to incorporate more local interfacing</w:t>
      </w:r>
      <w:r w:rsidR="00B67A37">
        <w:t xml:space="preserve">? </w:t>
      </w:r>
      <w:r>
        <w:t xml:space="preserve">Acknowledgement of importance of the mission of OGIC, so how can we </w:t>
      </w:r>
      <w:r w:rsidR="00B67A37">
        <w:t>address GIS</w:t>
      </w:r>
      <w:r>
        <w:t xml:space="preserve"> at many levels across the state</w:t>
      </w:r>
      <w:r w:rsidR="00B67A37">
        <w:t xml:space="preserve"> (local, state, districts, </w:t>
      </w:r>
      <w:proofErr w:type="spellStart"/>
      <w:r w:rsidR="00B67A37">
        <w:t>etc</w:t>
      </w:r>
      <w:proofErr w:type="spellEnd"/>
      <w:r w:rsidR="00B67A37">
        <w:t>…)?</w:t>
      </w:r>
    </w:p>
    <w:p w14:paraId="7CC017D2" w14:textId="6EF4042E" w:rsidR="000860A2" w:rsidRDefault="000860A2" w:rsidP="000860A2">
      <w:r>
        <w:t xml:space="preserve">Emmor – Framework forums function well on exchange of information </w:t>
      </w:r>
      <w:r w:rsidR="00B67A37">
        <w:t>and</w:t>
      </w:r>
      <w:r>
        <w:t xml:space="preserve"> what we do between many levels of government.</w:t>
      </w:r>
      <w:r w:rsidR="000C16E1">
        <w:t xml:space="preserve"> </w:t>
      </w:r>
    </w:p>
    <w:p w14:paraId="705EC421" w14:textId="368621D7" w:rsidR="000860A2" w:rsidRDefault="000860A2" w:rsidP="000860A2">
      <w:r>
        <w:lastRenderedPageBreak/>
        <w:t>Theresa – True, but focus of forums is somewhat different tha</w:t>
      </w:r>
      <w:r w:rsidR="000C16E1">
        <w:t>n</w:t>
      </w:r>
      <w:r>
        <w:t xml:space="preserve"> a technically</w:t>
      </w:r>
      <w:r w:rsidR="000C16E1">
        <w:t>-</w:t>
      </w:r>
      <w:r>
        <w:t xml:space="preserve">based oversight committee. </w:t>
      </w:r>
    </w:p>
    <w:p w14:paraId="78095EDC" w14:textId="77777777" w:rsidR="002C7DB3" w:rsidRDefault="000860A2" w:rsidP="000860A2">
      <w:r>
        <w:t>Rachel – Trying to follow charter in the interim to make sure there is equal representation in the administration of the group, even though OGIC has not yet approved the charter</w:t>
      </w:r>
      <w:r w:rsidR="002C7DB3">
        <w:t xml:space="preserve"> revisions</w:t>
      </w:r>
      <w:r>
        <w:t xml:space="preserve">.  </w:t>
      </w:r>
    </w:p>
    <w:p w14:paraId="0511950A" w14:textId="223A834D" w:rsidR="000860A2" w:rsidRDefault="002C7DB3" w:rsidP="000860A2">
      <w:r>
        <w:t xml:space="preserve">Question: Does OGIC </w:t>
      </w:r>
      <w:r w:rsidR="00AA6915">
        <w:t xml:space="preserve">want a technical </w:t>
      </w:r>
      <w:r w:rsidR="000860A2">
        <w:t xml:space="preserve">standing committee or </w:t>
      </w:r>
      <w:r w:rsidR="00F4499F">
        <w:t xml:space="preserve">an </w:t>
      </w:r>
      <w:r w:rsidR="000860A2">
        <w:t>ad hoc committee</w:t>
      </w:r>
      <w:r w:rsidR="00F4499F">
        <w:t xml:space="preserve"> to call-on when needed?</w:t>
      </w:r>
    </w:p>
    <w:p w14:paraId="0E8F4739" w14:textId="77777777" w:rsidR="000860A2" w:rsidRDefault="000860A2" w:rsidP="000860A2">
      <w:r>
        <w:t xml:space="preserve">Bob – Still think there is a need for regular GPL state agency leaders whether OGIC </w:t>
      </w:r>
    </w:p>
    <w:p w14:paraId="29AC1E17" w14:textId="39CBF1BF" w:rsidR="000860A2" w:rsidRDefault="000860A2" w:rsidP="000860A2">
      <w:r>
        <w:t>Diana – GPL reviews Framework proposals, we provide a valuable technical role</w:t>
      </w:r>
      <w:r w:rsidR="00F4499F">
        <w:t>.</w:t>
      </w:r>
    </w:p>
    <w:p w14:paraId="4B0B1DAA" w14:textId="77777777" w:rsidR="000860A2" w:rsidRDefault="000860A2" w:rsidP="000860A2">
      <w:r>
        <w:t>Theresa – There are opportunities for change and focus of committees, to include GPL</w:t>
      </w:r>
    </w:p>
    <w:p w14:paraId="047DDD46" w14:textId="6005FEE2" w:rsidR="000860A2" w:rsidRDefault="000860A2" w:rsidP="000860A2">
      <w:r>
        <w:t>Rachel – Continue to see value in GPL meeting, whether or not OGIC utilizes GPL as its technical committee</w:t>
      </w:r>
      <w:r w:rsidR="00F4499F">
        <w:t>.</w:t>
      </w:r>
    </w:p>
    <w:p w14:paraId="6B9E8A16" w14:textId="77777777" w:rsidR="000860A2" w:rsidRDefault="000860A2" w:rsidP="000860A2">
      <w:r>
        <w:t>Theresa – No decisions have been made, no votes cast</w:t>
      </w:r>
    </w:p>
    <w:p w14:paraId="6E1881AB" w14:textId="5184E305" w:rsidR="00533380" w:rsidRDefault="00533380" w:rsidP="000860A2">
      <w:r>
        <w:t xml:space="preserve">Question: why is OGIC considering new committees and structure? </w:t>
      </w:r>
    </w:p>
    <w:p w14:paraId="3C246F05" w14:textId="01806A00" w:rsidR="000860A2" w:rsidRDefault="000860A2" w:rsidP="000860A2">
      <w:r>
        <w:t>Rachel – Data Sharing legislation codified OGIC</w:t>
      </w:r>
      <w:r w:rsidR="00726FAD">
        <w:t>’s new structure/representation. This is why the changes to the committees is being considered at this time.  It is understandable that OGIC would want its committees to reflect the</w:t>
      </w:r>
      <w:r w:rsidR="00363E85">
        <w:t xml:space="preserve"> new OGIC composition. </w:t>
      </w:r>
      <w:r>
        <w:t xml:space="preserve"> </w:t>
      </w:r>
    </w:p>
    <w:p w14:paraId="5AC0A7CF" w14:textId="77777777" w:rsidR="00523C82" w:rsidRPr="00A37A31" w:rsidRDefault="00523C82" w:rsidP="00523C82">
      <w:pPr>
        <w:rPr>
          <w:b/>
        </w:rPr>
      </w:pPr>
      <w:r>
        <w:rPr>
          <w:b/>
        </w:rPr>
        <w:t>GEO Update (</w:t>
      </w:r>
      <w:proofErr w:type="gramStart"/>
      <w:r>
        <w:rPr>
          <w:b/>
        </w:rPr>
        <w:t>Cy</w:t>
      </w:r>
      <w:proofErr w:type="gramEnd"/>
      <w:r>
        <w:rPr>
          <w:b/>
        </w:rPr>
        <w:t>):</w:t>
      </w:r>
    </w:p>
    <w:p w14:paraId="211524F9" w14:textId="5BFCCD9B" w:rsidR="0095189F" w:rsidRDefault="0095189F" w:rsidP="0095189F">
      <w:r>
        <w:t xml:space="preserve">Dave Mather - In middle of copying 2017 imagery, 2 hard drives sent to him.  Late June, early July projected to have </w:t>
      </w:r>
      <w:proofErr w:type="spellStart"/>
      <w:r>
        <w:t>Geotiffs</w:t>
      </w:r>
      <w:proofErr w:type="spellEnd"/>
      <w:r>
        <w:t xml:space="preserve"> for State and funding partners for first priority.  3 weeks until services are up.  Once they are notified they are up, there will be some load testing.</w:t>
      </w:r>
    </w:p>
    <w:p w14:paraId="43383681" w14:textId="754155D8" w:rsidR="0095189F" w:rsidRDefault="0095189F" w:rsidP="0095189F">
      <w:r>
        <w:t>Tribal Boundaries – legislative staffer pushing potential legislation about legislative district printed maps and a requirement to show tribal boundaries.  Lots of language changes to Bill; don’t think it’s going to move forward right now.  Communicated that there was quite a bit of complication regarding what they are asking for.  Emmor – suggest to have them online rather than hard copy.  Tribal feedback is that this requirement would create conflict.</w:t>
      </w:r>
    </w:p>
    <w:p w14:paraId="5E8FC8BB" w14:textId="58109FC6" w:rsidR="0095189F" w:rsidRDefault="0095189F" w:rsidP="0095189F">
      <w:r>
        <w:t xml:space="preserve">PLSS Locator: Request to add back in TRS and QQ back in the locator.  It shows nominal quarter </w:t>
      </w:r>
      <w:proofErr w:type="spellStart"/>
      <w:r>
        <w:t>quarter</w:t>
      </w:r>
      <w:proofErr w:type="spellEnd"/>
      <w:r>
        <w:t xml:space="preserve">, but doesn’t follow BLM lines. </w:t>
      </w:r>
    </w:p>
    <w:p w14:paraId="28953E00" w14:textId="10CE49BF" w:rsidR="0095189F" w:rsidRDefault="0095189F" w:rsidP="0095189F">
      <w:proofErr w:type="gramStart"/>
      <w:r>
        <w:t>Cy</w:t>
      </w:r>
      <w:proofErr w:type="gramEnd"/>
      <w:r>
        <w:t xml:space="preserve"> and OGIC chair presentation in March to JLCIMT, no further news on funding related to ORS 276a.</w:t>
      </w:r>
    </w:p>
    <w:p w14:paraId="00784060" w14:textId="41C164B6" w:rsidR="0095189F" w:rsidRDefault="0095189F" w:rsidP="0095189F">
      <w:r>
        <w:t xml:space="preserve">GEO has finished their review of the </w:t>
      </w:r>
      <w:proofErr w:type="spellStart"/>
      <w:r>
        <w:t>GeoHub</w:t>
      </w:r>
      <w:proofErr w:type="spellEnd"/>
      <w:r>
        <w:t xml:space="preserve"> conceptual design document put forward by the Timmons Group. GEO provided comments back to Timmons last week.  Waiting for further feedback.</w:t>
      </w:r>
    </w:p>
    <w:p w14:paraId="5FB2E013" w14:textId="77777777" w:rsidR="00523C82" w:rsidRDefault="00523C82" w:rsidP="00523C82">
      <w:r>
        <w:rPr>
          <w:b/>
        </w:rPr>
        <w:t>Framework Update (Theresa):</w:t>
      </w:r>
    </w:p>
    <w:p w14:paraId="7F0F9B95" w14:textId="0DC7BC1C" w:rsidR="00D74268" w:rsidRDefault="00D74268" w:rsidP="00D74268">
      <w:r>
        <w:t>Framework p</w:t>
      </w:r>
      <w:r w:rsidRPr="00CD70C5">
        <w:t>ro</w:t>
      </w:r>
      <w:r>
        <w:t xml:space="preserve">posals are in, under review by </w:t>
      </w:r>
      <w:proofErr w:type="gramStart"/>
      <w:r>
        <w:t>R</w:t>
      </w:r>
      <w:r w:rsidRPr="00CD70C5">
        <w:t>eviewing</w:t>
      </w:r>
      <w:proofErr w:type="gramEnd"/>
      <w:r w:rsidRPr="00CD70C5">
        <w:t xml:space="preserve"> team.  Rep from FIT Leads (Tonya), Rep from GPL (Phil).  PAC in revision, Rachel to represent that perspective.  Go back to former PAC members and ask them to participate in the review process.  Theresa and </w:t>
      </w:r>
      <w:proofErr w:type="gramStart"/>
      <w:r w:rsidRPr="00CD70C5">
        <w:t>Cy</w:t>
      </w:r>
      <w:proofErr w:type="gramEnd"/>
      <w:r w:rsidRPr="00CD70C5">
        <w:t xml:space="preserve"> also on</w:t>
      </w:r>
      <w:r>
        <w:t xml:space="preserve"> the Reviewing</w:t>
      </w:r>
      <w:r w:rsidRPr="00CD70C5">
        <w:t xml:space="preserve"> team.</w:t>
      </w:r>
    </w:p>
    <w:p w14:paraId="14D0B012" w14:textId="42883279" w:rsidR="00D74268" w:rsidRDefault="00D74268" w:rsidP="00D74268">
      <w:r>
        <w:lastRenderedPageBreak/>
        <w:t>First order of business is revising scoring rubrics and review of basic criteria for proposals, so that proposals can move forward.</w:t>
      </w:r>
    </w:p>
    <w:p w14:paraId="24FF6FA4" w14:textId="254BA302" w:rsidR="00D74268" w:rsidRDefault="00D74268" w:rsidP="00D74268">
      <w:r>
        <w:t>Next review tier is GPL and FIT, June 11</w:t>
      </w:r>
      <w:r w:rsidRPr="00CD70C5">
        <w:rPr>
          <w:vertAlign w:val="superscript"/>
        </w:rPr>
        <w:t>th</w:t>
      </w:r>
      <w:r>
        <w:t>.  Their comments go to PAC.</w:t>
      </w:r>
    </w:p>
    <w:p w14:paraId="1E27E248" w14:textId="77777777" w:rsidR="00D74268" w:rsidRDefault="00D74268" w:rsidP="00D74268">
      <w:r>
        <w:t xml:space="preserve">Next GPL meeting will be focused on the technical review of the proposals. Theresa will send out proposals to GPL and FIT ASAP. </w:t>
      </w:r>
    </w:p>
    <w:p w14:paraId="7B20B3A7" w14:textId="77777777" w:rsidR="00D74268" w:rsidRDefault="00D74268" w:rsidP="00D74268">
      <w:r>
        <w:t xml:space="preserve">Reviewing team looking to wrap up rubrics this week and distribute proposals out to the world.  </w:t>
      </w:r>
    </w:p>
    <w:p w14:paraId="766ABCE4" w14:textId="672CEC1C" w:rsidR="00D74268" w:rsidRDefault="00D74268" w:rsidP="00D74268">
      <w:r>
        <w:t>New Review Changes: no one person is going to be responsible for reading all the proposals.  Will send out options to review 3-5 proposals and ensure that proposals are reviewed evenly.  8 proposals this year, less than last year.  Total request is just under $500,000.  Goal is to review based on the quality of the proposal based upon the reviews.  Reviewing process will heavily rely on scoring from scoring rubrics.  Presentations on May 30</w:t>
      </w:r>
      <w:r w:rsidRPr="00CD70C5">
        <w:rPr>
          <w:vertAlign w:val="superscript"/>
        </w:rPr>
        <w:t>th</w:t>
      </w:r>
      <w:r>
        <w:t xml:space="preserve"> between 10AM – 3PM at ODF in Tillamook Board Room, Building C.  Proposers will provide questions ahead and be able to address specific questions, to try to maximize time available for all presentations.  Time slots will be distributed and announced.</w:t>
      </w:r>
    </w:p>
    <w:p w14:paraId="676116EA" w14:textId="608DD762" w:rsidR="00523C82" w:rsidRDefault="00523C82" w:rsidP="00523C82">
      <w:proofErr w:type="spellStart"/>
      <w:r>
        <w:rPr>
          <w:b/>
        </w:rPr>
        <w:t>Esri</w:t>
      </w:r>
      <w:proofErr w:type="spellEnd"/>
      <w:r>
        <w:rPr>
          <w:b/>
        </w:rPr>
        <w:t xml:space="preserve"> Update (Terri</w:t>
      </w:r>
      <w:r w:rsidR="00BE0696">
        <w:rPr>
          <w:b/>
        </w:rPr>
        <w:t>/Diane</w:t>
      </w:r>
      <w:r>
        <w:rPr>
          <w:b/>
        </w:rPr>
        <w:t>):</w:t>
      </w:r>
    </w:p>
    <w:p w14:paraId="07B60CCA" w14:textId="0B6015E0" w:rsidR="00BE0696" w:rsidRDefault="00BE0696" w:rsidP="00BE0696">
      <w:r>
        <w:t>New training guide available for 2019-2020</w:t>
      </w:r>
      <w:r w:rsidR="007855D6">
        <w:t xml:space="preserve">.   Email Diane Wagner for individual copy if you haven’t already received it via email. </w:t>
      </w:r>
      <w:bookmarkStart w:id="0" w:name="_GoBack"/>
      <w:bookmarkEnd w:id="0"/>
    </w:p>
    <w:p w14:paraId="6840EFFE" w14:textId="77777777" w:rsidR="007855D6" w:rsidRDefault="007855D6" w:rsidP="007855D6">
      <w:r>
        <w:rPr>
          <w:b/>
          <w:bCs/>
        </w:rPr>
        <w:t>The top new courses in 2019 include:</w:t>
      </w:r>
    </w:p>
    <w:p w14:paraId="29B79C51" w14:textId="2707E009" w:rsidR="007855D6" w:rsidRDefault="007855D6" w:rsidP="007855D6">
      <w:r>
        <w:t> </w:t>
      </w:r>
      <w:hyperlink r:id="rId8" w:history="1">
        <w:r>
          <w:rPr>
            <w:rStyle w:val="Hyperlink"/>
          </w:rPr>
          <w:t>ArcGIS Enterprise: Administration Workflows</w:t>
        </w:r>
      </w:hyperlink>
      <w:r>
        <w:t xml:space="preserve"> – (Pg. 8) </w:t>
      </w:r>
      <w:r>
        <w:rPr>
          <w:color w:val="000000"/>
          <w:shd w:val="clear" w:color="auto" w:fill="FFFFFF"/>
        </w:rPr>
        <w:t>Learn about ArcGIS Enterprise architecture, server licensing roles and extensions, and the capabilities that support common GIS patterns of use. Best practices to manage servers, data, and services while ensuring system performance over time are also covered.</w:t>
      </w:r>
    </w:p>
    <w:p w14:paraId="5BE9090E" w14:textId="4E1C196A" w:rsidR="007855D6" w:rsidRDefault="007855D6" w:rsidP="007855D6">
      <w:hyperlink r:id="rId9" w:history="1">
        <w:r>
          <w:rPr>
            <w:rStyle w:val="Hyperlink"/>
          </w:rPr>
          <w:t>Creating Maps and Visualizations with ArcGIS</w:t>
        </w:r>
      </w:hyperlink>
      <w:r>
        <w:t xml:space="preserve"> – (Pg. 9) </w:t>
      </w:r>
      <w:r>
        <w:rPr>
          <w:color w:val="000000"/>
          <w:shd w:val="clear" w:color="auto" w:fill="FFFFFF"/>
        </w:rPr>
        <w:t>Learn fundamental cartographic design principles and a standard workflow to produce print and online maps tailored to their purpose, medium, and intended audience. This course teaches ArcGIS Pro techniques to create and share a variety of professional-quality information products including print maps, web maps, 3D scenes, charts, and infographics.</w:t>
      </w:r>
    </w:p>
    <w:p w14:paraId="165D974C" w14:textId="77777777" w:rsidR="007855D6" w:rsidRDefault="007855D6" w:rsidP="007855D6">
      <w:hyperlink r:id="rId10" w:history="1">
        <w:r>
          <w:rPr>
            <w:rStyle w:val="Hyperlink"/>
          </w:rPr>
          <w:t>Working with Lidar Data in ArcGIS</w:t>
        </w:r>
      </w:hyperlink>
      <w:r>
        <w:rPr>
          <w:color w:val="4472C4"/>
        </w:rPr>
        <w:t xml:space="preserve"> </w:t>
      </w:r>
      <w:r>
        <w:t xml:space="preserve">– (Pg. 10) </w:t>
      </w:r>
      <w:proofErr w:type="gramStart"/>
      <w:r>
        <w:t>This</w:t>
      </w:r>
      <w:proofErr w:type="gramEnd"/>
      <w:r>
        <w:t xml:space="preserve"> course is scheduled to be released this summer.  The course introduces light detection and ranging (</w:t>
      </w:r>
      <w:proofErr w:type="spellStart"/>
      <w:r>
        <w:t>lidar</w:t>
      </w:r>
      <w:proofErr w:type="spellEnd"/>
      <w:r>
        <w:t xml:space="preserve">) data concepts, collection methods, quality control considerations, and common applications. Techniques and best practices to manage, edit, visualize, and share </w:t>
      </w:r>
      <w:proofErr w:type="spellStart"/>
      <w:r>
        <w:t>lidar</w:t>
      </w:r>
      <w:proofErr w:type="spellEnd"/>
      <w:r>
        <w:t>-derived 2D and 3D information products using ArcGIS Pro are covered.</w:t>
      </w:r>
    </w:p>
    <w:p w14:paraId="5631332C" w14:textId="7EAD1A98" w:rsidR="007855D6" w:rsidRDefault="007855D6" w:rsidP="007855D6">
      <w:r>
        <w:t xml:space="preserve"> Additionally, training for creating python scripts has never been more important as the ability to manage content and automate geoprocessing to streamline your GIS work becomes increasingly necessary:  </w:t>
      </w:r>
      <w:hyperlink r:id="rId11" w:history="1">
        <w:r>
          <w:rPr>
            <w:rStyle w:val="Hyperlink"/>
          </w:rPr>
          <w:t>Creating Python Scripts for ArcGIS</w:t>
        </w:r>
      </w:hyperlink>
      <w:r>
        <w:t>  (Pg. 9).</w:t>
      </w:r>
    </w:p>
    <w:p w14:paraId="6BD7F8B2" w14:textId="1CD6B353" w:rsidR="007855D6" w:rsidRDefault="007855D6" w:rsidP="007855D6">
      <w:r>
        <w:t> If you, or any staff in your department, have an interest in generic training guides for ArcGIS Online, ArcGIS Pro or ArcGIS Enterprise (deploying and administration of), please let me know.  I would be happy to send additional information to you.</w:t>
      </w:r>
    </w:p>
    <w:p w14:paraId="01DAB50F" w14:textId="298C1923" w:rsidR="007855D6" w:rsidRDefault="007855D6" w:rsidP="007855D6">
      <w:r>
        <w:lastRenderedPageBreak/>
        <w:t>As always, please do not hesitate to reach out to me if I can assist you in finding resources or help you map out your training plan!</w:t>
      </w:r>
    </w:p>
    <w:p w14:paraId="64D00597" w14:textId="7E6D0689" w:rsidR="007855D6" w:rsidRDefault="007855D6" w:rsidP="007855D6">
      <w:r>
        <w:t> </w:t>
      </w:r>
      <w:r>
        <w:rPr>
          <w:b/>
          <w:bCs/>
          <w:color w:val="1F3864"/>
        </w:rPr>
        <w:t>Diane C. Wagner |</w:t>
      </w:r>
      <w:r>
        <w:rPr>
          <w:b/>
          <w:bCs/>
          <w:color w:val="538135"/>
        </w:rPr>
        <w:t xml:space="preserve"> </w:t>
      </w:r>
      <w:proofErr w:type="spellStart"/>
      <w:r>
        <w:rPr>
          <w:b/>
          <w:bCs/>
          <w:color w:val="2F5496"/>
        </w:rPr>
        <w:t>Esri</w:t>
      </w:r>
      <w:proofErr w:type="spellEnd"/>
      <w:r>
        <w:rPr>
          <w:b/>
          <w:bCs/>
          <w:color w:val="2F5496"/>
        </w:rPr>
        <w:t xml:space="preserve"> Training Consultant</w:t>
      </w:r>
    </w:p>
    <w:p w14:paraId="1B7351B1" w14:textId="77777777" w:rsidR="007855D6" w:rsidRDefault="007855D6" w:rsidP="007855D6">
      <w:pPr>
        <w:autoSpaceDE w:val="0"/>
        <w:autoSpaceDN w:val="0"/>
      </w:pPr>
      <w:proofErr w:type="spellStart"/>
      <w:r>
        <w:rPr>
          <w:color w:val="808080"/>
        </w:rPr>
        <w:t>Esri</w:t>
      </w:r>
      <w:proofErr w:type="spellEnd"/>
      <w:r>
        <w:rPr>
          <w:color w:val="808080"/>
        </w:rPr>
        <w:t xml:space="preserve"> | 5465 Morehouse Dr. | San Diego, CA  92121 | USA </w:t>
      </w:r>
    </w:p>
    <w:p w14:paraId="3211B2FE" w14:textId="77777777" w:rsidR="007855D6" w:rsidRDefault="007855D6" w:rsidP="007855D6">
      <w:pPr>
        <w:autoSpaceDE w:val="0"/>
        <w:autoSpaceDN w:val="0"/>
      </w:pPr>
      <w:r>
        <w:rPr>
          <w:color w:val="808080"/>
        </w:rPr>
        <w:t>T 909-793-2853, ext. 6271 | M 949-701-5757</w:t>
      </w:r>
    </w:p>
    <w:p w14:paraId="6C0C7CE2" w14:textId="77777777" w:rsidR="007855D6" w:rsidRDefault="007855D6" w:rsidP="007855D6">
      <w:r>
        <w:rPr>
          <w:color w:val="1F3864"/>
        </w:rPr>
        <w:t xml:space="preserve">Email: </w:t>
      </w:r>
      <w:hyperlink r:id="rId12" w:history="1">
        <w:r>
          <w:rPr>
            <w:rStyle w:val="Hyperlink"/>
            <w:color w:val="1F3864"/>
          </w:rPr>
          <w:t>dwagner@esri.com</w:t>
        </w:r>
      </w:hyperlink>
      <w:r>
        <w:rPr>
          <w:color w:val="1F3864"/>
        </w:rPr>
        <w:t xml:space="preserve"> |</w:t>
      </w:r>
      <w:r>
        <w:rPr>
          <w:color w:val="70AD47"/>
        </w:rPr>
        <w:t xml:space="preserve"> </w:t>
      </w:r>
      <w:hyperlink r:id="rId13" w:history="1">
        <w:r>
          <w:rPr>
            <w:rStyle w:val="Hyperlink"/>
          </w:rPr>
          <w:t>http://www.esri.com/training/main</w:t>
        </w:r>
      </w:hyperlink>
    </w:p>
    <w:p w14:paraId="3BBBA2A4" w14:textId="77777777" w:rsidR="007855D6" w:rsidRDefault="007855D6" w:rsidP="00BE0696"/>
    <w:p w14:paraId="008B1D5A" w14:textId="39C6C0E1" w:rsidR="00BE0696" w:rsidRDefault="00BE0696" w:rsidP="00BE0696">
      <w:r>
        <w:t>We can have a group in-person class if we have enough folks interested (at least 15 people needed).  If interested, contact Dave Mather.</w:t>
      </w:r>
    </w:p>
    <w:p w14:paraId="73F1C6F4" w14:textId="77777777" w:rsidR="00BE0696" w:rsidRDefault="00BE0696" w:rsidP="00BE0696">
      <w:r>
        <w:t>State ELA gives discounts for training for professional services or training.  Self-paced classes are available for free.  Connect with GEO to be linked to their organization and given permission to do training.  Contact Dave or Josh to enable training for specific users.</w:t>
      </w:r>
    </w:p>
    <w:p w14:paraId="545C3365" w14:textId="77777777" w:rsidR="00AD6703" w:rsidRDefault="00AD6703" w:rsidP="00AD6703">
      <w:pPr>
        <w:rPr>
          <w:b/>
        </w:rPr>
      </w:pPr>
      <w:r w:rsidRPr="00CD70C5">
        <w:rPr>
          <w:b/>
        </w:rPr>
        <w:t>GPL Rep</w:t>
      </w:r>
      <w:r>
        <w:rPr>
          <w:b/>
        </w:rPr>
        <w:t>resentatives</w:t>
      </w:r>
      <w:r w:rsidRPr="00CD70C5">
        <w:rPr>
          <w:b/>
        </w:rPr>
        <w:t xml:space="preserve"> Update</w:t>
      </w:r>
    </w:p>
    <w:p w14:paraId="702C8327" w14:textId="432A8BDE" w:rsidR="00AD6703" w:rsidRPr="00EF59D6" w:rsidRDefault="00AD6703" w:rsidP="00AD6703">
      <w:r>
        <w:t>Rachel – Opportunity to make updates to the point of contacts.  Helps support the sharing of responsibilities in the group and also as a resource to reach out to all members in the group.</w:t>
      </w:r>
      <w:r w:rsidR="006D6FA0">
        <w:t xml:space="preserve"> If anyone has edits to the draft document sent out please send them to Rachel. </w:t>
      </w:r>
    </w:p>
    <w:p w14:paraId="76B06AB9" w14:textId="291EA3E1" w:rsidR="00AD6703" w:rsidRDefault="00AD6703" w:rsidP="00AD6703">
      <w:pPr>
        <w:rPr>
          <w:b/>
        </w:rPr>
      </w:pPr>
      <w:r w:rsidRPr="00526EAD">
        <w:rPr>
          <w:b/>
        </w:rPr>
        <w:t xml:space="preserve">Upcoming Events </w:t>
      </w:r>
      <w:r w:rsidR="00A95D15">
        <w:rPr>
          <w:b/>
        </w:rPr>
        <w:t>Discussion/Planning</w:t>
      </w:r>
    </w:p>
    <w:p w14:paraId="68FB2946" w14:textId="6E3CB6DB" w:rsidR="00AD6703" w:rsidRDefault="00AD6703" w:rsidP="00AD6703">
      <w:r w:rsidRPr="00B251F9">
        <w:rPr>
          <w:u w:val="single"/>
        </w:rPr>
        <w:t>November GIS Day-</w:t>
      </w:r>
      <w:r>
        <w:t xml:space="preserve"> Is the capitol rotunda reserved?  </w:t>
      </w:r>
      <w:r w:rsidR="00DC2DF0">
        <w:t>No,</w:t>
      </w:r>
      <w:r>
        <w:t xml:space="preserve"> </w:t>
      </w:r>
      <w:proofErr w:type="gramStart"/>
      <w:r>
        <w:t>Cy</w:t>
      </w:r>
      <w:proofErr w:type="gramEnd"/>
      <w:r>
        <w:t xml:space="preserve"> did not reserve the rotunda.</w:t>
      </w:r>
    </w:p>
    <w:p w14:paraId="066B5C31" w14:textId="77777777" w:rsidR="00AD6703" w:rsidRDefault="00AD6703" w:rsidP="00AD6703">
      <w:r>
        <w:t xml:space="preserve">Do we want to do a GIS Day event, who wants to volunteer?  </w:t>
      </w:r>
    </w:p>
    <w:p w14:paraId="5FBC7DA5" w14:textId="77777777" w:rsidR="00AD6703" w:rsidRDefault="00AD6703" w:rsidP="00AD6703">
      <w:r>
        <w:t xml:space="preserve">Emmor – what is the point?  Is there a benefit. </w:t>
      </w:r>
    </w:p>
    <w:p w14:paraId="5D2D0578" w14:textId="77777777" w:rsidR="00AD6703" w:rsidRDefault="00AD6703" w:rsidP="00AD6703">
      <w:r>
        <w:t>Tom – possible highlight GIS to legislature / staff as a prompt for funding proposals</w:t>
      </w:r>
    </w:p>
    <w:p w14:paraId="2337C754" w14:textId="77777777" w:rsidR="00AD6703" w:rsidRDefault="00AD6703" w:rsidP="00AD6703">
      <w:r>
        <w:t>Theresa – Provides an opportunity to raise the literacy of visitors to the rotunda.  Having the materials can provide additional opportunities to present them in other venues.  Promote the awareness of GIS and geography.</w:t>
      </w:r>
    </w:p>
    <w:p w14:paraId="2DE6A939" w14:textId="77777777" w:rsidR="00AD6703" w:rsidRDefault="00AD6703" w:rsidP="00AD6703">
      <w:r>
        <w:t>Rachel – How can we incorporate community into an event?  School connections, City of Salem, Marion County?</w:t>
      </w:r>
    </w:p>
    <w:p w14:paraId="04F6C308" w14:textId="77777777" w:rsidR="00AD6703" w:rsidRDefault="00AD6703" w:rsidP="00AD6703">
      <w:r>
        <w:t>David – If no one is at the capitol, what is the purpose?</w:t>
      </w:r>
    </w:p>
    <w:p w14:paraId="09A4BCC9" w14:textId="77777777" w:rsidR="00AD6703" w:rsidRDefault="00AD6703" w:rsidP="00AD6703">
      <w:r>
        <w:t>Partnership with City of Salem would be great, library is a good location, good collaboration</w:t>
      </w:r>
    </w:p>
    <w:p w14:paraId="0FEB2B50" w14:textId="0F0961D6" w:rsidR="00AD6703" w:rsidRDefault="00AD6703" w:rsidP="00AD6703">
      <w:r>
        <w:t xml:space="preserve">Bob- </w:t>
      </w:r>
      <w:r w:rsidR="00DC2DF0">
        <w:t>We c</w:t>
      </w:r>
      <w:r>
        <w:t>ould showcase data sharing</w:t>
      </w:r>
      <w:r w:rsidR="00DC2DF0">
        <w:t>.</w:t>
      </w:r>
    </w:p>
    <w:p w14:paraId="4BE949B2" w14:textId="77777777" w:rsidR="00AD6703" w:rsidRDefault="00AD6703" w:rsidP="00AD6703">
      <w:r>
        <w:t xml:space="preserve">Provide update on potential partnership with City of Salem at June meeting.  </w:t>
      </w:r>
    </w:p>
    <w:p w14:paraId="4FBCFCE4" w14:textId="77777777" w:rsidR="00AD6703" w:rsidRDefault="00AD6703" w:rsidP="00AD6703">
      <w:pPr>
        <w:rPr>
          <w:u w:val="single"/>
        </w:rPr>
      </w:pPr>
      <w:r>
        <w:rPr>
          <w:u w:val="single"/>
        </w:rPr>
        <w:t>Technical Workshop</w:t>
      </w:r>
    </w:p>
    <w:p w14:paraId="203E9EC2" w14:textId="77777777" w:rsidR="00AD6703" w:rsidRDefault="00AD6703" w:rsidP="00AD6703">
      <w:r>
        <w:t>Past events – Collector, Story Maps</w:t>
      </w:r>
    </w:p>
    <w:p w14:paraId="1D5D297B" w14:textId="411D75EC" w:rsidR="00AD6703" w:rsidRDefault="00AD6703" w:rsidP="00AD6703">
      <w:r>
        <w:lastRenderedPageBreak/>
        <w:t>Usually in fall – Topics?   Need to get in the works</w:t>
      </w:r>
      <w:r w:rsidR="00DC2DF0">
        <w:t xml:space="preserve">; </w:t>
      </w:r>
      <w:r>
        <w:t xml:space="preserve">please share </w:t>
      </w:r>
      <w:r w:rsidR="00DC2DF0">
        <w:t xml:space="preserve">topics of interest with Rachel so that she can coordinate with </w:t>
      </w:r>
      <w:proofErr w:type="spellStart"/>
      <w:r w:rsidR="00DC2DF0">
        <w:t>Esri</w:t>
      </w:r>
      <w:proofErr w:type="spellEnd"/>
      <w:r w:rsidR="00DC2DF0">
        <w:t xml:space="preserve">. </w:t>
      </w:r>
    </w:p>
    <w:p w14:paraId="709B60AC" w14:textId="311F7691" w:rsidR="00AD6703" w:rsidRDefault="00DC2DF0" w:rsidP="00AD6703">
      <w:r>
        <w:t xml:space="preserve">Suggestions: </w:t>
      </w:r>
      <w:r w:rsidR="00AD6703">
        <w:t>Community parcels / how that works into ORMAP</w:t>
      </w:r>
      <w:r>
        <w:t xml:space="preserve"> (Thom), </w:t>
      </w:r>
      <w:r w:rsidR="00AD6703">
        <w:t>Workflows and map custom</w:t>
      </w:r>
      <w:r>
        <w:t xml:space="preserve">ization of maps in ArcGIS Pro (Dave M.), </w:t>
      </w:r>
      <w:r w:rsidR="00AD6703">
        <w:t>Compare/Contrast use of ArcMap and ArcGIS Pro</w:t>
      </w:r>
      <w:r>
        <w:t xml:space="preserve"> (Bob H.), Linking Survey 123 with Collector (Diana W.)</w:t>
      </w:r>
    </w:p>
    <w:p w14:paraId="13D899BA" w14:textId="392836AF" w:rsidR="00AD6703" w:rsidRDefault="00AD6703" w:rsidP="00AD6703">
      <w:r>
        <w:t xml:space="preserve">Diana – </w:t>
      </w:r>
      <w:hyperlink r:id="rId14" w:history="1">
        <w:r w:rsidRPr="0099321E">
          <w:rPr>
            <w:rStyle w:val="Hyperlink"/>
          </w:rPr>
          <w:t xml:space="preserve">MOOC ArcGIS cartography </w:t>
        </w:r>
        <w:r w:rsidR="00DC2DF0" w:rsidRPr="0099321E">
          <w:rPr>
            <w:rStyle w:val="Hyperlink"/>
          </w:rPr>
          <w:t>classes</w:t>
        </w:r>
      </w:hyperlink>
      <w:r w:rsidR="00DC2DF0">
        <w:t xml:space="preserve"> good resource for Pro.</w:t>
      </w:r>
    </w:p>
    <w:p w14:paraId="778E3621" w14:textId="2426EA3C" w:rsidR="00AD6703" w:rsidRDefault="00AD6703" w:rsidP="00AD6703">
      <w:r>
        <w:t>Rachel – Mobile apps class we</w:t>
      </w:r>
      <w:r w:rsidR="00DC2DF0">
        <w:t xml:space="preserve">ll received, perhaps additional, new </w:t>
      </w:r>
      <w:r>
        <w:t>users would be interested and/or and additional tips and tricks</w:t>
      </w:r>
      <w:r w:rsidR="00DC2DF0">
        <w:t xml:space="preserve">. </w:t>
      </w:r>
    </w:p>
    <w:p w14:paraId="25BF8DB8" w14:textId="61C4459A" w:rsidR="00AD6703" w:rsidRPr="00B251F9" w:rsidRDefault="00DC2DF0" w:rsidP="00AD6703">
      <w:r>
        <w:t xml:space="preserve">Email Rachel training topic ideas/requests. </w:t>
      </w:r>
    </w:p>
    <w:p w14:paraId="40AC9DE4" w14:textId="77777777" w:rsidR="00AD6703" w:rsidRPr="00526EAD" w:rsidRDefault="00AD6703" w:rsidP="00AD6703">
      <w:pPr>
        <w:rPr>
          <w:b/>
        </w:rPr>
      </w:pPr>
      <w:r w:rsidRPr="00526EAD">
        <w:rPr>
          <w:b/>
        </w:rPr>
        <w:t>Roundtable</w:t>
      </w:r>
    </w:p>
    <w:p w14:paraId="393209B2" w14:textId="28884402" w:rsidR="00AD6703" w:rsidRDefault="00AD6703" w:rsidP="00AD6703">
      <w:r>
        <w:t>Tom York DOR – John’s retirement July 16</w:t>
      </w:r>
      <w:r w:rsidRPr="00A441D9">
        <w:rPr>
          <w:vertAlign w:val="superscript"/>
        </w:rPr>
        <w:t>th</w:t>
      </w:r>
      <w:r>
        <w:t xml:space="preserve"> @ 1:30pm</w:t>
      </w:r>
      <w:r w:rsidR="00DC2DF0">
        <w:t>, F</w:t>
      </w:r>
      <w:r>
        <w:t xml:space="preserve">ishbowl at DOR.  </w:t>
      </w:r>
      <w:r w:rsidR="00DC2DF0">
        <w:t>He has f</w:t>
      </w:r>
      <w:r>
        <w:t xml:space="preserve">ollowed up on Wasco, Multnomah, and Umatilla counties </w:t>
      </w:r>
      <w:r w:rsidR="00DC2DF0">
        <w:t>regarding</w:t>
      </w:r>
      <w:r>
        <w:t xml:space="preserve"> </w:t>
      </w:r>
      <w:proofErr w:type="spellStart"/>
      <w:r>
        <w:t>taxlots</w:t>
      </w:r>
      <w:proofErr w:type="spellEnd"/>
      <w:r>
        <w:t xml:space="preserve"> – partial matching between real property ownership table and </w:t>
      </w:r>
      <w:proofErr w:type="spellStart"/>
      <w:r>
        <w:t>taxlots</w:t>
      </w:r>
      <w:proofErr w:type="spellEnd"/>
      <w:r w:rsidR="00DC2DF0">
        <w:t>; r</w:t>
      </w:r>
      <w:r>
        <w:t>ows that have no ownership.  He will send out the report of the issues.  At latest ORMAP tech group meeting, presented idea of enhancing cadastral data exchange standard to add taxing code area join or crosswalk to taxing districts table to other data elements (i.e. school districts).  Starting a stakeholder workgroup regarding how the standard should be changed.</w:t>
      </w:r>
    </w:p>
    <w:p w14:paraId="4FAAD1A6" w14:textId="77777777" w:rsidR="00AD6703" w:rsidRDefault="00AD6703" w:rsidP="00AD6703">
      <w:proofErr w:type="spellStart"/>
      <w:r>
        <w:t>Rudie</w:t>
      </w:r>
      <w:proofErr w:type="spellEnd"/>
      <w:r>
        <w:t xml:space="preserve"> </w:t>
      </w:r>
      <w:proofErr w:type="spellStart"/>
      <w:r>
        <w:t>Watzig</w:t>
      </w:r>
      <w:proofErr w:type="spellEnd"/>
      <w:r>
        <w:t xml:space="preserve"> DOGAMI – No report</w:t>
      </w:r>
    </w:p>
    <w:p w14:paraId="67399AEE" w14:textId="77777777" w:rsidR="00AD6703" w:rsidRDefault="00AD6703" w:rsidP="00AD6703">
      <w:r>
        <w:t xml:space="preserve">Adam </w:t>
      </w:r>
      <w:proofErr w:type="spellStart"/>
      <w:r>
        <w:t>Mele</w:t>
      </w:r>
      <w:proofErr w:type="spellEnd"/>
      <w:r>
        <w:t xml:space="preserve"> OEM – 911 refine processes handling data from PSAPs, streamlining systems.  OEM looking at </w:t>
      </w:r>
      <w:proofErr w:type="spellStart"/>
      <w:r>
        <w:t>StoryMaps</w:t>
      </w:r>
      <w:proofErr w:type="spellEnd"/>
      <w:r>
        <w:t xml:space="preserve"> to articulate activations that the ECC goes through using.  2019 winter storm, 2018 flooding.  RAPTOR- 3D version of public raptor now available.  Preparing for fire season with local, tribal, state, federal partners for wildfire response boundaries as they change.  Survey 123 FEMA data assessments.  Testing out Workforce for ArcGIS to see deployed staff and personnel during damage assessment.  Southern Oregon wildfire mapping.  GIS integration with </w:t>
      </w:r>
      <w:proofErr w:type="spellStart"/>
      <w:r>
        <w:t>OpsCenter</w:t>
      </w:r>
      <w:proofErr w:type="spellEnd"/>
      <w:r>
        <w:t xml:space="preserve"> late May to early June.  Adam supporting E911 program, coordinating with Daniel.</w:t>
      </w:r>
    </w:p>
    <w:p w14:paraId="27F97D32" w14:textId="77777777" w:rsidR="00AD6703" w:rsidRDefault="00AD6703" w:rsidP="00AD6703">
      <w:r>
        <w:t xml:space="preserve">Emmor Nile ODF – Producing series of 6 protection district maps latest version for Coos district in Pro next month, 1:100,000 scale.  Pre fire season training session.  Updated landslide location layer based on </w:t>
      </w:r>
      <w:proofErr w:type="spellStart"/>
      <w:r>
        <w:t>lidar</w:t>
      </w:r>
      <w:proofErr w:type="spellEnd"/>
      <w:r>
        <w:t xml:space="preserve"> publishing to public.  Failures with Hardware GPUs.</w:t>
      </w:r>
    </w:p>
    <w:p w14:paraId="06AB78CF" w14:textId="77777777" w:rsidR="00DC2DF0" w:rsidRDefault="00AD6703" w:rsidP="00AD6703">
      <w:pPr>
        <w:pStyle w:val="ListParagraph"/>
        <w:numPr>
          <w:ilvl w:val="0"/>
          <w:numId w:val="4"/>
        </w:numPr>
      </w:pPr>
      <w:r>
        <w:t xml:space="preserve">Tom - Discussion – Set of specific (brand-name) hardware specs </w:t>
      </w:r>
      <w:r w:rsidR="00DC2DF0">
        <w:t xml:space="preserve">for Pro, Emmor has spec. </w:t>
      </w:r>
    </w:p>
    <w:p w14:paraId="2944ADC0" w14:textId="18C61E98" w:rsidR="00AD6703" w:rsidRDefault="00AD6703" w:rsidP="00AD6703">
      <w:pPr>
        <w:pStyle w:val="ListParagraph"/>
        <w:numPr>
          <w:ilvl w:val="0"/>
          <w:numId w:val="4"/>
        </w:numPr>
      </w:pPr>
      <w:r>
        <w:t>ESRI system requirements a</w:t>
      </w:r>
      <w:r w:rsidR="00DC2DF0">
        <w:t xml:space="preserve">vailable.  Some folks are reporting difficulties with Pro. </w:t>
      </w:r>
    </w:p>
    <w:p w14:paraId="03906C8A" w14:textId="3302897F" w:rsidR="00DC2DF0" w:rsidRDefault="00DC2DF0" w:rsidP="00AD6703">
      <w:pPr>
        <w:pStyle w:val="ListParagraph"/>
        <w:numPr>
          <w:ilvl w:val="0"/>
          <w:numId w:val="4"/>
        </w:numPr>
      </w:pPr>
      <w:r>
        <w:t>Terr</w:t>
      </w:r>
      <w:r w:rsidR="0099321E">
        <w:t xml:space="preserve">i M. </w:t>
      </w:r>
      <w:r w:rsidR="0099321E">
        <w:t xml:space="preserve">Another place to get hardware requirements to meet Pro needs is to check out our hardware bundles. We are selling the Dell hardware to meet and/or exceed system requirements and you can see specific components listed in the offer documents.....good place to get your own hardware component list put together: </w:t>
      </w:r>
      <w:hyperlink r:id="rId15" w:history="1">
        <w:r w:rsidR="0099321E" w:rsidRPr="0099321E">
          <w:rPr>
            <w:rStyle w:val="Hyperlink"/>
          </w:rPr>
          <w:t>http://partnersforms.esri.com/hw_promo/index.cfm?fa=search#results</w:t>
        </w:r>
      </w:hyperlink>
    </w:p>
    <w:p w14:paraId="4ACA5646" w14:textId="5EC5B208" w:rsidR="00AD6703" w:rsidRDefault="00AD6703" w:rsidP="00AD6703">
      <w:r>
        <w:t xml:space="preserve">Bob Harmon – Rolling out Survey 123 Dam Safety Form Inspection, also web application where data will funnel to database.  Setting up Collector app </w:t>
      </w:r>
      <w:r w:rsidR="00DC2DF0">
        <w:t xml:space="preserve">for local </w:t>
      </w:r>
      <w:proofErr w:type="spellStart"/>
      <w:r w:rsidR="00DC2DF0">
        <w:t>watermasters</w:t>
      </w:r>
      <w:proofErr w:type="spellEnd"/>
      <w:r w:rsidR="00DC2DF0">
        <w:t xml:space="preserve">. </w:t>
      </w:r>
    </w:p>
    <w:p w14:paraId="4F5C85C2" w14:textId="77777777" w:rsidR="00AD6703" w:rsidRDefault="00AD6703" w:rsidP="00AD6703">
      <w:r>
        <w:lastRenderedPageBreak/>
        <w:t xml:space="preserve">Diana Walker ODA – Meeting with IT groups on databases, setting up </w:t>
      </w:r>
      <w:proofErr w:type="spellStart"/>
      <w:r>
        <w:t>Filemaker</w:t>
      </w:r>
      <w:proofErr w:type="spellEnd"/>
      <w:r>
        <w:t xml:space="preserve"> export to Excel, Diana writing Python scripts that will then export to SQL Server in order for field users to work in Collector.  Many users on Collector.</w:t>
      </w:r>
    </w:p>
    <w:p w14:paraId="2B844483" w14:textId="614BC3DB" w:rsidR="00AD6703" w:rsidRDefault="00AD6703" w:rsidP="00AD6703">
      <w:r>
        <w:t>Carl Anderson OMD- Common Installation Picture data call end of May.  Data schema migration</w:t>
      </w:r>
      <w:r w:rsidR="00DC2DF0">
        <w:t>.</w:t>
      </w:r>
    </w:p>
    <w:p w14:paraId="0C4511B0" w14:textId="15D56EB5" w:rsidR="00AD6703" w:rsidRDefault="00AD6703" w:rsidP="00AD6703">
      <w:r>
        <w:t>Rachel Smith DLCD – Working on Comp Plan data layer.  Researching ArcGIS Online best governance practices, looking for feedback.  Working on updating primary applic</w:t>
      </w:r>
      <w:r w:rsidR="00DC2DF0">
        <w:t>ation for local government input</w:t>
      </w:r>
      <w:r>
        <w:t xml:space="preserve">;   </w:t>
      </w:r>
      <w:proofErr w:type="gramStart"/>
      <w:r>
        <w:t>Online</w:t>
      </w:r>
      <w:proofErr w:type="gramEnd"/>
      <w:r>
        <w:t xml:space="preserve"> app and internal app.  Issue is that they need location information, trying to add in data validation to reduce the number of errors that are received through the app.  Working on backend data checks that can be rolled out to the apps, trying to create more reliability in the data.</w:t>
      </w:r>
    </w:p>
    <w:p w14:paraId="50C433F9" w14:textId="5E30483F" w:rsidR="00AD6703" w:rsidRDefault="00AD6703" w:rsidP="00AD6703">
      <w:proofErr w:type="spellStart"/>
      <w:r>
        <w:t>Malavika</w:t>
      </w:r>
      <w:proofErr w:type="spellEnd"/>
      <w:r>
        <w:t xml:space="preserve"> Bishop DEQ- </w:t>
      </w:r>
      <w:r w:rsidR="0099321E">
        <w:t xml:space="preserve">We have a lot of new GIS users so there's been a huge increase in ArcGIS Pro use for the agency. Also, we've started the implementation phase of the Environmental Data </w:t>
      </w:r>
      <w:proofErr w:type="spellStart"/>
      <w:r w:rsidR="0099321E">
        <w:t>Mgmnt</w:t>
      </w:r>
      <w:proofErr w:type="spellEnd"/>
      <w:r w:rsidR="0099321E">
        <w:t xml:space="preserve"> System data which includes a GIS application/ portal component.</w:t>
      </w:r>
    </w:p>
    <w:p w14:paraId="120AC9A7" w14:textId="77777777" w:rsidR="00AD6703" w:rsidRDefault="00AD6703" w:rsidP="00AD6703">
      <w:r>
        <w:t>Paula Wills – No report.  Using Lenovo P71 to success with Pro.</w:t>
      </w:r>
    </w:p>
    <w:p w14:paraId="28374C03" w14:textId="77777777" w:rsidR="00AD6703" w:rsidRDefault="00AD6703" w:rsidP="00AD6703">
      <w:r>
        <w:t>Tanya Haddad DLCD – DAS project on track for end of June.</w:t>
      </w:r>
    </w:p>
    <w:p w14:paraId="6C6BE3FB" w14:textId="77777777" w:rsidR="00AD6703" w:rsidRDefault="00AD6703" w:rsidP="00AD6703">
      <w:r>
        <w:t xml:space="preserve">Phil Smith ODOT – Working on GIS strategic business plan, looking for feedback / examples. </w:t>
      </w:r>
    </w:p>
    <w:p w14:paraId="02160CAC" w14:textId="77777777" w:rsidR="00AD6703" w:rsidRDefault="00AD6703" w:rsidP="00AD6703">
      <w:r>
        <w:t xml:space="preserve">Randy </w:t>
      </w:r>
      <w:proofErr w:type="spellStart"/>
      <w:r>
        <w:t>Sounhein</w:t>
      </w:r>
      <w:proofErr w:type="spellEnd"/>
      <w:r>
        <w:t xml:space="preserve"> – ArcGIS 10.6.1 Federated deployment.  Implementation plan close to completion.</w:t>
      </w:r>
    </w:p>
    <w:p w14:paraId="22F0D8F6" w14:textId="77777777" w:rsidR="00AD6703" w:rsidRDefault="00AD6703" w:rsidP="00AD6703">
      <w:r>
        <w:t>Randy Dana – No report.</w:t>
      </w:r>
    </w:p>
    <w:p w14:paraId="0CC00ADF" w14:textId="1F50028C" w:rsidR="00AD6703" w:rsidRDefault="00AD6703" w:rsidP="00AD6703">
      <w:r>
        <w:t xml:space="preserve">Jon Bowers ODFW – Corporate spatial data distribution across agency – 90 locations </w:t>
      </w:r>
      <w:proofErr w:type="gramStart"/>
      <w:r>
        <w:t>Huge</w:t>
      </w:r>
      <w:proofErr w:type="gramEnd"/>
      <w:r>
        <w:t xml:space="preserve"> range of network connectivity.  Looking to distribute data to local networks.  Started Fish Habitat Distribution data standard – partners include 6 state, 4 fed, several private stakeholders.  2 more meetings looking to incorporate models and identify stewardship plan.  Finalizing data development project.  ODFW “in water work” guidelines document- develop GIS data to support the guidelines in the document.</w:t>
      </w:r>
    </w:p>
    <w:p w14:paraId="1781B2A0" w14:textId="77777777" w:rsidR="00A95D15" w:rsidRDefault="00A95D15" w:rsidP="00AD6703"/>
    <w:p w14:paraId="3E6DCBA7" w14:textId="0AE7D7BB" w:rsidR="00AD6703" w:rsidRDefault="00AD6703" w:rsidP="00DC2DF0">
      <w:r>
        <w:t xml:space="preserve">Additional </w:t>
      </w:r>
      <w:r w:rsidR="00DC2DF0">
        <w:t xml:space="preserve">Group </w:t>
      </w:r>
      <w:r>
        <w:t xml:space="preserve">discussion </w:t>
      </w:r>
      <w:r w:rsidR="00DC2DF0">
        <w:t>–</w:t>
      </w:r>
      <w:r>
        <w:t xml:space="preserve"> </w:t>
      </w:r>
      <w:r w:rsidR="00DC2DF0">
        <w:t xml:space="preserve">No new news on the state ELA; maybe stakeholder </w:t>
      </w:r>
      <w:proofErr w:type="spellStart"/>
      <w:r w:rsidR="00DC2DF0">
        <w:t>mtg</w:t>
      </w:r>
      <w:proofErr w:type="spellEnd"/>
      <w:r w:rsidR="00DC2DF0">
        <w:t xml:space="preserve"> in July. </w:t>
      </w:r>
    </w:p>
    <w:sectPr w:rsidR="00AD670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A302A" w14:textId="77777777" w:rsidR="004C71C4" w:rsidRDefault="004C71C4" w:rsidP="00C3724D">
      <w:pPr>
        <w:spacing w:after="0" w:line="240" w:lineRule="auto"/>
      </w:pPr>
      <w:r>
        <w:separator/>
      </w:r>
    </w:p>
  </w:endnote>
  <w:endnote w:type="continuationSeparator" w:id="0">
    <w:p w14:paraId="43D875D2" w14:textId="77777777" w:rsidR="004C71C4" w:rsidRDefault="004C71C4" w:rsidP="00C3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D93DB" w14:textId="2444A0BD" w:rsidR="00C3724D" w:rsidRDefault="00C3724D">
    <w:pPr>
      <w:pStyle w:val="Footer"/>
    </w:pPr>
    <w:r>
      <w:t>GPL Meeting Minutes</w:t>
    </w:r>
    <w:r>
      <w:ptab w:relativeTo="margin" w:alignment="center" w:leader="none"/>
    </w:r>
    <w:r>
      <w:fldChar w:fldCharType="begin"/>
    </w:r>
    <w:r>
      <w:instrText xml:space="preserve"> PAGE   \* MERGEFORMAT </w:instrText>
    </w:r>
    <w:r>
      <w:fldChar w:fldCharType="separate"/>
    </w:r>
    <w:r w:rsidR="007855D6">
      <w:rPr>
        <w:noProof/>
      </w:rPr>
      <w:t>6</w:t>
    </w:r>
    <w:r>
      <w:rPr>
        <w:noProof/>
      </w:rPr>
      <w:fldChar w:fldCharType="end"/>
    </w:r>
    <w:r>
      <w:ptab w:relativeTo="margin" w:alignment="right" w:leader="none"/>
    </w:r>
    <w:r w:rsidR="008F0FBD">
      <w:t>May</w:t>
    </w:r>
    <w: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48331" w14:textId="77777777" w:rsidR="004C71C4" w:rsidRDefault="004C71C4" w:rsidP="00C3724D">
      <w:pPr>
        <w:spacing w:after="0" w:line="240" w:lineRule="auto"/>
      </w:pPr>
      <w:r>
        <w:separator/>
      </w:r>
    </w:p>
  </w:footnote>
  <w:footnote w:type="continuationSeparator" w:id="0">
    <w:p w14:paraId="63CD72DE" w14:textId="77777777" w:rsidR="004C71C4" w:rsidRDefault="004C71C4" w:rsidP="00C37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E11A6"/>
    <w:multiLevelType w:val="hybridMultilevel"/>
    <w:tmpl w:val="9EF0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234CA"/>
    <w:multiLevelType w:val="hybridMultilevel"/>
    <w:tmpl w:val="7708FA4C"/>
    <w:lvl w:ilvl="0" w:tplc="70D881D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20083"/>
    <w:multiLevelType w:val="hybridMultilevel"/>
    <w:tmpl w:val="6712BB8E"/>
    <w:lvl w:ilvl="0" w:tplc="2446E93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77E69"/>
    <w:multiLevelType w:val="hybridMultilevel"/>
    <w:tmpl w:val="7B529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3C"/>
    <w:rsid w:val="000860A2"/>
    <w:rsid w:val="00096225"/>
    <w:rsid w:val="000C16E1"/>
    <w:rsid w:val="00177BA3"/>
    <w:rsid w:val="001D77F8"/>
    <w:rsid w:val="001F1B3B"/>
    <w:rsid w:val="002022AB"/>
    <w:rsid w:val="00213746"/>
    <w:rsid w:val="00246A7B"/>
    <w:rsid w:val="002C7DB3"/>
    <w:rsid w:val="00363E85"/>
    <w:rsid w:val="00386F83"/>
    <w:rsid w:val="004730A9"/>
    <w:rsid w:val="004C71C4"/>
    <w:rsid w:val="00523C82"/>
    <w:rsid w:val="00533380"/>
    <w:rsid w:val="0056540C"/>
    <w:rsid w:val="005829B8"/>
    <w:rsid w:val="006143C6"/>
    <w:rsid w:val="006D6FA0"/>
    <w:rsid w:val="00702BCD"/>
    <w:rsid w:val="00720F0E"/>
    <w:rsid w:val="00726FAD"/>
    <w:rsid w:val="007855D6"/>
    <w:rsid w:val="008417C0"/>
    <w:rsid w:val="008C1699"/>
    <w:rsid w:val="008F0FBD"/>
    <w:rsid w:val="0095189F"/>
    <w:rsid w:val="0099321E"/>
    <w:rsid w:val="009B3625"/>
    <w:rsid w:val="00A95D15"/>
    <w:rsid w:val="00A97808"/>
    <w:rsid w:val="00AA6915"/>
    <w:rsid w:val="00AD6703"/>
    <w:rsid w:val="00B67A37"/>
    <w:rsid w:val="00BE0696"/>
    <w:rsid w:val="00C3724D"/>
    <w:rsid w:val="00CC204F"/>
    <w:rsid w:val="00CD683C"/>
    <w:rsid w:val="00D74268"/>
    <w:rsid w:val="00DC2DF0"/>
    <w:rsid w:val="00E03F28"/>
    <w:rsid w:val="00F4499F"/>
    <w:rsid w:val="00FF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2856A"/>
  <w15:chartTrackingRefBased/>
  <w15:docId w15:val="{1E14D64F-0ED1-4141-8AF7-947D9B84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C82"/>
    <w:pPr>
      <w:ind w:left="720"/>
      <w:contextualSpacing/>
    </w:pPr>
  </w:style>
  <w:style w:type="character" w:styleId="Hyperlink">
    <w:name w:val="Hyperlink"/>
    <w:basedOn w:val="DefaultParagraphFont"/>
    <w:uiPriority w:val="99"/>
    <w:unhideWhenUsed/>
    <w:rsid w:val="00523C82"/>
    <w:rPr>
      <w:color w:val="0563C1" w:themeColor="hyperlink"/>
      <w:u w:val="single"/>
    </w:rPr>
  </w:style>
  <w:style w:type="paragraph" w:styleId="Header">
    <w:name w:val="header"/>
    <w:basedOn w:val="Normal"/>
    <w:link w:val="HeaderChar"/>
    <w:uiPriority w:val="99"/>
    <w:unhideWhenUsed/>
    <w:rsid w:val="00C37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24D"/>
  </w:style>
  <w:style w:type="paragraph" w:styleId="Footer">
    <w:name w:val="footer"/>
    <w:basedOn w:val="Normal"/>
    <w:link w:val="FooterChar"/>
    <w:uiPriority w:val="99"/>
    <w:unhideWhenUsed/>
    <w:rsid w:val="00C37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6937">
      <w:bodyDiv w:val="1"/>
      <w:marLeft w:val="0"/>
      <w:marRight w:val="0"/>
      <w:marTop w:val="0"/>
      <w:marBottom w:val="0"/>
      <w:divBdr>
        <w:top w:val="none" w:sz="0" w:space="0" w:color="auto"/>
        <w:left w:val="none" w:sz="0" w:space="0" w:color="auto"/>
        <w:bottom w:val="none" w:sz="0" w:space="0" w:color="auto"/>
        <w:right w:val="none" w:sz="0" w:space="0" w:color="auto"/>
      </w:divBdr>
    </w:div>
    <w:div w:id="652635772">
      <w:bodyDiv w:val="1"/>
      <w:marLeft w:val="0"/>
      <w:marRight w:val="0"/>
      <w:marTop w:val="0"/>
      <w:marBottom w:val="0"/>
      <w:divBdr>
        <w:top w:val="none" w:sz="0" w:space="0" w:color="auto"/>
        <w:left w:val="none" w:sz="0" w:space="0" w:color="auto"/>
        <w:bottom w:val="none" w:sz="0" w:space="0" w:color="auto"/>
        <w:right w:val="none" w:sz="0" w:space="0" w:color="auto"/>
      </w:divBdr>
    </w:div>
    <w:div w:id="151534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ri.com/training/catalog/5c352f7ed1805d450c6ce78e/arcgis-enterprise%3A-administration-workflows/" TargetMode="External"/><Relationship Id="rId13" Type="http://schemas.openxmlformats.org/officeDocument/2006/relationships/hyperlink" Target="https://urldefense.proofpoint.com/v2/url?u=https-3A__na01.safelinks.protection.outlook.com_-3Furl-3Dhttp-253A-252F-252Fwww.esri.com-252Ftraining-252Fmain-26data-3D02-257C01-257Crebbink-2540sbcsd.org-257C1bc1c6e0460b4d6ed13f08d60def37fa-257C7d927e1a53b046d3897aed5127c484b8-257C0-257C0-257C636711718427092231-26sdata-3D-252Fc8v0Z2MNoVrsDmbLqoTM6htfczklLeFz3umMeugrAA-253D-26reserved-3D0&amp;d=DwMFAg&amp;c=n6-cguzQvX_tUIrZOS_4Og&amp;r=qCk_wzUjLhE1CRTXPsnK0Q&amp;m=2Z6y2Qhrsqz2mUvsWde_wf7GZ_UGQfvvnIe_k7Mbaxo&amp;s=ATBQYP7bqWu9IbAUbUj62cbhDfXOLezuMdysM1SHT8Y&amp;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wagner@esri.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ri.com/training/catalog/5b0431e067b46f2fe61b082f/creating-python-scripts-for-arcgis/" TargetMode="External"/><Relationship Id="rId5" Type="http://schemas.openxmlformats.org/officeDocument/2006/relationships/webSettings" Target="webSettings.xml"/><Relationship Id="rId15" Type="http://schemas.openxmlformats.org/officeDocument/2006/relationships/hyperlink" Target="http://partnersforms.esri.com/hw_promo/index.cfm?fa=search%23results" TargetMode="External"/><Relationship Id="rId10" Type="http://schemas.openxmlformats.org/officeDocument/2006/relationships/hyperlink" Target="https://www.esri.com/training/catalog/5cd209b76b7be962099c2605/working-with-lidar-data-in-arcgis/" TargetMode="External"/><Relationship Id="rId4" Type="http://schemas.openxmlformats.org/officeDocument/2006/relationships/settings" Target="settings.xml"/><Relationship Id="rId9" Type="http://schemas.openxmlformats.org/officeDocument/2006/relationships/hyperlink" Target="https://www.esri.com/training/catalog/5c7ed9c680f09e4bb8608c72/creating-maps-and-visualizations-with-arcgis/" TargetMode="External"/><Relationship Id="rId14" Type="http://schemas.openxmlformats.org/officeDocument/2006/relationships/hyperlink" Target="https://www.esri.com/training/catalog/596e584bb826875993ba4ebf/cart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118FF-F10C-46F9-95DA-BF9AE607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Dept. of Land Conservation and Develoopment</Company>
  <LinksUpToDate>false</LinksUpToDate>
  <CharactersWithSpaces>16418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dc:creator>
  <cp:keywords/>
  <dc:description/>
  <cp:lastModifiedBy>Smith, Rachel</cp:lastModifiedBy>
  <cp:revision>10</cp:revision>
  <dcterms:created xsi:type="dcterms:W3CDTF">2019-05-15T23:54:00Z</dcterms:created>
  <dcterms:modified xsi:type="dcterms:W3CDTF">2019-05-20T03:35:00Z</dcterms:modified>
</cp:coreProperties>
</file>