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9F" w:rsidRPr="00702BCD" w:rsidRDefault="006E5C9F" w:rsidP="006E5C9F">
      <w:pPr>
        <w:jc w:val="center"/>
        <w:rPr>
          <w:b/>
          <w:sz w:val="24"/>
        </w:rPr>
      </w:pPr>
      <w:r w:rsidRPr="00702BCD">
        <w:rPr>
          <w:b/>
          <w:sz w:val="24"/>
        </w:rPr>
        <w:t>State of Oregon</w:t>
      </w:r>
    </w:p>
    <w:p w:rsidR="006E5C9F" w:rsidRPr="00702BCD" w:rsidRDefault="006E5C9F" w:rsidP="006E5C9F">
      <w:pPr>
        <w:jc w:val="center"/>
        <w:rPr>
          <w:b/>
          <w:sz w:val="24"/>
        </w:rPr>
      </w:pPr>
      <w:r w:rsidRPr="00702BCD">
        <w:rPr>
          <w:b/>
          <w:sz w:val="24"/>
        </w:rPr>
        <w:t>GIS PROGRAM LEADERS (GPL) COMMITTEE</w:t>
      </w:r>
    </w:p>
    <w:p w:rsidR="006E5C9F" w:rsidRDefault="006E5C9F" w:rsidP="006E5C9F">
      <w:pPr>
        <w:jc w:val="center"/>
      </w:pPr>
      <w:r>
        <w:t>August 13</w:t>
      </w:r>
      <w:r>
        <w:t>, 2019 Meeting Min</w:t>
      </w:r>
      <w:bookmarkStart w:id="0" w:name="_GoBack"/>
      <w:bookmarkEnd w:id="0"/>
      <w:r>
        <w:t>utes</w:t>
      </w:r>
    </w:p>
    <w:p w:rsidR="006E5C9F" w:rsidRDefault="006E5C9F" w:rsidP="006E5C9F">
      <w:r w:rsidRPr="00523C82">
        <w:rPr>
          <w:b/>
        </w:rPr>
        <w:t>Meeting Host:</w:t>
      </w:r>
      <w:r>
        <w:t xml:space="preserve">  Dept. of </w:t>
      </w:r>
      <w:r>
        <w:t>Transportation</w:t>
      </w:r>
    </w:p>
    <w:p w:rsidR="006E5C9F" w:rsidRDefault="006E5C9F" w:rsidP="006E5C9F">
      <w:r w:rsidRPr="008C1699">
        <w:rPr>
          <w:b/>
        </w:rPr>
        <w:t>Scribe:</w:t>
      </w:r>
      <w:r>
        <w:t xml:space="preserve"> </w:t>
      </w:r>
      <w:r>
        <w:t>Joe Severson</w:t>
      </w:r>
      <w:r>
        <w:t xml:space="preserve">, </w:t>
      </w:r>
      <w:r>
        <w:t>Marine Boa</w:t>
      </w:r>
      <w:r>
        <w:t>r</w:t>
      </w:r>
      <w:r>
        <w:t>d</w:t>
      </w:r>
      <w:r>
        <w:t xml:space="preserve"> </w:t>
      </w:r>
    </w:p>
    <w:p w:rsidR="006E5C9F" w:rsidRDefault="006E5C9F" w:rsidP="006E5C9F">
      <w:r w:rsidRPr="00523C82">
        <w:rPr>
          <w:b/>
        </w:rPr>
        <w:t>Attendees (*via phone):</w:t>
      </w:r>
      <w:r>
        <w:t xml:space="preserve">  Rachel Smith</w:t>
      </w:r>
      <w:r w:rsidR="006A327D">
        <w:t xml:space="preserve"> - Chair</w:t>
      </w:r>
      <w:r>
        <w:t xml:space="preserve">, Diana Walker, Joe Severson, Bob Harmon, Theresa </w:t>
      </w:r>
      <w:proofErr w:type="spellStart"/>
      <w:r>
        <w:t>Burcsu</w:t>
      </w:r>
      <w:proofErr w:type="spellEnd"/>
      <w:r>
        <w:t xml:space="preserve">, </w:t>
      </w:r>
      <w:r w:rsidR="00913B12">
        <w:t xml:space="preserve">Dave Mather, Tom Elder, Nick </w:t>
      </w:r>
      <w:proofErr w:type="spellStart"/>
      <w:r w:rsidR="00913B12">
        <w:t>Youngstrom</w:t>
      </w:r>
      <w:proofErr w:type="spellEnd"/>
      <w:r w:rsidR="00913B12">
        <w:t xml:space="preserve">, Melanie Wadsworth, Arron </w:t>
      </w:r>
      <w:proofErr w:type="spellStart"/>
      <w:r w:rsidR="00913B12">
        <w:t>Heriford</w:t>
      </w:r>
      <w:proofErr w:type="spellEnd"/>
      <w:r w:rsidR="00913B12">
        <w:t xml:space="preserve">, </w:t>
      </w:r>
      <w:r>
        <w:t xml:space="preserve">Rudie </w:t>
      </w:r>
      <w:proofErr w:type="spellStart"/>
      <w:r>
        <w:t>Watzig</w:t>
      </w:r>
      <w:proofErr w:type="spellEnd"/>
      <w:r>
        <w:t xml:space="preserve">*, Randy Dana*, Jon Bowers*, Randy </w:t>
      </w:r>
      <w:proofErr w:type="spellStart"/>
      <w:r>
        <w:t>Sounhein</w:t>
      </w:r>
      <w:proofErr w:type="spellEnd"/>
      <w:r>
        <w:t xml:space="preserve">*, </w:t>
      </w:r>
      <w:r w:rsidR="00913B12">
        <w:t xml:space="preserve">Terri Morganson*, </w:t>
      </w:r>
    </w:p>
    <w:p w:rsidR="003D1486" w:rsidRDefault="003D1486" w:rsidP="006E5C9F"/>
    <w:p w:rsidR="006E5C9F" w:rsidRPr="003D1486" w:rsidRDefault="006E5C9F" w:rsidP="006E5C9F">
      <w:pPr>
        <w:rPr>
          <w:b/>
          <w:sz w:val="24"/>
        </w:rPr>
      </w:pPr>
      <w:r w:rsidRPr="003D1486">
        <w:rPr>
          <w:b/>
          <w:sz w:val="24"/>
        </w:rPr>
        <w:t xml:space="preserve">Announcements: </w:t>
      </w:r>
    </w:p>
    <w:p w:rsidR="00913B12" w:rsidRDefault="00913B12" w:rsidP="00913B12">
      <w:pPr>
        <w:pStyle w:val="NoSpacing"/>
        <w:numPr>
          <w:ilvl w:val="0"/>
          <w:numId w:val="4"/>
        </w:numPr>
        <w:rPr>
          <w:szCs w:val="24"/>
        </w:rPr>
      </w:pPr>
      <w:hyperlink r:id="rId7" w:history="1">
        <w:r w:rsidRPr="004A600C">
          <w:rPr>
            <w:rStyle w:val="Hyperlink"/>
            <w:szCs w:val="24"/>
          </w:rPr>
          <w:t>Symposium By the Sea</w:t>
        </w:r>
      </w:hyperlink>
      <w:r>
        <w:rPr>
          <w:szCs w:val="24"/>
        </w:rPr>
        <w:t xml:space="preserve"> – Lidar Symposium, Charleston, OR, Sept. 27, 2019 </w:t>
      </w:r>
    </w:p>
    <w:p w:rsidR="00913B12" w:rsidRDefault="00913B12" w:rsidP="00913B12">
      <w:pPr>
        <w:pStyle w:val="NoSpacing"/>
        <w:numPr>
          <w:ilvl w:val="0"/>
          <w:numId w:val="4"/>
        </w:numPr>
        <w:rPr>
          <w:szCs w:val="24"/>
        </w:rPr>
      </w:pPr>
      <w:hyperlink r:id="rId8" w:history="1">
        <w:r w:rsidRPr="007878A3">
          <w:rPr>
            <w:rStyle w:val="Hyperlink"/>
            <w:szCs w:val="24"/>
          </w:rPr>
          <w:t xml:space="preserve">NACIS Annual </w:t>
        </w:r>
        <w:proofErr w:type="spellStart"/>
        <w:r w:rsidRPr="007878A3">
          <w:rPr>
            <w:rStyle w:val="Hyperlink"/>
            <w:szCs w:val="24"/>
          </w:rPr>
          <w:t>Mtg</w:t>
        </w:r>
        <w:proofErr w:type="spellEnd"/>
      </w:hyperlink>
      <w:r>
        <w:rPr>
          <w:szCs w:val="24"/>
        </w:rPr>
        <w:t>, Tacoma, WA,  Oct. 16-19, 2019</w:t>
      </w:r>
    </w:p>
    <w:p w:rsidR="00913B12" w:rsidRDefault="00913B12" w:rsidP="00913B12">
      <w:pPr>
        <w:pStyle w:val="NoSpacing"/>
        <w:numPr>
          <w:ilvl w:val="0"/>
          <w:numId w:val="4"/>
        </w:numPr>
        <w:rPr>
          <w:szCs w:val="24"/>
        </w:rPr>
      </w:pPr>
      <w:hyperlink r:id="rId9" w:history="1">
        <w:r w:rsidRPr="007878A3">
          <w:rPr>
            <w:rStyle w:val="Hyperlink"/>
            <w:szCs w:val="24"/>
          </w:rPr>
          <w:t>NW GIS User Group Conf.,</w:t>
        </w:r>
      </w:hyperlink>
      <w:r>
        <w:rPr>
          <w:szCs w:val="24"/>
        </w:rPr>
        <w:t xml:space="preserve"> Bend, OR,  Nov. 4-7, 2019</w:t>
      </w:r>
    </w:p>
    <w:p w:rsidR="00913B12" w:rsidRPr="00913B12" w:rsidRDefault="00913B12" w:rsidP="00913B12">
      <w:pPr>
        <w:pStyle w:val="ListParagraph"/>
        <w:numPr>
          <w:ilvl w:val="0"/>
          <w:numId w:val="4"/>
        </w:numPr>
      </w:pPr>
      <w:hyperlink r:id="rId10" w:history="1">
        <w:r w:rsidRPr="007878A3">
          <w:rPr>
            <w:rStyle w:val="Hyperlink"/>
            <w:szCs w:val="24"/>
          </w:rPr>
          <w:t>GIS Day</w:t>
        </w:r>
      </w:hyperlink>
      <w:r>
        <w:rPr>
          <w:szCs w:val="24"/>
        </w:rPr>
        <w:t>, Nov. 13, 2019</w:t>
      </w:r>
    </w:p>
    <w:p w:rsidR="00E056EB" w:rsidRDefault="00E056EB" w:rsidP="00AA48AE"/>
    <w:p w:rsidR="00E056EB" w:rsidRPr="003D1486" w:rsidRDefault="00FE0975" w:rsidP="00AA48AE">
      <w:pPr>
        <w:rPr>
          <w:b/>
          <w:sz w:val="24"/>
        </w:rPr>
      </w:pPr>
      <w:r w:rsidRPr="003D1486">
        <w:rPr>
          <w:b/>
          <w:sz w:val="24"/>
        </w:rPr>
        <w:t>ESRI Presentation, Terri Morganson:</w:t>
      </w:r>
    </w:p>
    <w:p w:rsidR="00E056EB" w:rsidRDefault="00E056EB" w:rsidP="00AA48AE">
      <w:r>
        <w:t>Terri reported on the ESRI Advantage Program and provide</w:t>
      </w:r>
      <w:r w:rsidR="00FE0975">
        <w:t>d a couple presentation slides. (The slides will be shared with GPL via the list serve.)</w:t>
      </w:r>
    </w:p>
    <w:p w:rsidR="00E056EB" w:rsidRDefault="00E056EB" w:rsidP="00AA48AE">
      <w:r>
        <w:t xml:space="preserve">Goal of the program is to maximize ArcGIS success through ESRI services and support. </w:t>
      </w:r>
    </w:p>
    <w:p w:rsidR="00E056EB" w:rsidRDefault="00E056EB" w:rsidP="00AA48AE">
      <w:r>
        <w:t xml:space="preserve">The ESRI advantage program is available through the ELA that was just renewed for one year. ESRI and </w:t>
      </w:r>
      <w:proofErr w:type="gramStart"/>
      <w:r>
        <w:t>Cy</w:t>
      </w:r>
      <w:proofErr w:type="gramEnd"/>
      <w:r>
        <w:t xml:space="preserve"> are in discussions about a two year or potentially a four year ELA.</w:t>
      </w:r>
    </w:p>
    <w:p w:rsidR="00E056EB" w:rsidRDefault="00E056EB" w:rsidP="00AA48AE">
      <w:r>
        <w:t>Components of the ESRI Advantage program</w:t>
      </w:r>
    </w:p>
    <w:p w:rsidR="00E056EB" w:rsidRDefault="00E056EB" w:rsidP="00E056EB">
      <w:pPr>
        <w:pStyle w:val="ListParagraph"/>
        <w:numPr>
          <w:ilvl w:val="0"/>
          <w:numId w:val="1"/>
        </w:numPr>
      </w:pPr>
      <w:r>
        <w:t>Technical Support</w:t>
      </w:r>
    </w:p>
    <w:p w:rsidR="00E056EB" w:rsidRDefault="00E056EB" w:rsidP="00E056EB">
      <w:pPr>
        <w:pStyle w:val="ListParagraph"/>
        <w:numPr>
          <w:ilvl w:val="1"/>
          <w:numId w:val="1"/>
        </w:numPr>
      </w:pPr>
      <w:r>
        <w:lastRenderedPageBreak/>
        <w:t>exclusive resources and expert support</w:t>
      </w:r>
    </w:p>
    <w:p w:rsidR="00E056EB" w:rsidRDefault="00E056EB" w:rsidP="00E056EB">
      <w:pPr>
        <w:pStyle w:val="ListParagraph"/>
        <w:numPr>
          <w:ilvl w:val="0"/>
          <w:numId w:val="1"/>
        </w:numPr>
      </w:pPr>
      <w:r>
        <w:t>Projects Team</w:t>
      </w:r>
    </w:p>
    <w:p w:rsidR="00E056EB" w:rsidRDefault="00E056EB" w:rsidP="00E056EB">
      <w:pPr>
        <w:pStyle w:val="ListParagraph"/>
        <w:numPr>
          <w:ilvl w:val="1"/>
          <w:numId w:val="1"/>
        </w:numPr>
      </w:pPr>
      <w:r>
        <w:t>Custom applications and support</w:t>
      </w:r>
    </w:p>
    <w:p w:rsidR="00E056EB" w:rsidRDefault="00E056EB" w:rsidP="00E056EB">
      <w:pPr>
        <w:pStyle w:val="ListParagraph"/>
        <w:numPr>
          <w:ilvl w:val="0"/>
          <w:numId w:val="1"/>
        </w:numPr>
      </w:pPr>
      <w:r>
        <w:t>Premium Support</w:t>
      </w:r>
    </w:p>
    <w:p w:rsidR="00E056EB" w:rsidRDefault="00E056EB" w:rsidP="00E056EB">
      <w:pPr>
        <w:pStyle w:val="ListParagraph"/>
        <w:numPr>
          <w:ilvl w:val="1"/>
          <w:numId w:val="1"/>
        </w:numPr>
      </w:pPr>
      <w:r>
        <w:t>Case management</w:t>
      </w:r>
    </w:p>
    <w:p w:rsidR="00E056EB" w:rsidRDefault="00E056EB" w:rsidP="00E056EB">
      <w:pPr>
        <w:pStyle w:val="ListParagraph"/>
        <w:numPr>
          <w:ilvl w:val="0"/>
          <w:numId w:val="1"/>
        </w:numPr>
      </w:pPr>
      <w:r>
        <w:t>ESRI Managed Services</w:t>
      </w:r>
    </w:p>
    <w:p w:rsidR="00E056EB" w:rsidRDefault="00E056EB" w:rsidP="00E056EB">
      <w:pPr>
        <w:pStyle w:val="ListParagraph"/>
        <w:numPr>
          <w:ilvl w:val="1"/>
          <w:numId w:val="1"/>
        </w:numPr>
      </w:pPr>
      <w:r>
        <w:t>Cloud GIS, test deployments</w:t>
      </w:r>
    </w:p>
    <w:p w:rsidR="00E056EB" w:rsidRDefault="00E056EB" w:rsidP="00E056EB">
      <w:pPr>
        <w:pStyle w:val="ListParagraph"/>
        <w:numPr>
          <w:ilvl w:val="0"/>
          <w:numId w:val="1"/>
        </w:numPr>
      </w:pPr>
      <w:r>
        <w:t>Training</w:t>
      </w:r>
    </w:p>
    <w:p w:rsidR="00E056EB" w:rsidRDefault="00E056EB" w:rsidP="00E056EB">
      <w:pPr>
        <w:pStyle w:val="ListParagraph"/>
        <w:numPr>
          <w:ilvl w:val="1"/>
          <w:numId w:val="1"/>
        </w:numPr>
      </w:pPr>
      <w:r>
        <w:t>Custom, group, instructor led, eLearning</w:t>
      </w:r>
    </w:p>
    <w:p w:rsidR="00E056EB" w:rsidRDefault="00E056EB" w:rsidP="00E056EB">
      <w:pPr>
        <w:pStyle w:val="ListParagraph"/>
        <w:numPr>
          <w:ilvl w:val="0"/>
          <w:numId w:val="1"/>
        </w:numPr>
      </w:pPr>
      <w:r>
        <w:t>Business &amp; Technical Consulting</w:t>
      </w:r>
    </w:p>
    <w:p w:rsidR="00E056EB" w:rsidRDefault="00610407" w:rsidP="00E056EB">
      <w:pPr>
        <w:pStyle w:val="ListParagraph"/>
        <w:numPr>
          <w:ilvl w:val="1"/>
          <w:numId w:val="1"/>
        </w:numPr>
      </w:pPr>
      <w:r>
        <w:t>Subject matter experts, enterprise deployments</w:t>
      </w:r>
    </w:p>
    <w:p w:rsidR="00610407" w:rsidRDefault="00610407" w:rsidP="00610407">
      <w:r>
        <w:t>There are quarterly webcasts designed and targeted to highlight use cases</w:t>
      </w:r>
      <w:r w:rsidR="003D1486">
        <w:t xml:space="preserve">. If you are not receiving the email notices about the webcasts and are interested, let Terri know. </w:t>
      </w:r>
    </w:p>
    <w:p w:rsidR="00610407" w:rsidRDefault="00610407" w:rsidP="00610407">
      <w:r>
        <w:t xml:space="preserve">Learning and service credits are charged for use of the advantage program, Terri provided some examples of credit usage. 1 credit per day per person for training. 11 credits for instructor led training (15 people), other packages available such as 2 hours consulting for 1 credit. </w:t>
      </w:r>
    </w:p>
    <w:p w:rsidR="00610407" w:rsidRDefault="00610407" w:rsidP="00610407">
      <w:r>
        <w:t>Diane Wagner – Training Coordinator</w:t>
      </w:r>
    </w:p>
    <w:p w:rsidR="00610407" w:rsidRDefault="00610407" w:rsidP="009906F3">
      <w:pPr>
        <w:tabs>
          <w:tab w:val="left" w:pos="7140"/>
        </w:tabs>
      </w:pPr>
      <w:r>
        <w:t xml:space="preserve">Dave </w:t>
      </w:r>
      <w:r w:rsidR="00FE0975">
        <w:t xml:space="preserve">Smetana - </w:t>
      </w:r>
      <w:proofErr w:type="spellStart"/>
      <w:r>
        <w:t>Esri</w:t>
      </w:r>
      <w:proofErr w:type="spellEnd"/>
      <w:r>
        <w:t xml:space="preserve"> </w:t>
      </w:r>
      <w:proofErr w:type="spellStart"/>
      <w:r>
        <w:t>tech</w:t>
      </w:r>
      <w:r w:rsidR="00FE0975">
        <w:t>ical</w:t>
      </w:r>
      <w:proofErr w:type="spellEnd"/>
      <w:r>
        <w:t xml:space="preserve"> specialist</w:t>
      </w:r>
      <w:r w:rsidR="009906F3">
        <w:tab/>
      </w:r>
    </w:p>
    <w:p w:rsidR="00610407" w:rsidRDefault="00610407" w:rsidP="00610407">
      <w:r>
        <w:t xml:space="preserve">Terri stresses to start thinking about the annual planning session which will happen in October/November. </w:t>
      </w:r>
      <w:r w:rsidRPr="003D1486">
        <w:rPr>
          <w:b/>
        </w:rPr>
        <w:t xml:space="preserve">Terri will be connecting with </w:t>
      </w:r>
      <w:proofErr w:type="gramStart"/>
      <w:r w:rsidRPr="003D1486">
        <w:rPr>
          <w:b/>
        </w:rPr>
        <w:t>Cy</w:t>
      </w:r>
      <w:proofErr w:type="gramEnd"/>
      <w:r w:rsidRPr="003D1486">
        <w:rPr>
          <w:b/>
        </w:rPr>
        <w:t xml:space="preserve"> to coordinate a time.</w:t>
      </w:r>
      <w:r>
        <w:t xml:space="preserve"> </w:t>
      </w:r>
    </w:p>
    <w:p w:rsidR="003D1486" w:rsidRPr="003D1486" w:rsidRDefault="003D1486" w:rsidP="00610407">
      <w:pPr>
        <w:rPr>
          <w:b/>
        </w:rPr>
      </w:pPr>
      <w:r w:rsidRPr="003D1486">
        <w:rPr>
          <w:b/>
        </w:rPr>
        <w:t xml:space="preserve">Note:  If we have specific dates in October and November that </w:t>
      </w:r>
      <w:proofErr w:type="spellStart"/>
      <w:r w:rsidRPr="003D1486">
        <w:rPr>
          <w:b/>
        </w:rPr>
        <w:t>esri</w:t>
      </w:r>
      <w:proofErr w:type="spellEnd"/>
      <w:r w:rsidRPr="003D1486">
        <w:rPr>
          <w:b/>
        </w:rPr>
        <w:t xml:space="preserve">/Cy should avoid for scheduling purposes, please let Terri and/or </w:t>
      </w:r>
      <w:proofErr w:type="gramStart"/>
      <w:r w:rsidRPr="003D1486">
        <w:rPr>
          <w:b/>
        </w:rPr>
        <w:t>Cy</w:t>
      </w:r>
      <w:proofErr w:type="gramEnd"/>
      <w:r w:rsidRPr="003D1486">
        <w:rPr>
          <w:b/>
        </w:rPr>
        <w:t xml:space="preserve"> know. </w:t>
      </w:r>
    </w:p>
    <w:p w:rsidR="00610407" w:rsidRDefault="00FE0975" w:rsidP="00610407">
      <w:r>
        <w:t>Ar</w:t>
      </w:r>
      <w:r w:rsidR="00610407">
        <w:t xml:space="preserve">ron </w:t>
      </w:r>
      <w:r>
        <w:t xml:space="preserve">H. </w:t>
      </w:r>
      <w:r w:rsidR="00610407">
        <w:t>would like to schedule 4 training sessions. 2 in Salem, 2 in Portland (Fall/Spring) on the topic of Desktop to Pro migratio</w:t>
      </w:r>
      <w:r w:rsidR="00913FC4">
        <w:t>n</w:t>
      </w:r>
      <w:r w:rsidR="00610407">
        <w:t xml:space="preserve"> and Mobile Tools</w:t>
      </w:r>
      <w:r w:rsidR="00913FC4">
        <w:t>.</w:t>
      </w:r>
    </w:p>
    <w:p w:rsidR="00913FC4" w:rsidRDefault="00FE0975" w:rsidP="00610407">
      <w:r>
        <w:t>Dave M. suggests that the Migration to Pro class</w:t>
      </w:r>
      <w:r w:rsidR="00913FC4">
        <w:t xml:space="preserve"> would be easy to fill.</w:t>
      </w:r>
    </w:p>
    <w:p w:rsidR="00913FC4" w:rsidRPr="00913FC4" w:rsidRDefault="00913FC4" w:rsidP="00610407">
      <w:pPr>
        <w:rPr>
          <w:b/>
          <w:i/>
        </w:rPr>
      </w:pPr>
      <w:r w:rsidRPr="00913FC4">
        <w:rPr>
          <w:b/>
          <w:i/>
        </w:rPr>
        <w:t xml:space="preserve">Dave will send out an email to </w:t>
      </w:r>
      <w:r w:rsidR="00FE0975">
        <w:rPr>
          <w:b/>
          <w:i/>
        </w:rPr>
        <w:t xml:space="preserve">the ELA members group </w:t>
      </w:r>
      <w:r w:rsidRPr="00913FC4">
        <w:rPr>
          <w:b/>
          <w:i/>
        </w:rPr>
        <w:t>to solicit interest for potential trainings.</w:t>
      </w:r>
    </w:p>
    <w:p w:rsidR="00913FC4" w:rsidRDefault="00913FC4" w:rsidP="00610407">
      <w:r>
        <w:t xml:space="preserve">Group discussed possible training sites in Portland and Salem, ideally the training site has computers available, </w:t>
      </w:r>
      <w:proofErr w:type="gramStart"/>
      <w:r>
        <w:t>ESRI</w:t>
      </w:r>
      <w:proofErr w:type="gramEnd"/>
      <w:r>
        <w:t xml:space="preserve"> can bring their lab for training at an additional cost. </w:t>
      </w:r>
    </w:p>
    <w:p w:rsidR="00FE0975" w:rsidRDefault="00FE0975" w:rsidP="00610407"/>
    <w:p w:rsidR="00913FC4" w:rsidRPr="003D1486" w:rsidRDefault="00913FC4" w:rsidP="00610407">
      <w:pPr>
        <w:rPr>
          <w:b/>
          <w:sz w:val="24"/>
        </w:rPr>
      </w:pPr>
      <w:r w:rsidRPr="003D1486">
        <w:rPr>
          <w:b/>
          <w:sz w:val="24"/>
        </w:rPr>
        <w:t>Upcoming Meetings Schedule</w:t>
      </w:r>
      <w:r w:rsidR="00FE0975" w:rsidRPr="003D1486">
        <w:rPr>
          <w:b/>
          <w:sz w:val="24"/>
        </w:rPr>
        <w:t xml:space="preserve">:  </w:t>
      </w:r>
    </w:p>
    <w:p w:rsidR="00913FC4" w:rsidRDefault="00FE0975" w:rsidP="00610407">
      <w:r>
        <w:t xml:space="preserve">Rachel reviewed the upcoming meeting schedule and the need for a couple more scribes.  </w:t>
      </w:r>
      <w:r w:rsidR="00913FC4" w:rsidRPr="00FE0975">
        <w:t>Joe</w:t>
      </w:r>
      <w:r>
        <w:t xml:space="preserve"> S.</w:t>
      </w:r>
      <w:r w:rsidR="00913FC4" w:rsidRPr="00FE0975">
        <w:t xml:space="preserve"> volunteered to scribe for the September meeting at ODFW in Salem, and Diana</w:t>
      </w:r>
      <w:r>
        <w:t xml:space="preserve"> W.</w:t>
      </w:r>
      <w:r w:rsidR="00913FC4" w:rsidRPr="00FE0975">
        <w:t xml:space="preserve"> volunteered to scribe for the December meeting at DLCD in Salem. </w:t>
      </w:r>
    </w:p>
    <w:p w:rsidR="003D1486" w:rsidRPr="00FE0975" w:rsidRDefault="003D1486" w:rsidP="00610407"/>
    <w:p w:rsidR="009906F3" w:rsidRPr="003D1486" w:rsidRDefault="009906F3" w:rsidP="00610407">
      <w:pPr>
        <w:rPr>
          <w:b/>
          <w:sz w:val="24"/>
        </w:rPr>
      </w:pPr>
      <w:r w:rsidRPr="003D1486">
        <w:rPr>
          <w:b/>
          <w:sz w:val="24"/>
        </w:rPr>
        <w:t>GEO/OGIC Report</w:t>
      </w:r>
      <w:r w:rsidR="003D1486" w:rsidRPr="003D1486">
        <w:rPr>
          <w:b/>
          <w:sz w:val="24"/>
        </w:rPr>
        <w:t>:</w:t>
      </w:r>
    </w:p>
    <w:p w:rsidR="00931FF2" w:rsidRPr="00931FF2" w:rsidRDefault="00931FF2" w:rsidP="00610407">
      <w:pPr>
        <w:rPr>
          <w:b/>
        </w:rPr>
      </w:pPr>
      <w:r w:rsidRPr="00931FF2">
        <w:rPr>
          <w:b/>
        </w:rPr>
        <w:t>OGIC Report – Theresa</w:t>
      </w:r>
      <w:r>
        <w:rPr>
          <w:b/>
        </w:rPr>
        <w:t xml:space="preserve"> B.</w:t>
      </w:r>
    </w:p>
    <w:p w:rsidR="009906F3" w:rsidRDefault="009906F3" w:rsidP="00610407">
      <w:r>
        <w:t xml:space="preserve">Theresa provided </w:t>
      </w:r>
      <w:r w:rsidR="003D1486">
        <w:t xml:space="preserve">an </w:t>
      </w:r>
      <w:r>
        <w:t>update</w:t>
      </w:r>
      <w:r w:rsidR="003D1486">
        <w:t xml:space="preserve"> on the data sharing legislation funding request that </w:t>
      </w:r>
      <w:r>
        <w:t xml:space="preserve">did not pass in </w:t>
      </w:r>
      <w:r w:rsidR="003D1486">
        <w:t xml:space="preserve">the </w:t>
      </w:r>
      <w:r>
        <w:t xml:space="preserve">2019 </w:t>
      </w:r>
      <w:r w:rsidR="003D1486">
        <w:t xml:space="preserve">legislative session. OGIC tasked the Resource Workgroup </w:t>
      </w:r>
      <w:r>
        <w:t xml:space="preserve">to draft </w:t>
      </w:r>
      <w:r w:rsidR="003D1486">
        <w:t xml:space="preserve">a new </w:t>
      </w:r>
      <w:r>
        <w:t>funding proposal</w:t>
      </w:r>
      <w:r w:rsidR="003D1486">
        <w:t>/strategy</w:t>
      </w:r>
      <w:r>
        <w:t xml:space="preserve"> with a goal for getting it passed </w:t>
      </w:r>
      <w:r w:rsidR="003D1486">
        <w:t>via</w:t>
      </w:r>
      <w:r>
        <w:t xml:space="preserve"> the upcoming short session. </w:t>
      </w:r>
    </w:p>
    <w:p w:rsidR="009906F3" w:rsidRDefault="009906F3" w:rsidP="00610407">
      <w:r>
        <w:t>OGIC is coordinating with state CIO office</w:t>
      </w:r>
      <w:r w:rsidR="003D1486">
        <w:t xml:space="preserve"> and the new Chief Data Officer, Katheryn Helms.</w:t>
      </w:r>
    </w:p>
    <w:p w:rsidR="009906F3" w:rsidRDefault="009906F3" w:rsidP="00610407">
      <w:r>
        <w:t xml:space="preserve">OGIC and State GIS Data Strategy: communication, coordination, funding and sustainability. </w:t>
      </w:r>
    </w:p>
    <w:p w:rsidR="009906F3" w:rsidRDefault="009906F3" w:rsidP="00610407">
      <w:pPr>
        <w:rPr>
          <w:i/>
        </w:rPr>
      </w:pPr>
      <w:r>
        <w:lastRenderedPageBreak/>
        <w:t>To move OGIC forward, break apart goals into workable pieces following the objectives and key results model. Look for clear</w:t>
      </w:r>
      <w:r w:rsidR="003D1486">
        <w:t xml:space="preserve">, measurable, </w:t>
      </w:r>
      <w:r>
        <w:t>time frames</w:t>
      </w:r>
      <w:r w:rsidR="003D1486">
        <w:t xml:space="preserve"> for completion</w:t>
      </w:r>
      <w:r>
        <w:t xml:space="preserve">.  </w:t>
      </w:r>
      <w:r w:rsidR="003D1486">
        <w:t xml:space="preserve">OGIC </w:t>
      </w:r>
      <w:r>
        <w:t xml:space="preserve">will take </w:t>
      </w:r>
      <w:r w:rsidR="003D1486">
        <w:t xml:space="preserve">they key results and objectives </w:t>
      </w:r>
      <w:r>
        <w:t>to the community</w:t>
      </w:r>
      <w:r w:rsidR="00931FF2">
        <w:t xml:space="preserve"> (GPL, FIT Leads, </w:t>
      </w:r>
      <w:proofErr w:type="spellStart"/>
      <w:r w:rsidR="00931FF2">
        <w:t>etc</w:t>
      </w:r>
      <w:proofErr w:type="spellEnd"/>
      <w:r w:rsidR="00931FF2">
        <w:t>…)</w:t>
      </w:r>
      <w:r>
        <w:t xml:space="preserve"> for further refinement. </w:t>
      </w:r>
    </w:p>
    <w:p w:rsidR="009906F3" w:rsidRDefault="009906F3" w:rsidP="009906F3">
      <w:r>
        <w:t xml:space="preserve">Jon Bowers mentioned it was hard to stay informed on the legislative process related to the funding package. </w:t>
      </w:r>
      <w:r w:rsidR="00101D9E">
        <w:t>Group agreed and acknowledged the difficulty in tracking the funding package via the normal legislative tracking tools available.</w:t>
      </w:r>
      <w:r w:rsidR="00931FF2">
        <w:t xml:space="preserve"> </w:t>
      </w:r>
      <w:proofErr w:type="spellStart"/>
      <w:r w:rsidR="00931FF2">
        <w:t>Ie</w:t>
      </w:r>
      <w:proofErr w:type="spellEnd"/>
      <w:r w:rsidR="00931FF2">
        <w:t xml:space="preserve">…no Bill # associated with the request. </w:t>
      </w:r>
    </w:p>
    <w:p w:rsidR="00101D9E" w:rsidRDefault="00101D9E" w:rsidP="009906F3">
      <w:r>
        <w:t xml:space="preserve">Rachel </w:t>
      </w:r>
      <w:r w:rsidR="00931FF2">
        <w:t>thinks</w:t>
      </w:r>
      <w:r>
        <w:t xml:space="preserve"> the funding package </w:t>
      </w:r>
      <w:r w:rsidR="00931FF2">
        <w:t xml:space="preserve">needs further refinement before it goes back to the legislature in February 2020. </w:t>
      </w:r>
    </w:p>
    <w:p w:rsidR="00931FF2" w:rsidRDefault="00931FF2" w:rsidP="009906F3">
      <w:r>
        <w:t xml:space="preserve">Theresa – the FIT and PAC Charters were reviewed by OGIC at their last meeting and sent back to the groups for review and revision.  </w:t>
      </w:r>
    </w:p>
    <w:p w:rsidR="00931FF2" w:rsidRPr="00931FF2" w:rsidRDefault="00931FF2" w:rsidP="009906F3">
      <w:pPr>
        <w:rPr>
          <w:b/>
        </w:rPr>
      </w:pPr>
      <w:r w:rsidRPr="00931FF2">
        <w:rPr>
          <w:b/>
        </w:rPr>
        <w:t>GEO Report – Dave M.</w:t>
      </w:r>
    </w:p>
    <w:p w:rsidR="00B926F7" w:rsidRDefault="00B926F7" w:rsidP="009906F3">
      <w:r>
        <w:t xml:space="preserve">GEO is moving briefly to the SDC, then a forever home </w:t>
      </w:r>
      <w:r w:rsidR="00931FF2">
        <w:t xml:space="preserve">at Dept. of </w:t>
      </w:r>
      <w:r>
        <w:t>Revenue. The next couple weeks will be hectic.</w:t>
      </w:r>
      <w:r w:rsidR="00931FF2">
        <w:t xml:space="preserve">  So response times to emails and phone calls may lag as they transition to new office space. </w:t>
      </w:r>
    </w:p>
    <w:p w:rsidR="00B926F7" w:rsidRDefault="00B926F7" w:rsidP="009906F3">
      <w:r>
        <w:t>GEO is upgrading FTP servers to become aligned with State goals. Doesn’t expect any impacts.</w:t>
      </w:r>
    </w:p>
    <w:p w:rsidR="00B926F7" w:rsidRDefault="00B926F7" w:rsidP="009906F3">
      <w:r>
        <w:t xml:space="preserve">GEO is doing a VM migration in two weeks with a SQL environment upgrade afterwards. </w:t>
      </w:r>
    </w:p>
    <w:p w:rsidR="00B926F7" w:rsidRDefault="00B926F7" w:rsidP="009906F3">
      <w:r>
        <w:t xml:space="preserve">ESRI Conference videos will be on the FTP soon.  </w:t>
      </w:r>
      <w:r w:rsidRPr="00931FF2">
        <w:rPr>
          <w:b/>
        </w:rPr>
        <w:t>Dave will send an email to notify</w:t>
      </w:r>
      <w:r w:rsidR="00D048AB" w:rsidRPr="00931FF2">
        <w:rPr>
          <w:b/>
        </w:rPr>
        <w:t xml:space="preserve"> users of the video availability</w:t>
      </w:r>
      <w:r w:rsidRPr="00931FF2">
        <w:rPr>
          <w:b/>
        </w:rPr>
        <w:t xml:space="preserve">. </w:t>
      </w:r>
      <w:r w:rsidR="00931FF2" w:rsidRPr="00931FF2">
        <w:rPr>
          <w:b/>
        </w:rPr>
        <w:t>This content cannot be shared with others.  See Dave M. w/ questions.</w:t>
      </w:r>
      <w:r w:rsidR="00931FF2">
        <w:t xml:space="preserve"> </w:t>
      </w:r>
    </w:p>
    <w:p w:rsidR="00931FF2" w:rsidRDefault="00931FF2" w:rsidP="009906F3">
      <w:pPr>
        <w:rPr>
          <w:b/>
          <w:u w:val="single"/>
        </w:rPr>
      </w:pPr>
    </w:p>
    <w:p w:rsidR="00101D9E" w:rsidRPr="00931FF2" w:rsidRDefault="00101D9E" w:rsidP="009906F3">
      <w:pPr>
        <w:rPr>
          <w:b/>
          <w:sz w:val="24"/>
        </w:rPr>
      </w:pPr>
      <w:r w:rsidRPr="00931FF2">
        <w:rPr>
          <w:b/>
          <w:sz w:val="24"/>
        </w:rPr>
        <w:t>Framework Report</w:t>
      </w:r>
      <w:r w:rsidR="00931FF2" w:rsidRPr="00931FF2">
        <w:rPr>
          <w:b/>
          <w:sz w:val="24"/>
        </w:rPr>
        <w:t>:</w:t>
      </w:r>
    </w:p>
    <w:p w:rsidR="00101D9E" w:rsidRDefault="00101D9E" w:rsidP="009906F3">
      <w:r>
        <w:t>Theresa provided an update regarding the 8 proposals under consideration for FIT funding. Theresa thanked and acknowledged the review teams.</w:t>
      </w:r>
    </w:p>
    <w:p w:rsidR="00F126FF" w:rsidRDefault="00F126FF" w:rsidP="009906F3">
      <w:r>
        <w:t>Proposals were a mix of foundational data proposals and general funding.</w:t>
      </w:r>
    </w:p>
    <w:p w:rsidR="00F126FF" w:rsidRDefault="00F126FF" w:rsidP="009906F3">
      <w:r>
        <w:t>4 proposals are in the fund/fund conditional category totaling $300k</w:t>
      </w:r>
    </w:p>
    <w:p w:rsidR="00F126FF" w:rsidRDefault="00F126FF" w:rsidP="009906F3">
      <w:r>
        <w:t>4 proposals are in the do not fund category totaling $185k</w:t>
      </w:r>
      <w:r w:rsidR="00931FF2">
        <w:t>.  A p</w:t>
      </w:r>
      <w:r>
        <w:t>roposal amendment</w:t>
      </w:r>
      <w:r w:rsidR="00931FF2">
        <w:t xml:space="preserve"> opportunity</w:t>
      </w:r>
      <w:r>
        <w:t xml:space="preserve"> </w:t>
      </w:r>
      <w:r w:rsidR="00931FF2">
        <w:t>is</w:t>
      </w:r>
      <w:r>
        <w:t xml:space="preserve"> being sent out to applicants to which they have 30 days to respond. This will allow applicants to address issues raised by review teams. </w:t>
      </w:r>
      <w:r w:rsidR="00835FA9">
        <w:t xml:space="preserve">The Review team will review the revised proposals for items specific to what they were asked to update/rewrite.  </w:t>
      </w:r>
      <w:r>
        <w:t xml:space="preserve">OGIC will </w:t>
      </w:r>
      <w:r w:rsidR="00835FA9">
        <w:t>receive a new recommendation for Framework Funding of proposals in October.</w:t>
      </w:r>
    </w:p>
    <w:p w:rsidR="00050C7D" w:rsidRDefault="00835FA9" w:rsidP="009906F3">
      <w:r>
        <w:t>Jon Bowers asked Theresa</w:t>
      </w:r>
      <w:r w:rsidR="00050C7D">
        <w:t xml:space="preserve"> to elaborate on the review process for amendments. </w:t>
      </w:r>
    </w:p>
    <w:p w:rsidR="00050C7D" w:rsidRDefault="00050C7D" w:rsidP="009906F3">
      <w:r>
        <w:t>Theresa explains:</w:t>
      </w:r>
    </w:p>
    <w:p w:rsidR="00050C7D" w:rsidRDefault="00050C7D" w:rsidP="00050C7D">
      <w:pPr>
        <w:pStyle w:val="ListParagraph"/>
        <w:numPr>
          <w:ilvl w:val="0"/>
          <w:numId w:val="2"/>
        </w:numPr>
      </w:pPr>
      <w:r>
        <w:t>List of issues developed from rubrics and review process</w:t>
      </w:r>
    </w:p>
    <w:p w:rsidR="00050C7D" w:rsidRDefault="00050C7D" w:rsidP="00050C7D">
      <w:pPr>
        <w:pStyle w:val="ListParagraph"/>
        <w:numPr>
          <w:ilvl w:val="0"/>
          <w:numId w:val="2"/>
        </w:numPr>
      </w:pPr>
      <w:r>
        <w:t>Focus on strengths and weaknesses</w:t>
      </w:r>
    </w:p>
    <w:p w:rsidR="00050C7D" w:rsidRDefault="00A931CA" w:rsidP="00050C7D">
      <w:pPr>
        <w:pStyle w:val="ListParagraph"/>
        <w:numPr>
          <w:ilvl w:val="0"/>
          <w:numId w:val="2"/>
        </w:numPr>
      </w:pPr>
      <w:r>
        <w:t>Opportunities</w:t>
      </w:r>
      <w:r w:rsidR="00050C7D">
        <w:t xml:space="preserve"> for conversations between reviewers and applicants</w:t>
      </w:r>
    </w:p>
    <w:p w:rsidR="00050C7D" w:rsidRDefault="00050C7D" w:rsidP="00050C7D">
      <w:pPr>
        <w:pStyle w:val="ListParagraph"/>
        <w:numPr>
          <w:ilvl w:val="0"/>
          <w:numId w:val="2"/>
        </w:numPr>
      </w:pPr>
      <w:r>
        <w:t>If they remain on do not fund list, they will be “dead” for the session</w:t>
      </w:r>
    </w:p>
    <w:p w:rsidR="00050C7D" w:rsidRDefault="00B926F7" w:rsidP="00050C7D">
      <w:pPr>
        <w:pStyle w:val="ListParagraph"/>
        <w:numPr>
          <w:ilvl w:val="0"/>
          <w:numId w:val="2"/>
        </w:numPr>
      </w:pPr>
      <w:r>
        <w:t>Funds could remain</w:t>
      </w:r>
    </w:p>
    <w:p w:rsidR="00B926F7" w:rsidRDefault="00B926F7" w:rsidP="00B926F7">
      <w:pPr>
        <w:pStyle w:val="ListParagraph"/>
        <w:numPr>
          <w:ilvl w:val="1"/>
          <w:numId w:val="2"/>
        </w:numPr>
      </w:pPr>
      <w:r>
        <w:t>Fund use would be open for discussion</w:t>
      </w:r>
    </w:p>
    <w:p w:rsidR="00B926F7" w:rsidRDefault="00B926F7" w:rsidP="00B926F7">
      <w:pPr>
        <w:pStyle w:val="ListParagraph"/>
        <w:numPr>
          <w:ilvl w:val="1"/>
          <w:numId w:val="2"/>
        </w:numPr>
      </w:pPr>
      <w:r>
        <w:t xml:space="preserve">OGIC would look for recommendations from FIT, GEO, </w:t>
      </w:r>
      <w:proofErr w:type="gramStart"/>
      <w:r>
        <w:t>GPL</w:t>
      </w:r>
      <w:proofErr w:type="gramEnd"/>
      <w:r>
        <w:t>.</w:t>
      </w:r>
    </w:p>
    <w:p w:rsidR="00B926F7" w:rsidRDefault="00B926F7" w:rsidP="00B926F7">
      <w:r>
        <w:lastRenderedPageBreak/>
        <w:t xml:space="preserve">Rachel </w:t>
      </w:r>
      <w:r w:rsidR="00835FA9">
        <w:t xml:space="preserve">requested more info on </w:t>
      </w:r>
      <w:r>
        <w:t>the process for in</w:t>
      </w:r>
      <w:r w:rsidR="00835FA9">
        <w:t>troducing new framework element data standards</w:t>
      </w:r>
      <w:r>
        <w:t xml:space="preserve"> and asks how to have items included on the agenda for framework forum</w:t>
      </w:r>
      <w:r w:rsidR="00835FA9">
        <w:t>, and if presenting at a framework forum is still part of the approval process</w:t>
      </w:r>
      <w:r>
        <w:t xml:space="preserve">.  Theresa </w:t>
      </w:r>
      <w:r w:rsidR="00835FA9">
        <w:t xml:space="preserve">said </w:t>
      </w:r>
      <w:r>
        <w:t xml:space="preserve">that it is indeed ideal to go through the forum and to coordinate agenda items. </w:t>
      </w:r>
    </w:p>
    <w:p w:rsidR="00B926F7" w:rsidRDefault="00931FF2" w:rsidP="00B926F7">
      <w:r>
        <w:t xml:space="preserve">The Fall </w:t>
      </w:r>
      <w:r w:rsidR="00B926F7">
        <w:t xml:space="preserve">Framework </w:t>
      </w:r>
      <w:r>
        <w:t>F</w:t>
      </w:r>
      <w:r w:rsidR="00B926F7">
        <w:t xml:space="preserve">orum will </w:t>
      </w:r>
      <w:r>
        <w:t>be in Portland</w:t>
      </w:r>
      <w:r w:rsidR="00835FA9">
        <w:t>,</w:t>
      </w:r>
      <w:r w:rsidR="00B926F7">
        <w:t xml:space="preserve"> at either </w:t>
      </w:r>
      <w:r w:rsidR="00835FA9">
        <w:t xml:space="preserve">the </w:t>
      </w:r>
      <w:r w:rsidR="00B926F7">
        <w:t>Portland C</w:t>
      </w:r>
      <w:r>
        <w:t xml:space="preserve">ommunity </w:t>
      </w:r>
      <w:r w:rsidR="00B926F7">
        <w:t>C</w:t>
      </w:r>
      <w:r>
        <w:t>ollege</w:t>
      </w:r>
      <w:r w:rsidR="00B926F7">
        <w:t xml:space="preserve"> or Metro.</w:t>
      </w:r>
    </w:p>
    <w:p w:rsidR="00835FA9" w:rsidRDefault="00835FA9" w:rsidP="00B926F7">
      <w:pPr>
        <w:rPr>
          <w:b/>
          <w:u w:val="single"/>
        </w:rPr>
      </w:pPr>
    </w:p>
    <w:p w:rsidR="00B926F7" w:rsidRPr="00835FA9" w:rsidRDefault="00D048AB" w:rsidP="00B926F7">
      <w:pPr>
        <w:rPr>
          <w:b/>
          <w:sz w:val="24"/>
        </w:rPr>
      </w:pPr>
      <w:r w:rsidRPr="00835FA9">
        <w:rPr>
          <w:b/>
          <w:sz w:val="24"/>
        </w:rPr>
        <w:t>ESRI Conference Recap:</w:t>
      </w:r>
    </w:p>
    <w:p w:rsidR="00D048AB" w:rsidRDefault="00D048AB" w:rsidP="00B926F7">
      <w:r>
        <w:t xml:space="preserve">Take </w:t>
      </w:r>
      <w:proofErr w:type="spellStart"/>
      <w:r>
        <w:t>aways</w:t>
      </w:r>
      <w:proofErr w:type="spellEnd"/>
      <w:r>
        <w:t>:</w:t>
      </w:r>
      <w:r w:rsidR="00F8384E">
        <w:t xml:space="preserve">  Jane Goodall is great; </w:t>
      </w:r>
      <w:r>
        <w:t>Ke</w:t>
      </w:r>
      <w:r w:rsidR="00F8384E">
        <w:t>ynotes were excellent this year; t</w:t>
      </w:r>
      <w:r>
        <w:t>here is a push for Analytics and a deeper dive into data science with inclusion of R, python</w:t>
      </w:r>
      <w:r w:rsidR="00F8384E">
        <w:t xml:space="preserve">;  </w:t>
      </w:r>
      <w:r>
        <w:t>ArcGIS Notebook Server was introduced</w:t>
      </w:r>
      <w:r w:rsidR="00F8384E">
        <w:t xml:space="preserve">;  </w:t>
      </w:r>
      <w:r>
        <w:t>Internet of things Server</w:t>
      </w:r>
      <w:r w:rsidR="00F8384E">
        <w:t xml:space="preserve">;  </w:t>
      </w:r>
      <w:r>
        <w:t>A lot of weight put on Enterprise</w:t>
      </w:r>
      <w:r w:rsidR="00F8384E">
        <w:t>.</w:t>
      </w:r>
    </w:p>
    <w:p w:rsidR="00D048AB" w:rsidRDefault="00D048AB" w:rsidP="00B926F7">
      <w:r>
        <w:t xml:space="preserve">Architecture Sessions focused on cloud builder packages. Dave Mather mentioned OTB enterprise builder is flawed and requires a manual </w:t>
      </w:r>
      <w:r w:rsidR="00835FA9">
        <w:t xml:space="preserve">setup </w:t>
      </w:r>
      <w:r>
        <w:t>process. Enterprise deployment really lacking a user experience and is becoming increasingly difficult to maintain.</w:t>
      </w:r>
    </w:p>
    <w:p w:rsidR="00D048AB" w:rsidRDefault="00D048AB" w:rsidP="00B926F7">
      <w:r>
        <w:t xml:space="preserve">Tom relies on local servers as opposed to SDC, went to </w:t>
      </w:r>
      <w:r w:rsidR="00835FA9">
        <w:t>E</w:t>
      </w:r>
      <w:r>
        <w:t xml:space="preserve">nterprise to benefit from the secure environment.  Used EAP credits to have ESRI help with setup and deployment and technical services time. </w:t>
      </w:r>
    </w:p>
    <w:p w:rsidR="00D048AB" w:rsidRDefault="00D048AB" w:rsidP="00B926F7">
      <w:r>
        <w:t xml:space="preserve">Randy S. says enterprise is working well, backups are great and they are deployed on multiple servers. </w:t>
      </w:r>
      <w:r w:rsidR="00835FA9">
        <w:t xml:space="preserve">Enterprise has better security.  But DSL does not have any servers at SDC.  Dave M. stated that servers residing at SDC adds complexity to the issue. </w:t>
      </w:r>
    </w:p>
    <w:p w:rsidR="00850340" w:rsidRDefault="00D048AB" w:rsidP="00B926F7">
      <w:r>
        <w:t xml:space="preserve">Dave met with Latitude, makers of </w:t>
      </w:r>
      <w:proofErr w:type="spellStart"/>
      <w:r>
        <w:t>geocortex</w:t>
      </w:r>
      <w:proofErr w:type="spellEnd"/>
      <w:r w:rsidR="00835FA9">
        <w:t xml:space="preserve">, at the </w:t>
      </w:r>
      <w:proofErr w:type="spellStart"/>
      <w:r w:rsidR="00835FA9">
        <w:t>esri</w:t>
      </w:r>
      <w:proofErr w:type="spellEnd"/>
      <w:r w:rsidR="00835FA9">
        <w:t xml:space="preserve"> conference</w:t>
      </w:r>
      <w:r>
        <w:t xml:space="preserve">. They offer a </w:t>
      </w:r>
      <w:r w:rsidR="00850340">
        <w:t>product similar to ESRI monitor.</w:t>
      </w:r>
      <w:r w:rsidR="00835FA9">
        <w:t xml:space="preserve"> </w:t>
      </w:r>
      <w:r w:rsidR="00850340">
        <w:t>Dave explained monitor as being a tool for large organizations to track how GIS software performs across a dashboard of options.</w:t>
      </w:r>
    </w:p>
    <w:p w:rsidR="00850340" w:rsidRDefault="00850340" w:rsidP="00B926F7">
      <w:r>
        <w:t xml:space="preserve">Dave </w:t>
      </w:r>
      <w:r w:rsidR="00835FA9">
        <w:t xml:space="preserve">also </w:t>
      </w:r>
      <w:r>
        <w:t>met with Planet, a satellite imagery company. Described offerings of historical imagery back to 2014 including high and low res offerings with 4 band imagery</w:t>
      </w:r>
      <w:r w:rsidR="00835FA9">
        <w:t>;</w:t>
      </w:r>
      <w:r>
        <w:t xml:space="preserve"> using beetle infestation and vegetation health as examples of use. </w:t>
      </w:r>
    </w:p>
    <w:p w:rsidR="00835FA9" w:rsidRDefault="00835FA9" w:rsidP="00B926F7"/>
    <w:p w:rsidR="00850340" w:rsidRPr="00835FA9" w:rsidRDefault="00850340" w:rsidP="00B926F7">
      <w:pPr>
        <w:rPr>
          <w:b/>
          <w:sz w:val="24"/>
        </w:rPr>
      </w:pPr>
      <w:r w:rsidRPr="00835FA9">
        <w:rPr>
          <w:b/>
          <w:sz w:val="24"/>
        </w:rPr>
        <w:t>GIS Day Brainstorm</w:t>
      </w:r>
      <w:r w:rsidR="00835FA9">
        <w:rPr>
          <w:b/>
          <w:sz w:val="24"/>
        </w:rPr>
        <w:t>:</w:t>
      </w:r>
    </w:p>
    <w:p w:rsidR="00850340" w:rsidRPr="00835FA9" w:rsidRDefault="00850340" w:rsidP="00835FA9">
      <w:pPr>
        <w:rPr>
          <w:b/>
          <w:u w:val="single"/>
        </w:rPr>
      </w:pPr>
      <w:r>
        <w:t xml:space="preserve">Rachel has coordinated with </w:t>
      </w:r>
      <w:proofErr w:type="gramStart"/>
      <w:r>
        <w:t>Cy</w:t>
      </w:r>
      <w:proofErr w:type="gramEnd"/>
      <w:r>
        <w:t xml:space="preserve"> on this topic. </w:t>
      </w:r>
      <w:proofErr w:type="gramStart"/>
      <w:r>
        <w:t>Cy</w:t>
      </w:r>
      <w:proofErr w:type="gramEnd"/>
      <w:r>
        <w:t xml:space="preserve"> suggests a showcase of</w:t>
      </w:r>
      <w:r w:rsidR="00835FA9">
        <w:t xml:space="preserve"> 2-3 use cases that show the need for data sharing across organizations and jurisdictions. </w:t>
      </w:r>
      <w:r>
        <w:t xml:space="preserve"> </w:t>
      </w:r>
      <w:r w:rsidR="00835FA9">
        <w:t>The group said we could show both d</w:t>
      </w:r>
      <w:r>
        <w:t xml:space="preserve">ata </w:t>
      </w:r>
      <w:r w:rsidR="00835FA9">
        <w:t>s</w:t>
      </w:r>
      <w:r>
        <w:t>haring successes and failures.</w:t>
      </w:r>
    </w:p>
    <w:p w:rsidR="00850340" w:rsidRPr="00BE02C8" w:rsidRDefault="00850340" w:rsidP="00BE02C8">
      <w:pPr>
        <w:rPr>
          <w:b/>
          <w:u w:val="single"/>
        </w:rPr>
      </w:pPr>
      <w:r w:rsidRPr="00BE02C8">
        <w:rPr>
          <w:b/>
        </w:rPr>
        <w:t xml:space="preserve">Joe S is going to follow up with the City of Salem about their GIS Day plans and to look for collaboration opportunities. </w:t>
      </w:r>
    </w:p>
    <w:p w:rsidR="00960A6B" w:rsidRPr="00BE02C8" w:rsidRDefault="00835FA9" w:rsidP="00BE02C8">
      <w:pPr>
        <w:rPr>
          <w:b/>
          <w:u w:val="single"/>
        </w:rPr>
      </w:pPr>
      <w:r w:rsidRPr="00BE02C8">
        <w:rPr>
          <w:b/>
        </w:rPr>
        <w:t xml:space="preserve">Rachel will touch base with </w:t>
      </w:r>
      <w:proofErr w:type="gramStart"/>
      <w:r w:rsidRPr="00BE02C8">
        <w:rPr>
          <w:b/>
        </w:rPr>
        <w:t>Cy</w:t>
      </w:r>
      <w:proofErr w:type="gramEnd"/>
      <w:r w:rsidRPr="00BE02C8">
        <w:rPr>
          <w:b/>
        </w:rPr>
        <w:t xml:space="preserve"> on reserving </w:t>
      </w:r>
      <w:r w:rsidR="00960A6B" w:rsidRPr="00BE02C8">
        <w:rPr>
          <w:b/>
        </w:rPr>
        <w:t xml:space="preserve">space at the Capitol for </w:t>
      </w:r>
      <w:r w:rsidR="00F8384E">
        <w:rPr>
          <w:b/>
        </w:rPr>
        <w:t>Dec. L</w:t>
      </w:r>
      <w:r w:rsidR="00960A6B" w:rsidRPr="00BE02C8">
        <w:rPr>
          <w:b/>
        </w:rPr>
        <w:t xml:space="preserve">egislative days. </w:t>
      </w:r>
    </w:p>
    <w:p w:rsidR="002B402C" w:rsidRDefault="002B402C" w:rsidP="00B926F7">
      <w:r>
        <w:t xml:space="preserve">Folks said the capitol was quiet outside of legislative days and we wouldn’t get the audience we are hoping for if we do this on the actual GIS Day.  </w:t>
      </w:r>
      <w:r>
        <w:t>Rachel and Group discussed potential of doing a poster session.</w:t>
      </w:r>
      <w:r w:rsidR="00F8384E">
        <w:t xml:space="preserve"> </w:t>
      </w:r>
      <w:r w:rsidR="00BE02C8">
        <w:t>S</w:t>
      </w:r>
      <w:r w:rsidR="00850340">
        <w:t xml:space="preserve">ome data sharing topics discussed include: </w:t>
      </w:r>
      <w:proofErr w:type="spellStart"/>
      <w:r w:rsidR="00850340">
        <w:t>taxlots</w:t>
      </w:r>
      <w:proofErr w:type="spellEnd"/>
      <w:r w:rsidR="00850340">
        <w:t>, addre</w:t>
      </w:r>
      <w:r w:rsidR="00BE02C8">
        <w:t>ss points, school data</w:t>
      </w:r>
      <w:r w:rsidR="00F8384E">
        <w:t xml:space="preserve"> (no funding, no data creation)  </w:t>
      </w:r>
    </w:p>
    <w:p w:rsidR="00F8384E" w:rsidRDefault="00F8384E" w:rsidP="00B926F7">
      <w:pPr>
        <w:rPr>
          <w:b/>
          <w:u w:val="single"/>
        </w:rPr>
      </w:pPr>
    </w:p>
    <w:p w:rsidR="00D048AB" w:rsidRPr="002B402C" w:rsidRDefault="00960A6B" w:rsidP="00B926F7">
      <w:pPr>
        <w:rPr>
          <w:sz w:val="24"/>
        </w:rPr>
      </w:pPr>
      <w:r w:rsidRPr="002B402C">
        <w:rPr>
          <w:b/>
          <w:sz w:val="24"/>
        </w:rPr>
        <w:t>Roundtable</w:t>
      </w:r>
      <w:r w:rsidRPr="002B402C">
        <w:rPr>
          <w:sz w:val="24"/>
        </w:rPr>
        <w:t>:</w:t>
      </w:r>
    </w:p>
    <w:p w:rsidR="00960A6B" w:rsidRDefault="00960A6B" w:rsidP="00B926F7">
      <w:r>
        <w:t>Randy S – Enterprise in test environment. Developing an implementation plan for portal and enterprise. Going to the newest version of collector for mobile applications. Various web hosted projects.</w:t>
      </w:r>
    </w:p>
    <w:p w:rsidR="00960A6B" w:rsidRDefault="00960A6B" w:rsidP="00B926F7">
      <w:r>
        <w:t>Rud</w:t>
      </w:r>
      <w:r w:rsidR="00BE02C8">
        <w:t>ie</w:t>
      </w:r>
      <w:r>
        <w:t xml:space="preserve"> – </w:t>
      </w:r>
      <w:r w:rsidR="00BE02C8">
        <w:t xml:space="preserve">DOGAMI is </w:t>
      </w:r>
      <w:r>
        <w:t xml:space="preserve">upgrading </w:t>
      </w:r>
      <w:proofErr w:type="spellStart"/>
      <w:r>
        <w:t>ArcServer</w:t>
      </w:r>
      <w:proofErr w:type="spellEnd"/>
      <w:r>
        <w:t xml:space="preserve"> to 10.7.1 at SDC.  They are doing it live. </w:t>
      </w:r>
    </w:p>
    <w:p w:rsidR="00960A6B" w:rsidRDefault="00960A6B" w:rsidP="00B926F7">
      <w:r>
        <w:t xml:space="preserve">Jon B – Working on fish habitat distribution standards, modeling for potential fish habitats. Review and development of in-water work period GIS (Joe S is very excited). </w:t>
      </w:r>
      <w:r w:rsidR="00BE02C8">
        <w:t xml:space="preserve">Jon mentioned the new </w:t>
      </w:r>
      <w:r>
        <w:t>NHD visibility filter. Bob Harmo</w:t>
      </w:r>
      <w:r w:rsidR="00C76719">
        <w:t xml:space="preserve">n says it has performed well in his testing. </w:t>
      </w:r>
      <w:r w:rsidR="00BE02C8">
        <w:t xml:space="preserve"> The NHD filter tries to fix inconsistent data densities across the state. </w:t>
      </w:r>
    </w:p>
    <w:p w:rsidR="00C76719" w:rsidRDefault="00C76719" w:rsidP="00B926F7">
      <w:r>
        <w:t xml:space="preserve">Joe S – Finished up an internship with a student from </w:t>
      </w:r>
      <w:r w:rsidR="00BE02C8">
        <w:t>OSU</w:t>
      </w:r>
      <w:r>
        <w:t xml:space="preserve">. Using Story Maps embedded via QR codes on physical signs at boat launches to teach recreational boaters about new rules on the water. Used </w:t>
      </w:r>
      <w:proofErr w:type="spellStart"/>
      <w:r>
        <w:t>CrowdSource</w:t>
      </w:r>
      <w:proofErr w:type="spellEnd"/>
      <w:r>
        <w:t xml:space="preserve"> Reporter app through ArcGIS Online to collect public comment about recreational boating activities and use in Portland. Recommends to avoid using the option for the public to draw polygons. </w:t>
      </w:r>
    </w:p>
    <w:p w:rsidR="00C76719" w:rsidRDefault="00C76719" w:rsidP="00B926F7">
      <w:r>
        <w:t>Aaron – Provide</w:t>
      </w:r>
      <w:r w:rsidR="00BE02C8">
        <w:t>d</w:t>
      </w:r>
      <w:r>
        <w:t xml:space="preserve"> update about School District Boundaries and its sub-datasets such as School Attendance Boundaries and School Locations. These layers are </w:t>
      </w:r>
      <w:r w:rsidRPr="00BE02C8">
        <w:rPr>
          <w:b/>
        </w:rPr>
        <w:t>not</w:t>
      </w:r>
      <w:r>
        <w:t xml:space="preserve"> being maintained any longer and </w:t>
      </w:r>
      <w:r w:rsidR="00BE02C8">
        <w:t xml:space="preserve">are </w:t>
      </w:r>
      <w:r>
        <w:t>no longer current.</w:t>
      </w:r>
    </w:p>
    <w:p w:rsidR="00C76719" w:rsidRDefault="00C76719" w:rsidP="00B926F7">
      <w:r>
        <w:t>Melanie – Fire district boundaries are almost complete. Doing county by county updates.  Municipal fire district boundaries are updated. Regional Hazmat Response layer updates. Working on a pilot project doing pre-incident</w:t>
      </w:r>
      <w:r w:rsidR="00BE02C8">
        <w:t>,</w:t>
      </w:r>
      <w:r>
        <w:t xml:space="preserve"> Survey 123 application with a fire district in central Oregon.</w:t>
      </w:r>
    </w:p>
    <w:p w:rsidR="00C76719" w:rsidRDefault="00E9209D" w:rsidP="00B926F7">
      <w:r>
        <w:t xml:space="preserve">Nick – OLCC recreational datasets are to be handed off to OLCC. Unsure about future plans for updates. Working on immunization datasets. </w:t>
      </w:r>
      <w:r w:rsidR="00BE02C8">
        <w:t xml:space="preserve"> Building agenda for next biennium. </w:t>
      </w:r>
    </w:p>
    <w:p w:rsidR="00E9209D" w:rsidRDefault="00E9209D" w:rsidP="00B926F7">
      <w:r>
        <w:t xml:space="preserve">Diana – </w:t>
      </w:r>
      <w:r w:rsidR="00BE02C8">
        <w:t xml:space="preserve">Using Collector heavily.  </w:t>
      </w:r>
      <w:r>
        <w:t>Exploring Survey 123 to register industrial hemp fields.  Looking at Japanese beetle Spread.</w:t>
      </w:r>
    </w:p>
    <w:p w:rsidR="00E9209D" w:rsidRDefault="00E9209D" w:rsidP="00B926F7">
      <w:r>
        <w:t xml:space="preserve">Tom </w:t>
      </w:r>
      <w:r w:rsidR="00BE02C8">
        <w:t xml:space="preserve">E. </w:t>
      </w:r>
      <w:r>
        <w:t xml:space="preserve">– Starting up again on the address point project.  Switched </w:t>
      </w:r>
      <w:r w:rsidR="00BE02C8">
        <w:t xml:space="preserve">from named users </w:t>
      </w:r>
      <w:r>
        <w:t>to c</w:t>
      </w:r>
      <w:r w:rsidR="00BE02C8">
        <w:t>oncurrent licensing for ArcGIS P</w:t>
      </w:r>
      <w:r>
        <w:t>ro</w:t>
      </w:r>
      <w:r w:rsidR="00BE02C8">
        <w:t>.  T</w:t>
      </w:r>
      <w:r>
        <w:t>here was interest</w:t>
      </w:r>
      <w:r w:rsidR="00BE02C8">
        <w:t xml:space="preserve"> from GPL members</w:t>
      </w:r>
      <w:r>
        <w:t xml:space="preserve"> for Tom to present to the group or individually about this topic. </w:t>
      </w:r>
    </w:p>
    <w:p w:rsidR="00E9209D" w:rsidRDefault="00E9209D" w:rsidP="00B926F7">
      <w:r>
        <w:t>Bob</w:t>
      </w:r>
      <w:r w:rsidR="00BE02C8">
        <w:t xml:space="preserve"> H.</w:t>
      </w:r>
      <w:r>
        <w:t xml:space="preserve"> – updates</w:t>
      </w:r>
      <w:r w:rsidR="00BE02C8">
        <w:t xml:space="preserve">/clean-up of interface to the </w:t>
      </w:r>
      <w:r>
        <w:t>well log data. Developed a web map and data query interface. Pro</w:t>
      </w:r>
      <w:r w:rsidR="00BE02C8">
        <w:t>vides the location of well logs via a mapping interface.</w:t>
      </w:r>
    </w:p>
    <w:p w:rsidR="00E9209D" w:rsidRDefault="00E9209D" w:rsidP="00B926F7">
      <w:r>
        <w:t>Rachel – preparing, organizing and prioritizing projects for the new biennium. Move ideas and projects to the</w:t>
      </w:r>
      <w:r w:rsidR="00BE02C8">
        <w:t xml:space="preserve">ir management team for review. </w:t>
      </w:r>
    </w:p>
    <w:sectPr w:rsidR="00E9209D" w:rsidSect="004F06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C8" w:rsidRDefault="00BE02C8" w:rsidP="00BE02C8">
      <w:pPr>
        <w:spacing w:after="0" w:line="240" w:lineRule="auto"/>
      </w:pPr>
      <w:r>
        <w:separator/>
      </w:r>
    </w:p>
  </w:endnote>
  <w:endnote w:type="continuationSeparator" w:id="0">
    <w:p w:rsidR="00BE02C8" w:rsidRDefault="00BE02C8" w:rsidP="00BE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C8" w:rsidRDefault="00BE02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C8" w:rsidRDefault="00BE02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C8" w:rsidRDefault="00BE0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C8" w:rsidRDefault="00BE02C8" w:rsidP="00BE02C8">
      <w:pPr>
        <w:spacing w:after="0" w:line="240" w:lineRule="auto"/>
      </w:pPr>
      <w:r>
        <w:separator/>
      </w:r>
    </w:p>
  </w:footnote>
  <w:footnote w:type="continuationSeparator" w:id="0">
    <w:p w:rsidR="00BE02C8" w:rsidRDefault="00BE02C8" w:rsidP="00BE0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C8" w:rsidRDefault="00BE02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8673972"/>
      <w:docPartObj>
        <w:docPartGallery w:val="Watermarks"/>
        <w:docPartUnique/>
      </w:docPartObj>
    </w:sdtPr>
    <w:sdtContent>
      <w:p w:rsidR="00BE02C8" w:rsidRDefault="00BE02C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C8" w:rsidRDefault="00BE02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35E3B"/>
    <w:multiLevelType w:val="hybridMultilevel"/>
    <w:tmpl w:val="7F4C14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3CFA7F8F"/>
    <w:multiLevelType w:val="hybridMultilevel"/>
    <w:tmpl w:val="BB2AE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33BA8"/>
    <w:multiLevelType w:val="hybridMultilevel"/>
    <w:tmpl w:val="BEC2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F0B51"/>
    <w:multiLevelType w:val="hybridMultilevel"/>
    <w:tmpl w:val="068ED4C2"/>
    <w:lvl w:ilvl="0" w:tplc="7A0C81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05FD0"/>
    <w:multiLevelType w:val="hybridMultilevel"/>
    <w:tmpl w:val="AB08CFE2"/>
    <w:lvl w:ilvl="0" w:tplc="78720A2C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AE"/>
    <w:rsid w:val="00050C7D"/>
    <w:rsid w:val="00101D9E"/>
    <w:rsid w:val="002B402C"/>
    <w:rsid w:val="003D1486"/>
    <w:rsid w:val="004F06FB"/>
    <w:rsid w:val="005608B7"/>
    <w:rsid w:val="00610407"/>
    <w:rsid w:val="006A327D"/>
    <w:rsid w:val="006E5C9F"/>
    <w:rsid w:val="00835FA9"/>
    <w:rsid w:val="00850340"/>
    <w:rsid w:val="00913B12"/>
    <w:rsid w:val="00913FC4"/>
    <w:rsid w:val="00931FF2"/>
    <w:rsid w:val="00960A6B"/>
    <w:rsid w:val="009906F3"/>
    <w:rsid w:val="00A931CA"/>
    <w:rsid w:val="00AA48AE"/>
    <w:rsid w:val="00B926F7"/>
    <w:rsid w:val="00BE02C8"/>
    <w:rsid w:val="00C76719"/>
    <w:rsid w:val="00D048AB"/>
    <w:rsid w:val="00E056EB"/>
    <w:rsid w:val="00E9209D"/>
    <w:rsid w:val="00F126FF"/>
    <w:rsid w:val="00F8384E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3C4522A-C57D-4C1F-9C8B-189F3A92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6EB"/>
    <w:pPr>
      <w:ind w:left="720"/>
      <w:contextualSpacing/>
    </w:pPr>
  </w:style>
  <w:style w:type="paragraph" w:styleId="NoSpacing">
    <w:name w:val="No Spacing"/>
    <w:uiPriority w:val="1"/>
    <w:qFormat/>
    <w:rsid w:val="00E920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5C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0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C8"/>
  </w:style>
  <w:style w:type="paragraph" w:styleId="Footer">
    <w:name w:val="footer"/>
    <w:basedOn w:val="Normal"/>
    <w:link w:val="FooterChar"/>
    <w:uiPriority w:val="99"/>
    <w:unhideWhenUsed/>
    <w:rsid w:val="00BE0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is.org/annual-meeting/current-meetin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rurisa.org/SC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gisday.com/en-us/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wgis.org/2019-Confere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Seversons</dc:creator>
  <cp:keywords/>
  <dc:description/>
  <cp:lastModifiedBy>Smith, Rachel</cp:lastModifiedBy>
  <cp:revision>4</cp:revision>
  <dcterms:created xsi:type="dcterms:W3CDTF">2019-08-14T15:08:00Z</dcterms:created>
  <dcterms:modified xsi:type="dcterms:W3CDTF">2019-08-20T18:41:00Z</dcterms:modified>
</cp:coreProperties>
</file>