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06E71" w:rsidRDefault="005E0525">
      <w:pPr>
        <w:jc w:val="center"/>
        <w:rPr>
          <w:b/>
          <w:sz w:val="20"/>
          <w:szCs w:val="20"/>
        </w:rPr>
      </w:pPr>
      <w:r>
        <w:rPr>
          <w:b/>
          <w:sz w:val="20"/>
          <w:szCs w:val="20"/>
        </w:rPr>
        <w:t>GIS Program Leaders (GPL) Committee Minutes, Oct 13, 2020</w:t>
      </w:r>
    </w:p>
    <w:p w14:paraId="00000002" w14:textId="77777777" w:rsidR="00206E71" w:rsidRDefault="005E0525">
      <w:pPr>
        <w:jc w:val="center"/>
        <w:rPr>
          <w:b/>
          <w:sz w:val="16"/>
          <w:szCs w:val="16"/>
        </w:rPr>
      </w:pPr>
      <w:r>
        <w:rPr>
          <w:b/>
          <w:sz w:val="20"/>
          <w:szCs w:val="20"/>
        </w:rPr>
        <w:t xml:space="preserve">Zoom - </w:t>
      </w:r>
      <w:hyperlink r:id="rId5">
        <w:r>
          <w:rPr>
            <w:b/>
            <w:color w:val="1155CC"/>
            <w:sz w:val="16"/>
            <w:szCs w:val="16"/>
            <w:u w:val="single"/>
          </w:rPr>
          <w:t>https://us02web.zoom.us/j/291978075?pwd=L0c1Z0FGU2xabFhGV20zVWxTUW9hUT09</w:t>
        </w:r>
      </w:hyperlink>
    </w:p>
    <w:p w14:paraId="00000003" w14:textId="77777777" w:rsidR="00206E71" w:rsidRDefault="00206E71">
      <w:pPr>
        <w:jc w:val="center"/>
        <w:rPr>
          <w:b/>
          <w:sz w:val="20"/>
          <w:szCs w:val="20"/>
        </w:rPr>
      </w:pPr>
    </w:p>
    <w:p w14:paraId="00000004" w14:textId="77777777" w:rsidR="00206E71" w:rsidRDefault="005E0525">
      <w:pPr>
        <w:rPr>
          <w:sz w:val="20"/>
          <w:szCs w:val="20"/>
        </w:rPr>
      </w:pPr>
      <w:r>
        <w:rPr>
          <w:b/>
          <w:sz w:val="20"/>
          <w:szCs w:val="20"/>
        </w:rPr>
        <w:t xml:space="preserve">Attending: </w:t>
      </w:r>
      <w:r>
        <w:rPr>
          <w:sz w:val="20"/>
          <w:szCs w:val="20"/>
        </w:rPr>
        <w:t xml:space="preserve">Rachel Smith, Jon Bowers, </w:t>
      </w:r>
      <w:proofErr w:type="gramStart"/>
      <w:r>
        <w:rPr>
          <w:sz w:val="20"/>
          <w:szCs w:val="20"/>
        </w:rPr>
        <w:t>Cy</w:t>
      </w:r>
      <w:proofErr w:type="gramEnd"/>
      <w:r>
        <w:rPr>
          <w:sz w:val="20"/>
          <w:szCs w:val="20"/>
        </w:rPr>
        <w:t xml:space="preserve"> Smith, Brian </w:t>
      </w:r>
      <w:proofErr w:type="spellStart"/>
      <w:r>
        <w:rPr>
          <w:sz w:val="20"/>
          <w:szCs w:val="20"/>
        </w:rPr>
        <w:t>Fullfrost</w:t>
      </w:r>
      <w:proofErr w:type="spellEnd"/>
      <w:r>
        <w:rPr>
          <w:sz w:val="20"/>
          <w:szCs w:val="20"/>
        </w:rPr>
        <w:t xml:space="preserve">, Joe Severson, </w:t>
      </w:r>
      <w:proofErr w:type="spellStart"/>
      <w:r>
        <w:rPr>
          <w:sz w:val="20"/>
          <w:szCs w:val="20"/>
        </w:rPr>
        <w:t>Malaveka</w:t>
      </w:r>
      <w:proofErr w:type="spellEnd"/>
      <w:r>
        <w:rPr>
          <w:sz w:val="20"/>
          <w:szCs w:val="20"/>
        </w:rPr>
        <w:t xml:space="preserve"> Bishop, Bob Harmon, Brady Callahan, Diana Walker, John </w:t>
      </w:r>
      <w:proofErr w:type="spellStart"/>
      <w:r>
        <w:rPr>
          <w:sz w:val="20"/>
          <w:szCs w:val="20"/>
        </w:rPr>
        <w:t>Laugherty</w:t>
      </w:r>
      <w:proofErr w:type="spellEnd"/>
      <w:r>
        <w:rPr>
          <w:sz w:val="20"/>
          <w:szCs w:val="20"/>
        </w:rPr>
        <w:t xml:space="preserve">, Melanie Wadsworth, Phil Smith, Randall </w:t>
      </w:r>
      <w:proofErr w:type="spellStart"/>
      <w:r>
        <w:rPr>
          <w:sz w:val="20"/>
          <w:szCs w:val="20"/>
        </w:rPr>
        <w:t>Sounhein</w:t>
      </w:r>
      <w:proofErr w:type="spellEnd"/>
      <w:r>
        <w:rPr>
          <w:sz w:val="20"/>
          <w:szCs w:val="20"/>
        </w:rPr>
        <w:t>, Thom York, Tom Elder</w:t>
      </w:r>
    </w:p>
    <w:p w14:paraId="00000005" w14:textId="77777777" w:rsidR="00206E71" w:rsidRDefault="00206E71">
      <w:pPr>
        <w:rPr>
          <w:sz w:val="20"/>
          <w:szCs w:val="20"/>
        </w:rPr>
      </w:pPr>
    </w:p>
    <w:p w14:paraId="00000006" w14:textId="77777777" w:rsidR="00206E71" w:rsidRDefault="005E0525">
      <w:pPr>
        <w:rPr>
          <w:sz w:val="20"/>
          <w:szCs w:val="20"/>
        </w:rPr>
      </w:pPr>
      <w:r>
        <w:pict w14:anchorId="68C6AC4A">
          <v:rect id="_x0000_i1025" style="width:0;height:1.5pt" o:hralign="center" o:hrstd="t" o:hr="t" fillcolor="#a0a0a0" stroked="f"/>
        </w:pict>
      </w:r>
    </w:p>
    <w:p w14:paraId="00000007" w14:textId="77777777" w:rsidR="00206E71" w:rsidRDefault="00206E71">
      <w:pPr>
        <w:rPr>
          <w:sz w:val="20"/>
          <w:szCs w:val="20"/>
        </w:rPr>
      </w:pPr>
    </w:p>
    <w:p w14:paraId="00000008" w14:textId="77777777" w:rsidR="00206E71" w:rsidRDefault="005E0525">
      <w:pPr>
        <w:rPr>
          <w:sz w:val="20"/>
          <w:szCs w:val="20"/>
        </w:rPr>
      </w:pPr>
      <w:r>
        <w:rPr>
          <w:b/>
          <w:sz w:val="20"/>
          <w:szCs w:val="20"/>
        </w:rPr>
        <w:t>1:30 Introductions and Announcements</w:t>
      </w:r>
      <w:r>
        <w:rPr>
          <w:b/>
          <w:sz w:val="20"/>
          <w:szCs w:val="20"/>
        </w:rPr>
        <w:br/>
      </w:r>
      <w:r>
        <w:rPr>
          <w:b/>
          <w:sz w:val="20"/>
          <w:szCs w:val="20"/>
        </w:rPr>
        <w:br/>
      </w:r>
      <w:r>
        <w:rPr>
          <w:sz w:val="20"/>
          <w:szCs w:val="20"/>
        </w:rPr>
        <w:t>Ha</w:t>
      </w:r>
      <w:r>
        <w:rPr>
          <w:sz w:val="20"/>
          <w:szCs w:val="20"/>
        </w:rPr>
        <w:t>ppy Earth Observation Day everyone! (</w:t>
      </w:r>
      <w:proofErr w:type="gramStart"/>
      <w:r>
        <w:rPr>
          <w:sz w:val="20"/>
          <w:szCs w:val="20"/>
        </w:rPr>
        <w:t>via</w:t>
      </w:r>
      <w:proofErr w:type="gramEnd"/>
      <w:r>
        <w:rPr>
          <w:sz w:val="20"/>
          <w:szCs w:val="20"/>
        </w:rPr>
        <w:t xml:space="preserve"> Brady Callahan)</w:t>
      </w:r>
    </w:p>
    <w:p w14:paraId="00000009" w14:textId="77777777" w:rsidR="00206E71" w:rsidRDefault="005E0525">
      <w:pPr>
        <w:rPr>
          <w:b/>
          <w:sz w:val="20"/>
          <w:szCs w:val="20"/>
        </w:rPr>
      </w:pPr>
      <w:hyperlink r:id="rId6">
        <w:r>
          <w:rPr>
            <w:color w:val="1155CC"/>
            <w:sz w:val="20"/>
            <w:szCs w:val="20"/>
            <w:u w:val="single"/>
          </w:rPr>
          <w:t>https://americaview.org/program-areas/education/earth-observation-day/</w:t>
        </w:r>
      </w:hyperlink>
      <w:r>
        <w:rPr>
          <w:sz w:val="20"/>
          <w:szCs w:val="20"/>
        </w:rPr>
        <w:t xml:space="preserve"> </w:t>
      </w:r>
      <w:r>
        <w:rPr>
          <w:b/>
          <w:sz w:val="20"/>
          <w:szCs w:val="20"/>
        </w:rPr>
        <w:br/>
      </w:r>
    </w:p>
    <w:p w14:paraId="0000000A" w14:textId="77777777" w:rsidR="00206E71" w:rsidRDefault="005E0525">
      <w:pPr>
        <w:rPr>
          <w:b/>
          <w:sz w:val="20"/>
          <w:szCs w:val="20"/>
        </w:rPr>
      </w:pPr>
      <w:r>
        <w:rPr>
          <w:b/>
          <w:sz w:val="20"/>
          <w:szCs w:val="20"/>
        </w:rPr>
        <w:t xml:space="preserve">Upcoming Events </w:t>
      </w:r>
    </w:p>
    <w:p w14:paraId="0000000B" w14:textId="77777777" w:rsidR="00206E71" w:rsidRDefault="00206E71">
      <w:pPr>
        <w:rPr>
          <w:b/>
          <w:sz w:val="20"/>
          <w:szCs w:val="20"/>
        </w:rPr>
      </w:pPr>
    </w:p>
    <w:p w14:paraId="0000000C" w14:textId="77777777" w:rsidR="00206E71" w:rsidRDefault="005E0525">
      <w:pPr>
        <w:rPr>
          <w:sz w:val="20"/>
          <w:szCs w:val="20"/>
        </w:rPr>
      </w:pPr>
      <w:r>
        <w:rPr>
          <w:sz w:val="20"/>
          <w:szCs w:val="20"/>
        </w:rPr>
        <w:t>NW GIS Users Meeti</w:t>
      </w:r>
      <w:r>
        <w:rPr>
          <w:sz w:val="20"/>
          <w:szCs w:val="20"/>
        </w:rPr>
        <w:t>ng, October 12-13th 2020</w:t>
      </w:r>
      <w:r>
        <w:rPr>
          <w:sz w:val="20"/>
          <w:szCs w:val="20"/>
        </w:rPr>
        <w:br/>
      </w:r>
      <w:hyperlink r:id="rId7">
        <w:r>
          <w:rPr>
            <w:color w:val="1155CC"/>
            <w:sz w:val="20"/>
            <w:szCs w:val="20"/>
            <w:u w:val="single"/>
          </w:rPr>
          <w:t>https://nwgis.org/2020-Conference</w:t>
        </w:r>
      </w:hyperlink>
      <w:r>
        <w:rPr>
          <w:sz w:val="20"/>
          <w:szCs w:val="20"/>
        </w:rPr>
        <w:t xml:space="preserve">  </w:t>
      </w:r>
      <w:r>
        <w:rPr>
          <w:sz w:val="20"/>
          <w:szCs w:val="20"/>
        </w:rPr>
        <w:br/>
      </w:r>
    </w:p>
    <w:p w14:paraId="0000000D" w14:textId="77777777" w:rsidR="00206E71" w:rsidRDefault="005E0525">
      <w:pPr>
        <w:rPr>
          <w:sz w:val="20"/>
          <w:szCs w:val="20"/>
        </w:rPr>
      </w:pPr>
      <w:r>
        <w:rPr>
          <w:sz w:val="20"/>
          <w:szCs w:val="20"/>
        </w:rPr>
        <w:t>NACIS 2020, October 14th-16th, 2020</w:t>
      </w:r>
      <w:r>
        <w:rPr>
          <w:sz w:val="20"/>
          <w:szCs w:val="20"/>
        </w:rPr>
        <w:br/>
      </w:r>
      <w:hyperlink r:id="rId8">
        <w:r>
          <w:rPr>
            <w:color w:val="1155CC"/>
            <w:sz w:val="20"/>
            <w:szCs w:val="20"/>
            <w:u w:val="single"/>
          </w:rPr>
          <w:t>https://nacis.org/annual-meeting/cur</w:t>
        </w:r>
        <w:r>
          <w:rPr>
            <w:color w:val="1155CC"/>
            <w:sz w:val="20"/>
            <w:szCs w:val="20"/>
            <w:u w:val="single"/>
          </w:rPr>
          <w:t>rent-meeting/</w:t>
        </w:r>
      </w:hyperlink>
      <w:r>
        <w:rPr>
          <w:sz w:val="20"/>
          <w:szCs w:val="20"/>
        </w:rPr>
        <w:t xml:space="preserve">  </w:t>
      </w:r>
      <w:r>
        <w:rPr>
          <w:sz w:val="20"/>
          <w:szCs w:val="20"/>
        </w:rPr>
        <w:br/>
      </w:r>
    </w:p>
    <w:p w14:paraId="0000000E" w14:textId="77777777" w:rsidR="00206E71" w:rsidRDefault="005E0525">
      <w:pPr>
        <w:rPr>
          <w:sz w:val="20"/>
          <w:szCs w:val="20"/>
        </w:rPr>
      </w:pPr>
      <w:r>
        <w:rPr>
          <w:sz w:val="20"/>
          <w:szCs w:val="20"/>
        </w:rPr>
        <w:t>Planet Explore 2020, October 10th -16th, 2020</w:t>
      </w:r>
      <w:r>
        <w:rPr>
          <w:sz w:val="20"/>
          <w:szCs w:val="20"/>
        </w:rPr>
        <w:br/>
      </w:r>
      <w:hyperlink r:id="rId9">
        <w:r>
          <w:rPr>
            <w:color w:val="1155CC"/>
            <w:sz w:val="20"/>
            <w:szCs w:val="20"/>
            <w:u w:val="single"/>
          </w:rPr>
          <w:t>https://www.planetexplore2020.com</w:t>
        </w:r>
      </w:hyperlink>
      <w:r>
        <w:rPr>
          <w:sz w:val="20"/>
          <w:szCs w:val="20"/>
        </w:rPr>
        <w:t xml:space="preserve">  </w:t>
      </w:r>
      <w:r>
        <w:rPr>
          <w:sz w:val="20"/>
          <w:szCs w:val="20"/>
        </w:rPr>
        <w:br/>
      </w:r>
    </w:p>
    <w:p w14:paraId="0000000F" w14:textId="77777777" w:rsidR="00206E71" w:rsidRDefault="005E0525">
      <w:pPr>
        <w:rPr>
          <w:sz w:val="20"/>
          <w:szCs w:val="20"/>
        </w:rPr>
      </w:pPr>
      <w:r>
        <w:rPr>
          <w:sz w:val="20"/>
          <w:szCs w:val="20"/>
        </w:rPr>
        <w:t>OSM Connect 2020, October 29th – 31st, 2020</w:t>
      </w:r>
      <w:r>
        <w:rPr>
          <w:sz w:val="20"/>
          <w:szCs w:val="20"/>
        </w:rPr>
        <w:br/>
      </w:r>
      <w:hyperlink r:id="rId10">
        <w:r>
          <w:rPr>
            <w:color w:val="1155CC"/>
            <w:sz w:val="20"/>
            <w:szCs w:val="20"/>
            <w:u w:val="single"/>
          </w:rPr>
          <w:t>https://www.openstreetmap.us/connect2020/</w:t>
        </w:r>
      </w:hyperlink>
      <w:r>
        <w:rPr>
          <w:sz w:val="20"/>
          <w:szCs w:val="20"/>
        </w:rPr>
        <w:t xml:space="preserve"> </w:t>
      </w:r>
    </w:p>
    <w:p w14:paraId="00000010" w14:textId="77777777" w:rsidR="00206E71" w:rsidRDefault="00206E71">
      <w:pPr>
        <w:rPr>
          <w:b/>
          <w:sz w:val="20"/>
          <w:szCs w:val="20"/>
        </w:rPr>
      </w:pPr>
    </w:p>
    <w:p w14:paraId="00000011" w14:textId="77777777" w:rsidR="00206E71" w:rsidRDefault="00206E71">
      <w:pPr>
        <w:rPr>
          <w:b/>
          <w:sz w:val="20"/>
          <w:szCs w:val="20"/>
        </w:rPr>
      </w:pPr>
    </w:p>
    <w:p w14:paraId="00000012" w14:textId="77777777" w:rsidR="00206E71" w:rsidRDefault="005E0525">
      <w:pPr>
        <w:rPr>
          <w:b/>
          <w:sz w:val="20"/>
          <w:szCs w:val="20"/>
        </w:rPr>
      </w:pPr>
      <w:r>
        <w:rPr>
          <w:b/>
          <w:sz w:val="20"/>
          <w:szCs w:val="20"/>
        </w:rPr>
        <w:t>Updates from GEO</w:t>
      </w:r>
    </w:p>
    <w:p w14:paraId="00000013" w14:textId="77777777" w:rsidR="00206E71" w:rsidRDefault="00206E71">
      <w:pPr>
        <w:rPr>
          <w:sz w:val="20"/>
          <w:szCs w:val="20"/>
        </w:rPr>
      </w:pPr>
    </w:p>
    <w:p w14:paraId="00000014" w14:textId="77777777" w:rsidR="00206E71" w:rsidRDefault="005E0525">
      <w:pPr>
        <w:numPr>
          <w:ilvl w:val="0"/>
          <w:numId w:val="1"/>
        </w:numPr>
        <w:rPr>
          <w:sz w:val="20"/>
          <w:szCs w:val="20"/>
        </w:rPr>
      </w:pPr>
      <w:proofErr w:type="gramStart"/>
      <w:r>
        <w:rPr>
          <w:sz w:val="20"/>
          <w:szCs w:val="20"/>
        </w:rPr>
        <w:t>Cy</w:t>
      </w:r>
      <w:proofErr w:type="gramEnd"/>
      <w:r>
        <w:rPr>
          <w:sz w:val="20"/>
          <w:szCs w:val="20"/>
        </w:rPr>
        <w:t xml:space="preserve"> has a budget package that is moving forward and is expected to be included in the governor's budget. The package has </w:t>
      </w:r>
      <w:proofErr w:type="gramStart"/>
      <w:r>
        <w:rPr>
          <w:sz w:val="20"/>
          <w:szCs w:val="20"/>
        </w:rPr>
        <w:t>2</w:t>
      </w:r>
      <w:proofErr w:type="gramEnd"/>
      <w:r>
        <w:rPr>
          <w:sz w:val="20"/>
          <w:szCs w:val="20"/>
        </w:rPr>
        <w:t xml:space="preserve"> primary components a) the secure portal &amp; staff positions b) data eva</w:t>
      </w:r>
      <w:r>
        <w:rPr>
          <w:sz w:val="20"/>
          <w:szCs w:val="20"/>
        </w:rPr>
        <w:t xml:space="preserve">luation projects (wildfire, elections, workforce, </w:t>
      </w:r>
      <w:proofErr w:type="spellStart"/>
      <w:r>
        <w:rPr>
          <w:sz w:val="20"/>
          <w:szCs w:val="20"/>
        </w:rPr>
        <w:t>covid</w:t>
      </w:r>
      <w:proofErr w:type="spellEnd"/>
      <w:r>
        <w:rPr>
          <w:sz w:val="20"/>
          <w:szCs w:val="20"/>
        </w:rPr>
        <w:t xml:space="preserve"> economic recovery).</w:t>
      </w:r>
    </w:p>
    <w:p w14:paraId="00000015" w14:textId="77777777" w:rsidR="00206E71" w:rsidRDefault="00206E71">
      <w:pPr>
        <w:ind w:left="720"/>
        <w:rPr>
          <w:sz w:val="20"/>
          <w:szCs w:val="20"/>
        </w:rPr>
      </w:pPr>
    </w:p>
    <w:p w14:paraId="00000016" w14:textId="77777777" w:rsidR="00206E71" w:rsidRDefault="005E0525">
      <w:pPr>
        <w:numPr>
          <w:ilvl w:val="0"/>
          <w:numId w:val="1"/>
        </w:numPr>
        <w:rPr>
          <w:sz w:val="20"/>
          <w:szCs w:val="20"/>
        </w:rPr>
      </w:pPr>
      <w:r>
        <w:rPr>
          <w:sz w:val="20"/>
          <w:szCs w:val="20"/>
        </w:rPr>
        <w:t xml:space="preserve">There is an OGIC meeting October </w:t>
      </w:r>
      <w:proofErr w:type="gramStart"/>
      <w:r>
        <w:rPr>
          <w:sz w:val="20"/>
          <w:szCs w:val="20"/>
        </w:rPr>
        <w:t>29th</w:t>
      </w:r>
      <w:proofErr w:type="gramEnd"/>
      <w:r>
        <w:rPr>
          <w:sz w:val="20"/>
          <w:szCs w:val="20"/>
        </w:rPr>
        <w:t xml:space="preserve"> - there are 2 new members that will be introduced to fill spots vacated by Kay Ericson and Dean Anderson. </w:t>
      </w:r>
    </w:p>
    <w:p w14:paraId="00000017" w14:textId="77777777" w:rsidR="00206E71" w:rsidRDefault="00206E71">
      <w:pPr>
        <w:ind w:left="720"/>
        <w:rPr>
          <w:sz w:val="20"/>
          <w:szCs w:val="20"/>
        </w:rPr>
      </w:pPr>
    </w:p>
    <w:p w14:paraId="00000018" w14:textId="77777777" w:rsidR="00206E71" w:rsidRDefault="005E0525">
      <w:pPr>
        <w:numPr>
          <w:ilvl w:val="0"/>
          <w:numId w:val="1"/>
        </w:numPr>
        <w:rPr>
          <w:sz w:val="20"/>
          <w:szCs w:val="20"/>
        </w:rPr>
      </w:pPr>
      <w:r>
        <w:rPr>
          <w:sz w:val="20"/>
          <w:szCs w:val="20"/>
        </w:rPr>
        <w:t xml:space="preserve">Dave Mather is working on fixing </w:t>
      </w:r>
      <w:r>
        <w:rPr>
          <w:sz w:val="20"/>
          <w:szCs w:val="20"/>
        </w:rPr>
        <w:t>the FTP function at GEO, and it should be back online soon.</w:t>
      </w:r>
    </w:p>
    <w:p w14:paraId="00000019" w14:textId="77777777" w:rsidR="00206E71" w:rsidRDefault="00206E71">
      <w:pPr>
        <w:ind w:left="720"/>
        <w:rPr>
          <w:sz w:val="20"/>
          <w:szCs w:val="20"/>
        </w:rPr>
      </w:pPr>
    </w:p>
    <w:p w14:paraId="0000001A" w14:textId="77777777" w:rsidR="00206E71" w:rsidRDefault="005E0525">
      <w:pPr>
        <w:numPr>
          <w:ilvl w:val="0"/>
          <w:numId w:val="1"/>
        </w:numPr>
        <w:rPr>
          <w:sz w:val="20"/>
          <w:szCs w:val="20"/>
        </w:rPr>
      </w:pPr>
      <w:r>
        <w:rPr>
          <w:sz w:val="20"/>
          <w:szCs w:val="20"/>
        </w:rPr>
        <w:t xml:space="preserve">ESRI enterprise agreement is now in place and it is now a 4-year agreement. Initial invoices </w:t>
      </w:r>
      <w:proofErr w:type="gramStart"/>
      <w:r>
        <w:rPr>
          <w:sz w:val="20"/>
          <w:szCs w:val="20"/>
        </w:rPr>
        <w:t>have been sent</w:t>
      </w:r>
      <w:proofErr w:type="gramEnd"/>
      <w:r>
        <w:rPr>
          <w:sz w:val="20"/>
          <w:szCs w:val="20"/>
        </w:rPr>
        <w:t xml:space="preserve"> to the first batch of agencies.</w:t>
      </w:r>
      <w:r>
        <w:rPr>
          <w:sz w:val="20"/>
          <w:szCs w:val="20"/>
        </w:rPr>
        <w:br/>
      </w:r>
    </w:p>
    <w:p w14:paraId="0000001B" w14:textId="77777777" w:rsidR="00206E71" w:rsidRDefault="005E0525">
      <w:pPr>
        <w:numPr>
          <w:ilvl w:val="0"/>
          <w:numId w:val="1"/>
        </w:numPr>
        <w:rPr>
          <w:sz w:val="20"/>
          <w:szCs w:val="20"/>
        </w:rPr>
      </w:pPr>
      <w:r>
        <w:rPr>
          <w:sz w:val="20"/>
          <w:szCs w:val="20"/>
        </w:rPr>
        <w:t>Rachel asked about coordination on GIS data collection</w:t>
      </w:r>
      <w:r>
        <w:rPr>
          <w:sz w:val="20"/>
          <w:szCs w:val="20"/>
        </w:rPr>
        <w:t xml:space="preserve"> related to wildfire response (including lidar and imagery). </w:t>
      </w:r>
      <w:r>
        <w:rPr>
          <w:sz w:val="20"/>
          <w:szCs w:val="20"/>
        </w:rPr>
        <w:br/>
      </w:r>
    </w:p>
    <w:p w14:paraId="0000001C" w14:textId="77777777" w:rsidR="00206E71" w:rsidRDefault="005E0525">
      <w:pPr>
        <w:numPr>
          <w:ilvl w:val="0"/>
          <w:numId w:val="1"/>
        </w:numPr>
        <w:ind w:left="1440"/>
        <w:rPr>
          <w:sz w:val="20"/>
          <w:szCs w:val="20"/>
        </w:rPr>
      </w:pPr>
      <w:proofErr w:type="gramStart"/>
      <w:r>
        <w:rPr>
          <w:sz w:val="20"/>
          <w:szCs w:val="20"/>
        </w:rPr>
        <w:t>Cy</w:t>
      </w:r>
      <w:proofErr w:type="gramEnd"/>
      <w:r>
        <w:rPr>
          <w:sz w:val="20"/>
          <w:szCs w:val="20"/>
        </w:rPr>
        <w:t xml:space="preserve"> says that Daniel at OEM has a location where some imagery is being shared. He also has </w:t>
      </w:r>
      <w:proofErr w:type="gramStart"/>
      <w:r>
        <w:rPr>
          <w:sz w:val="20"/>
          <w:szCs w:val="20"/>
        </w:rPr>
        <w:t>a</w:t>
      </w:r>
      <w:proofErr w:type="gramEnd"/>
      <w:r>
        <w:rPr>
          <w:sz w:val="20"/>
          <w:szCs w:val="20"/>
        </w:rPr>
        <w:t xml:space="preserve"> AGOL group that can be joined if users have data to share. Local governments and others that are building data layers should join and share data here as well. The n</w:t>
      </w:r>
      <w:r>
        <w:rPr>
          <w:sz w:val="20"/>
          <w:szCs w:val="20"/>
        </w:rPr>
        <w:t xml:space="preserve">ame of </w:t>
      </w:r>
      <w:r>
        <w:rPr>
          <w:sz w:val="20"/>
          <w:szCs w:val="20"/>
        </w:rPr>
        <w:lastRenderedPageBreak/>
        <w:t xml:space="preserve">the group is “2020 Wildfire Response Damage Assessment and Imagery Group” and the link to the group is here: </w:t>
      </w:r>
      <w:hyperlink r:id="rId11">
        <w:r>
          <w:rPr>
            <w:color w:val="1155CC"/>
            <w:sz w:val="16"/>
            <w:szCs w:val="16"/>
            <w:u w:val="single"/>
          </w:rPr>
          <w:t>https://geo.maps.arcgis.com/home/group.ht</w:t>
        </w:r>
        <w:r>
          <w:rPr>
            <w:color w:val="1155CC"/>
            <w:sz w:val="16"/>
            <w:szCs w:val="16"/>
            <w:u w:val="single"/>
          </w:rPr>
          <w:t>ml?id=960fd3a3d77d4e1fb842085e30ac3155</w:t>
        </w:r>
      </w:hyperlink>
      <w:r>
        <w:rPr>
          <w:sz w:val="16"/>
          <w:szCs w:val="16"/>
        </w:rPr>
        <w:t xml:space="preserve"> </w:t>
      </w:r>
    </w:p>
    <w:p w14:paraId="0000001D" w14:textId="77777777" w:rsidR="00206E71" w:rsidRDefault="00206E71">
      <w:pPr>
        <w:ind w:left="1440"/>
        <w:rPr>
          <w:sz w:val="20"/>
          <w:szCs w:val="20"/>
        </w:rPr>
      </w:pPr>
    </w:p>
    <w:p w14:paraId="0000001E" w14:textId="77777777" w:rsidR="00206E71" w:rsidRDefault="005E0525">
      <w:pPr>
        <w:numPr>
          <w:ilvl w:val="0"/>
          <w:numId w:val="1"/>
        </w:numPr>
        <w:ind w:left="1440"/>
        <w:rPr>
          <w:sz w:val="20"/>
          <w:szCs w:val="20"/>
        </w:rPr>
      </w:pPr>
      <w:r>
        <w:rPr>
          <w:sz w:val="20"/>
          <w:szCs w:val="20"/>
        </w:rPr>
        <w:t xml:space="preserve">Sarah </w:t>
      </w:r>
      <w:proofErr w:type="spellStart"/>
      <w:r>
        <w:rPr>
          <w:sz w:val="20"/>
          <w:szCs w:val="20"/>
        </w:rPr>
        <w:t>Idzhak</w:t>
      </w:r>
      <w:proofErr w:type="spellEnd"/>
      <w:r>
        <w:rPr>
          <w:sz w:val="20"/>
          <w:szCs w:val="20"/>
        </w:rPr>
        <w:t xml:space="preserve"> is also taking on a coordination role for many GIS aspects of recovery at DEQ, so people should also be connecting with her, especially for non-imagery GIS data, and especially for data related to hazar</w:t>
      </w:r>
      <w:r>
        <w:rPr>
          <w:sz w:val="20"/>
          <w:szCs w:val="20"/>
        </w:rPr>
        <w:t xml:space="preserve">dous sites, or hazardous waste. </w:t>
      </w:r>
      <w:r>
        <w:rPr>
          <w:sz w:val="20"/>
          <w:szCs w:val="20"/>
        </w:rPr>
        <w:br/>
      </w:r>
    </w:p>
    <w:p w14:paraId="0000001F" w14:textId="77777777" w:rsidR="00206E71" w:rsidRDefault="005E0525">
      <w:pPr>
        <w:numPr>
          <w:ilvl w:val="0"/>
          <w:numId w:val="1"/>
        </w:numPr>
        <w:ind w:left="1440"/>
        <w:rPr>
          <w:sz w:val="20"/>
          <w:szCs w:val="20"/>
        </w:rPr>
      </w:pPr>
      <w:r>
        <w:rPr>
          <w:sz w:val="20"/>
          <w:szCs w:val="20"/>
        </w:rPr>
        <w:t xml:space="preserve">There are restrictions on the imagery obtained by GIC - it is limited to emergency and government use (not for public). </w:t>
      </w:r>
      <w:r>
        <w:rPr>
          <w:sz w:val="20"/>
          <w:szCs w:val="20"/>
        </w:rPr>
        <w:br/>
      </w:r>
    </w:p>
    <w:p w14:paraId="00000020" w14:textId="77777777" w:rsidR="00206E71" w:rsidRDefault="005E0525">
      <w:pPr>
        <w:rPr>
          <w:sz w:val="20"/>
          <w:szCs w:val="20"/>
        </w:rPr>
      </w:pPr>
      <w:r>
        <w:rPr>
          <w:b/>
          <w:sz w:val="20"/>
          <w:szCs w:val="20"/>
        </w:rPr>
        <w:br/>
        <w:t>Objectives and Key Results Presentation</w:t>
      </w:r>
      <w:r>
        <w:rPr>
          <w:sz w:val="20"/>
          <w:szCs w:val="20"/>
        </w:rPr>
        <w:t xml:space="preserve"> (</w:t>
      </w:r>
      <w:proofErr w:type="gramStart"/>
      <w:r>
        <w:rPr>
          <w:sz w:val="20"/>
          <w:szCs w:val="20"/>
        </w:rPr>
        <w:t>Cy</w:t>
      </w:r>
      <w:proofErr w:type="gramEnd"/>
      <w:r>
        <w:rPr>
          <w:sz w:val="20"/>
          <w:szCs w:val="20"/>
        </w:rPr>
        <w:t xml:space="preserve"> Smith)</w:t>
      </w:r>
    </w:p>
    <w:p w14:paraId="00000021" w14:textId="77777777" w:rsidR="00206E71" w:rsidRDefault="00206E71">
      <w:pPr>
        <w:rPr>
          <w:sz w:val="20"/>
          <w:szCs w:val="20"/>
        </w:rPr>
      </w:pPr>
    </w:p>
    <w:p w14:paraId="00000022" w14:textId="77777777" w:rsidR="00206E71" w:rsidRDefault="005E0525">
      <w:pPr>
        <w:rPr>
          <w:sz w:val="20"/>
          <w:szCs w:val="20"/>
        </w:rPr>
      </w:pPr>
      <w:proofErr w:type="gramStart"/>
      <w:r>
        <w:rPr>
          <w:sz w:val="20"/>
          <w:szCs w:val="20"/>
        </w:rPr>
        <w:t>Cy’s</w:t>
      </w:r>
      <w:proofErr w:type="gramEnd"/>
      <w:r>
        <w:rPr>
          <w:sz w:val="20"/>
          <w:szCs w:val="20"/>
        </w:rPr>
        <w:t xml:space="preserve"> Slides should be linked here</w:t>
      </w:r>
    </w:p>
    <w:p w14:paraId="00000023" w14:textId="77777777" w:rsidR="00206E71" w:rsidRDefault="00206E71">
      <w:pPr>
        <w:rPr>
          <w:sz w:val="20"/>
          <w:szCs w:val="20"/>
        </w:rPr>
      </w:pPr>
    </w:p>
    <w:p w14:paraId="00000024" w14:textId="77777777" w:rsidR="00206E71" w:rsidRDefault="005E0525">
      <w:pPr>
        <w:rPr>
          <w:sz w:val="20"/>
          <w:szCs w:val="20"/>
        </w:rPr>
      </w:pPr>
      <w:proofErr w:type="gramStart"/>
      <w:r>
        <w:rPr>
          <w:sz w:val="20"/>
          <w:szCs w:val="20"/>
        </w:rPr>
        <w:t>Cy</w:t>
      </w:r>
      <w:proofErr w:type="gramEnd"/>
      <w:r>
        <w:rPr>
          <w:sz w:val="20"/>
          <w:szCs w:val="20"/>
        </w:rPr>
        <w:t xml:space="preserve"> shared a </w:t>
      </w:r>
      <w:r>
        <w:rPr>
          <w:sz w:val="20"/>
          <w:szCs w:val="20"/>
        </w:rPr>
        <w:t xml:space="preserve">slideshow exercise that aims to define some objectives and key results from the GPL group, in support of the OGIC vision and mission.  </w:t>
      </w:r>
      <w:proofErr w:type="gramStart"/>
      <w:r>
        <w:rPr>
          <w:sz w:val="20"/>
          <w:szCs w:val="20"/>
        </w:rPr>
        <w:t>Cy</w:t>
      </w:r>
      <w:proofErr w:type="gramEnd"/>
      <w:r>
        <w:rPr>
          <w:sz w:val="20"/>
          <w:szCs w:val="20"/>
        </w:rPr>
        <w:t xml:space="preserve"> would like GPL to have some objectives and key results defined in time for the OGIC meeting on October 29th, 2020. An </w:t>
      </w:r>
      <w:r>
        <w:rPr>
          <w:sz w:val="20"/>
          <w:szCs w:val="20"/>
        </w:rPr>
        <w:t>important point is that we need to be able to measure outcomes. The OGIC vision and mission should guide all of the items discussed, and those things are all in support of government services across the state.</w:t>
      </w:r>
    </w:p>
    <w:p w14:paraId="00000025" w14:textId="77777777" w:rsidR="00206E71" w:rsidRDefault="00206E71">
      <w:pPr>
        <w:rPr>
          <w:sz w:val="20"/>
          <w:szCs w:val="20"/>
        </w:rPr>
      </w:pPr>
    </w:p>
    <w:p w14:paraId="00000026" w14:textId="77777777" w:rsidR="00206E71" w:rsidRDefault="005E0525">
      <w:pPr>
        <w:rPr>
          <w:i/>
          <w:sz w:val="20"/>
          <w:szCs w:val="20"/>
        </w:rPr>
      </w:pPr>
      <w:r>
        <w:rPr>
          <w:i/>
          <w:sz w:val="20"/>
          <w:szCs w:val="20"/>
        </w:rPr>
        <w:t>Discussion</w:t>
      </w:r>
    </w:p>
    <w:p w14:paraId="00000027" w14:textId="77777777" w:rsidR="00206E71" w:rsidRDefault="00206E71">
      <w:pPr>
        <w:rPr>
          <w:sz w:val="20"/>
          <w:szCs w:val="20"/>
        </w:rPr>
      </w:pPr>
    </w:p>
    <w:p w14:paraId="00000028" w14:textId="77777777" w:rsidR="00206E71" w:rsidRDefault="005E0525">
      <w:pPr>
        <w:rPr>
          <w:sz w:val="20"/>
          <w:szCs w:val="20"/>
        </w:rPr>
      </w:pPr>
      <w:r>
        <w:rPr>
          <w:sz w:val="20"/>
          <w:szCs w:val="20"/>
        </w:rPr>
        <w:t>The GPL charter lists several obj</w:t>
      </w:r>
      <w:r>
        <w:rPr>
          <w:sz w:val="20"/>
          <w:szCs w:val="20"/>
        </w:rPr>
        <w:t xml:space="preserve">ectives and </w:t>
      </w:r>
      <w:proofErr w:type="gramStart"/>
      <w:r>
        <w:rPr>
          <w:sz w:val="20"/>
          <w:szCs w:val="20"/>
        </w:rPr>
        <w:t>Cy</w:t>
      </w:r>
      <w:proofErr w:type="gramEnd"/>
      <w:r>
        <w:rPr>
          <w:sz w:val="20"/>
          <w:szCs w:val="20"/>
        </w:rPr>
        <w:t xml:space="preserve"> asked if any of these resonate for use in the OGIC exercise. Goal 1 Objective 1 is “support and coordinate activities between agencies utilizing geospatial technologies”. This seems like a good one to elevate, but seems hard to measure unles</w:t>
      </w:r>
      <w:r>
        <w:rPr>
          <w:sz w:val="20"/>
          <w:szCs w:val="20"/>
        </w:rPr>
        <w:t>s you select a specific coordination (for example the current need for coordination around wildfire response).</w:t>
      </w:r>
    </w:p>
    <w:p w14:paraId="00000029" w14:textId="77777777" w:rsidR="00206E71" w:rsidRDefault="00206E71">
      <w:pPr>
        <w:rPr>
          <w:sz w:val="20"/>
          <w:szCs w:val="20"/>
        </w:rPr>
      </w:pPr>
    </w:p>
    <w:p w14:paraId="0000002A" w14:textId="77777777" w:rsidR="00206E71" w:rsidRDefault="005E0525">
      <w:pPr>
        <w:rPr>
          <w:sz w:val="20"/>
          <w:szCs w:val="20"/>
        </w:rPr>
      </w:pPr>
      <w:r>
        <w:rPr>
          <w:sz w:val="20"/>
          <w:szCs w:val="20"/>
        </w:rPr>
        <w:t>Several comments that coordination on availability for data relating to wildfire response / recovery would be very helpful</w:t>
      </w:r>
    </w:p>
    <w:p w14:paraId="0000002B" w14:textId="77777777" w:rsidR="00206E71" w:rsidRDefault="00206E71">
      <w:pPr>
        <w:rPr>
          <w:sz w:val="20"/>
          <w:szCs w:val="20"/>
        </w:rPr>
      </w:pPr>
    </w:p>
    <w:p w14:paraId="0000002C" w14:textId="77777777" w:rsidR="00206E71" w:rsidRDefault="005E0525">
      <w:pPr>
        <w:rPr>
          <w:sz w:val="20"/>
          <w:szCs w:val="20"/>
        </w:rPr>
      </w:pPr>
      <w:r>
        <w:rPr>
          <w:sz w:val="20"/>
          <w:szCs w:val="20"/>
        </w:rPr>
        <w:t>Daniel chats:</w:t>
      </w:r>
      <w:r>
        <w:rPr>
          <w:i/>
          <w:sz w:val="20"/>
          <w:szCs w:val="20"/>
        </w:rPr>
        <w:t xml:space="preserve"> techno</w:t>
      </w:r>
      <w:r>
        <w:rPr>
          <w:i/>
          <w:sz w:val="20"/>
          <w:szCs w:val="20"/>
        </w:rPr>
        <w:t>logy exists and I believe a one-stop shop exists. It is just figuring out what data individuals need to see and who needs access. At the beginning of a disaster, we create a relevant group for sharing content with others and invite specific response partne</w:t>
      </w:r>
      <w:r>
        <w:rPr>
          <w:i/>
          <w:sz w:val="20"/>
          <w:szCs w:val="20"/>
        </w:rPr>
        <w:t>rs into the group that are functioning in the response</w:t>
      </w:r>
      <w:r>
        <w:rPr>
          <w:sz w:val="20"/>
          <w:szCs w:val="20"/>
        </w:rPr>
        <w:t xml:space="preserve">. </w:t>
      </w:r>
    </w:p>
    <w:p w14:paraId="0000002D" w14:textId="77777777" w:rsidR="00206E71" w:rsidRDefault="00206E71">
      <w:pPr>
        <w:rPr>
          <w:sz w:val="20"/>
          <w:szCs w:val="20"/>
        </w:rPr>
      </w:pPr>
    </w:p>
    <w:p w14:paraId="0000002E" w14:textId="77777777" w:rsidR="00206E71" w:rsidRDefault="005E0525">
      <w:pPr>
        <w:rPr>
          <w:sz w:val="20"/>
          <w:szCs w:val="20"/>
        </w:rPr>
      </w:pPr>
      <w:r>
        <w:rPr>
          <w:sz w:val="20"/>
          <w:szCs w:val="20"/>
        </w:rPr>
        <w:t>He also suggests a potential daily or weekly GIS coordination call that could help contribute to a disaster response. OEM would be willing to host this sort of coordination call. OEM has Data on hub</w:t>
      </w:r>
      <w:r>
        <w:rPr>
          <w:sz w:val="20"/>
          <w:szCs w:val="20"/>
        </w:rPr>
        <w:t xml:space="preserve"> site: </w:t>
      </w:r>
      <w:hyperlink r:id="rId12">
        <w:r>
          <w:rPr>
            <w:color w:val="1155CC"/>
            <w:sz w:val="20"/>
            <w:szCs w:val="20"/>
            <w:u w:val="single"/>
          </w:rPr>
          <w:t>https://oregon-oem-geo.hub.arcgis.com/</w:t>
        </w:r>
      </w:hyperlink>
      <w:r>
        <w:rPr>
          <w:sz w:val="20"/>
          <w:szCs w:val="20"/>
        </w:rPr>
        <w:t xml:space="preserve"> </w:t>
      </w:r>
      <w:proofErr w:type="gramStart"/>
      <w:r>
        <w:rPr>
          <w:sz w:val="20"/>
          <w:szCs w:val="20"/>
        </w:rPr>
        <w:t>They</w:t>
      </w:r>
      <w:proofErr w:type="gramEnd"/>
      <w:r>
        <w:rPr>
          <w:sz w:val="20"/>
          <w:szCs w:val="20"/>
        </w:rPr>
        <w:t xml:space="preserve"> are also using the Esri living atlas wildfires datasets for latest perimeters and point locations for fires. </w:t>
      </w:r>
      <w:proofErr w:type="gramStart"/>
      <w:r>
        <w:rPr>
          <w:sz w:val="20"/>
          <w:szCs w:val="20"/>
        </w:rPr>
        <w:t>There's</w:t>
      </w:r>
      <w:proofErr w:type="gramEnd"/>
      <w:r>
        <w:rPr>
          <w:sz w:val="20"/>
          <w:szCs w:val="20"/>
        </w:rPr>
        <w:t xml:space="preserve"> also a VIIRS set and MODIS the</w:t>
      </w:r>
      <w:r>
        <w:rPr>
          <w:sz w:val="20"/>
          <w:szCs w:val="20"/>
        </w:rPr>
        <w:t xml:space="preserve">rmal satellite set of data. Latest hazard information </w:t>
      </w:r>
      <w:proofErr w:type="gramStart"/>
      <w:r>
        <w:rPr>
          <w:sz w:val="20"/>
          <w:szCs w:val="20"/>
        </w:rPr>
        <w:t>can be found</w:t>
      </w:r>
      <w:proofErr w:type="gramEnd"/>
      <w:r>
        <w:rPr>
          <w:sz w:val="20"/>
          <w:szCs w:val="20"/>
        </w:rPr>
        <w:t xml:space="preserve"> here too: </w:t>
      </w:r>
      <w:hyperlink r:id="rId13">
        <w:r>
          <w:rPr>
            <w:color w:val="1155CC"/>
            <w:sz w:val="20"/>
            <w:szCs w:val="20"/>
            <w:u w:val="single"/>
          </w:rPr>
          <w:t>https://experience.arcgis.com/experience/9bb52cec4e4943e195a238f160fbcd12</w:t>
        </w:r>
      </w:hyperlink>
      <w:r>
        <w:rPr>
          <w:sz w:val="20"/>
          <w:szCs w:val="20"/>
        </w:rPr>
        <w:t xml:space="preserve"> </w:t>
      </w:r>
    </w:p>
    <w:p w14:paraId="0000002F" w14:textId="77777777" w:rsidR="00206E71" w:rsidRDefault="00206E71">
      <w:pPr>
        <w:rPr>
          <w:sz w:val="20"/>
          <w:szCs w:val="20"/>
        </w:rPr>
      </w:pPr>
    </w:p>
    <w:p w14:paraId="00000030" w14:textId="77777777" w:rsidR="00206E71" w:rsidRDefault="005E0525">
      <w:pPr>
        <w:rPr>
          <w:sz w:val="20"/>
          <w:szCs w:val="20"/>
        </w:rPr>
      </w:pPr>
      <w:proofErr w:type="gramStart"/>
      <w:r>
        <w:rPr>
          <w:sz w:val="20"/>
          <w:szCs w:val="20"/>
        </w:rPr>
        <w:t>So</w:t>
      </w:r>
      <w:proofErr w:type="gramEnd"/>
      <w:r>
        <w:rPr>
          <w:sz w:val="20"/>
          <w:szCs w:val="20"/>
        </w:rPr>
        <w:t xml:space="preserve"> it look</w:t>
      </w:r>
      <w:r>
        <w:rPr>
          <w:sz w:val="20"/>
          <w:szCs w:val="20"/>
        </w:rPr>
        <w:t xml:space="preserve">s like GPL could work on a SOP for agencies to follow in geospatial coordination as it relates to disaster response. </w:t>
      </w:r>
      <w:proofErr w:type="gramStart"/>
      <w:r>
        <w:rPr>
          <w:sz w:val="20"/>
          <w:szCs w:val="20"/>
        </w:rPr>
        <w:t>Cy</w:t>
      </w:r>
      <w:proofErr w:type="gramEnd"/>
      <w:r>
        <w:rPr>
          <w:sz w:val="20"/>
          <w:szCs w:val="20"/>
        </w:rPr>
        <w:t xml:space="preserve"> will try to condense a GPL OKR around this, and thinks the item would be very valuable. It </w:t>
      </w:r>
      <w:proofErr w:type="gramStart"/>
      <w:r>
        <w:rPr>
          <w:sz w:val="20"/>
          <w:szCs w:val="20"/>
        </w:rPr>
        <w:t>could also be extended</w:t>
      </w:r>
      <w:proofErr w:type="gramEnd"/>
      <w:r>
        <w:rPr>
          <w:sz w:val="20"/>
          <w:szCs w:val="20"/>
        </w:rPr>
        <w:t xml:space="preserve"> in the future to any t</w:t>
      </w:r>
      <w:r>
        <w:rPr>
          <w:sz w:val="20"/>
          <w:szCs w:val="20"/>
        </w:rPr>
        <w:t xml:space="preserve">ype of response. </w:t>
      </w:r>
    </w:p>
    <w:p w14:paraId="00000031" w14:textId="77777777" w:rsidR="00206E71" w:rsidRDefault="00206E71">
      <w:pPr>
        <w:rPr>
          <w:sz w:val="20"/>
          <w:szCs w:val="20"/>
        </w:rPr>
      </w:pPr>
    </w:p>
    <w:p w14:paraId="00000032" w14:textId="77777777" w:rsidR="00206E71" w:rsidRDefault="00206E71">
      <w:pPr>
        <w:rPr>
          <w:sz w:val="20"/>
          <w:szCs w:val="20"/>
        </w:rPr>
      </w:pPr>
    </w:p>
    <w:p w14:paraId="00000033" w14:textId="77777777" w:rsidR="00206E71" w:rsidRDefault="005E0525">
      <w:pPr>
        <w:rPr>
          <w:sz w:val="20"/>
          <w:szCs w:val="20"/>
        </w:rPr>
      </w:pPr>
      <w:proofErr w:type="spellStart"/>
      <w:r>
        <w:rPr>
          <w:b/>
          <w:sz w:val="20"/>
          <w:szCs w:val="20"/>
        </w:rPr>
        <w:lastRenderedPageBreak/>
        <w:t>Taxlots</w:t>
      </w:r>
      <w:proofErr w:type="spellEnd"/>
      <w:r>
        <w:rPr>
          <w:b/>
          <w:sz w:val="20"/>
          <w:szCs w:val="20"/>
        </w:rPr>
        <w:t xml:space="preserve"> Topic</w:t>
      </w:r>
      <w:r>
        <w:rPr>
          <w:sz w:val="20"/>
          <w:szCs w:val="20"/>
        </w:rPr>
        <w:t xml:space="preserve"> (Emmor Nile)</w:t>
      </w:r>
    </w:p>
    <w:p w14:paraId="00000034" w14:textId="77777777" w:rsidR="00206E71" w:rsidRDefault="00206E71">
      <w:pPr>
        <w:rPr>
          <w:sz w:val="20"/>
          <w:szCs w:val="20"/>
        </w:rPr>
      </w:pPr>
    </w:p>
    <w:p w14:paraId="00000035" w14:textId="77777777" w:rsidR="00206E71" w:rsidRDefault="005E0525">
      <w:pPr>
        <w:rPr>
          <w:sz w:val="20"/>
          <w:szCs w:val="20"/>
        </w:rPr>
      </w:pPr>
      <w:r>
        <w:rPr>
          <w:sz w:val="20"/>
          <w:szCs w:val="20"/>
        </w:rPr>
        <w:t>Emmor was not able to attend, so this topic is tabled for this month, however Tom clarified that one of the items that would have been discussed is the difference between agency use of tax lot data that has b</w:t>
      </w:r>
      <w:r>
        <w:rPr>
          <w:sz w:val="20"/>
          <w:szCs w:val="20"/>
        </w:rPr>
        <w:t>een standardized via ORMAP vs using the raw data that counties supply directly to ODR</w:t>
      </w:r>
    </w:p>
    <w:p w14:paraId="00000036" w14:textId="77777777" w:rsidR="00206E71" w:rsidRDefault="00206E71">
      <w:pPr>
        <w:rPr>
          <w:sz w:val="20"/>
          <w:szCs w:val="20"/>
        </w:rPr>
      </w:pPr>
    </w:p>
    <w:p w14:paraId="00000037" w14:textId="77777777" w:rsidR="00206E71" w:rsidRDefault="005E0525">
      <w:pPr>
        <w:rPr>
          <w:b/>
          <w:sz w:val="20"/>
          <w:szCs w:val="20"/>
        </w:rPr>
      </w:pPr>
      <w:r>
        <w:rPr>
          <w:b/>
          <w:sz w:val="20"/>
          <w:szCs w:val="20"/>
        </w:rPr>
        <w:t>Roundtable</w:t>
      </w:r>
    </w:p>
    <w:p w14:paraId="00000038" w14:textId="77777777" w:rsidR="00206E71" w:rsidRDefault="00206E71">
      <w:pPr>
        <w:rPr>
          <w:sz w:val="20"/>
          <w:szCs w:val="20"/>
        </w:rPr>
      </w:pPr>
    </w:p>
    <w:p w14:paraId="00000039" w14:textId="77777777" w:rsidR="00206E71" w:rsidRDefault="005E0525">
      <w:pPr>
        <w:rPr>
          <w:sz w:val="20"/>
          <w:szCs w:val="20"/>
        </w:rPr>
      </w:pPr>
      <w:r>
        <w:rPr>
          <w:sz w:val="20"/>
          <w:szCs w:val="20"/>
        </w:rPr>
        <w:t xml:space="preserve">Rachel Smith - DLCD just set up a GIS steering group to help provide governance on GIS in the agency. DLCD is also looking at DEI and how the agency work </w:t>
      </w:r>
      <w:proofErr w:type="gramStart"/>
      <w:r>
        <w:rPr>
          <w:sz w:val="20"/>
          <w:szCs w:val="20"/>
        </w:rPr>
        <w:t>can be viewed</w:t>
      </w:r>
      <w:proofErr w:type="gramEnd"/>
      <w:r>
        <w:rPr>
          <w:sz w:val="20"/>
          <w:szCs w:val="20"/>
        </w:rPr>
        <w:t xml:space="preserve"> through an equity lens. DLCD is also moving to cell phones so please make sure to update</w:t>
      </w:r>
      <w:r>
        <w:rPr>
          <w:sz w:val="20"/>
          <w:szCs w:val="20"/>
        </w:rPr>
        <w:t xml:space="preserve"> any contact information for any staff that you regularly contact.</w:t>
      </w:r>
    </w:p>
    <w:p w14:paraId="0000003A" w14:textId="77777777" w:rsidR="00206E71" w:rsidRDefault="00206E71">
      <w:pPr>
        <w:rPr>
          <w:sz w:val="20"/>
          <w:szCs w:val="20"/>
        </w:rPr>
      </w:pPr>
    </w:p>
    <w:p w14:paraId="0000003B" w14:textId="77777777" w:rsidR="00206E71" w:rsidRDefault="005E0525">
      <w:pPr>
        <w:rPr>
          <w:sz w:val="20"/>
          <w:szCs w:val="20"/>
        </w:rPr>
      </w:pPr>
      <w:r>
        <w:rPr>
          <w:sz w:val="20"/>
          <w:szCs w:val="20"/>
        </w:rPr>
        <w:t>Joe Severson - OMB is working on wrapping up a GIS project to inform their Board on rule making. This included a survey123 form sent to 700 boaters where they received over 40% response. A</w:t>
      </w:r>
      <w:r>
        <w:rPr>
          <w:sz w:val="20"/>
          <w:szCs w:val="20"/>
        </w:rPr>
        <w:t xml:space="preserve">s well as GIS data presented in Apps and </w:t>
      </w:r>
      <w:proofErr w:type="spellStart"/>
      <w:r>
        <w:rPr>
          <w:sz w:val="20"/>
          <w:szCs w:val="20"/>
        </w:rPr>
        <w:t>StoryMaps</w:t>
      </w:r>
      <w:proofErr w:type="spellEnd"/>
      <w:r>
        <w:rPr>
          <w:sz w:val="20"/>
          <w:szCs w:val="20"/>
        </w:rPr>
        <w:t xml:space="preserve">. We are surveying woody debris accumulation from the fires and working on a similar collaboration with American Whitewater. [Jon from ODFW responds that they would be interested in learning more about the </w:t>
      </w:r>
      <w:r>
        <w:rPr>
          <w:sz w:val="20"/>
          <w:szCs w:val="20"/>
        </w:rPr>
        <w:t>woody debris project].</w:t>
      </w:r>
    </w:p>
    <w:p w14:paraId="0000003C" w14:textId="77777777" w:rsidR="00206E71" w:rsidRDefault="00206E71">
      <w:pPr>
        <w:rPr>
          <w:sz w:val="20"/>
          <w:szCs w:val="20"/>
        </w:rPr>
      </w:pPr>
    </w:p>
    <w:p w14:paraId="0000003D" w14:textId="77777777" w:rsidR="00206E71" w:rsidRDefault="005E0525">
      <w:pPr>
        <w:rPr>
          <w:sz w:val="20"/>
          <w:szCs w:val="20"/>
        </w:rPr>
      </w:pPr>
      <w:r>
        <w:rPr>
          <w:sz w:val="20"/>
          <w:szCs w:val="20"/>
        </w:rPr>
        <w:t xml:space="preserve">Bob Harmon - WRD is working on assets affected by the wildfire, Dams, water diversions and wells in particular. </w:t>
      </w:r>
    </w:p>
    <w:p w14:paraId="0000003E" w14:textId="77777777" w:rsidR="00206E71" w:rsidRDefault="00206E71">
      <w:pPr>
        <w:rPr>
          <w:sz w:val="20"/>
          <w:szCs w:val="20"/>
        </w:rPr>
      </w:pPr>
    </w:p>
    <w:p w14:paraId="0000003F" w14:textId="77777777" w:rsidR="00206E71" w:rsidRDefault="005E0525">
      <w:pPr>
        <w:rPr>
          <w:sz w:val="20"/>
          <w:szCs w:val="20"/>
        </w:rPr>
      </w:pPr>
      <w:r>
        <w:rPr>
          <w:sz w:val="20"/>
          <w:szCs w:val="20"/>
        </w:rPr>
        <w:t>Brian and Malavika - Sarah is coordinating DEQ data work for the wildfire response. They have added a bunch of new use</w:t>
      </w:r>
      <w:r>
        <w:rPr>
          <w:sz w:val="20"/>
          <w:szCs w:val="20"/>
        </w:rPr>
        <w:t>rs to AGOL as a result. Malavika is working on geocoding EDMS (Environmental Quality Data Management System), and improving the precision of the locations that are already in the data system.</w:t>
      </w:r>
    </w:p>
    <w:p w14:paraId="00000040" w14:textId="77777777" w:rsidR="00206E71" w:rsidRDefault="00206E71">
      <w:pPr>
        <w:rPr>
          <w:sz w:val="20"/>
          <w:szCs w:val="20"/>
        </w:rPr>
      </w:pPr>
    </w:p>
    <w:p w14:paraId="00000041" w14:textId="77777777" w:rsidR="00206E71" w:rsidRDefault="005E0525">
      <w:pPr>
        <w:rPr>
          <w:sz w:val="20"/>
          <w:szCs w:val="20"/>
        </w:rPr>
      </w:pPr>
      <w:r>
        <w:rPr>
          <w:sz w:val="20"/>
          <w:szCs w:val="20"/>
        </w:rPr>
        <w:t>Daniel - this week OEM is releasing an experience builder site,</w:t>
      </w:r>
      <w:r>
        <w:rPr>
          <w:sz w:val="20"/>
          <w:szCs w:val="20"/>
        </w:rPr>
        <w:t xml:space="preserve"> and they have transitioned from response to recovery on the wildfire. They are also still very busy on COVID response</w:t>
      </w:r>
    </w:p>
    <w:p w14:paraId="00000042" w14:textId="77777777" w:rsidR="00206E71" w:rsidRDefault="00206E71">
      <w:pPr>
        <w:rPr>
          <w:sz w:val="20"/>
          <w:szCs w:val="20"/>
        </w:rPr>
      </w:pPr>
    </w:p>
    <w:p w14:paraId="00000043" w14:textId="77777777" w:rsidR="00206E71" w:rsidRDefault="005E0525">
      <w:pPr>
        <w:rPr>
          <w:sz w:val="20"/>
          <w:szCs w:val="20"/>
        </w:rPr>
      </w:pPr>
      <w:r>
        <w:rPr>
          <w:sz w:val="20"/>
          <w:szCs w:val="20"/>
        </w:rPr>
        <w:t>Diana - ODA staff is working on fire impacts on Ag lands, but has also been dealing with the fire impacts herself, so not much more to r</w:t>
      </w:r>
      <w:r>
        <w:rPr>
          <w:sz w:val="20"/>
          <w:szCs w:val="20"/>
        </w:rPr>
        <w:t>eport.</w:t>
      </w:r>
    </w:p>
    <w:p w14:paraId="00000044" w14:textId="77777777" w:rsidR="00206E71" w:rsidRDefault="00206E71">
      <w:pPr>
        <w:rPr>
          <w:sz w:val="20"/>
          <w:szCs w:val="20"/>
        </w:rPr>
      </w:pPr>
    </w:p>
    <w:p w14:paraId="00000045" w14:textId="66621B5C" w:rsidR="00206E71" w:rsidRDefault="005E0525">
      <w:pPr>
        <w:rPr>
          <w:sz w:val="20"/>
          <w:szCs w:val="20"/>
        </w:rPr>
      </w:pPr>
      <w:r>
        <w:rPr>
          <w:sz w:val="20"/>
          <w:szCs w:val="20"/>
        </w:rPr>
        <w:t>John from ESRI - Excited about the new EA going into effect. Also just wanted to relay that folks inside the company are talking about the Oregon fire</w:t>
      </w:r>
      <w:r>
        <w:rPr>
          <w:sz w:val="20"/>
          <w:szCs w:val="20"/>
        </w:rPr>
        <w:t xml:space="preserve"> response, and wanted to convey support and appreciate for all that work.</w:t>
      </w:r>
    </w:p>
    <w:p w14:paraId="00000046" w14:textId="77777777" w:rsidR="00206E71" w:rsidRDefault="00206E71">
      <w:pPr>
        <w:rPr>
          <w:sz w:val="20"/>
          <w:szCs w:val="20"/>
        </w:rPr>
      </w:pPr>
    </w:p>
    <w:p w14:paraId="00000047" w14:textId="77777777" w:rsidR="00206E71" w:rsidRDefault="005E0525">
      <w:pPr>
        <w:rPr>
          <w:sz w:val="20"/>
          <w:szCs w:val="20"/>
        </w:rPr>
      </w:pPr>
      <w:r>
        <w:rPr>
          <w:sz w:val="20"/>
          <w:szCs w:val="20"/>
        </w:rPr>
        <w:t>Melanie - is working on vari</w:t>
      </w:r>
      <w:r>
        <w:rPr>
          <w:sz w:val="20"/>
          <w:szCs w:val="20"/>
        </w:rPr>
        <w:t>ous topics related to fire response coordination and looking at how incident response workflows are performing, to get ready for next fire season, as well as doing some consulting with state police on related topics</w:t>
      </w:r>
    </w:p>
    <w:p w14:paraId="00000048" w14:textId="77777777" w:rsidR="00206E71" w:rsidRDefault="00206E71">
      <w:pPr>
        <w:rPr>
          <w:sz w:val="20"/>
          <w:szCs w:val="20"/>
        </w:rPr>
      </w:pPr>
    </w:p>
    <w:p w14:paraId="00000049" w14:textId="77777777" w:rsidR="00206E71" w:rsidRDefault="005E0525">
      <w:pPr>
        <w:rPr>
          <w:sz w:val="20"/>
          <w:szCs w:val="20"/>
        </w:rPr>
      </w:pPr>
      <w:r>
        <w:rPr>
          <w:sz w:val="20"/>
          <w:szCs w:val="20"/>
        </w:rPr>
        <w:t>Phil - nothing new from ODOT</w:t>
      </w:r>
    </w:p>
    <w:p w14:paraId="0000004A" w14:textId="77777777" w:rsidR="00206E71" w:rsidRDefault="00206E71">
      <w:pPr>
        <w:rPr>
          <w:sz w:val="20"/>
          <w:szCs w:val="20"/>
        </w:rPr>
      </w:pPr>
    </w:p>
    <w:p w14:paraId="0000004B" w14:textId="77777777" w:rsidR="00206E71" w:rsidRDefault="005E0525">
      <w:pPr>
        <w:rPr>
          <w:sz w:val="20"/>
          <w:szCs w:val="20"/>
        </w:rPr>
      </w:pPr>
      <w:r>
        <w:rPr>
          <w:sz w:val="20"/>
          <w:szCs w:val="20"/>
        </w:rPr>
        <w:t>Tanya - Coastal is pushing out a new site to support the upcoming King Tides season, which is entirely rebuilt in experience builder, and looking very nice. Stay tuned for an update when it goes live.</w:t>
      </w:r>
    </w:p>
    <w:p w14:paraId="0000004C" w14:textId="77777777" w:rsidR="00206E71" w:rsidRDefault="00206E71">
      <w:pPr>
        <w:rPr>
          <w:sz w:val="20"/>
          <w:szCs w:val="20"/>
        </w:rPr>
      </w:pPr>
    </w:p>
    <w:p w14:paraId="0000004D" w14:textId="77777777" w:rsidR="00206E71" w:rsidRDefault="005E0525">
      <w:pPr>
        <w:rPr>
          <w:sz w:val="20"/>
          <w:szCs w:val="20"/>
        </w:rPr>
      </w:pPr>
      <w:r>
        <w:rPr>
          <w:sz w:val="20"/>
          <w:szCs w:val="20"/>
        </w:rPr>
        <w:t>Randall - DSL is updating their portal, and he relates</w:t>
      </w:r>
      <w:r>
        <w:rPr>
          <w:sz w:val="20"/>
          <w:szCs w:val="20"/>
        </w:rPr>
        <w:t xml:space="preserve"> that they have both </w:t>
      </w:r>
      <w:proofErr w:type="spellStart"/>
      <w:r>
        <w:rPr>
          <w:sz w:val="20"/>
          <w:szCs w:val="20"/>
        </w:rPr>
        <w:t>a users</w:t>
      </w:r>
      <w:proofErr w:type="spellEnd"/>
      <w:r>
        <w:rPr>
          <w:sz w:val="20"/>
          <w:szCs w:val="20"/>
        </w:rPr>
        <w:t xml:space="preserve"> group and an IT related group that support the agency GIS needs. He finds that having </w:t>
      </w:r>
      <w:proofErr w:type="gramStart"/>
      <w:r>
        <w:rPr>
          <w:sz w:val="20"/>
          <w:szCs w:val="20"/>
        </w:rPr>
        <w:t>2</w:t>
      </w:r>
      <w:proofErr w:type="gramEnd"/>
      <w:r>
        <w:rPr>
          <w:sz w:val="20"/>
          <w:szCs w:val="20"/>
        </w:rPr>
        <w:t xml:space="preserve"> groups is beneficial for keeping the GIS responsive to the agency business needs.</w:t>
      </w:r>
    </w:p>
    <w:p w14:paraId="0000004E" w14:textId="77777777" w:rsidR="00206E71" w:rsidRDefault="00206E71">
      <w:pPr>
        <w:rPr>
          <w:sz w:val="20"/>
          <w:szCs w:val="20"/>
        </w:rPr>
      </w:pPr>
    </w:p>
    <w:p w14:paraId="0000004F" w14:textId="77777777" w:rsidR="00206E71" w:rsidRDefault="005E0525">
      <w:pPr>
        <w:rPr>
          <w:sz w:val="20"/>
          <w:szCs w:val="20"/>
        </w:rPr>
      </w:pPr>
      <w:r>
        <w:rPr>
          <w:sz w:val="20"/>
          <w:szCs w:val="20"/>
        </w:rPr>
        <w:t>Tom York - Umatilla county updated data coming soon</w:t>
      </w:r>
    </w:p>
    <w:p w14:paraId="00000050" w14:textId="77777777" w:rsidR="00206E71" w:rsidRDefault="00206E71">
      <w:pPr>
        <w:rPr>
          <w:sz w:val="20"/>
          <w:szCs w:val="20"/>
        </w:rPr>
      </w:pPr>
    </w:p>
    <w:p w14:paraId="00000051" w14:textId="77777777" w:rsidR="00206E71" w:rsidRDefault="005E0525">
      <w:pPr>
        <w:rPr>
          <w:sz w:val="20"/>
          <w:szCs w:val="20"/>
        </w:rPr>
      </w:pPr>
      <w:r>
        <w:rPr>
          <w:sz w:val="20"/>
          <w:szCs w:val="20"/>
        </w:rPr>
        <w:t>Tom</w:t>
      </w:r>
      <w:r>
        <w:rPr>
          <w:sz w:val="20"/>
          <w:szCs w:val="20"/>
        </w:rPr>
        <w:t xml:space="preserve"> Elder - Also busy with fire related data - wanted to thank David Mather for all his work on getting all the licenses out in time for the switch over. Also working on the elections work for Multnomah, Hood River and Lane counties. </w:t>
      </w:r>
    </w:p>
    <w:p w14:paraId="00000052" w14:textId="77777777" w:rsidR="00206E71" w:rsidRDefault="00206E71">
      <w:pPr>
        <w:rPr>
          <w:sz w:val="20"/>
          <w:szCs w:val="20"/>
        </w:rPr>
      </w:pPr>
    </w:p>
    <w:p w14:paraId="170C20F8" w14:textId="77777777" w:rsidR="005E0525" w:rsidRPr="005E0525" w:rsidRDefault="005E0525" w:rsidP="005E0525">
      <w:r w:rsidRPr="005E0525">
        <w:rPr>
          <w:sz w:val="20"/>
          <w:szCs w:val="20"/>
        </w:rPr>
        <w:t xml:space="preserve">Emmor – ODF </w:t>
      </w:r>
      <w:r w:rsidRPr="005E0525">
        <w:t>Lots of GIS activity supporting wildfires</w:t>
      </w:r>
    </w:p>
    <w:p w14:paraId="47599612" w14:textId="77777777" w:rsidR="005E0525" w:rsidRPr="005E0525" w:rsidRDefault="005E0525" w:rsidP="005E0525">
      <w:r w:rsidRPr="005E0525">
        <w:t>Burn severity analysis from Sentinel imagery published here:</w:t>
      </w:r>
    </w:p>
    <w:p w14:paraId="00000053" w14:textId="32D731C2" w:rsidR="00206E71" w:rsidRPr="005E0525" w:rsidRDefault="005E0525">
      <w:pPr>
        <w:rPr>
          <w:color w:val="1F497D"/>
        </w:rPr>
      </w:pPr>
      <w:hyperlink r:id="rId14" w:history="1">
        <w:r>
          <w:rPr>
            <w:rStyle w:val="Hyperlink"/>
          </w:rPr>
          <w:t>https://geo.maps.arcgis.com/home/item.html?id=0b234e9c6a6a47b08d1b234089cde25f</w:t>
        </w:r>
      </w:hyperlink>
    </w:p>
    <w:p w14:paraId="00000054" w14:textId="77777777" w:rsidR="00206E71" w:rsidRDefault="00206E71">
      <w:pPr>
        <w:rPr>
          <w:sz w:val="20"/>
          <w:szCs w:val="20"/>
        </w:rPr>
      </w:pPr>
    </w:p>
    <w:p w14:paraId="00000055" w14:textId="77777777" w:rsidR="00206E71" w:rsidRDefault="005E0525">
      <w:pPr>
        <w:rPr>
          <w:sz w:val="20"/>
          <w:szCs w:val="20"/>
        </w:rPr>
      </w:pPr>
      <w:r>
        <w:rPr>
          <w:sz w:val="20"/>
          <w:szCs w:val="20"/>
        </w:rPr>
        <w:t xml:space="preserve">Jon - ODFW has been mostly a consumer of GIS data related to the fire, and has had some resources </w:t>
      </w:r>
      <w:proofErr w:type="gramStart"/>
      <w:r>
        <w:rPr>
          <w:sz w:val="20"/>
          <w:szCs w:val="20"/>
        </w:rPr>
        <w:t>like</w:t>
      </w:r>
      <w:proofErr w:type="gramEnd"/>
      <w:r>
        <w:rPr>
          <w:sz w:val="20"/>
          <w:szCs w:val="20"/>
        </w:rPr>
        <w:t xml:space="preserve"> hatcheries impacted. Wrapping up some in-water work window information.</w:t>
      </w:r>
      <w:bookmarkStart w:id="0" w:name="_GoBack"/>
      <w:bookmarkEnd w:id="0"/>
    </w:p>
    <w:p w14:paraId="00000056" w14:textId="77777777" w:rsidR="00206E71" w:rsidRDefault="00206E71">
      <w:pPr>
        <w:rPr>
          <w:sz w:val="20"/>
          <w:szCs w:val="20"/>
        </w:rPr>
      </w:pPr>
    </w:p>
    <w:p w14:paraId="00000057" w14:textId="77777777" w:rsidR="00206E71" w:rsidRDefault="00206E71">
      <w:pPr>
        <w:rPr>
          <w:sz w:val="20"/>
          <w:szCs w:val="20"/>
        </w:rPr>
      </w:pPr>
    </w:p>
    <w:sectPr w:rsidR="00206E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F75C8"/>
    <w:multiLevelType w:val="multilevel"/>
    <w:tmpl w:val="92C88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71"/>
    <w:rsid w:val="00206E71"/>
    <w:rsid w:val="005E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39607"/>
  <w15:docId w15:val="{2E9FE570-0747-452A-9889-A6728B3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5E05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5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cis.org/annual-meeting/current-meeting/" TargetMode="External"/><Relationship Id="rId13" Type="http://schemas.openxmlformats.org/officeDocument/2006/relationships/hyperlink" Target="https://experience.arcgis.com/experience/9bb52cec4e4943e195a238f160fbcd12" TargetMode="External"/><Relationship Id="rId3" Type="http://schemas.openxmlformats.org/officeDocument/2006/relationships/settings" Target="settings.xml"/><Relationship Id="rId7" Type="http://schemas.openxmlformats.org/officeDocument/2006/relationships/hyperlink" Target="https://nwgis.org/2020-Conference" TargetMode="External"/><Relationship Id="rId12" Type="http://schemas.openxmlformats.org/officeDocument/2006/relationships/hyperlink" Target="https://oregon-oem-geo.hub.arcgi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mericaview.org/program-areas/education/earth-observation-day/" TargetMode="External"/><Relationship Id="rId11" Type="http://schemas.openxmlformats.org/officeDocument/2006/relationships/hyperlink" Target="https://geo.maps.arcgis.com/home/group.html?id=960fd3a3d77d4e1fb842085e30ac3155" TargetMode="External"/><Relationship Id="rId5" Type="http://schemas.openxmlformats.org/officeDocument/2006/relationships/hyperlink" Target="https://us02web.zoom.us/j/291978075?pwd=L0c1Z0FGU2xabFhGV20zVWxTUW9hUT09" TargetMode="External"/><Relationship Id="rId15" Type="http://schemas.openxmlformats.org/officeDocument/2006/relationships/fontTable" Target="fontTable.xml"/><Relationship Id="rId10" Type="http://schemas.openxmlformats.org/officeDocument/2006/relationships/hyperlink" Target="https://www.openstreetmap.us/connect2020/" TargetMode="External"/><Relationship Id="rId4" Type="http://schemas.openxmlformats.org/officeDocument/2006/relationships/webSettings" Target="webSettings.xml"/><Relationship Id="rId9" Type="http://schemas.openxmlformats.org/officeDocument/2006/relationships/hyperlink" Target="https://www.planetexplore2020.com" TargetMode="External"/><Relationship Id="rId14" Type="http://schemas.openxmlformats.org/officeDocument/2006/relationships/hyperlink" Target="https://geo.maps.arcgis.com/home/item.html?id=0b234e9c6a6a47b08d1b234089cde2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Bowers</cp:lastModifiedBy>
  <cp:revision>2</cp:revision>
  <dcterms:created xsi:type="dcterms:W3CDTF">2020-10-29T16:36:00Z</dcterms:created>
  <dcterms:modified xsi:type="dcterms:W3CDTF">2020-10-29T16:46:00Z</dcterms:modified>
</cp:coreProperties>
</file>