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EB64" w14:textId="774B5DFA" w:rsidR="00877756" w:rsidRPr="00586CBA" w:rsidRDefault="00877756" w:rsidP="00877756">
      <w:pPr>
        <w:rPr>
          <w:b/>
          <w:bCs/>
        </w:rPr>
      </w:pPr>
      <w:r w:rsidRPr="00586CBA">
        <w:rPr>
          <w:b/>
          <w:bCs/>
        </w:rPr>
        <w:t>Oregon GIS Program Leaders (GPL)</w:t>
      </w:r>
      <w:r w:rsidR="00167CC6">
        <w:rPr>
          <w:b/>
          <w:bCs/>
        </w:rPr>
        <w:t>/TAC Combined Meeting</w:t>
      </w:r>
    </w:p>
    <w:p w14:paraId="45D15D1B" w14:textId="4693B52B" w:rsidR="00877756" w:rsidRPr="00586CBA" w:rsidRDefault="00877756" w:rsidP="00877756">
      <w:pPr>
        <w:rPr>
          <w:b/>
          <w:bCs/>
        </w:rPr>
      </w:pPr>
      <w:r>
        <w:rPr>
          <w:b/>
          <w:bCs/>
        </w:rPr>
        <w:t>June 11</w:t>
      </w:r>
      <w:r w:rsidRPr="00586CBA">
        <w:rPr>
          <w:b/>
          <w:bCs/>
        </w:rPr>
        <w:t xml:space="preserve">, </w:t>
      </w:r>
      <w:proofErr w:type="gramStart"/>
      <w:r w:rsidRPr="00586CBA">
        <w:rPr>
          <w:b/>
          <w:bCs/>
        </w:rPr>
        <w:t>2024</w:t>
      </w:r>
      <w:proofErr w:type="gramEnd"/>
      <w:r w:rsidRPr="00586CBA">
        <w:rPr>
          <w:b/>
          <w:bCs/>
        </w:rPr>
        <w:t xml:space="preserve"> Meeting Notes</w:t>
      </w:r>
    </w:p>
    <w:p w14:paraId="5664BC41" w14:textId="77777777" w:rsidR="00877756" w:rsidRDefault="00877756"/>
    <w:p w14:paraId="0BED9F5E" w14:textId="77777777" w:rsidR="00877756" w:rsidRDefault="00877756">
      <w:pPr>
        <w:sectPr w:rsidR="00877756">
          <w:pgSz w:w="12240" w:h="15840"/>
          <w:pgMar w:top="1440" w:right="1440" w:bottom="1440" w:left="1440" w:header="720" w:footer="720" w:gutter="0"/>
          <w:cols w:space="720"/>
          <w:docGrid w:linePitch="360"/>
        </w:sectPr>
      </w:pPr>
    </w:p>
    <w:p w14:paraId="5920D983" w14:textId="1DFF3BC6" w:rsidR="00877756" w:rsidRPr="00877756" w:rsidRDefault="00877756">
      <w:pPr>
        <w:rPr>
          <w:b/>
          <w:bCs/>
        </w:rPr>
        <w:sectPr w:rsidR="00877756" w:rsidRPr="00877756" w:rsidSect="00877756">
          <w:type w:val="continuous"/>
          <w:pgSz w:w="12240" w:h="15840"/>
          <w:pgMar w:top="1440" w:right="1440" w:bottom="1440" w:left="1440" w:header="720" w:footer="720" w:gutter="0"/>
          <w:cols w:space="720"/>
          <w:docGrid w:linePitch="360"/>
        </w:sectPr>
      </w:pPr>
      <w:r w:rsidRPr="00877756">
        <w:rPr>
          <w:b/>
          <w:bCs/>
        </w:rPr>
        <w:t>Attendanc</w:t>
      </w:r>
      <w:r>
        <w:rPr>
          <w:b/>
          <w:bCs/>
        </w:rPr>
        <w:t>e</w:t>
      </w:r>
    </w:p>
    <w:p w14:paraId="21037788" w14:textId="5C456B7A" w:rsidR="00877756" w:rsidRDefault="00877756"/>
    <w:tbl>
      <w:tblPr>
        <w:tblW w:w="2860" w:type="dxa"/>
        <w:tblInd w:w="108" w:type="dxa"/>
        <w:tblLook w:val="04A0" w:firstRow="1" w:lastRow="0" w:firstColumn="1" w:lastColumn="0" w:noHBand="0" w:noVBand="1"/>
      </w:tblPr>
      <w:tblGrid>
        <w:gridCol w:w="2860"/>
      </w:tblGrid>
      <w:tr w:rsidR="00877756" w:rsidRPr="00877756" w14:paraId="3E1854EE" w14:textId="77777777" w:rsidTr="00877756">
        <w:trPr>
          <w:trHeight w:val="288"/>
        </w:trPr>
        <w:tc>
          <w:tcPr>
            <w:tcW w:w="2860" w:type="dxa"/>
            <w:tcBorders>
              <w:top w:val="nil"/>
              <w:left w:val="nil"/>
              <w:bottom w:val="nil"/>
              <w:right w:val="nil"/>
            </w:tcBorders>
            <w:shd w:val="clear" w:color="auto" w:fill="auto"/>
            <w:noWrap/>
            <w:vAlign w:val="bottom"/>
            <w:hideMark/>
          </w:tcPr>
          <w:p w14:paraId="4CCBB62A"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STOELB Daniel * OEM</w:t>
            </w:r>
          </w:p>
        </w:tc>
      </w:tr>
      <w:tr w:rsidR="00877756" w:rsidRPr="00877756" w14:paraId="1288227C" w14:textId="77777777" w:rsidTr="00877756">
        <w:trPr>
          <w:trHeight w:val="288"/>
        </w:trPr>
        <w:tc>
          <w:tcPr>
            <w:tcW w:w="2860" w:type="dxa"/>
            <w:tcBorders>
              <w:top w:val="nil"/>
              <w:left w:val="nil"/>
              <w:bottom w:val="nil"/>
              <w:right w:val="nil"/>
            </w:tcBorders>
            <w:shd w:val="clear" w:color="auto" w:fill="auto"/>
            <w:noWrap/>
            <w:vAlign w:val="bottom"/>
            <w:hideMark/>
          </w:tcPr>
          <w:p w14:paraId="467F08F9"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SOUNHEIN Randy * DSL</w:t>
            </w:r>
          </w:p>
        </w:tc>
      </w:tr>
      <w:tr w:rsidR="00877756" w:rsidRPr="00877756" w14:paraId="064A5EEF" w14:textId="77777777" w:rsidTr="00877756">
        <w:trPr>
          <w:trHeight w:val="288"/>
        </w:trPr>
        <w:tc>
          <w:tcPr>
            <w:tcW w:w="2860" w:type="dxa"/>
            <w:tcBorders>
              <w:top w:val="nil"/>
              <w:left w:val="nil"/>
              <w:bottom w:val="nil"/>
              <w:right w:val="nil"/>
            </w:tcBorders>
            <w:shd w:val="clear" w:color="auto" w:fill="auto"/>
            <w:noWrap/>
            <w:vAlign w:val="bottom"/>
            <w:hideMark/>
          </w:tcPr>
          <w:p w14:paraId="0B9FA35A"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Alex Drake (External)</w:t>
            </w:r>
          </w:p>
        </w:tc>
      </w:tr>
      <w:tr w:rsidR="00877756" w:rsidRPr="00877756" w14:paraId="27FD8A73" w14:textId="77777777" w:rsidTr="00877756">
        <w:trPr>
          <w:trHeight w:val="288"/>
        </w:trPr>
        <w:tc>
          <w:tcPr>
            <w:tcW w:w="2860" w:type="dxa"/>
            <w:tcBorders>
              <w:top w:val="nil"/>
              <w:left w:val="nil"/>
              <w:bottom w:val="nil"/>
              <w:right w:val="nil"/>
            </w:tcBorders>
            <w:shd w:val="clear" w:color="auto" w:fill="auto"/>
            <w:noWrap/>
            <w:vAlign w:val="bottom"/>
            <w:hideMark/>
          </w:tcPr>
          <w:p w14:paraId="6E28A2E1"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WEPPRICH Stephen * OSFM</w:t>
            </w:r>
          </w:p>
        </w:tc>
      </w:tr>
      <w:tr w:rsidR="00877756" w:rsidRPr="00877756" w14:paraId="74FB92E6" w14:textId="77777777" w:rsidTr="00877756">
        <w:trPr>
          <w:trHeight w:val="288"/>
        </w:trPr>
        <w:tc>
          <w:tcPr>
            <w:tcW w:w="2860" w:type="dxa"/>
            <w:tcBorders>
              <w:top w:val="nil"/>
              <w:left w:val="nil"/>
              <w:bottom w:val="nil"/>
              <w:right w:val="nil"/>
            </w:tcBorders>
            <w:shd w:val="clear" w:color="auto" w:fill="auto"/>
            <w:noWrap/>
            <w:vAlign w:val="bottom"/>
            <w:hideMark/>
          </w:tcPr>
          <w:p w14:paraId="44B5293B"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WATZIG Rudie * DGMI</w:t>
            </w:r>
          </w:p>
        </w:tc>
      </w:tr>
      <w:tr w:rsidR="00877756" w:rsidRPr="00877756" w14:paraId="07289AD5" w14:textId="77777777" w:rsidTr="00877756">
        <w:trPr>
          <w:trHeight w:val="288"/>
        </w:trPr>
        <w:tc>
          <w:tcPr>
            <w:tcW w:w="2860" w:type="dxa"/>
            <w:tcBorders>
              <w:top w:val="nil"/>
              <w:left w:val="nil"/>
              <w:bottom w:val="nil"/>
              <w:right w:val="nil"/>
            </w:tcBorders>
            <w:shd w:val="clear" w:color="auto" w:fill="auto"/>
            <w:noWrap/>
            <w:vAlign w:val="bottom"/>
            <w:hideMark/>
          </w:tcPr>
          <w:p w14:paraId="723F72EB"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WOOD Cassidy * OSFM</w:t>
            </w:r>
          </w:p>
        </w:tc>
      </w:tr>
      <w:tr w:rsidR="00877756" w:rsidRPr="00877756" w14:paraId="1AF39601" w14:textId="77777777" w:rsidTr="00877756">
        <w:trPr>
          <w:trHeight w:val="288"/>
        </w:trPr>
        <w:tc>
          <w:tcPr>
            <w:tcW w:w="2860" w:type="dxa"/>
            <w:tcBorders>
              <w:top w:val="nil"/>
              <w:left w:val="nil"/>
              <w:bottom w:val="nil"/>
              <w:right w:val="nil"/>
            </w:tcBorders>
            <w:shd w:val="clear" w:color="auto" w:fill="auto"/>
            <w:noWrap/>
            <w:vAlign w:val="bottom"/>
            <w:hideMark/>
          </w:tcPr>
          <w:p w14:paraId="3BC8A1CA"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Lydic, Carol S (External)</w:t>
            </w:r>
          </w:p>
        </w:tc>
      </w:tr>
      <w:tr w:rsidR="00877756" w:rsidRPr="00877756" w14:paraId="4422F5B4" w14:textId="77777777" w:rsidTr="00877756">
        <w:trPr>
          <w:trHeight w:val="288"/>
        </w:trPr>
        <w:tc>
          <w:tcPr>
            <w:tcW w:w="2860" w:type="dxa"/>
            <w:tcBorders>
              <w:top w:val="nil"/>
              <w:left w:val="nil"/>
              <w:bottom w:val="nil"/>
              <w:right w:val="nil"/>
            </w:tcBorders>
            <w:shd w:val="clear" w:color="auto" w:fill="auto"/>
            <w:noWrap/>
            <w:vAlign w:val="bottom"/>
            <w:hideMark/>
          </w:tcPr>
          <w:p w14:paraId="0DCE731E"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MCCLELLAN Philip L * DOR</w:t>
            </w:r>
          </w:p>
        </w:tc>
      </w:tr>
      <w:tr w:rsidR="00877756" w:rsidRPr="00877756" w14:paraId="7A8BF49A" w14:textId="77777777" w:rsidTr="00877756">
        <w:trPr>
          <w:trHeight w:val="288"/>
        </w:trPr>
        <w:tc>
          <w:tcPr>
            <w:tcW w:w="2860" w:type="dxa"/>
            <w:tcBorders>
              <w:top w:val="nil"/>
              <w:left w:val="nil"/>
              <w:bottom w:val="nil"/>
              <w:right w:val="nil"/>
            </w:tcBorders>
            <w:shd w:val="clear" w:color="auto" w:fill="auto"/>
            <w:noWrap/>
            <w:vAlign w:val="bottom"/>
            <w:hideMark/>
          </w:tcPr>
          <w:p w14:paraId="0C38CFE3"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Stacy Schumacher</w:t>
            </w:r>
          </w:p>
        </w:tc>
      </w:tr>
      <w:tr w:rsidR="00877756" w:rsidRPr="00877756" w14:paraId="6A6E4D11" w14:textId="77777777" w:rsidTr="00877756">
        <w:trPr>
          <w:trHeight w:val="288"/>
        </w:trPr>
        <w:tc>
          <w:tcPr>
            <w:tcW w:w="2860" w:type="dxa"/>
            <w:tcBorders>
              <w:top w:val="nil"/>
              <w:left w:val="nil"/>
              <w:bottom w:val="nil"/>
              <w:right w:val="nil"/>
            </w:tcBorders>
            <w:shd w:val="clear" w:color="auto" w:fill="auto"/>
            <w:noWrap/>
            <w:vAlign w:val="bottom"/>
            <w:hideMark/>
          </w:tcPr>
          <w:p w14:paraId="6633C08A"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ZEITNER Christopher</w:t>
            </w:r>
          </w:p>
        </w:tc>
      </w:tr>
      <w:tr w:rsidR="00877756" w:rsidRPr="00877756" w14:paraId="2C0904F2" w14:textId="77777777" w:rsidTr="00877756">
        <w:trPr>
          <w:trHeight w:val="288"/>
        </w:trPr>
        <w:tc>
          <w:tcPr>
            <w:tcW w:w="2860" w:type="dxa"/>
            <w:tcBorders>
              <w:top w:val="nil"/>
              <w:left w:val="nil"/>
              <w:bottom w:val="nil"/>
              <w:right w:val="nil"/>
            </w:tcBorders>
            <w:shd w:val="clear" w:color="auto" w:fill="auto"/>
            <w:noWrap/>
            <w:vAlign w:val="bottom"/>
            <w:hideMark/>
          </w:tcPr>
          <w:p w14:paraId="248F6456"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SMITH Philip L (External)</w:t>
            </w:r>
          </w:p>
        </w:tc>
      </w:tr>
      <w:tr w:rsidR="00877756" w:rsidRPr="00877756" w14:paraId="79AB7512" w14:textId="77777777" w:rsidTr="00877756">
        <w:trPr>
          <w:trHeight w:val="288"/>
        </w:trPr>
        <w:tc>
          <w:tcPr>
            <w:tcW w:w="2860" w:type="dxa"/>
            <w:tcBorders>
              <w:top w:val="nil"/>
              <w:left w:val="nil"/>
              <w:bottom w:val="nil"/>
              <w:right w:val="nil"/>
            </w:tcBorders>
            <w:shd w:val="clear" w:color="auto" w:fill="auto"/>
            <w:noWrap/>
            <w:vAlign w:val="bottom"/>
            <w:hideMark/>
          </w:tcPr>
          <w:p w14:paraId="710F7940"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HARMON Robert C * WRD</w:t>
            </w:r>
          </w:p>
        </w:tc>
      </w:tr>
      <w:tr w:rsidR="00877756" w:rsidRPr="00877756" w14:paraId="2CF54A03" w14:textId="77777777" w:rsidTr="00877756">
        <w:trPr>
          <w:trHeight w:val="288"/>
        </w:trPr>
        <w:tc>
          <w:tcPr>
            <w:tcW w:w="2860" w:type="dxa"/>
            <w:tcBorders>
              <w:top w:val="nil"/>
              <w:left w:val="nil"/>
              <w:bottom w:val="nil"/>
              <w:right w:val="nil"/>
            </w:tcBorders>
            <w:shd w:val="clear" w:color="auto" w:fill="auto"/>
            <w:noWrap/>
            <w:vAlign w:val="bottom"/>
            <w:hideMark/>
          </w:tcPr>
          <w:p w14:paraId="41B7383D"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Low Ariel (Guest)</w:t>
            </w:r>
          </w:p>
        </w:tc>
      </w:tr>
      <w:tr w:rsidR="00877756" w:rsidRPr="00877756" w14:paraId="00F0E45F" w14:textId="77777777" w:rsidTr="00877756">
        <w:trPr>
          <w:trHeight w:val="288"/>
        </w:trPr>
        <w:tc>
          <w:tcPr>
            <w:tcW w:w="2860" w:type="dxa"/>
            <w:tcBorders>
              <w:top w:val="nil"/>
              <w:left w:val="nil"/>
              <w:bottom w:val="nil"/>
              <w:right w:val="nil"/>
            </w:tcBorders>
            <w:shd w:val="clear" w:color="auto" w:fill="auto"/>
            <w:noWrap/>
            <w:vAlign w:val="bottom"/>
            <w:hideMark/>
          </w:tcPr>
          <w:p w14:paraId="5925245D"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 xml:space="preserve">Adam </w:t>
            </w:r>
            <w:proofErr w:type="spellStart"/>
            <w:r w:rsidRPr="00877756">
              <w:rPr>
                <w:rFonts w:ascii="Aptos Narrow" w:eastAsia="Times New Roman" w:hAnsi="Aptos Narrow" w:cs="Times New Roman"/>
                <w:color w:val="000000"/>
                <w:kern w:val="0"/>
                <w14:ligatures w14:val="none"/>
              </w:rPr>
              <w:t>Crateau</w:t>
            </w:r>
            <w:proofErr w:type="spellEnd"/>
            <w:r w:rsidRPr="00877756">
              <w:rPr>
                <w:rFonts w:ascii="Aptos Narrow" w:eastAsia="Times New Roman" w:hAnsi="Aptos Narrow" w:cs="Times New Roman"/>
                <w:color w:val="000000"/>
                <w:kern w:val="0"/>
                <w14:ligatures w14:val="none"/>
              </w:rPr>
              <w:t xml:space="preserve"> (External)</w:t>
            </w:r>
          </w:p>
        </w:tc>
      </w:tr>
      <w:tr w:rsidR="00877756" w:rsidRPr="00877756" w14:paraId="25B2E9A9" w14:textId="77777777" w:rsidTr="00877756">
        <w:trPr>
          <w:trHeight w:val="288"/>
        </w:trPr>
        <w:tc>
          <w:tcPr>
            <w:tcW w:w="2860" w:type="dxa"/>
            <w:tcBorders>
              <w:top w:val="nil"/>
              <w:left w:val="nil"/>
              <w:bottom w:val="nil"/>
              <w:right w:val="nil"/>
            </w:tcBorders>
            <w:shd w:val="clear" w:color="auto" w:fill="auto"/>
            <w:noWrap/>
            <w:vAlign w:val="bottom"/>
            <w:hideMark/>
          </w:tcPr>
          <w:p w14:paraId="3475C929"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Lacey Summers (External)</w:t>
            </w:r>
          </w:p>
        </w:tc>
      </w:tr>
      <w:tr w:rsidR="00877756" w:rsidRPr="00877756" w14:paraId="286991AF" w14:textId="77777777" w:rsidTr="00877756">
        <w:trPr>
          <w:trHeight w:val="288"/>
        </w:trPr>
        <w:tc>
          <w:tcPr>
            <w:tcW w:w="2860" w:type="dxa"/>
            <w:tcBorders>
              <w:top w:val="nil"/>
              <w:left w:val="nil"/>
              <w:bottom w:val="nil"/>
              <w:right w:val="nil"/>
            </w:tcBorders>
            <w:shd w:val="clear" w:color="auto" w:fill="auto"/>
            <w:noWrap/>
            <w:vAlign w:val="bottom"/>
            <w:hideMark/>
          </w:tcPr>
          <w:p w14:paraId="5BBACD79"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SMITH Rachel L * DAS</w:t>
            </w:r>
          </w:p>
        </w:tc>
      </w:tr>
      <w:tr w:rsidR="00877756" w:rsidRPr="00877756" w14:paraId="1B19C1D6" w14:textId="77777777" w:rsidTr="00877756">
        <w:trPr>
          <w:trHeight w:val="288"/>
        </w:trPr>
        <w:tc>
          <w:tcPr>
            <w:tcW w:w="2860" w:type="dxa"/>
            <w:tcBorders>
              <w:top w:val="nil"/>
              <w:left w:val="nil"/>
              <w:bottom w:val="nil"/>
              <w:right w:val="nil"/>
            </w:tcBorders>
            <w:shd w:val="clear" w:color="auto" w:fill="auto"/>
            <w:noWrap/>
            <w:vAlign w:val="bottom"/>
            <w:hideMark/>
          </w:tcPr>
          <w:p w14:paraId="7506A5F6"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Julia Brown (External)</w:t>
            </w:r>
          </w:p>
        </w:tc>
      </w:tr>
      <w:tr w:rsidR="00877756" w:rsidRPr="00877756" w14:paraId="68C815F6" w14:textId="77777777" w:rsidTr="00877756">
        <w:trPr>
          <w:trHeight w:val="288"/>
        </w:trPr>
        <w:tc>
          <w:tcPr>
            <w:tcW w:w="2860" w:type="dxa"/>
            <w:tcBorders>
              <w:top w:val="nil"/>
              <w:left w:val="nil"/>
              <w:bottom w:val="nil"/>
              <w:right w:val="nil"/>
            </w:tcBorders>
            <w:shd w:val="clear" w:color="auto" w:fill="auto"/>
            <w:noWrap/>
            <w:vAlign w:val="bottom"/>
            <w:hideMark/>
          </w:tcPr>
          <w:p w14:paraId="462DDEC5"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CRUM Willow D * DAS</w:t>
            </w:r>
          </w:p>
        </w:tc>
      </w:tr>
      <w:tr w:rsidR="00877756" w:rsidRPr="00877756" w14:paraId="0A3FFD5F" w14:textId="77777777" w:rsidTr="00877756">
        <w:trPr>
          <w:trHeight w:val="288"/>
        </w:trPr>
        <w:tc>
          <w:tcPr>
            <w:tcW w:w="2860" w:type="dxa"/>
            <w:tcBorders>
              <w:top w:val="nil"/>
              <w:left w:val="nil"/>
              <w:bottom w:val="nil"/>
              <w:right w:val="nil"/>
            </w:tcBorders>
            <w:shd w:val="clear" w:color="auto" w:fill="auto"/>
            <w:noWrap/>
            <w:vAlign w:val="bottom"/>
            <w:hideMark/>
          </w:tcPr>
          <w:p w14:paraId="5EFF7BDF"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Chris Marsh (External)</w:t>
            </w:r>
          </w:p>
        </w:tc>
      </w:tr>
      <w:tr w:rsidR="00877756" w:rsidRPr="00877756" w14:paraId="7FA77D26" w14:textId="77777777" w:rsidTr="00877756">
        <w:trPr>
          <w:trHeight w:val="288"/>
        </w:trPr>
        <w:tc>
          <w:tcPr>
            <w:tcW w:w="2860" w:type="dxa"/>
            <w:tcBorders>
              <w:top w:val="nil"/>
              <w:left w:val="nil"/>
              <w:bottom w:val="nil"/>
              <w:right w:val="nil"/>
            </w:tcBorders>
            <w:shd w:val="clear" w:color="auto" w:fill="auto"/>
            <w:noWrap/>
            <w:vAlign w:val="bottom"/>
            <w:hideMark/>
          </w:tcPr>
          <w:p w14:paraId="53E7D371"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McCune, Myrica Muir (External)</w:t>
            </w:r>
          </w:p>
        </w:tc>
      </w:tr>
      <w:tr w:rsidR="00877756" w:rsidRPr="00877756" w14:paraId="5BB1F19C" w14:textId="77777777" w:rsidTr="00877756">
        <w:trPr>
          <w:trHeight w:val="288"/>
        </w:trPr>
        <w:tc>
          <w:tcPr>
            <w:tcW w:w="2860" w:type="dxa"/>
            <w:tcBorders>
              <w:top w:val="nil"/>
              <w:left w:val="nil"/>
              <w:bottom w:val="nil"/>
              <w:right w:val="nil"/>
            </w:tcBorders>
            <w:shd w:val="clear" w:color="auto" w:fill="auto"/>
            <w:noWrap/>
            <w:vAlign w:val="bottom"/>
            <w:hideMark/>
          </w:tcPr>
          <w:p w14:paraId="5779189C"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GORES Jim * ODOE</w:t>
            </w:r>
          </w:p>
        </w:tc>
      </w:tr>
      <w:tr w:rsidR="00877756" w:rsidRPr="00877756" w14:paraId="0806B60C" w14:textId="77777777" w:rsidTr="00877756">
        <w:trPr>
          <w:trHeight w:val="288"/>
        </w:trPr>
        <w:tc>
          <w:tcPr>
            <w:tcW w:w="2860" w:type="dxa"/>
            <w:tcBorders>
              <w:top w:val="nil"/>
              <w:left w:val="nil"/>
              <w:bottom w:val="nil"/>
              <w:right w:val="nil"/>
            </w:tcBorders>
            <w:shd w:val="clear" w:color="auto" w:fill="auto"/>
            <w:noWrap/>
            <w:vAlign w:val="bottom"/>
            <w:hideMark/>
          </w:tcPr>
          <w:p w14:paraId="548EDED0"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FOLTZ Melissa * DAS</w:t>
            </w:r>
          </w:p>
        </w:tc>
      </w:tr>
      <w:tr w:rsidR="00877756" w:rsidRPr="00877756" w14:paraId="1F83E839" w14:textId="77777777" w:rsidTr="00877756">
        <w:trPr>
          <w:trHeight w:val="288"/>
        </w:trPr>
        <w:tc>
          <w:tcPr>
            <w:tcW w:w="2860" w:type="dxa"/>
            <w:tcBorders>
              <w:top w:val="nil"/>
              <w:left w:val="nil"/>
              <w:bottom w:val="nil"/>
              <w:right w:val="nil"/>
            </w:tcBorders>
            <w:shd w:val="clear" w:color="auto" w:fill="auto"/>
            <w:noWrap/>
            <w:vAlign w:val="bottom"/>
            <w:hideMark/>
          </w:tcPr>
          <w:p w14:paraId="04828DBB"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MATHER David * DAS</w:t>
            </w:r>
          </w:p>
        </w:tc>
      </w:tr>
      <w:tr w:rsidR="00877756" w:rsidRPr="00877756" w14:paraId="3E1D5FD9" w14:textId="77777777" w:rsidTr="00877756">
        <w:trPr>
          <w:trHeight w:val="288"/>
        </w:trPr>
        <w:tc>
          <w:tcPr>
            <w:tcW w:w="2860" w:type="dxa"/>
            <w:tcBorders>
              <w:top w:val="nil"/>
              <w:left w:val="nil"/>
              <w:bottom w:val="nil"/>
              <w:right w:val="nil"/>
            </w:tcBorders>
            <w:shd w:val="clear" w:color="auto" w:fill="auto"/>
            <w:noWrap/>
            <w:vAlign w:val="bottom"/>
          </w:tcPr>
          <w:p w14:paraId="45DCAE74"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p>
        </w:tc>
      </w:tr>
      <w:tr w:rsidR="00877756" w:rsidRPr="00877756" w14:paraId="5D6DB92F" w14:textId="77777777" w:rsidTr="00877756">
        <w:trPr>
          <w:trHeight w:val="288"/>
        </w:trPr>
        <w:tc>
          <w:tcPr>
            <w:tcW w:w="2860" w:type="dxa"/>
            <w:tcBorders>
              <w:top w:val="nil"/>
              <w:left w:val="nil"/>
              <w:bottom w:val="nil"/>
              <w:right w:val="nil"/>
            </w:tcBorders>
            <w:shd w:val="clear" w:color="auto" w:fill="auto"/>
            <w:noWrap/>
            <w:vAlign w:val="bottom"/>
          </w:tcPr>
          <w:p w14:paraId="542D0034"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p>
        </w:tc>
      </w:tr>
      <w:tr w:rsidR="00877756" w:rsidRPr="00877756" w14:paraId="5254252F" w14:textId="77777777" w:rsidTr="00877756">
        <w:trPr>
          <w:trHeight w:val="288"/>
        </w:trPr>
        <w:tc>
          <w:tcPr>
            <w:tcW w:w="2860" w:type="dxa"/>
            <w:tcBorders>
              <w:top w:val="nil"/>
              <w:left w:val="nil"/>
              <w:bottom w:val="nil"/>
              <w:right w:val="nil"/>
            </w:tcBorders>
            <w:shd w:val="clear" w:color="auto" w:fill="auto"/>
            <w:noWrap/>
            <w:vAlign w:val="bottom"/>
            <w:hideMark/>
          </w:tcPr>
          <w:p w14:paraId="22708968"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Cone, Paul (External)</w:t>
            </w:r>
          </w:p>
        </w:tc>
      </w:tr>
      <w:tr w:rsidR="00877756" w:rsidRPr="00877756" w14:paraId="45C30B3D" w14:textId="77777777" w:rsidTr="00877756">
        <w:trPr>
          <w:trHeight w:val="288"/>
        </w:trPr>
        <w:tc>
          <w:tcPr>
            <w:tcW w:w="2860" w:type="dxa"/>
            <w:tcBorders>
              <w:top w:val="nil"/>
              <w:left w:val="nil"/>
              <w:bottom w:val="nil"/>
              <w:right w:val="nil"/>
            </w:tcBorders>
            <w:shd w:val="clear" w:color="auto" w:fill="auto"/>
            <w:noWrap/>
            <w:vAlign w:val="bottom"/>
            <w:hideMark/>
          </w:tcPr>
          <w:p w14:paraId="01236414"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CALLAHAN Brady * OPRD</w:t>
            </w:r>
          </w:p>
        </w:tc>
      </w:tr>
      <w:tr w:rsidR="00877756" w:rsidRPr="00877756" w14:paraId="2E31FAF5" w14:textId="77777777" w:rsidTr="00877756">
        <w:trPr>
          <w:trHeight w:val="288"/>
        </w:trPr>
        <w:tc>
          <w:tcPr>
            <w:tcW w:w="2860" w:type="dxa"/>
            <w:tcBorders>
              <w:top w:val="nil"/>
              <w:left w:val="nil"/>
              <w:bottom w:val="nil"/>
              <w:right w:val="nil"/>
            </w:tcBorders>
            <w:shd w:val="clear" w:color="auto" w:fill="auto"/>
            <w:noWrap/>
            <w:vAlign w:val="bottom"/>
            <w:hideMark/>
          </w:tcPr>
          <w:p w14:paraId="6692F0EF"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Joe Gordon (External)</w:t>
            </w:r>
          </w:p>
        </w:tc>
      </w:tr>
      <w:tr w:rsidR="00877756" w:rsidRPr="00877756" w14:paraId="08CB053B" w14:textId="77777777" w:rsidTr="00877756">
        <w:trPr>
          <w:trHeight w:val="288"/>
        </w:trPr>
        <w:tc>
          <w:tcPr>
            <w:tcW w:w="2860" w:type="dxa"/>
            <w:tcBorders>
              <w:top w:val="nil"/>
              <w:left w:val="nil"/>
              <w:bottom w:val="nil"/>
              <w:right w:val="nil"/>
            </w:tcBorders>
            <w:shd w:val="clear" w:color="auto" w:fill="auto"/>
            <w:noWrap/>
            <w:vAlign w:val="bottom"/>
            <w:hideMark/>
          </w:tcPr>
          <w:p w14:paraId="4E7565B1"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BOWERS Jon K * ODFW</w:t>
            </w:r>
          </w:p>
        </w:tc>
      </w:tr>
      <w:tr w:rsidR="00877756" w:rsidRPr="00877756" w14:paraId="290CD187" w14:textId="77777777" w:rsidTr="00877756">
        <w:trPr>
          <w:trHeight w:val="288"/>
        </w:trPr>
        <w:tc>
          <w:tcPr>
            <w:tcW w:w="2860" w:type="dxa"/>
            <w:tcBorders>
              <w:top w:val="nil"/>
              <w:left w:val="nil"/>
              <w:bottom w:val="nil"/>
              <w:right w:val="nil"/>
            </w:tcBorders>
            <w:shd w:val="clear" w:color="auto" w:fill="auto"/>
            <w:noWrap/>
            <w:vAlign w:val="bottom"/>
            <w:hideMark/>
          </w:tcPr>
          <w:p w14:paraId="6F94584F"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ELDER Tom * DAS</w:t>
            </w:r>
          </w:p>
        </w:tc>
      </w:tr>
      <w:tr w:rsidR="00877756" w:rsidRPr="00877756" w14:paraId="7AA2C528" w14:textId="77777777" w:rsidTr="00877756">
        <w:trPr>
          <w:trHeight w:val="288"/>
        </w:trPr>
        <w:tc>
          <w:tcPr>
            <w:tcW w:w="2860" w:type="dxa"/>
            <w:tcBorders>
              <w:top w:val="nil"/>
              <w:left w:val="nil"/>
              <w:bottom w:val="nil"/>
              <w:right w:val="nil"/>
            </w:tcBorders>
            <w:shd w:val="clear" w:color="auto" w:fill="auto"/>
            <w:noWrap/>
            <w:vAlign w:val="bottom"/>
            <w:hideMark/>
          </w:tcPr>
          <w:p w14:paraId="6BCEE136"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PETZOLD Alex * OEM</w:t>
            </w:r>
          </w:p>
        </w:tc>
      </w:tr>
      <w:tr w:rsidR="00877756" w:rsidRPr="00877756" w14:paraId="3203FC6D" w14:textId="77777777" w:rsidTr="00877756">
        <w:trPr>
          <w:trHeight w:val="288"/>
        </w:trPr>
        <w:tc>
          <w:tcPr>
            <w:tcW w:w="2860" w:type="dxa"/>
            <w:tcBorders>
              <w:top w:val="nil"/>
              <w:left w:val="nil"/>
              <w:bottom w:val="nil"/>
              <w:right w:val="nil"/>
            </w:tcBorders>
            <w:shd w:val="clear" w:color="auto" w:fill="auto"/>
            <w:noWrap/>
            <w:vAlign w:val="bottom"/>
            <w:hideMark/>
          </w:tcPr>
          <w:p w14:paraId="51728924"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BISHOP Malavika * DEQ</w:t>
            </w:r>
          </w:p>
        </w:tc>
      </w:tr>
      <w:tr w:rsidR="00877756" w:rsidRPr="00877756" w14:paraId="01B3C253" w14:textId="77777777" w:rsidTr="00877756">
        <w:trPr>
          <w:trHeight w:val="288"/>
        </w:trPr>
        <w:tc>
          <w:tcPr>
            <w:tcW w:w="2860" w:type="dxa"/>
            <w:tcBorders>
              <w:top w:val="nil"/>
              <w:left w:val="nil"/>
              <w:bottom w:val="nil"/>
              <w:right w:val="nil"/>
            </w:tcBorders>
            <w:shd w:val="clear" w:color="auto" w:fill="auto"/>
            <w:noWrap/>
            <w:vAlign w:val="bottom"/>
            <w:hideMark/>
          </w:tcPr>
          <w:p w14:paraId="5DF7ACF9"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Tim VanDeWalle (Guest)</w:t>
            </w:r>
          </w:p>
        </w:tc>
      </w:tr>
      <w:tr w:rsidR="00877756" w:rsidRPr="00877756" w14:paraId="773AEDA7" w14:textId="77777777" w:rsidTr="00877756">
        <w:trPr>
          <w:trHeight w:val="288"/>
        </w:trPr>
        <w:tc>
          <w:tcPr>
            <w:tcW w:w="2860" w:type="dxa"/>
            <w:tcBorders>
              <w:top w:val="nil"/>
              <w:left w:val="nil"/>
              <w:bottom w:val="nil"/>
              <w:right w:val="nil"/>
            </w:tcBorders>
            <w:shd w:val="clear" w:color="auto" w:fill="auto"/>
            <w:noWrap/>
            <w:vAlign w:val="bottom"/>
            <w:hideMark/>
          </w:tcPr>
          <w:p w14:paraId="683292E9"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WADSWORTH Melanie L * BIZ</w:t>
            </w:r>
          </w:p>
        </w:tc>
      </w:tr>
      <w:tr w:rsidR="00877756" w:rsidRPr="00877756" w14:paraId="0DD4C320" w14:textId="77777777" w:rsidTr="00877756">
        <w:trPr>
          <w:trHeight w:val="288"/>
        </w:trPr>
        <w:tc>
          <w:tcPr>
            <w:tcW w:w="2860" w:type="dxa"/>
            <w:tcBorders>
              <w:top w:val="nil"/>
              <w:left w:val="nil"/>
              <w:bottom w:val="nil"/>
              <w:right w:val="nil"/>
            </w:tcBorders>
            <w:shd w:val="clear" w:color="auto" w:fill="auto"/>
            <w:noWrap/>
            <w:vAlign w:val="bottom"/>
            <w:hideMark/>
          </w:tcPr>
          <w:p w14:paraId="2ABC1DEC"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 xml:space="preserve">Cowin </w:t>
            </w:r>
            <w:proofErr w:type="gramStart"/>
            <w:r w:rsidRPr="00877756">
              <w:rPr>
                <w:rFonts w:ascii="Aptos Narrow" w:eastAsia="Times New Roman" w:hAnsi="Aptos Narrow" w:cs="Times New Roman"/>
                <w:color w:val="000000"/>
                <w:kern w:val="0"/>
                <w14:ligatures w14:val="none"/>
              </w:rPr>
              <w:t>Chris  Douglas</w:t>
            </w:r>
            <w:proofErr w:type="gramEnd"/>
            <w:r w:rsidRPr="00877756">
              <w:rPr>
                <w:rFonts w:ascii="Aptos Narrow" w:eastAsia="Times New Roman" w:hAnsi="Aptos Narrow" w:cs="Times New Roman"/>
                <w:color w:val="000000"/>
                <w:kern w:val="0"/>
                <w14:ligatures w14:val="none"/>
              </w:rPr>
              <w:t xml:space="preserve"> (Guest)</w:t>
            </w:r>
          </w:p>
        </w:tc>
      </w:tr>
      <w:tr w:rsidR="00877756" w:rsidRPr="00877756" w14:paraId="76135792" w14:textId="77777777" w:rsidTr="00877756">
        <w:trPr>
          <w:trHeight w:val="288"/>
        </w:trPr>
        <w:tc>
          <w:tcPr>
            <w:tcW w:w="2860" w:type="dxa"/>
            <w:tcBorders>
              <w:top w:val="nil"/>
              <w:left w:val="nil"/>
              <w:bottom w:val="nil"/>
              <w:right w:val="nil"/>
            </w:tcBorders>
            <w:shd w:val="clear" w:color="auto" w:fill="auto"/>
            <w:noWrap/>
            <w:vAlign w:val="bottom"/>
            <w:hideMark/>
          </w:tcPr>
          <w:p w14:paraId="364E54AE"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BLAIR Jacob (External)</w:t>
            </w:r>
          </w:p>
        </w:tc>
      </w:tr>
      <w:tr w:rsidR="00877756" w:rsidRPr="00877756" w14:paraId="09BD4669" w14:textId="77777777" w:rsidTr="00877756">
        <w:trPr>
          <w:trHeight w:val="288"/>
        </w:trPr>
        <w:tc>
          <w:tcPr>
            <w:tcW w:w="2860" w:type="dxa"/>
            <w:tcBorders>
              <w:top w:val="nil"/>
              <w:left w:val="nil"/>
              <w:bottom w:val="nil"/>
              <w:right w:val="nil"/>
            </w:tcBorders>
            <w:shd w:val="clear" w:color="auto" w:fill="auto"/>
            <w:noWrap/>
            <w:vAlign w:val="bottom"/>
            <w:hideMark/>
          </w:tcPr>
          <w:p w14:paraId="5F137D5D"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HARRIS Bailey * ODOE</w:t>
            </w:r>
          </w:p>
        </w:tc>
      </w:tr>
      <w:tr w:rsidR="00877756" w:rsidRPr="00877756" w14:paraId="47BE9FA2" w14:textId="77777777" w:rsidTr="00877756">
        <w:trPr>
          <w:trHeight w:val="288"/>
        </w:trPr>
        <w:tc>
          <w:tcPr>
            <w:tcW w:w="2860" w:type="dxa"/>
            <w:tcBorders>
              <w:top w:val="nil"/>
              <w:left w:val="nil"/>
              <w:bottom w:val="nil"/>
              <w:right w:val="nil"/>
            </w:tcBorders>
            <w:shd w:val="clear" w:color="auto" w:fill="auto"/>
            <w:noWrap/>
            <w:vAlign w:val="bottom"/>
            <w:hideMark/>
          </w:tcPr>
          <w:p w14:paraId="3D42D3A8"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RODRIGUEZ Arthur * ODF</w:t>
            </w:r>
          </w:p>
        </w:tc>
      </w:tr>
      <w:tr w:rsidR="00877756" w:rsidRPr="00877756" w14:paraId="2D071CBD" w14:textId="77777777" w:rsidTr="00877756">
        <w:trPr>
          <w:trHeight w:val="288"/>
        </w:trPr>
        <w:tc>
          <w:tcPr>
            <w:tcW w:w="2860" w:type="dxa"/>
            <w:tcBorders>
              <w:top w:val="nil"/>
              <w:left w:val="nil"/>
              <w:bottom w:val="nil"/>
              <w:right w:val="nil"/>
            </w:tcBorders>
            <w:shd w:val="clear" w:color="auto" w:fill="auto"/>
            <w:noWrap/>
            <w:vAlign w:val="bottom"/>
            <w:hideMark/>
          </w:tcPr>
          <w:p w14:paraId="76FEEE41"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Heriford Arron E (External)</w:t>
            </w:r>
          </w:p>
        </w:tc>
      </w:tr>
      <w:tr w:rsidR="00877756" w:rsidRPr="00877756" w14:paraId="12F80285" w14:textId="77777777" w:rsidTr="00877756">
        <w:trPr>
          <w:trHeight w:val="288"/>
        </w:trPr>
        <w:tc>
          <w:tcPr>
            <w:tcW w:w="2860" w:type="dxa"/>
            <w:tcBorders>
              <w:top w:val="nil"/>
              <w:left w:val="nil"/>
              <w:bottom w:val="nil"/>
              <w:right w:val="nil"/>
            </w:tcBorders>
            <w:shd w:val="clear" w:color="auto" w:fill="auto"/>
            <w:noWrap/>
            <w:vAlign w:val="bottom"/>
            <w:hideMark/>
          </w:tcPr>
          <w:p w14:paraId="04E65282"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Main Eric C (he/him) (External)</w:t>
            </w:r>
          </w:p>
        </w:tc>
      </w:tr>
      <w:tr w:rsidR="00877756" w:rsidRPr="00877756" w14:paraId="4D77E5E1" w14:textId="77777777" w:rsidTr="00877756">
        <w:trPr>
          <w:trHeight w:val="288"/>
        </w:trPr>
        <w:tc>
          <w:tcPr>
            <w:tcW w:w="2860" w:type="dxa"/>
            <w:tcBorders>
              <w:top w:val="nil"/>
              <w:left w:val="nil"/>
              <w:bottom w:val="nil"/>
              <w:right w:val="nil"/>
            </w:tcBorders>
            <w:shd w:val="clear" w:color="auto" w:fill="auto"/>
            <w:noWrap/>
            <w:vAlign w:val="bottom"/>
            <w:hideMark/>
          </w:tcPr>
          <w:p w14:paraId="4F85721F"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HADDAD Tanya * DLCD</w:t>
            </w:r>
          </w:p>
        </w:tc>
      </w:tr>
      <w:tr w:rsidR="00877756" w:rsidRPr="00877756" w14:paraId="16A4FAFE" w14:textId="77777777" w:rsidTr="00877756">
        <w:trPr>
          <w:trHeight w:val="288"/>
        </w:trPr>
        <w:tc>
          <w:tcPr>
            <w:tcW w:w="2860" w:type="dxa"/>
            <w:tcBorders>
              <w:top w:val="nil"/>
              <w:left w:val="nil"/>
              <w:bottom w:val="nil"/>
              <w:right w:val="nil"/>
            </w:tcBorders>
            <w:shd w:val="clear" w:color="auto" w:fill="auto"/>
            <w:noWrap/>
            <w:vAlign w:val="bottom"/>
            <w:hideMark/>
          </w:tcPr>
          <w:p w14:paraId="0BBAC1AF"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PLATOSH Paul * DAS</w:t>
            </w:r>
          </w:p>
        </w:tc>
      </w:tr>
      <w:tr w:rsidR="00877756" w:rsidRPr="00877756" w14:paraId="213EE60F" w14:textId="77777777" w:rsidTr="00877756">
        <w:trPr>
          <w:trHeight w:val="288"/>
        </w:trPr>
        <w:tc>
          <w:tcPr>
            <w:tcW w:w="2860" w:type="dxa"/>
            <w:tcBorders>
              <w:top w:val="nil"/>
              <w:left w:val="nil"/>
              <w:bottom w:val="nil"/>
              <w:right w:val="nil"/>
            </w:tcBorders>
            <w:shd w:val="clear" w:color="auto" w:fill="auto"/>
            <w:noWrap/>
            <w:vAlign w:val="bottom"/>
            <w:hideMark/>
          </w:tcPr>
          <w:p w14:paraId="523DA063"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WALKER Diana * ODA</w:t>
            </w:r>
          </w:p>
        </w:tc>
      </w:tr>
      <w:tr w:rsidR="00877756" w:rsidRPr="00877756" w14:paraId="4FF3A524" w14:textId="77777777" w:rsidTr="00877756">
        <w:trPr>
          <w:trHeight w:val="288"/>
        </w:trPr>
        <w:tc>
          <w:tcPr>
            <w:tcW w:w="2860" w:type="dxa"/>
            <w:tcBorders>
              <w:top w:val="nil"/>
              <w:left w:val="nil"/>
              <w:bottom w:val="nil"/>
              <w:right w:val="nil"/>
            </w:tcBorders>
            <w:shd w:val="clear" w:color="auto" w:fill="auto"/>
            <w:noWrap/>
            <w:vAlign w:val="bottom"/>
            <w:hideMark/>
          </w:tcPr>
          <w:p w14:paraId="050C9D1A"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Rachel Saltzman (External)</w:t>
            </w:r>
          </w:p>
        </w:tc>
      </w:tr>
      <w:tr w:rsidR="00877756" w:rsidRPr="00877756" w14:paraId="6B91B478" w14:textId="77777777" w:rsidTr="00877756">
        <w:trPr>
          <w:trHeight w:val="288"/>
        </w:trPr>
        <w:tc>
          <w:tcPr>
            <w:tcW w:w="2860" w:type="dxa"/>
            <w:tcBorders>
              <w:top w:val="nil"/>
              <w:left w:val="nil"/>
              <w:bottom w:val="nil"/>
              <w:right w:val="nil"/>
            </w:tcBorders>
            <w:shd w:val="clear" w:color="auto" w:fill="auto"/>
            <w:noWrap/>
            <w:vAlign w:val="bottom"/>
            <w:hideMark/>
          </w:tcPr>
          <w:p w14:paraId="511346D8"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MARVIN Sarah * DLCD</w:t>
            </w:r>
          </w:p>
        </w:tc>
      </w:tr>
      <w:tr w:rsidR="00877756" w:rsidRPr="00877756" w14:paraId="5CE5A14F" w14:textId="77777777" w:rsidTr="00877756">
        <w:trPr>
          <w:trHeight w:val="288"/>
        </w:trPr>
        <w:tc>
          <w:tcPr>
            <w:tcW w:w="2860" w:type="dxa"/>
            <w:tcBorders>
              <w:top w:val="nil"/>
              <w:left w:val="nil"/>
              <w:bottom w:val="nil"/>
              <w:right w:val="nil"/>
            </w:tcBorders>
            <w:shd w:val="clear" w:color="auto" w:fill="auto"/>
            <w:noWrap/>
            <w:vAlign w:val="bottom"/>
            <w:hideMark/>
          </w:tcPr>
          <w:p w14:paraId="4FC53DEE"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YORK Thomas * DOR</w:t>
            </w:r>
          </w:p>
        </w:tc>
      </w:tr>
      <w:tr w:rsidR="00877756" w:rsidRPr="00877756" w14:paraId="388C48D3" w14:textId="77777777" w:rsidTr="00877756">
        <w:trPr>
          <w:trHeight w:val="288"/>
        </w:trPr>
        <w:tc>
          <w:tcPr>
            <w:tcW w:w="2860" w:type="dxa"/>
            <w:tcBorders>
              <w:top w:val="nil"/>
              <w:left w:val="nil"/>
              <w:bottom w:val="nil"/>
              <w:right w:val="nil"/>
            </w:tcBorders>
            <w:shd w:val="clear" w:color="auto" w:fill="auto"/>
            <w:noWrap/>
            <w:vAlign w:val="bottom"/>
            <w:hideMark/>
          </w:tcPr>
          <w:p w14:paraId="706A4956" w14:textId="77777777" w:rsidR="00877756" w:rsidRPr="00877756" w:rsidRDefault="00877756" w:rsidP="00877756">
            <w:pPr>
              <w:spacing w:after="0" w:line="240" w:lineRule="auto"/>
              <w:rPr>
                <w:rFonts w:ascii="Aptos Narrow" w:eastAsia="Times New Roman" w:hAnsi="Aptos Narrow" w:cs="Times New Roman"/>
                <w:color w:val="000000"/>
                <w:kern w:val="0"/>
                <w14:ligatures w14:val="none"/>
              </w:rPr>
            </w:pPr>
            <w:r w:rsidRPr="00877756">
              <w:rPr>
                <w:rFonts w:ascii="Aptos Narrow" w:eastAsia="Times New Roman" w:hAnsi="Aptos Narrow" w:cs="Times New Roman"/>
                <w:color w:val="000000"/>
                <w:kern w:val="0"/>
                <w14:ligatures w14:val="none"/>
              </w:rPr>
              <w:t>Heriford Arron E (Guest)</w:t>
            </w:r>
          </w:p>
        </w:tc>
      </w:tr>
    </w:tbl>
    <w:p w14:paraId="3607825C" w14:textId="77777777" w:rsidR="00877756" w:rsidRDefault="00877756">
      <w:pPr>
        <w:sectPr w:rsidR="00877756" w:rsidSect="00877756">
          <w:type w:val="continuous"/>
          <w:pgSz w:w="12240" w:h="15840"/>
          <w:pgMar w:top="1440" w:right="1440" w:bottom="1440" w:left="1440" w:header="720" w:footer="720" w:gutter="0"/>
          <w:cols w:num="2" w:space="720"/>
          <w:docGrid w:linePitch="360"/>
        </w:sectPr>
      </w:pPr>
    </w:p>
    <w:p w14:paraId="1F80738B" w14:textId="2F0AA582" w:rsidR="00ED1482" w:rsidRDefault="00ED1482">
      <w:r>
        <w:br w:type="page"/>
      </w:r>
    </w:p>
    <w:p w14:paraId="467C2A7E" w14:textId="77777777" w:rsidR="00877756" w:rsidRDefault="00877756"/>
    <w:p w14:paraId="7ABBC992" w14:textId="7C534177" w:rsidR="002637BB" w:rsidRDefault="002637BB">
      <w:pPr>
        <w:rPr>
          <w:b/>
          <w:bCs/>
        </w:rPr>
      </w:pPr>
      <w:r w:rsidRPr="00877756">
        <w:rPr>
          <w:b/>
          <w:bCs/>
        </w:rPr>
        <w:t>Opening Remarks Agenda</w:t>
      </w:r>
    </w:p>
    <w:p w14:paraId="4B24DED9" w14:textId="742169B9" w:rsidR="00877756" w:rsidRDefault="00877756" w:rsidP="00877756">
      <w:r w:rsidRPr="00877756">
        <w:t>Meeting started at 6/11/24, 1:22:14 PM</w:t>
      </w:r>
    </w:p>
    <w:p w14:paraId="6BFB7F8A" w14:textId="77777777" w:rsidR="00167CC6" w:rsidRDefault="00167CC6" w:rsidP="00167CC6">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3167"/>
        <w:gridCol w:w="3168"/>
      </w:tblGrid>
      <w:tr w:rsidR="00167CC6" w14:paraId="763CF42B" w14:textId="77777777" w:rsidTr="005D0BE3">
        <w:trPr>
          <w:trHeight w:val="189"/>
        </w:trPr>
        <w:tc>
          <w:tcPr>
            <w:tcW w:w="3167" w:type="dxa"/>
          </w:tcPr>
          <w:p w14:paraId="2A58B0D1" w14:textId="77777777" w:rsidR="00167CC6" w:rsidRDefault="00167CC6">
            <w:pPr>
              <w:pStyle w:val="Default"/>
              <w:rPr>
                <w:sz w:val="28"/>
                <w:szCs w:val="28"/>
              </w:rPr>
            </w:pPr>
            <w:r>
              <w:t xml:space="preserve"> </w:t>
            </w:r>
            <w:r>
              <w:rPr>
                <w:b/>
                <w:bCs/>
                <w:sz w:val="28"/>
                <w:szCs w:val="28"/>
              </w:rPr>
              <w:t xml:space="preserve">GPL/TAC MEETING AGENDA </w:t>
            </w:r>
            <w:r>
              <w:rPr>
                <w:sz w:val="28"/>
                <w:szCs w:val="28"/>
              </w:rPr>
              <w:t xml:space="preserve">1:30 </w:t>
            </w:r>
          </w:p>
        </w:tc>
        <w:tc>
          <w:tcPr>
            <w:tcW w:w="3167" w:type="dxa"/>
          </w:tcPr>
          <w:p w14:paraId="27841A1E" w14:textId="77777777" w:rsidR="00167CC6" w:rsidRDefault="00167CC6">
            <w:pPr>
              <w:pStyle w:val="Default"/>
              <w:rPr>
                <w:sz w:val="28"/>
                <w:szCs w:val="28"/>
              </w:rPr>
            </w:pPr>
            <w:r>
              <w:rPr>
                <w:sz w:val="28"/>
                <w:szCs w:val="28"/>
              </w:rPr>
              <w:t xml:space="preserve">Announcements </w:t>
            </w:r>
          </w:p>
        </w:tc>
        <w:tc>
          <w:tcPr>
            <w:tcW w:w="3168" w:type="dxa"/>
          </w:tcPr>
          <w:p w14:paraId="11EAC2B9" w14:textId="77777777" w:rsidR="00167CC6" w:rsidRDefault="00167CC6">
            <w:pPr>
              <w:pStyle w:val="Default"/>
            </w:pPr>
            <w:r>
              <w:t xml:space="preserve">All (Scribe: DAS EAM) </w:t>
            </w:r>
          </w:p>
        </w:tc>
      </w:tr>
      <w:tr w:rsidR="00167CC6" w14:paraId="43E14EC5" w14:textId="77777777" w:rsidTr="005D0BE3">
        <w:trPr>
          <w:trHeight w:val="189"/>
        </w:trPr>
        <w:tc>
          <w:tcPr>
            <w:tcW w:w="3167" w:type="dxa"/>
          </w:tcPr>
          <w:p w14:paraId="1B7001F8" w14:textId="77777777" w:rsidR="00167CC6" w:rsidRDefault="00167CC6">
            <w:pPr>
              <w:pStyle w:val="Default"/>
              <w:rPr>
                <w:sz w:val="28"/>
                <w:szCs w:val="28"/>
              </w:rPr>
            </w:pPr>
            <w:r>
              <w:rPr>
                <w:sz w:val="28"/>
                <w:szCs w:val="28"/>
              </w:rPr>
              <w:t xml:space="preserve">1:35 </w:t>
            </w:r>
          </w:p>
        </w:tc>
        <w:tc>
          <w:tcPr>
            <w:tcW w:w="3167" w:type="dxa"/>
          </w:tcPr>
          <w:p w14:paraId="330853BF" w14:textId="77777777" w:rsidR="00167CC6" w:rsidRDefault="00167CC6">
            <w:pPr>
              <w:pStyle w:val="Default"/>
              <w:rPr>
                <w:sz w:val="28"/>
                <w:szCs w:val="28"/>
              </w:rPr>
            </w:pPr>
            <w:r>
              <w:rPr>
                <w:sz w:val="28"/>
                <w:szCs w:val="28"/>
              </w:rPr>
              <w:t xml:space="preserve">GEO/OGIC Update </w:t>
            </w:r>
          </w:p>
        </w:tc>
        <w:tc>
          <w:tcPr>
            <w:tcW w:w="3168" w:type="dxa"/>
          </w:tcPr>
          <w:p w14:paraId="61819941" w14:textId="77777777" w:rsidR="00167CC6" w:rsidRDefault="00167CC6">
            <w:pPr>
              <w:pStyle w:val="Default"/>
            </w:pPr>
            <w:r>
              <w:t xml:space="preserve">Rachel Smith, GIO </w:t>
            </w:r>
          </w:p>
        </w:tc>
      </w:tr>
      <w:tr w:rsidR="00167CC6" w14:paraId="284D9467" w14:textId="77777777" w:rsidTr="005D0BE3">
        <w:trPr>
          <w:trHeight w:val="187"/>
        </w:trPr>
        <w:tc>
          <w:tcPr>
            <w:tcW w:w="3167" w:type="dxa"/>
          </w:tcPr>
          <w:p w14:paraId="3597B495" w14:textId="77777777" w:rsidR="00167CC6" w:rsidRDefault="00167CC6">
            <w:pPr>
              <w:pStyle w:val="Default"/>
              <w:rPr>
                <w:sz w:val="28"/>
                <w:szCs w:val="28"/>
              </w:rPr>
            </w:pPr>
            <w:r>
              <w:rPr>
                <w:sz w:val="28"/>
                <w:szCs w:val="28"/>
              </w:rPr>
              <w:t xml:space="preserve">1:50 </w:t>
            </w:r>
          </w:p>
        </w:tc>
        <w:tc>
          <w:tcPr>
            <w:tcW w:w="3167" w:type="dxa"/>
          </w:tcPr>
          <w:p w14:paraId="17F789E1" w14:textId="77777777" w:rsidR="00167CC6" w:rsidRDefault="00167CC6">
            <w:pPr>
              <w:pStyle w:val="Default"/>
              <w:rPr>
                <w:sz w:val="28"/>
                <w:szCs w:val="28"/>
              </w:rPr>
            </w:pPr>
            <w:r>
              <w:rPr>
                <w:sz w:val="28"/>
                <w:szCs w:val="28"/>
              </w:rPr>
              <w:t xml:space="preserve">TAC Vice-Chair </w:t>
            </w:r>
          </w:p>
        </w:tc>
        <w:tc>
          <w:tcPr>
            <w:tcW w:w="3168" w:type="dxa"/>
          </w:tcPr>
          <w:p w14:paraId="0E7136BC" w14:textId="77777777" w:rsidR="00167CC6" w:rsidRDefault="00167CC6">
            <w:pPr>
              <w:pStyle w:val="Default"/>
              <w:rPr>
                <w:sz w:val="28"/>
                <w:szCs w:val="28"/>
              </w:rPr>
            </w:pPr>
            <w:r>
              <w:rPr>
                <w:sz w:val="28"/>
                <w:szCs w:val="28"/>
              </w:rPr>
              <w:t xml:space="preserve">Joe Gordon, TAC Chair </w:t>
            </w:r>
          </w:p>
        </w:tc>
      </w:tr>
      <w:tr w:rsidR="00167CC6" w14:paraId="32B0B8EF" w14:textId="77777777" w:rsidTr="005D0BE3">
        <w:trPr>
          <w:trHeight w:val="187"/>
        </w:trPr>
        <w:tc>
          <w:tcPr>
            <w:tcW w:w="3167" w:type="dxa"/>
          </w:tcPr>
          <w:p w14:paraId="4342FF8C" w14:textId="77777777" w:rsidR="00167CC6" w:rsidRDefault="00167CC6">
            <w:pPr>
              <w:pStyle w:val="Default"/>
              <w:rPr>
                <w:sz w:val="28"/>
                <w:szCs w:val="28"/>
              </w:rPr>
            </w:pPr>
            <w:r>
              <w:rPr>
                <w:sz w:val="28"/>
                <w:szCs w:val="28"/>
              </w:rPr>
              <w:t xml:space="preserve">1:55 </w:t>
            </w:r>
          </w:p>
        </w:tc>
        <w:tc>
          <w:tcPr>
            <w:tcW w:w="3167" w:type="dxa"/>
          </w:tcPr>
          <w:p w14:paraId="7C526650" w14:textId="77777777" w:rsidR="00167CC6" w:rsidRDefault="00167CC6">
            <w:pPr>
              <w:pStyle w:val="Default"/>
              <w:rPr>
                <w:sz w:val="28"/>
                <w:szCs w:val="28"/>
              </w:rPr>
            </w:pPr>
            <w:r>
              <w:rPr>
                <w:sz w:val="28"/>
                <w:szCs w:val="28"/>
              </w:rPr>
              <w:t xml:space="preserve">Framework Update </w:t>
            </w:r>
          </w:p>
        </w:tc>
        <w:tc>
          <w:tcPr>
            <w:tcW w:w="3168" w:type="dxa"/>
          </w:tcPr>
          <w:p w14:paraId="002BFDB5" w14:textId="77777777" w:rsidR="00167CC6" w:rsidRDefault="00167CC6">
            <w:pPr>
              <w:pStyle w:val="Default"/>
              <w:rPr>
                <w:sz w:val="28"/>
                <w:szCs w:val="28"/>
              </w:rPr>
            </w:pPr>
            <w:r>
              <w:rPr>
                <w:sz w:val="28"/>
                <w:szCs w:val="28"/>
              </w:rPr>
              <w:t xml:space="preserve">Melissa Foltz, GEO </w:t>
            </w:r>
          </w:p>
        </w:tc>
      </w:tr>
      <w:tr w:rsidR="00167CC6" w14:paraId="5C641EA3" w14:textId="77777777" w:rsidTr="005D0BE3">
        <w:trPr>
          <w:trHeight w:val="187"/>
        </w:trPr>
        <w:tc>
          <w:tcPr>
            <w:tcW w:w="3167" w:type="dxa"/>
          </w:tcPr>
          <w:p w14:paraId="40B37ACC" w14:textId="77777777" w:rsidR="00167CC6" w:rsidRDefault="00167CC6">
            <w:pPr>
              <w:pStyle w:val="Default"/>
              <w:rPr>
                <w:sz w:val="28"/>
                <w:szCs w:val="28"/>
              </w:rPr>
            </w:pPr>
            <w:r>
              <w:rPr>
                <w:sz w:val="28"/>
                <w:szCs w:val="28"/>
              </w:rPr>
              <w:t xml:space="preserve">2:00 </w:t>
            </w:r>
          </w:p>
        </w:tc>
        <w:tc>
          <w:tcPr>
            <w:tcW w:w="3167" w:type="dxa"/>
          </w:tcPr>
          <w:p w14:paraId="407AC165" w14:textId="77777777" w:rsidR="00167CC6" w:rsidRDefault="00167CC6">
            <w:pPr>
              <w:pStyle w:val="Default"/>
              <w:rPr>
                <w:sz w:val="28"/>
                <w:szCs w:val="28"/>
              </w:rPr>
            </w:pPr>
            <w:proofErr w:type="spellStart"/>
            <w:r>
              <w:rPr>
                <w:sz w:val="28"/>
                <w:szCs w:val="28"/>
              </w:rPr>
              <w:t>GeoHub</w:t>
            </w:r>
            <w:proofErr w:type="spellEnd"/>
            <w:r>
              <w:rPr>
                <w:sz w:val="28"/>
                <w:szCs w:val="28"/>
              </w:rPr>
              <w:t xml:space="preserve"> Overview </w:t>
            </w:r>
          </w:p>
        </w:tc>
        <w:tc>
          <w:tcPr>
            <w:tcW w:w="3168" w:type="dxa"/>
          </w:tcPr>
          <w:p w14:paraId="405A1F00" w14:textId="77777777" w:rsidR="00167CC6" w:rsidRDefault="00167CC6">
            <w:pPr>
              <w:pStyle w:val="Default"/>
              <w:rPr>
                <w:sz w:val="28"/>
                <w:szCs w:val="28"/>
              </w:rPr>
            </w:pPr>
            <w:r>
              <w:rPr>
                <w:sz w:val="28"/>
                <w:szCs w:val="28"/>
              </w:rPr>
              <w:t xml:space="preserve">Willow Crum, GEO </w:t>
            </w:r>
          </w:p>
        </w:tc>
      </w:tr>
      <w:tr w:rsidR="00167CC6" w14:paraId="231E8C15" w14:textId="77777777" w:rsidTr="005D0BE3">
        <w:trPr>
          <w:trHeight w:val="187"/>
        </w:trPr>
        <w:tc>
          <w:tcPr>
            <w:tcW w:w="3167" w:type="dxa"/>
          </w:tcPr>
          <w:p w14:paraId="07F832AD" w14:textId="77777777" w:rsidR="00167CC6" w:rsidRDefault="00167CC6">
            <w:pPr>
              <w:pStyle w:val="Default"/>
              <w:rPr>
                <w:sz w:val="28"/>
                <w:szCs w:val="28"/>
              </w:rPr>
            </w:pPr>
            <w:r>
              <w:rPr>
                <w:sz w:val="28"/>
                <w:szCs w:val="28"/>
              </w:rPr>
              <w:t xml:space="preserve">2:35 </w:t>
            </w:r>
          </w:p>
        </w:tc>
        <w:tc>
          <w:tcPr>
            <w:tcW w:w="3167" w:type="dxa"/>
          </w:tcPr>
          <w:p w14:paraId="57BCDA0F" w14:textId="77777777" w:rsidR="00167CC6" w:rsidRDefault="00167CC6">
            <w:pPr>
              <w:pStyle w:val="Default"/>
              <w:rPr>
                <w:sz w:val="28"/>
                <w:szCs w:val="28"/>
              </w:rPr>
            </w:pPr>
            <w:r>
              <w:rPr>
                <w:sz w:val="28"/>
                <w:szCs w:val="28"/>
              </w:rPr>
              <w:t xml:space="preserve">SPCS 2022/NATRF 2022 Coordinate Systems </w:t>
            </w:r>
          </w:p>
        </w:tc>
        <w:tc>
          <w:tcPr>
            <w:tcW w:w="3168" w:type="dxa"/>
          </w:tcPr>
          <w:p w14:paraId="030648AB" w14:textId="77777777" w:rsidR="00167CC6" w:rsidRDefault="00167CC6">
            <w:pPr>
              <w:pStyle w:val="Default"/>
              <w:rPr>
                <w:sz w:val="28"/>
                <w:szCs w:val="28"/>
              </w:rPr>
            </w:pPr>
            <w:r>
              <w:rPr>
                <w:sz w:val="28"/>
                <w:szCs w:val="28"/>
              </w:rPr>
              <w:t xml:space="preserve">Brady Callahan, OPRD </w:t>
            </w:r>
          </w:p>
        </w:tc>
      </w:tr>
      <w:tr w:rsidR="00167CC6" w14:paraId="183BD739" w14:textId="77777777" w:rsidTr="005D0BE3">
        <w:trPr>
          <w:trHeight w:val="187"/>
        </w:trPr>
        <w:tc>
          <w:tcPr>
            <w:tcW w:w="3167" w:type="dxa"/>
          </w:tcPr>
          <w:p w14:paraId="65F0D1CD" w14:textId="77777777" w:rsidR="00167CC6" w:rsidRDefault="00167CC6">
            <w:pPr>
              <w:pStyle w:val="Default"/>
              <w:rPr>
                <w:sz w:val="28"/>
                <w:szCs w:val="28"/>
              </w:rPr>
            </w:pPr>
            <w:r>
              <w:rPr>
                <w:sz w:val="28"/>
                <w:szCs w:val="28"/>
              </w:rPr>
              <w:t xml:space="preserve">2:55 </w:t>
            </w:r>
          </w:p>
        </w:tc>
        <w:tc>
          <w:tcPr>
            <w:tcW w:w="3167" w:type="dxa"/>
          </w:tcPr>
          <w:p w14:paraId="62ADA3F3" w14:textId="77777777" w:rsidR="00167CC6" w:rsidRDefault="00167CC6">
            <w:pPr>
              <w:pStyle w:val="Default"/>
              <w:rPr>
                <w:sz w:val="28"/>
                <w:szCs w:val="28"/>
              </w:rPr>
            </w:pPr>
            <w:r>
              <w:rPr>
                <w:sz w:val="28"/>
                <w:szCs w:val="28"/>
              </w:rPr>
              <w:t xml:space="preserve">Roundtable </w:t>
            </w:r>
          </w:p>
        </w:tc>
        <w:tc>
          <w:tcPr>
            <w:tcW w:w="3168" w:type="dxa"/>
          </w:tcPr>
          <w:p w14:paraId="3A77927F" w14:textId="77777777" w:rsidR="00167CC6" w:rsidRDefault="00167CC6">
            <w:pPr>
              <w:pStyle w:val="Default"/>
              <w:rPr>
                <w:sz w:val="28"/>
                <w:szCs w:val="28"/>
              </w:rPr>
            </w:pPr>
            <w:r>
              <w:rPr>
                <w:sz w:val="28"/>
                <w:szCs w:val="28"/>
              </w:rPr>
              <w:t xml:space="preserve">All </w:t>
            </w:r>
          </w:p>
        </w:tc>
      </w:tr>
      <w:tr w:rsidR="00167CC6" w14:paraId="452F5F51" w14:textId="77777777" w:rsidTr="005D0BE3">
        <w:trPr>
          <w:trHeight w:val="187"/>
        </w:trPr>
        <w:tc>
          <w:tcPr>
            <w:tcW w:w="3168" w:type="dxa"/>
          </w:tcPr>
          <w:p w14:paraId="4ABC6B51" w14:textId="5CD648E0" w:rsidR="00167CC6" w:rsidRDefault="00167CC6">
            <w:pPr>
              <w:pStyle w:val="Default"/>
              <w:rPr>
                <w:sz w:val="28"/>
                <w:szCs w:val="28"/>
              </w:rPr>
            </w:pPr>
            <w:r>
              <w:rPr>
                <w:sz w:val="28"/>
                <w:szCs w:val="28"/>
              </w:rPr>
              <w:t xml:space="preserve">3:30    </w:t>
            </w:r>
          </w:p>
        </w:tc>
        <w:tc>
          <w:tcPr>
            <w:tcW w:w="6334" w:type="dxa"/>
            <w:gridSpan w:val="2"/>
          </w:tcPr>
          <w:p w14:paraId="396DD273" w14:textId="77777777" w:rsidR="00167CC6" w:rsidRDefault="00167CC6">
            <w:pPr>
              <w:pStyle w:val="Default"/>
              <w:rPr>
                <w:sz w:val="28"/>
                <w:szCs w:val="28"/>
              </w:rPr>
            </w:pPr>
            <w:r>
              <w:rPr>
                <w:sz w:val="28"/>
                <w:szCs w:val="28"/>
              </w:rPr>
              <w:t xml:space="preserve">Adjourn </w:t>
            </w:r>
          </w:p>
        </w:tc>
      </w:tr>
    </w:tbl>
    <w:p w14:paraId="3ADEBEA3" w14:textId="77777777" w:rsidR="00167CC6" w:rsidRPr="00877756" w:rsidRDefault="00167CC6" w:rsidP="00877756"/>
    <w:p w14:paraId="3C95FDD8" w14:textId="157D15D8" w:rsidR="00CD7DB3" w:rsidRPr="00877756" w:rsidRDefault="002637BB">
      <w:pPr>
        <w:rPr>
          <w:b/>
          <w:bCs/>
        </w:rPr>
      </w:pPr>
      <w:r w:rsidRPr="00877756">
        <w:rPr>
          <w:b/>
          <w:bCs/>
        </w:rPr>
        <w:t>Announcements</w:t>
      </w:r>
    </w:p>
    <w:p w14:paraId="20C3872E" w14:textId="64E94A86" w:rsidR="002637BB" w:rsidRDefault="002637BB" w:rsidP="00ED1482">
      <w:pPr>
        <w:pStyle w:val="ListParagraph"/>
        <w:numPr>
          <w:ilvl w:val="0"/>
          <w:numId w:val="1"/>
        </w:numPr>
      </w:pPr>
      <w:r>
        <w:t>Lacey</w:t>
      </w:r>
      <w:r w:rsidR="005D0BE3">
        <w:t xml:space="preserve"> Summers</w:t>
      </w:r>
      <w:r>
        <w:t xml:space="preserve">: AGOL release postponed until June 26. New MOOC – how to create Geospatial Impact., questions feel free to contact Lacey. </w:t>
      </w:r>
      <w:r>
        <w:rPr>
          <w:rStyle w:val="ui-provider"/>
        </w:rPr>
        <w:t>ArcGIS Online update, along with the releases of the updated user types, ArcGIS Location Platform, ArcGIS Developer Bundle, and ArcGIS Maps SDK for JavaScript have been rescheduled from June 12, 2024, to June 26, 2024</w:t>
      </w:r>
    </w:p>
    <w:p w14:paraId="5CD1E97C" w14:textId="1B29DBC0" w:rsidR="002637BB" w:rsidRDefault="002637BB" w:rsidP="00ED1482">
      <w:pPr>
        <w:pStyle w:val="ListParagraph"/>
        <w:numPr>
          <w:ilvl w:val="0"/>
          <w:numId w:val="1"/>
        </w:numPr>
      </w:pPr>
      <w:r>
        <w:t>Tom</w:t>
      </w:r>
      <w:r w:rsidR="001651AB">
        <w:t xml:space="preserve"> Elder</w:t>
      </w:r>
      <w:r>
        <w:t xml:space="preserve">: Address points Framework Workgroup = meeting 18h at 9AM – start work on Address Standard. </w:t>
      </w:r>
    </w:p>
    <w:p w14:paraId="7CFAE257" w14:textId="0D5BB5B1" w:rsidR="00ED1482" w:rsidRDefault="002637BB" w:rsidP="00ED1482">
      <w:pPr>
        <w:pStyle w:val="ListParagraph"/>
        <w:numPr>
          <w:ilvl w:val="0"/>
          <w:numId w:val="1"/>
        </w:numPr>
      </w:pPr>
      <w:r>
        <w:t xml:space="preserve">Aaron </w:t>
      </w:r>
      <w:r w:rsidR="001651AB" w:rsidRPr="00ED1482">
        <w:rPr>
          <w:rFonts w:ascii="Aptos Narrow" w:eastAsia="Times New Roman" w:hAnsi="Aptos Narrow" w:cs="Times New Roman"/>
          <w:color w:val="000000"/>
          <w:kern w:val="0"/>
          <w14:ligatures w14:val="none"/>
        </w:rPr>
        <w:t xml:space="preserve">Heriford </w:t>
      </w:r>
      <w:r>
        <w:t>ODHS – Chris Cohen new analyst, GIS services for ODHS and OHA</w:t>
      </w:r>
      <w:r w:rsidR="00ED1482">
        <w:t>.</w:t>
      </w:r>
    </w:p>
    <w:p w14:paraId="3EF3CA17" w14:textId="77777777" w:rsidR="00ED1482" w:rsidRDefault="00ED1482" w:rsidP="00ED1482">
      <w:pPr>
        <w:pStyle w:val="ListParagraph"/>
      </w:pPr>
    </w:p>
    <w:p w14:paraId="05E48897" w14:textId="299C9A44" w:rsidR="00ED1482" w:rsidRDefault="00ED1482" w:rsidP="00ED1482">
      <w:pPr>
        <w:pStyle w:val="Default"/>
        <w:rPr>
          <w:rFonts w:asciiTheme="minorHAnsi" w:hAnsiTheme="minorHAnsi" w:cstheme="minorBidi"/>
          <w:b/>
          <w:bCs/>
          <w:color w:val="auto"/>
          <w:kern w:val="2"/>
          <w:sz w:val="22"/>
          <w:szCs w:val="22"/>
        </w:rPr>
      </w:pPr>
      <w:r w:rsidRPr="00ED1482">
        <w:rPr>
          <w:rFonts w:asciiTheme="minorHAnsi" w:hAnsiTheme="minorHAnsi" w:cstheme="minorBidi"/>
          <w:b/>
          <w:bCs/>
          <w:color w:val="auto"/>
          <w:kern w:val="2"/>
          <w:sz w:val="22"/>
          <w:szCs w:val="22"/>
        </w:rPr>
        <w:t xml:space="preserve">GEO/OGIC Update </w:t>
      </w:r>
    </w:p>
    <w:p w14:paraId="771007A8" w14:textId="77777777" w:rsidR="00C53013" w:rsidRPr="00ED1482" w:rsidRDefault="00C53013" w:rsidP="00ED1482">
      <w:pPr>
        <w:pStyle w:val="Default"/>
        <w:rPr>
          <w:rFonts w:asciiTheme="minorHAnsi" w:hAnsiTheme="minorHAnsi" w:cstheme="minorBidi"/>
          <w:b/>
          <w:bCs/>
          <w:color w:val="auto"/>
          <w:kern w:val="2"/>
          <w:sz w:val="22"/>
          <w:szCs w:val="22"/>
        </w:rPr>
      </w:pPr>
    </w:p>
    <w:p w14:paraId="230CB907" w14:textId="39A88241" w:rsidR="002637BB" w:rsidRDefault="001651AB" w:rsidP="00ED1482">
      <w:pPr>
        <w:pStyle w:val="ListParagraph"/>
        <w:numPr>
          <w:ilvl w:val="0"/>
          <w:numId w:val="1"/>
        </w:numPr>
        <w:rPr>
          <w:rStyle w:val="ui-provider"/>
        </w:rPr>
      </w:pPr>
      <w:r>
        <w:t>Rachel Smith</w:t>
      </w:r>
      <w:r w:rsidR="002637BB">
        <w:t xml:space="preserve"> – ESRI deprecating </w:t>
      </w:r>
      <w:r w:rsidR="005D435E">
        <w:t>JavaScript</w:t>
      </w:r>
      <w:r w:rsidR="002637BB">
        <w:t xml:space="preserve"> API 3.x July 1 – the </w:t>
      </w:r>
      <w:proofErr w:type="spellStart"/>
      <w:r w:rsidR="002637BB">
        <w:t>api</w:t>
      </w:r>
      <w:proofErr w:type="spellEnd"/>
      <w:r w:rsidR="002637BB">
        <w:t xml:space="preserve"> will run out of support. Move to 4x API or Experience </w:t>
      </w:r>
      <w:proofErr w:type="gramStart"/>
      <w:r w:rsidR="002637BB">
        <w:t>Builder;.</w:t>
      </w:r>
      <w:proofErr w:type="gramEnd"/>
      <w:r w:rsidR="002637BB">
        <w:t xml:space="preserve"> Parcels Project: Initiative is coming to close for the pilot. Finalizing Testing for workflow before closing the pilot. </w:t>
      </w:r>
      <w:r w:rsidR="00845634">
        <w:t>Developing</w:t>
      </w:r>
      <w:r w:rsidR="002637BB">
        <w:t xml:space="preserve"> onboarding materials for counties. Questions have been logged –Should </w:t>
      </w:r>
      <w:proofErr w:type="spellStart"/>
      <w:r w:rsidR="002637BB">
        <w:t>taxcode</w:t>
      </w:r>
      <w:proofErr w:type="spellEnd"/>
      <w:r w:rsidR="002637BB">
        <w:t xml:space="preserve"> polygons be </w:t>
      </w:r>
      <w:r w:rsidR="00845634">
        <w:t>published? Rachel</w:t>
      </w:r>
      <w:r w:rsidR="002637BB">
        <w:t xml:space="preserve"> would like to solicit input on this issue (Leaning towards not </w:t>
      </w:r>
      <w:r w:rsidR="00845634">
        <w:t>publishing</w:t>
      </w:r>
      <w:r w:rsidR="002637BB">
        <w:t xml:space="preserve"> it) </w:t>
      </w:r>
      <w:r w:rsidR="00BC6C98">
        <w:t>Daniel</w:t>
      </w:r>
      <w:r w:rsidR="002637BB">
        <w:t xml:space="preserve"> asked what were they used for? Not clear on the value other than DOR</w:t>
      </w:r>
      <w:r w:rsidR="00FA18D8">
        <w:t xml:space="preserve">. Paul Cone: seems like a lot of work to keep it current </w:t>
      </w:r>
      <w:r w:rsidR="00845634">
        <w:t>for</w:t>
      </w:r>
      <w:r w:rsidR="00FA18D8">
        <w:t xml:space="preserve"> a niche product. Cassidy Wood: </w:t>
      </w:r>
      <w:r w:rsidR="00FA18D8">
        <w:rPr>
          <w:rStyle w:val="ui-provider"/>
        </w:rPr>
        <w:t xml:space="preserve">Tax lots are not necessarily representative of the fire districts - their response areas differ from tax lots </w:t>
      </w:r>
      <w:proofErr w:type="gramStart"/>
      <w:r w:rsidR="00FA18D8">
        <w:rPr>
          <w:rStyle w:val="ui-provider"/>
        </w:rPr>
        <w:t>sometimes</w:t>
      </w:r>
      <w:proofErr w:type="gramEnd"/>
    </w:p>
    <w:p w14:paraId="7EE56BDB" w14:textId="0BF04C96" w:rsidR="00FA18D8" w:rsidRDefault="00FA18D8" w:rsidP="00ED1482">
      <w:pPr>
        <w:ind w:left="720"/>
        <w:rPr>
          <w:rStyle w:val="ui-provider"/>
        </w:rPr>
      </w:pPr>
      <w:r>
        <w:rPr>
          <w:rStyle w:val="ui-provider"/>
        </w:rPr>
        <w:t xml:space="preserve">AGOL/Survey 123 Issue: Problem over Memorial Day, results not showing in AGOL. ESRI stated the issue was with the State org. Source of error: holiday weekend, field season prep, </w:t>
      </w:r>
      <w:r>
        <w:rPr>
          <w:rStyle w:val="ui-provider"/>
        </w:rPr>
        <w:lastRenderedPageBreak/>
        <w:t xml:space="preserve">emergency on coast caused usage spike. Confusion at ESRI regarding the Level of </w:t>
      </w:r>
      <w:proofErr w:type="gramStart"/>
      <w:r>
        <w:rPr>
          <w:rStyle w:val="ui-provider"/>
        </w:rPr>
        <w:t>Support  -</w:t>
      </w:r>
      <w:proofErr w:type="gramEnd"/>
      <w:r>
        <w:rPr>
          <w:rStyle w:val="ui-provider"/>
        </w:rPr>
        <w:t xml:space="preserve"> however, ESRI update data store, which helped </w:t>
      </w:r>
      <w:r w:rsidR="00845634">
        <w:rPr>
          <w:rStyle w:val="ui-provider"/>
        </w:rPr>
        <w:t xml:space="preserve">but the issue is not fully understood. Likely, the issue is CPU related in addition to a possible Survey123 bug (viewing surveys refresh issue), as well as timed Notebook events. ESRI suggests Best Practices (indexing, compression </w:t>
      </w:r>
      <w:proofErr w:type="spellStart"/>
      <w:r w:rsidR="00845634">
        <w:rPr>
          <w:rStyle w:val="ui-provider"/>
        </w:rPr>
        <w:t>etc</w:t>
      </w:r>
      <w:proofErr w:type="spellEnd"/>
      <w:r w:rsidR="00845634">
        <w:rPr>
          <w:rStyle w:val="ui-provider"/>
        </w:rPr>
        <w:t>) Chris Marsh will present on this topic in August. Geo would like to be notified when tickets are logged to help elevate support and will revisit escalation procedure</w:t>
      </w:r>
      <w:r w:rsidR="00BC6C98">
        <w:rPr>
          <w:rStyle w:val="ui-provider"/>
        </w:rPr>
        <w:t xml:space="preserve"> John Bowers: EA update? A: Mostly finalized, notification will be out tomorrow. </w:t>
      </w:r>
    </w:p>
    <w:p w14:paraId="109C04AF" w14:textId="77777777" w:rsidR="00C53013" w:rsidRDefault="00C53013" w:rsidP="00ED1482">
      <w:pPr>
        <w:ind w:left="720"/>
        <w:rPr>
          <w:rStyle w:val="ui-provider"/>
        </w:rPr>
      </w:pPr>
    </w:p>
    <w:p w14:paraId="0C3E5CB8" w14:textId="4F77BB3C" w:rsidR="00ED1482" w:rsidRDefault="00ED1482" w:rsidP="00ED1482">
      <w:pPr>
        <w:pStyle w:val="Default"/>
        <w:rPr>
          <w:rFonts w:asciiTheme="minorHAnsi" w:hAnsiTheme="minorHAnsi" w:cstheme="minorBidi"/>
          <w:b/>
          <w:bCs/>
          <w:color w:val="auto"/>
          <w:kern w:val="2"/>
          <w:sz w:val="22"/>
          <w:szCs w:val="22"/>
        </w:rPr>
      </w:pPr>
      <w:r w:rsidRPr="00ED1482">
        <w:rPr>
          <w:rFonts w:asciiTheme="minorHAnsi" w:hAnsiTheme="minorHAnsi" w:cstheme="minorBidi"/>
          <w:b/>
          <w:bCs/>
          <w:color w:val="auto"/>
          <w:kern w:val="2"/>
          <w:sz w:val="22"/>
          <w:szCs w:val="22"/>
        </w:rPr>
        <w:t>TAC Vice-Chair</w:t>
      </w:r>
    </w:p>
    <w:p w14:paraId="6AFB43FF" w14:textId="77777777" w:rsidR="00C53013" w:rsidRPr="00ED1482" w:rsidRDefault="00C53013" w:rsidP="00ED1482">
      <w:pPr>
        <w:pStyle w:val="Default"/>
        <w:rPr>
          <w:rFonts w:asciiTheme="minorHAnsi" w:hAnsiTheme="minorHAnsi" w:cstheme="minorBidi"/>
          <w:b/>
          <w:bCs/>
          <w:color w:val="auto"/>
          <w:kern w:val="2"/>
          <w:sz w:val="22"/>
          <w:szCs w:val="22"/>
        </w:rPr>
      </w:pPr>
    </w:p>
    <w:p w14:paraId="1ABD4C20" w14:textId="47C0C7EE" w:rsidR="00ED1482" w:rsidRPr="00ED1482" w:rsidRDefault="00ED1482" w:rsidP="00ED1482">
      <w:pPr>
        <w:pStyle w:val="ListParagraph"/>
        <w:numPr>
          <w:ilvl w:val="0"/>
          <w:numId w:val="1"/>
        </w:numPr>
        <w:rPr>
          <w:rStyle w:val="Hyperlink"/>
          <w:color w:val="auto"/>
          <w:u w:val="none"/>
        </w:rPr>
      </w:pPr>
      <w:r>
        <w:rPr>
          <w:rStyle w:val="ui-provider"/>
        </w:rPr>
        <w:t xml:space="preserve">Joe Gordon </w:t>
      </w:r>
      <w:r w:rsidR="00BC6C98">
        <w:rPr>
          <w:rStyle w:val="ui-provider"/>
        </w:rPr>
        <w:t>TAC</w:t>
      </w:r>
      <w:r w:rsidR="00A56F79">
        <w:rPr>
          <w:rStyle w:val="ui-provider"/>
        </w:rPr>
        <w:t xml:space="preserve"> (OGIC)</w:t>
      </w:r>
      <w:r w:rsidR="00BC6C98">
        <w:rPr>
          <w:rStyle w:val="ui-provider"/>
        </w:rPr>
        <w:t xml:space="preserve"> Vi</w:t>
      </w:r>
      <w:r w:rsidR="00A56F79">
        <w:rPr>
          <w:rStyle w:val="ui-provider"/>
        </w:rPr>
        <w:t>ce</w:t>
      </w:r>
      <w:r w:rsidR="00BC6C98">
        <w:rPr>
          <w:rStyle w:val="ui-provider"/>
        </w:rPr>
        <w:t xml:space="preserve"> Chair –is taking Chair position (Tom is technically still chair until end of the month). Vice Chair position is open, looking for a person to fill. Looking for non-state or non-local government. Vice chair is really a backup position. </w:t>
      </w:r>
      <w:r w:rsidR="00A56F79">
        <w:rPr>
          <w:rStyle w:val="ui-provider"/>
        </w:rPr>
        <w:t xml:space="preserve">Charter: </w:t>
      </w:r>
      <w:hyperlink r:id="rId5" w:tgtFrame="_blank" w:tooltip="https://ftp.gis.oregon.gov/framework/zz_share/minutes/tac/2024/20240410/tac%20charter%20v4.pdf" w:history="1">
        <w:r w:rsidR="00A56F79">
          <w:rPr>
            <w:rStyle w:val="Hyperlink"/>
          </w:rPr>
          <w:t>https://ftp.gis.oregon.gov/framework/ZZ_SHARE/MINUTES/TAC/2024/20240410/TAC%20Charter%20v4.pdf</w:t>
        </w:r>
      </w:hyperlink>
    </w:p>
    <w:p w14:paraId="53F7A7C0" w14:textId="77777777" w:rsidR="00ED1482" w:rsidRPr="00ED1482" w:rsidRDefault="00ED1482" w:rsidP="00ED1482">
      <w:pPr>
        <w:pStyle w:val="ListParagraph"/>
        <w:rPr>
          <w:rStyle w:val="Hyperlink"/>
          <w:color w:val="auto"/>
          <w:u w:val="none"/>
        </w:rPr>
      </w:pPr>
    </w:p>
    <w:p w14:paraId="45BE0718" w14:textId="198D7675" w:rsidR="00ED1482" w:rsidRDefault="00ED1482" w:rsidP="00ED1482">
      <w:pPr>
        <w:rPr>
          <w:rStyle w:val="ui-provider"/>
        </w:rPr>
      </w:pPr>
      <w:r w:rsidRPr="00ED1482">
        <w:rPr>
          <w:b/>
          <w:bCs/>
        </w:rPr>
        <w:t xml:space="preserve">Framework Update </w:t>
      </w:r>
    </w:p>
    <w:p w14:paraId="387DD275" w14:textId="2B9A21D6" w:rsidR="00ED1482" w:rsidRDefault="00ED1482" w:rsidP="00ED1482">
      <w:pPr>
        <w:pStyle w:val="ListParagraph"/>
        <w:numPr>
          <w:ilvl w:val="0"/>
          <w:numId w:val="1"/>
        </w:numPr>
        <w:rPr>
          <w:rStyle w:val="ui-provider"/>
        </w:rPr>
      </w:pPr>
      <w:r>
        <w:rPr>
          <w:rStyle w:val="ui-provider"/>
        </w:rPr>
        <w:t>Melissa Foltz</w:t>
      </w:r>
      <w:r>
        <w:rPr>
          <w:rStyle w:val="ui-provider"/>
        </w:rPr>
        <w:t xml:space="preserve"> - </w:t>
      </w:r>
      <w:r w:rsidR="00A56F79">
        <w:rPr>
          <w:rStyle w:val="ui-provider"/>
        </w:rPr>
        <w:t xml:space="preserve">Framework update: Handful of FIT meetings over past </w:t>
      </w:r>
      <w:proofErr w:type="spellStart"/>
      <w:r w:rsidR="00A56F79">
        <w:rPr>
          <w:rStyle w:val="ui-provider"/>
        </w:rPr>
        <w:t>moth</w:t>
      </w:r>
      <w:proofErr w:type="spellEnd"/>
      <w:r w:rsidR="00A56F79">
        <w:rPr>
          <w:rStyle w:val="ui-provider"/>
        </w:rPr>
        <w:t xml:space="preserve">. IAAs for Data Development Program, </w:t>
      </w:r>
      <w:r>
        <w:rPr>
          <w:rStyle w:val="ui-provider"/>
        </w:rPr>
        <w:t>Woking on</w:t>
      </w:r>
      <w:r w:rsidR="00A56F79">
        <w:rPr>
          <w:rStyle w:val="ui-provider"/>
        </w:rPr>
        <w:t xml:space="preserve"> contracts so those </w:t>
      </w:r>
      <w:r>
        <w:rPr>
          <w:rStyle w:val="ui-provider"/>
        </w:rPr>
        <w:t>projects</w:t>
      </w:r>
      <w:r w:rsidR="00A56F79">
        <w:rPr>
          <w:rStyle w:val="ui-provider"/>
        </w:rPr>
        <w:t xml:space="preserve"> can be started. Meetings – cadastral tomo</w:t>
      </w:r>
      <w:r>
        <w:rPr>
          <w:rStyle w:val="ui-provider"/>
        </w:rPr>
        <w:t>rr</w:t>
      </w:r>
      <w:r w:rsidR="00A56F79">
        <w:rPr>
          <w:rStyle w:val="ui-provider"/>
        </w:rPr>
        <w:t xml:space="preserve">ow, Tom Elder and Matt Williams will co-lead buildings and address FIT. Ag soil and water </w:t>
      </w:r>
      <w:r>
        <w:rPr>
          <w:rStyle w:val="ui-provider"/>
        </w:rPr>
        <w:t>districts</w:t>
      </w:r>
      <w:r w:rsidR="00A56F79">
        <w:rPr>
          <w:rStyle w:val="ui-provider"/>
        </w:rPr>
        <w:t xml:space="preserve"> are updated, hydro Notes, and Imagery Group is working</w:t>
      </w:r>
      <w:r>
        <w:rPr>
          <w:rStyle w:val="ui-provider"/>
        </w:rPr>
        <w:t>.</w:t>
      </w:r>
      <w:r w:rsidR="00A56F79">
        <w:rPr>
          <w:rStyle w:val="ui-provider"/>
        </w:rPr>
        <w:t xml:space="preserve"> TAC is working on framework program updates dur</w:t>
      </w:r>
      <w:r>
        <w:rPr>
          <w:rStyle w:val="ui-provider"/>
        </w:rPr>
        <w:t>ing</w:t>
      </w:r>
      <w:r w:rsidR="00A56F79">
        <w:rPr>
          <w:rStyle w:val="ui-provider"/>
        </w:rPr>
        <w:t xml:space="preserve"> Jan OGIC meeting. Grant Scoring for July meeting</w:t>
      </w:r>
    </w:p>
    <w:p w14:paraId="3F7C591E" w14:textId="77777777" w:rsidR="00ED1482" w:rsidRDefault="00ED1482" w:rsidP="00ED1482">
      <w:pPr>
        <w:pStyle w:val="ListParagraph"/>
        <w:rPr>
          <w:rStyle w:val="ui-provider"/>
        </w:rPr>
      </w:pPr>
    </w:p>
    <w:p w14:paraId="28107BA5" w14:textId="0163086E" w:rsidR="00ED1482" w:rsidRPr="00ED1482" w:rsidRDefault="00ED1482" w:rsidP="00ED1482">
      <w:pPr>
        <w:rPr>
          <w:b/>
          <w:bCs/>
        </w:rPr>
      </w:pPr>
      <w:proofErr w:type="spellStart"/>
      <w:r w:rsidRPr="00ED1482">
        <w:rPr>
          <w:b/>
          <w:bCs/>
        </w:rPr>
        <w:t>GeoHub</w:t>
      </w:r>
      <w:proofErr w:type="spellEnd"/>
      <w:r w:rsidRPr="00ED1482">
        <w:rPr>
          <w:b/>
          <w:bCs/>
        </w:rPr>
        <w:t xml:space="preserve"> Overview</w:t>
      </w:r>
    </w:p>
    <w:p w14:paraId="0F4D611A" w14:textId="5AF7B292" w:rsidR="00ED1482" w:rsidRDefault="00A56F79" w:rsidP="00ED1482">
      <w:pPr>
        <w:pStyle w:val="ListParagraph"/>
        <w:numPr>
          <w:ilvl w:val="0"/>
          <w:numId w:val="1"/>
        </w:numPr>
        <w:rPr>
          <w:rStyle w:val="ui-provider"/>
        </w:rPr>
      </w:pPr>
      <w:r>
        <w:rPr>
          <w:rStyle w:val="ui-provider"/>
        </w:rPr>
        <w:t xml:space="preserve">Willow Crum: Presentation on </w:t>
      </w:r>
      <w:proofErr w:type="spellStart"/>
      <w:r>
        <w:rPr>
          <w:rStyle w:val="ui-provider"/>
        </w:rPr>
        <w:t>GEOHub</w:t>
      </w:r>
      <w:proofErr w:type="spellEnd"/>
      <w:r>
        <w:rPr>
          <w:rStyle w:val="ui-provider"/>
        </w:rPr>
        <w:t xml:space="preserve">. Update: Hub for geodata and resources, public facing with secure </w:t>
      </w:r>
      <w:r w:rsidR="00ED1482">
        <w:rPr>
          <w:rStyle w:val="ui-provider"/>
        </w:rPr>
        <w:t>areas</w:t>
      </w:r>
      <w:r>
        <w:rPr>
          <w:rStyle w:val="ui-provider"/>
        </w:rPr>
        <w:t xml:space="preserve">. Good place for Statewide Projects and </w:t>
      </w:r>
      <w:r w:rsidR="00ED1482">
        <w:rPr>
          <w:rStyle w:val="ui-provider"/>
        </w:rPr>
        <w:t>Initiatives</w:t>
      </w:r>
      <w:r>
        <w:rPr>
          <w:rStyle w:val="ui-provider"/>
        </w:rPr>
        <w:t xml:space="preserve"> and authoritative data. </w:t>
      </w:r>
      <w:r w:rsidRPr="005D435E">
        <w:rPr>
          <w:rStyle w:val="ui-provider"/>
          <w:b/>
          <w:bCs/>
        </w:rPr>
        <w:t>To submit data</w:t>
      </w:r>
      <w:r>
        <w:rPr>
          <w:rStyle w:val="ui-provider"/>
        </w:rPr>
        <w:t xml:space="preserve">: </w:t>
      </w:r>
      <w:proofErr w:type="gramStart"/>
      <w:r w:rsidR="00BE5F49">
        <w:rPr>
          <w:rStyle w:val="ui-provider"/>
        </w:rPr>
        <w:t>1.Complete</w:t>
      </w:r>
      <w:proofErr w:type="gramEnd"/>
      <w:r w:rsidR="00BE5F49">
        <w:rPr>
          <w:rStyle w:val="ui-provider"/>
        </w:rPr>
        <w:t xml:space="preserve"> metadata and Tags. 2. Publish data and metadata to allow metadata pass as a service/ (use metadata standard) 3. </w:t>
      </w:r>
      <w:r w:rsidR="00ED1482">
        <w:rPr>
          <w:rStyle w:val="ui-provider"/>
        </w:rPr>
        <w:t>Configure</w:t>
      </w:r>
      <w:r w:rsidR="00BE5F49">
        <w:rPr>
          <w:rStyle w:val="ui-provider"/>
        </w:rPr>
        <w:t xml:space="preserve"> settings – sharing public, authoritative, export data and edit tracking 4. </w:t>
      </w:r>
      <w:r w:rsidR="00ED1482">
        <w:rPr>
          <w:rStyle w:val="ui-provider"/>
        </w:rPr>
        <w:t>Complete</w:t>
      </w:r>
      <w:r w:rsidR="00BE5F49">
        <w:rPr>
          <w:rStyle w:val="ui-provider"/>
        </w:rPr>
        <w:t xml:space="preserve"> data readiness form (Survey123), </w:t>
      </w:r>
      <w:r w:rsidR="00ED1482">
        <w:rPr>
          <w:rStyle w:val="ui-provider"/>
        </w:rPr>
        <w:t>Metadata</w:t>
      </w:r>
      <w:r w:rsidR="00BE5F49">
        <w:rPr>
          <w:rStyle w:val="ui-provider"/>
        </w:rPr>
        <w:t xml:space="preserve"> standard 2017 is </w:t>
      </w:r>
      <w:proofErr w:type="gramStart"/>
      <w:r w:rsidR="00BE5F49">
        <w:rPr>
          <w:rStyle w:val="ui-provider"/>
        </w:rPr>
        <w:t xml:space="preserve">current </w:t>
      </w:r>
      <w:r w:rsidR="005D435E">
        <w:rPr>
          <w:rStyle w:val="ui-provider"/>
        </w:rPr>
        <w:t>.</w:t>
      </w:r>
      <w:proofErr w:type="gramEnd"/>
      <w:r w:rsidR="005D435E">
        <w:rPr>
          <w:rStyle w:val="ui-provider"/>
        </w:rPr>
        <w:t xml:space="preserve">  </w:t>
      </w:r>
      <w:r w:rsidR="00BE5F49">
        <w:rPr>
          <w:rStyle w:val="ui-provider"/>
        </w:rPr>
        <w:t xml:space="preserve">Options to make creation </w:t>
      </w:r>
      <w:r w:rsidR="00C53013">
        <w:rPr>
          <w:rStyle w:val="ui-provider"/>
        </w:rPr>
        <w:t xml:space="preserve">easier. </w:t>
      </w:r>
      <w:r w:rsidR="00BE5F49">
        <w:rPr>
          <w:rStyle w:val="ui-provider"/>
        </w:rPr>
        <w:t xml:space="preserve">Create edit view </w:t>
      </w:r>
      <w:r w:rsidR="001C40F7">
        <w:rPr>
          <w:rStyle w:val="ui-provider"/>
        </w:rPr>
        <w:t>import</w:t>
      </w:r>
      <w:r w:rsidR="00BE5F49">
        <w:rPr>
          <w:rStyle w:val="ui-provider"/>
        </w:rPr>
        <w:t xml:space="preserve"> or </w:t>
      </w:r>
      <w:r w:rsidR="001C40F7">
        <w:rPr>
          <w:rStyle w:val="ui-provider"/>
        </w:rPr>
        <w:t>download</w:t>
      </w:r>
      <w:r w:rsidR="00BE5F49">
        <w:rPr>
          <w:rStyle w:val="ui-provider"/>
        </w:rPr>
        <w:t xml:space="preserve"> can </w:t>
      </w:r>
      <w:r w:rsidR="001C40F7">
        <w:rPr>
          <w:rStyle w:val="ui-provider"/>
        </w:rPr>
        <w:t>be</w:t>
      </w:r>
      <w:r w:rsidR="00BE5F49">
        <w:rPr>
          <w:rStyle w:val="ui-provider"/>
        </w:rPr>
        <w:t xml:space="preserve"> done in Pro or AGOL. Geo is creating a help guide. Current </w:t>
      </w:r>
      <w:proofErr w:type="gramStart"/>
      <w:r w:rsidR="00BE5F49">
        <w:rPr>
          <w:rStyle w:val="ui-provider"/>
        </w:rPr>
        <w:t>and  Future</w:t>
      </w:r>
      <w:proofErr w:type="gramEnd"/>
      <w:r w:rsidR="00BE5F49">
        <w:rPr>
          <w:rStyle w:val="ui-provider"/>
        </w:rPr>
        <w:t xml:space="preserve"> considerations</w:t>
      </w:r>
      <w:r w:rsidR="001C40F7">
        <w:rPr>
          <w:rStyle w:val="ui-provider"/>
        </w:rPr>
        <w:t xml:space="preserve"> are discussed. Data Accuracy is reliant on FIT leads Accessibility – Framework data needs to be findable tagging and categorization help to make data discoverable. </w:t>
      </w:r>
    </w:p>
    <w:p w14:paraId="2CF37DEA" w14:textId="77777777" w:rsidR="00C53013" w:rsidRDefault="00C53013" w:rsidP="00C53013">
      <w:pPr>
        <w:pStyle w:val="ListParagraph"/>
        <w:rPr>
          <w:rStyle w:val="ui-provider"/>
        </w:rPr>
      </w:pPr>
    </w:p>
    <w:p w14:paraId="698B2038" w14:textId="195FE78D" w:rsidR="00C53013" w:rsidRPr="00C53013" w:rsidRDefault="00C53013" w:rsidP="00C53013">
      <w:pPr>
        <w:rPr>
          <w:b/>
          <w:bCs/>
        </w:rPr>
      </w:pPr>
      <w:r w:rsidRPr="00C53013">
        <w:rPr>
          <w:b/>
          <w:bCs/>
        </w:rPr>
        <w:t>SPCS 2022/NATRF 2022 Coordinate Systems</w:t>
      </w:r>
    </w:p>
    <w:p w14:paraId="1E0623F0" w14:textId="3713F2EC" w:rsidR="00DD7878" w:rsidRDefault="00DD7878" w:rsidP="00ED1482">
      <w:pPr>
        <w:pStyle w:val="ListParagraph"/>
        <w:numPr>
          <w:ilvl w:val="0"/>
          <w:numId w:val="1"/>
        </w:numPr>
        <w:rPr>
          <w:rStyle w:val="ui-provider"/>
        </w:rPr>
      </w:pPr>
      <w:r>
        <w:rPr>
          <w:rStyle w:val="ui-provider"/>
        </w:rPr>
        <w:t xml:space="preserve">Brady Callahan– Coordinate Systems Update. </w:t>
      </w:r>
      <w:r w:rsidR="00D31469">
        <w:rPr>
          <w:rStyle w:val="ui-provider"/>
        </w:rPr>
        <w:t>ODOT coordinate system advisory committee makes rules related to coordinates.</w:t>
      </w:r>
      <w:r w:rsidR="00ED1482">
        <w:rPr>
          <w:rStyle w:val="ui-provider"/>
        </w:rPr>
        <w:t xml:space="preserve"> </w:t>
      </w:r>
      <w:r w:rsidR="00D31469">
        <w:rPr>
          <w:rStyle w:val="ui-provider"/>
        </w:rPr>
        <w:t>TAC received a briefing 2months ago Links:</w:t>
      </w:r>
    </w:p>
    <w:p w14:paraId="1DC5375D" w14:textId="3D8BD827" w:rsidR="00D31469" w:rsidRDefault="00D31469" w:rsidP="00ED1482">
      <w:pPr>
        <w:pStyle w:val="NormalWeb"/>
        <w:ind w:left="720"/>
      </w:pPr>
      <w:r>
        <w:lastRenderedPageBreak/>
        <w:t>NGS New Datums</w:t>
      </w:r>
      <w:r>
        <w:br/>
      </w:r>
      <w:hyperlink r:id="rId6" w:tgtFrame="_blank" w:tooltip="https://geodesy.noaa.gov/datums/newdatums/index.shtml" w:history="1">
        <w:r>
          <w:rPr>
            <w:rStyle w:val="Hyperlink"/>
            <w:rFonts w:eastAsiaTheme="majorEastAsia"/>
          </w:rPr>
          <w:t>https://geodesy.noaa.gov/datums/newdatums/index.shtml</w:t>
        </w:r>
      </w:hyperlink>
    </w:p>
    <w:p w14:paraId="6ED2EF2F" w14:textId="728249A2" w:rsidR="00D31469" w:rsidRDefault="00D31469" w:rsidP="00ED1482">
      <w:pPr>
        <w:pStyle w:val="NormalWeb"/>
        <w:ind w:left="720"/>
      </w:pPr>
      <w:r>
        <w:t>NGS SPCS2022</w:t>
      </w:r>
      <w:r>
        <w:br/>
      </w:r>
      <w:hyperlink r:id="rId7" w:tgtFrame="_blank" w:tooltip="https://alpha.ngs.noaa.gov/spcs/" w:history="1">
        <w:r>
          <w:rPr>
            <w:rStyle w:val="Hyperlink"/>
            <w:rFonts w:eastAsiaTheme="majorEastAsia"/>
          </w:rPr>
          <w:t>https://alpha.ngs.noaa.gov/SPCS/</w:t>
        </w:r>
      </w:hyperlink>
    </w:p>
    <w:p w14:paraId="2D2ED583" w14:textId="77777777" w:rsidR="00D31469" w:rsidRDefault="00D31469" w:rsidP="00ED1482">
      <w:pPr>
        <w:pStyle w:val="NormalWeb"/>
        <w:ind w:left="720"/>
      </w:pPr>
      <w:r>
        <w:t>ESRI Blog Get ready for NSRS2022</w:t>
      </w:r>
      <w:r>
        <w:br/>
      </w:r>
      <w:hyperlink r:id="rId8" w:tgtFrame="_blank" w:tooltip="https://www.esri.com/arcgis-blog/products/arcgis-pro/data-management/prepare-your-data-for-the-nsrs-2022/" w:history="1">
        <w:r>
          <w:rPr>
            <w:rStyle w:val="Hyperlink"/>
            <w:rFonts w:eastAsiaTheme="majorEastAsia"/>
          </w:rPr>
          <w:t>https://www.esri.com/arcgis-blog/products/arcgis-pro/data-management/prepare-your-data-for-the-nsrs-2022/</w:t>
        </w:r>
      </w:hyperlink>
    </w:p>
    <w:p w14:paraId="131DB162" w14:textId="11FA9B58" w:rsidR="000F40B8" w:rsidRDefault="00D31469" w:rsidP="00ED1482">
      <w:pPr>
        <w:ind w:left="720"/>
        <w:rPr>
          <w:rStyle w:val="ui-provider"/>
        </w:rPr>
      </w:pPr>
      <w:r>
        <w:rPr>
          <w:rStyle w:val="ui-provider"/>
        </w:rPr>
        <w:t xml:space="preserve">SPCS2022 – getting ready for datum change. Background: decades in the making. Update will cause Horizontal shift of 1-2 meters. Vertical Datum is new as well. Desire to better </w:t>
      </w:r>
      <w:r w:rsidR="00ED1482">
        <w:rPr>
          <w:rStyle w:val="ui-provider"/>
        </w:rPr>
        <w:t>align</w:t>
      </w:r>
      <w:r>
        <w:rPr>
          <w:rStyle w:val="ui-provider"/>
        </w:rPr>
        <w:t xml:space="preserve"> with National Use Systems.</w:t>
      </w:r>
      <w:r w:rsidR="00ED1482">
        <w:rPr>
          <w:rStyle w:val="ui-provider"/>
        </w:rPr>
        <w:t xml:space="preserve"> </w:t>
      </w:r>
      <w:r>
        <w:rPr>
          <w:rStyle w:val="ui-provider"/>
        </w:rPr>
        <w:t xml:space="preserve">NGS rolling out new state plane coordinate system, design to reduce linear distortion. (grid and ground be equal). Completion date Is coming (Geoid released for testing, </w:t>
      </w:r>
      <w:r w:rsidR="00ED1482">
        <w:rPr>
          <w:rStyle w:val="ui-provider"/>
        </w:rPr>
        <w:t>etc.</w:t>
      </w:r>
      <w:r>
        <w:rPr>
          <w:rStyle w:val="ui-provider"/>
        </w:rPr>
        <w:t>) likely implementation early 2026. Oregon is getting a new version of Statewide Lambert</w:t>
      </w:r>
      <w:r w:rsidR="000F40B8">
        <w:rPr>
          <w:rStyle w:val="ui-provider"/>
        </w:rPr>
        <w:t xml:space="preserve"> to boost performance. </w:t>
      </w:r>
      <w:r w:rsidR="000F40B8" w:rsidRPr="005D435E">
        <w:rPr>
          <w:rStyle w:val="ui-provider"/>
          <w:b/>
          <w:bCs/>
        </w:rPr>
        <w:t>Questions</w:t>
      </w:r>
      <w:r w:rsidR="000F40B8">
        <w:rPr>
          <w:rStyle w:val="ui-provider"/>
        </w:rPr>
        <w:t xml:space="preserve">: Are we OK with grid origins? Do we think we have any problems with Eastings and False Northings? Are we OK with slight modification of extents?  NGS recommends that we migrate data to NAD82 2011 before we move to the new system. Do not recommend skipping a step. (ESRI has all steps built in the </w:t>
      </w:r>
      <w:proofErr w:type="gramStart"/>
      <w:r w:rsidR="000F40B8">
        <w:rPr>
          <w:rStyle w:val="ui-provider"/>
        </w:rPr>
        <w:t>software</w:t>
      </w:r>
      <w:proofErr w:type="gramEnd"/>
      <w:r w:rsidR="000F40B8">
        <w:rPr>
          <w:rStyle w:val="ui-provider"/>
        </w:rPr>
        <w:t xml:space="preserve"> but you need to have the ArcGIS Coordinate Systems pack installed) </w:t>
      </w:r>
    </w:p>
    <w:p w14:paraId="39F2FDC3" w14:textId="4010D4E9" w:rsidR="000F40B8" w:rsidRDefault="000F40B8" w:rsidP="00ED1482">
      <w:pPr>
        <w:ind w:left="720"/>
        <w:rPr>
          <w:rStyle w:val="ui-provider"/>
        </w:rPr>
      </w:pPr>
      <w:r>
        <w:rPr>
          <w:rStyle w:val="ui-provider"/>
        </w:rPr>
        <w:t xml:space="preserve">Timing for Oregon: Adoption statewide zone mod 2026. </w:t>
      </w:r>
      <w:r w:rsidR="00B43E59">
        <w:rPr>
          <w:rStyle w:val="ui-provider"/>
        </w:rPr>
        <w:t>Addition</w:t>
      </w:r>
      <w:r>
        <w:rPr>
          <w:rStyle w:val="ui-provider"/>
        </w:rPr>
        <w:t xml:space="preserve"> </w:t>
      </w:r>
      <w:r w:rsidR="005D435E">
        <w:rPr>
          <w:rStyle w:val="ui-provider"/>
        </w:rPr>
        <w:t>of</w:t>
      </w:r>
      <w:r>
        <w:rPr>
          <w:rStyle w:val="ui-provider"/>
        </w:rPr>
        <w:t xml:space="preserve"> the new 39+1 zones to OAR (since we have coordinate systems in rules). </w:t>
      </w:r>
      <w:r w:rsidR="00B43E59">
        <w:rPr>
          <w:rStyle w:val="ui-provider"/>
        </w:rPr>
        <w:t>early</w:t>
      </w:r>
      <w:r>
        <w:rPr>
          <w:rStyle w:val="ui-provider"/>
        </w:rPr>
        <w:t xml:space="preserve"> </w:t>
      </w:r>
      <w:r w:rsidR="00B43E59">
        <w:rPr>
          <w:rStyle w:val="ui-provider"/>
        </w:rPr>
        <w:t xml:space="preserve">2027. Geo will host a page in </w:t>
      </w:r>
      <w:proofErr w:type="spellStart"/>
      <w:r w:rsidR="00B43E59">
        <w:rPr>
          <w:rStyle w:val="ui-provider"/>
        </w:rPr>
        <w:t>GeoHUB</w:t>
      </w:r>
      <w:proofErr w:type="spellEnd"/>
      <w:r w:rsidR="00B43E59">
        <w:rPr>
          <w:rStyle w:val="ui-provider"/>
        </w:rPr>
        <w:t xml:space="preserve"> to support the transition.</w:t>
      </w:r>
      <w:r w:rsidR="00ED1482">
        <w:rPr>
          <w:rStyle w:val="ui-provider"/>
        </w:rPr>
        <w:t xml:space="preserve"> Agencies n</w:t>
      </w:r>
      <w:r w:rsidR="00B43E59">
        <w:rPr>
          <w:rStyle w:val="ui-provider"/>
        </w:rPr>
        <w:t xml:space="preserve">eed to start conversations to make migration plans. Share above links with </w:t>
      </w:r>
      <w:r w:rsidR="00243F8C">
        <w:rPr>
          <w:rStyle w:val="ui-provider"/>
        </w:rPr>
        <w:t>key</w:t>
      </w:r>
      <w:r w:rsidR="00ED1482">
        <w:rPr>
          <w:rStyle w:val="ui-provider"/>
        </w:rPr>
        <w:t xml:space="preserve"> stakeholders.</w:t>
      </w:r>
    </w:p>
    <w:p w14:paraId="7F7FE6F5" w14:textId="77777777" w:rsidR="00243F8C" w:rsidRDefault="00243F8C">
      <w:pPr>
        <w:rPr>
          <w:rStyle w:val="ui-provider"/>
        </w:rPr>
      </w:pPr>
    </w:p>
    <w:p w14:paraId="76762060" w14:textId="296B9DB9" w:rsidR="00243F8C" w:rsidRPr="00ED1482" w:rsidRDefault="00243F8C">
      <w:pPr>
        <w:rPr>
          <w:rStyle w:val="ui-provider"/>
          <w:b/>
          <w:bCs/>
        </w:rPr>
      </w:pPr>
      <w:r w:rsidRPr="00ED1482">
        <w:rPr>
          <w:rStyle w:val="ui-provider"/>
          <w:b/>
          <w:bCs/>
        </w:rPr>
        <w:t>Roundtable/Reporting</w:t>
      </w:r>
    </w:p>
    <w:p w14:paraId="1575E291" w14:textId="48480029" w:rsidR="00243F8C" w:rsidRDefault="00243F8C" w:rsidP="00C53013">
      <w:pPr>
        <w:pStyle w:val="ListParagraph"/>
        <w:numPr>
          <w:ilvl w:val="0"/>
          <w:numId w:val="1"/>
        </w:numPr>
        <w:rPr>
          <w:rStyle w:val="ui-provider"/>
        </w:rPr>
      </w:pPr>
      <w:r>
        <w:rPr>
          <w:rStyle w:val="ui-provider"/>
        </w:rPr>
        <w:t xml:space="preserve">TAC – Bob Harmon – Dry well complaint form </w:t>
      </w:r>
      <w:r w:rsidR="00FB6973">
        <w:rPr>
          <w:rStyle w:val="ui-provider"/>
        </w:rPr>
        <w:t>designed in Survey</w:t>
      </w:r>
      <w:r>
        <w:rPr>
          <w:rStyle w:val="ui-provider"/>
        </w:rPr>
        <w:t xml:space="preserve">123, integrated with SQL backend. </w:t>
      </w:r>
    </w:p>
    <w:p w14:paraId="6213ED61" w14:textId="581E74C6" w:rsidR="00243F8C" w:rsidRDefault="00243F8C" w:rsidP="00C53013">
      <w:pPr>
        <w:pStyle w:val="ListParagraph"/>
        <w:numPr>
          <w:ilvl w:val="0"/>
          <w:numId w:val="1"/>
        </w:numPr>
        <w:rPr>
          <w:rStyle w:val="ui-provider"/>
        </w:rPr>
      </w:pPr>
      <w:r>
        <w:rPr>
          <w:rStyle w:val="ui-provider"/>
        </w:rPr>
        <w:t xml:space="preserve">Brady Callahan – Bug in Experience Builder – widget will create a hyphen for index, so will not be able to move layer offline. </w:t>
      </w:r>
    </w:p>
    <w:p w14:paraId="244D8D38" w14:textId="356CF2C5" w:rsidR="00243F8C" w:rsidRDefault="00243F8C" w:rsidP="00C53013">
      <w:pPr>
        <w:pStyle w:val="ListParagraph"/>
        <w:numPr>
          <w:ilvl w:val="0"/>
          <w:numId w:val="1"/>
        </w:numPr>
        <w:rPr>
          <w:rStyle w:val="ui-provider"/>
        </w:rPr>
      </w:pPr>
      <w:r>
        <w:rPr>
          <w:rStyle w:val="ui-provider"/>
        </w:rPr>
        <w:t xml:space="preserve">John Bowers ODFW – Wildlife GIS Analyst </w:t>
      </w:r>
      <w:proofErr w:type="spellStart"/>
      <w:r>
        <w:rPr>
          <w:rStyle w:val="ui-provider"/>
        </w:rPr>
        <w:t>posiiotn</w:t>
      </w:r>
      <w:proofErr w:type="spellEnd"/>
      <w:r>
        <w:rPr>
          <w:rStyle w:val="ui-provider"/>
        </w:rPr>
        <w:t xml:space="preserve"> is open. GIS Coordinator position rotation is opening in the next couple </w:t>
      </w:r>
      <w:proofErr w:type="gramStart"/>
      <w:r>
        <w:rPr>
          <w:rStyle w:val="ui-provider"/>
        </w:rPr>
        <w:t>weeks</w:t>
      </w:r>
      <w:proofErr w:type="gramEnd"/>
    </w:p>
    <w:p w14:paraId="0DC85A14" w14:textId="1D7886EF" w:rsidR="00243F8C" w:rsidRDefault="00243F8C" w:rsidP="00C53013">
      <w:pPr>
        <w:pStyle w:val="ListParagraph"/>
        <w:numPr>
          <w:ilvl w:val="0"/>
          <w:numId w:val="1"/>
        </w:numPr>
        <w:rPr>
          <w:rStyle w:val="ui-provider"/>
        </w:rPr>
      </w:pPr>
      <w:r>
        <w:rPr>
          <w:rStyle w:val="ui-provider"/>
        </w:rPr>
        <w:t xml:space="preserve">Daniel </w:t>
      </w:r>
      <w:proofErr w:type="spellStart"/>
      <w:r>
        <w:rPr>
          <w:rStyle w:val="ui-provider"/>
        </w:rPr>
        <w:t>Stoelb</w:t>
      </w:r>
      <w:proofErr w:type="spellEnd"/>
      <w:r>
        <w:rPr>
          <w:rStyle w:val="ui-provider"/>
        </w:rPr>
        <w:t xml:space="preserve"> – Oil spill event thanks for those who responded (ODFW, Parks and Rec, Parks)</w:t>
      </w:r>
    </w:p>
    <w:p w14:paraId="074F44A0" w14:textId="77777777" w:rsidR="00243F8C" w:rsidRDefault="00000000" w:rsidP="00C53013">
      <w:pPr>
        <w:spacing w:before="100" w:beforeAutospacing="1" w:after="100" w:afterAutospacing="1" w:line="240" w:lineRule="auto"/>
        <w:ind w:left="720"/>
        <w:rPr>
          <w:rFonts w:ascii="Segoe UI" w:eastAsia="Times New Roman" w:hAnsi="Segoe UI" w:cs="Segoe UI"/>
          <w:kern w:val="0"/>
          <w:sz w:val="21"/>
          <w:szCs w:val="21"/>
          <w14:ligatures w14:val="none"/>
        </w:rPr>
      </w:pPr>
      <w:hyperlink r:id="rId9" w:tgtFrame="_blank" w:tooltip="https://geo.maps.arcgis.com/apps/instant/portfolio/index.html?appid=fef7b7fb884c4170ba6129d523301998" w:history="1">
        <w:r w:rsidR="00243F8C" w:rsidRPr="00243F8C">
          <w:rPr>
            <w:rFonts w:ascii="Segoe UI" w:eastAsia="Times New Roman" w:hAnsi="Segoe UI" w:cs="Segoe UI"/>
            <w:color w:val="0000FF"/>
            <w:kern w:val="0"/>
            <w:sz w:val="21"/>
            <w:szCs w:val="21"/>
            <w:u w:val="single"/>
            <w14:ligatures w14:val="none"/>
          </w:rPr>
          <w:t>https://geo.maps.arcgis.com/apps/instant/portfolio/index.html?appid=fef7b7fb884c4170ba6129d523301998</w:t>
        </w:r>
      </w:hyperlink>
    </w:p>
    <w:p w14:paraId="23ADB5DD" w14:textId="51BD8B76" w:rsidR="00243F8C" w:rsidRDefault="00243F8C" w:rsidP="00C53013">
      <w:pPr>
        <w:spacing w:before="100" w:beforeAutospacing="1" w:after="100" w:afterAutospacing="1" w:line="240" w:lineRule="auto"/>
        <w:ind w:left="720"/>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 xml:space="preserve">Portfolio solution – limit on 20 sections is getting eliminated. Will now be unlimited. </w:t>
      </w:r>
    </w:p>
    <w:p w14:paraId="3BE9200D" w14:textId="1ED29671" w:rsidR="00243F8C" w:rsidRPr="00C53013" w:rsidRDefault="00243F8C" w:rsidP="00C53013">
      <w:pPr>
        <w:pStyle w:val="ListParagraph"/>
        <w:numPr>
          <w:ilvl w:val="0"/>
          <w:numId w:val="2"/>
        </w:numPr>
        <w:spacing w:before="100" w:beforeAutospacing="1" w:after="100" w:afterAutospacing="1" w:line="240" w:lineRule="auto"/>
        <w:rPr>
          <w:rFonts w:ascii="Segoe UI" w:eastAsia="Times New Roman" w:hAnsi="Segoe UI" w:cs="Segoe UI"/>
          <w:kern w:val="0"/>
          <w:sz w:val="21"/>
          <w:szCs w:val="21"/>
          <w14:ligatures w14:val="none"/>
        </w:rPr>
      </w:pPr>
      <w:r w:rsidRPr="00C53013">
        <w:rPr>
          <w:rFonts w:ascii="Segoe UI" w:eastAsia="Times New Roman" w:hAnsi="Segoe UI" w:cs="Segoe UI"/>
          <w:kern w:val="0"/>
          <w:sz w:val="21"/>
          <w:szCs w:val="21"/>
          <w14:ligatures w14:val="none"/>
        </w:rPr>
        <w:t xml:space="preserve">Chris Cowin – looking for advice for upgrades and </w:t>
      </w:r>
      <w:proofErr w:type="gramStart"/>
      <w:r w:rsidRPr="00C53013">
        <w:rPr>
          <w:rFonts w:ascii="Segoe UI" w:eastAsia="Times New Roman" w:hAnsi="Segoe UI" w:cs="Segoe UI"/>
          <w:kern w:val="0"/>
          <w:sz w:val="21"/>
          <w:szCs w:val="21"/>
          <w14:ligatures w14:val="none"/>
        </w:rPr>
        <w:t>migration</w:t>
      </w:r>
      <w:proofErr w:type="gramEnd"/>
    </w:p>
    <w:p w14:paraId="418B3BAC" w14:textId="4BFB379D" w:rsidR="002637BB" w:rsidRPr="00C53013" w:rsidRDefault="005C2B40" w:rsidP="00C53013">
      <w:pPr>
        <w:pStyle w:val="ListParagraph"/>
        <w:numPr>
          <w:ilvl w:val="0"/>
          <w:numId w:val="2"/>
        </w:numPr>
        <w:spacing w:before="100" w:beforeAutospacing="1" w:after="100" w:afterAutospacing="1" w:line="240" w:lineRule="auto"/>
        <w:rPr>
          <w:rFonts w:ascii="Segoe UI" w:eastAsia="Times New Roman" w:hAnsi="Segoe UI" w:cs="Segoe UI"/>
          <w:kern w:val="0"/>
          <w:sz w:val="21"/>
          <w:szCs w:val="21"/>
          <w14:ligatures w14:val="none"/>
        </w:rPr>
      </w:pPr>
      <w:r w:rsidRPr="00C53013">
        <w:rPr>
          <w:rFonts w:ascii="Segoe UI" w:eastAsia="Times New Roman" w:hAnsi="Segoe UI" w:cs="Segoe UI"/>
          <w:kern w:val="0"/>
          <w:sz w:val="21"/>
          <w:szCs w:val="21"/>
          <w14:ligatures w14:val="none"/>
        </w:rPr>
        <w:t>Art Rodriguez – announce</w:t>
      </w:r>
      <w:r w:rsidR="00C53013" w:rsidRPr="00C53013">
        <w:rPr>
          <w:rFonts w:ascii="Segoe UI" w:eastAsia="Times New Roman" w:hAnsi="Segoe UI" w:cs="Segoe UI"/>
          <w:kern w:val="0"/>
          <w:sz w:val="21"/>
          <w:szCs w:val="21"/>
          <w14:ligatures w14:val="none"/>
        </w:rPr>
        <w:t>d</w:t>
      </w:r>
      <w:r w:rsidRPr="00C53013">
        <w:rPr>
          <w:rFonts w:ascii="Segoe UI" w:eastAsia="Times New Roman" w:hAnsi="Segoe UI" w:cs="Segoe UI"/>
          <w:kern w:val="0"/>
          <w:sz w:val="21"/>
          <w:szCs w:val="21"/>
          <w14:ligatures w14:val="none"/>
        </w:rPr>
        <w:t xml:space="preserve"> start of fire season</w:t>
      </w:r>
      <w:r w:rsidR="00C53013">
        <w:rPr>
          <w:rFonts w:ascii="Segoe UI" w:eastAsia="Times New Roman" w:hAnsi="Segoe UI" w:cs="Segoe UI"/>
          <w:kern w:val="0"/>
          <w:sz w:val="21"/>
          <w:szCs w:val="21"/>
          <w14:ligatures w14:val="none"/>
        </w:rPr>
        <w:t>.</w:t>
      </w:r>
    </w:p>
    <w:sectPr w:rsidR="002637BB" w:rsidRPr="00C53013" w:rsidSect="0087775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E691E"/>
    <w:multiLevelType w:val="hybridMultilevel"/>
    <w:tmpl w:val="E26C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70764"/>
    <w:multiLevelType w:val="hybridMultilevel"/>
    <w:tmpl w:val="4C4A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13944">
    <w:abstractNumId w:val="1"/>
  </w:num>
  <w:num w:numId="2" w16cid:durableId="123963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B"/>
    <w:rsid w:val="000F40B8"/>
    <w:rsid w:val="001651AB"/>
    <w:rsid w:val="00167CC6"/>
    <w:rsid w:val="001C40F7"/>
    <w:rsid w:val="00243F8C"/>
    <w:rsid w:val="002637BB"/>
    <w:rsid w:val="005C2B40"/>
    <w:rsid w:val="005D0BE3"/>
    <w:rsid w:val="005D435E"/>
    <w:rsid w:val="00845634"/>
    <w:rsid w:val="00877756"/>
    <w:rsid w:val="00A56F79"/>
    <w:rsid w:val="00AC18E2"/>
    <w:rsid w:val="00B43E59"/>
    <w:rsid w:val="00B659A4"/>
    <w:rsid w:val="00BC6C98"/>
    <w:rsid w:val="00BE5F49"/>
    <w:rsid w:val="00C53013"/>
    <w:rsid w:val="00C80DED"/>
    <w:rsid w:val="00CD7DB3"/>
    <w:rsid w:val="00D31469"/>
    <w:rsid w:val="00DD7878"/>
    <w:rsid w:val="00ED1482"/>
    <w:rsid w:val="00FA18D8"/>
    <w:rsid w:val="00FB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37CE"/>
  <w15:chartTrackingRefBased/>
  <w15:docId w15:val="{FBFB6DD1-D52B-40CD-805A-F3BCB232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BB"/>
    <w:rPr>
      <w:rFonts w:eastAsiaTheme="majorEastAsia" w:cstheme="majorBidi"/>
      <w:color w:val="272727" w:themeColor="text1" w:themeTint="D8"/>
    </w:rPr>
  </w:style>
  <w:style w:type="paragraph" w:styleId="Title">
    <w:name w:val="Title"/>
    <w:basedOn w:val="Normal"/>
    <w:next w:val="Normal"/>
    <w:link w:val="TitleChar"/>
    <w:uiPriority w:val="10"/>
    <w:qFormat/>
    <w:rsid w:val="00263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BB"/>
    <w:pPr>
      <w:spacing w:before="160"/>
      <w:jc w:val="center"/>
    </w:pPr>
    <w:rPr>
      <w:i/>
      <w:iCs/>
      <w:color w:val="404040" w:themeColor="text1" w:themeTint="BF"/>
    </w:rPr>
  </w:style>
  <w:style w:type="character" w:customStyle="1" w:styleId="QuoteChar">
    <w:name w:val="Quote Char"/>
    <w:basedOn w:val="DefaultParagraphFont"/>
    <w:link w:val="Quote"/>
    <w:uiPriority w:val="29"/>
    <w:rsid w:val="002637BB"/>
    <w:rPr>
      <w:i/>
      <w:iCs/>
      <w:color w:val="404040" w:themeColor="text1" w:themeTint="BF"/>
    </w:rPr>
  </w:style>
  <w:style w:type="paragraph" w:styleId="ListParagraph">
    <w:name w:val="List Paragraph"/>
    <w:basedOn w:val="Normal"/>
    <w:uiPriority w:val="34"/>
    <w:qFormat/>
    <w:rsid w:val="002637BB"/>
    <w:pPr>
      <w:ind w:left="720"/>
      <w:contextualSpacing/>
    </w:pPr>
  </w:style>
  <w:style w:type="character" w:styleId="IntenseEmphasis">
    <w:name w:val="Intense Emphasis"/>
    <w:basedOn w:val="DefaultParagraphFont"/>
    <w:uiPriority w:val="21"/>
    <w:qFormat/>
    <w:rsid w:val="002637BB"/>
    <w:rPr>
      <w:i/>
      <w:iCs/>
      <w:color w:val="0F4761" w:themeColor="accent1" w:themeShade="BF"/>
    </w:rPr>
  </w:style>
  <w:style w:type="paragraph" w:styleId="IntenseQuote">
    <w:name w:val="Intense Quote"/>
    <w:basedOn w:val="Normal"/>
    <w:next w:val="Normal"/>
    <w:link w:val="IntenseQuoteChar"/>
    <w:uiPriority w:val="30"/>
    <w:qFormat/>
    <w:rsid w:val="00263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7BB"/>
    <w:rPr>
      <w:i/>
      <w:iCs/>
      <w:color w:val="0F4761" w:themeColor="accent1" w:themeShade="BF"/>
    </w:rPr>
  </w:style>
  <w:style w:type="character" w:styleId="IntenseReference">
    <w:name w:val="Intense Reference"/>
    <w:basedOn w:val="DefaultParagraphFont"/>
    <w:uiPriority w:val="32"/>
    <w:qFormat/>
    <w:rsid w:val="002637BB"/>
    <w:rPr>
      <w:b/>
      <w:bCs/>
      <w:smallCaps/>
      <w:color w:val="0F4761" w:themeColor="accent1" w:themeShade="BF"/>
      <w:spacing w:val="5"/>
    </w:rPr>
  </w:style>
  <w:style w:type="character" w:customStyle="1" w:styleId="ui-provider">
    <w:name w:val="ui-provider"/>
    <w:basedOn w:val="DefaultParagraphFont"/>
    <w:rsid w:val="002637BB"/>
  </w:style>
  <w:style w:type="character" w:styleId="Hyperlink">
    <w:name w:val="Hyperlink"/>
    <w:basedOn w:val="DefaultParagraphFont"/>
    <w:uiPriority w:val="99"/>
    <w:semiHidden/>
    <w:unhideWhenUsed/>
    <w:rsid w:val="00A56F79"/>
    <w:rPr>
      <w:color w:val="0000FF"/>
      <w:u w:val="single"/>
    </w:rPr>
  </w:style>
  <w:style w:type="paragraph" w:styleId="NormalWeb">
    <w:name w:val="Normal (Web)"/>
    <w:basedOn w:val="Normal"/>
    <w:uiPriority w:val="99"/>
    <w:semiHidden/>
    <w:unhideWhenUsed/>
    <w:rsid w:val="00D3146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167CC6"/>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9001">
      <w:bodyDiv w:val="1"/>
      <w:marLeft w:val="0"/>
      <w:marRight w:val="0"/>
      <w:marTop w:val="0"/>
      <w:marBottom w:val="0"/>
      <w:divBdr>
        <w:top w:val="none" w:sz="0" w:space="0" w:color="auto"/>
        <w:left w:val="none" w:sz="0" w:space="0" w:color="auto"/>
        <w:bottom w:val="none" w:sz="0" w:space="0" w:color="auto"/>
        <w:right w:val="none" w:sz="0" w:space="0" w:color="auto"/>
      </w:divBdr>
    </w:div>
    <w:div w:id="1490245423">
      <w:bodyDiv w:val="1"/>
      <w:marLeft w:val="0"/>
      <w:marRight w:val="0"/>
      <w:marTop w:val="0"/>
      <w:marBottom w:val="0"/>
      <w:divBdr>
        <w:top w:val="none" w:sz="0" w:space="0" w:color="auto"/>
        <w:left w:val="none" w:sz="0" w:space="0" w:color="auto"/>
        <w:bottom w:val="none" w:sz="0" w:space="0" w:color="auto"/>
        <w:right w:val="none" w:sz="0" w:space="0" w:color="auto"/>
      </w:divBdr>
    </w:div>
    <w:div w:id="15743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ri.com/arcgis-blog/products/arcgis-pro/data-management/prepare-your-data-for-the-nsrs-2022/" TargetMode="External"/><Relationship Id="rId3" Type="http://schemas.openxmlformats.org/officeDocument/2006/relationships/settings" Target="settings.xml"/><Relationship Id="rId7" Type="http://schemas.openxmlformats.org/officeDocument/2006/relationships/hyperlink" Target="https://alpha.ngs.noaa.gov/SP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desy.noaa.gov/datums/newdatums/index.shtml" TargetMode="External"/><Relationship Id="rId11" Type="http://schemas.openxmlformats.org/officeDocument/2006/relationships/theme" Target="theme/theme1.xml"/><Relationship Id="rId5" Type="http://schemas.openxmlformats.org/officeDocument/2006/relationships/hyperlink" Target="https://ftp.gis.oregon.gov/framework/ZZ_SHARE/MINUTES/TAC/2024/20240410/TAC%20Charter%20v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o.maps.arcgis.com/apps/instant/portfolio/index.html?appid=fef7b7fb884c4170ba6129d523301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1155</TotalTime>
  <Pages>4</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PLATOSH Paul * DAS</dc:creator>
  <cp:keywords/>
  <dc:description/>
  <cp:lastModifiedBy>PLATOSH Paul * DAS</cp:lastModifiedBy>
  <cp:revision>5</cp:revision>
  <dcterms:created xsi:type="dcterms:W3CDTF">2024-06-12T01:37:00Z</dcterms:created>
  <dcterms:modified xsi:type="dcterms:W3CDTF">2024-06-12T22:52:00Z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2024-06-11T21:37:59Z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795c5fd7-c406-49e4-945f-30403ab144a6</vt:lpwstr>
  </property>
  <property fmtid="{D5CDD505-2E9C-101B-9397-08002B2CF9AE}" pid="8" name="MSIP_Label_db79d039-fcd0-4045-9c78-4cfb2eba0904_ContentBits">
    <vt:lpwstr>0</vt:lpwstr>
  </property>
</Properties>
</file>