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5E" w:rsidRDefault="006C335E">
      <w:pPr>
        <w:rPr>
          <w:b/>
          <w:sz w:val="32"/>
          <w:szCs w:val="32"/>
        </w:rPr>
      </w:pPr>
      <w:r>
        <w:rPr>
          <w:b/>
          <w:sz w:val="32"/>
          <w:szCs w:val="32"/>
        </w:rPr>
        <w:t>Surveillance Updates for</w:t>
      </w:r>
      <w:r w:rsidRPr="006C335E">
        <w:rPr>
          <w:b/>
          <w:sz w:val="32"/>
          <w:szCs w:val="32"/>
        </w:rPr>
        <w:t xml:space="preserve"> HPCDP Technical Assistance Calls</w:t>
      </w:r>
    </w:p>
    <w:p w:rsidR="006C335E" w:rsidRPr="006C335E" w:rsidRDefault="006C335E">
      <w:r>
        <w:t xml:space="preserve">Dates:  May 4, 5, 11 &amp; </w:t>
      </w:r>
      <w:r w:rsidRPr="006C335E">
        <w:t>12</w:t>
      </w:r>
    </w:p>
    <w:p w:rsidR="006C335E" w:rsidRDefault="006C335E">
      <w:pPr>
        <w:rPr>
          <w:b/>
        </w:rPr>
      </w:pPr>
    </w:p>
    <w:p w:rsidR="003824EF" w:rsidRPr="006C335E" w:rsidRDefault="00617ECC">
      <w:pPr>
        <w:rPr>
          <w:b/>
          <w:sz w:val="24"/>
          <w:szCs w:val="24"/>
        </w:rPr>
      </w:pPr>
      <w:r w:rsidRPr="006C335E">
        <w:rPr>
          <w:b/>
          <w:sz w:val="24"/>
          <w:szCs w:val="24"/>
        </w:rPr>
        <w:t xml:space="preserve">Oregon </w:t>
      </w:r>
      <w:r w:rsidR="00645551" w:rsidRPr="006C335E">
        <w:rPr>
          <w:b/>
          <w:sz w:val="24"/>
          <w:szCs w:val="24"/>
        </w:rPr>
        <w:t>B</w:t>
      </w:r>
      <w:r w:rsidRPr="006C335E">
        <w:rPr>
          <w:b/>
          <w:sz w:val="24"/>
          <w:szCs w:val="24"/>
        </w:rPr>
        <w:t xml:space="preserve">ehavioral </w:t>
      </w:r>
      <w:r w:rsidR="00645551" w:rsidRPr="006C335E">
        <w:rPr>
          <w:b/>
          <w:sz w:val="24"/>
          <w:szCs w:val="24"/>
        </w:rPr>
        <w:t>R</w:t>
      </w:r>
      <w:r w:rsidRPr="006C335E">
        <w:rPr>
          <w:b/>
          <w:sz w:val="24"/>
          <w:szCs w:val="24"/>
        </w:rPr>
        <w:t xml:space="preserve">isk </w:t>
      </w:r>
      <w:r w:rsidR="00645551" w:rsidRPr="006C335E">
        <w:rPr>
          <w:b/>
          <w:sz w:val="24"/>
          <w:szCs w:val="24"/>
        </w:rPr>
        <w:t>F</w:t>
      </w:r>
      <w:r w:rsidRPr="006C335E">
        <w:rPr>
          <w:b/>
          <w:sz w:val="24"/>
          <w:szCs w:val="24"/>
        </w:rPr>
        <w:t xml:space="preserve">actor </w:t>
      </w:r>
      <w:r w:rsidR="00645551" w:rsidRPr="006C335E">
        <w:rPr>
          <w:b/>
          <w:sz w:val="24"/>
          <w:szCs w:val="24"/>
        </w:rPr>
        <w:t>S</w:t>
      </w:r>
      <w:r w:rsidRPr="006C335E">
        <w:rPr>
          <w:b/>
          <w:sz w:val="24"/>
          <w:szCs w:val="24"/>
        </w:rPr>
        <w:t xml:space="preserve">urveillance </w:t>
      </w:r>
      <w:r w:rsidR="00645551" w:rsidRPr="006C335E">
        <w:rPr>
          <w:b/>
          <w:sz w:val="24"/>
          <w:szCs w:val="24"/>
        </w:rPr>
        <w:t>S</w:t>
      </w:r>
      <w:r w:rsidRPr="006C335E">
        <w:rPr>
          <w:b/>
          <w:sz w:val="24"/>
          <w:szCs w:val="24"/>
        </w:rPr>
        <w:t>ystem</w:t>
      </w:r>
      <w:r w:rsidR="00645551" w:rsidRPr="006C335E">
        <w:rPr>
          <w:b/>
          <w:sz w:val="24"/>
          <w:szCs w:val="24"/>
        </w:rPr>
        <w:t xml:space="preserve"> </w:t>
      </w:r>
      <w:r w:rsidRPr="006C335E">
        <w:rPr>
          <w:b/>
          <w:sz w:val="24"/>
          <w:szCs w:val="24"/>
        </w:rPr>
        <w:t xml:space="preserve">(BRFSS) </w:t>
      </w:r>
      <w:r w:rsidR="00645551" w:rsidRPr="006C335E">
        <w:rPr>
          <w:b/>
          <w:sz w:val="24"/>
          <w:szCs w:val="24"/>
        </w:rPr>
        <w:t xml:space="preserve">2010 </w:t>
      </w:r>
    </w:p>
    <w:p w:rsidR="00645551" w:rsidRDefault="00031836">
      <w:r>
        <w:rPr>
          <w:u w:val="single"/>
        </w:rPr>
        <w:t xml:space="preserve">Main </w:t>
      </w:r>
      <w:r w:rsidR="00645551" w:rsidRPr="008A370B">
        <w:rPr>
          <w:u w:val="single"/>
        </w:rPr>
        <w:t>Audience</w:t>
      </w:r>
      <w:r w:rsidR="00645551">
        <w:t>:  County TPEP, Healthy Communities Implementation</w:t>
      </w:r>
    </w:p>
    <w:p w:rsidR="00645551" w:rsidRDefault="00645551">
      <w:r w:rsidRPr="008A370B">
        <w:rPr>
          <w:u w:val="single"/>
        </w:rPr>
        <w:t>Update</w:t>
      </w:r>
      <w:r>
        <w:t>:   State level data for 2010 adult prevalence estimates will be available starting approximately mid-year. If you need a specific data point</w:t>
      </w:r>
      <w:r w:rsidR="006C335E">
        <w:t xml:space="preserve"> to support work toward your BPOs</w:t>
      </w:r>
      <w:r>
        <w:t xml:space="preserve">, please work with your liaison to request it. </w:t>
      </w:r>
    </w:p>
    <w:p w:rsidR="00645551" w:rsidRDefault="00645551"/>
    <w:p w:rsidR="00645551" w:rsidRPr="006C335E" w:rsidRDefault="00645551">
      <w:pPr>
        <w:rPr>
          <w:b/>
          <w:sz w:val="24"/>
          <w:szCs w:val="24"/>
        </w:rPr>
      </w:pPr>
      <w:r w:rsidRPr="006C335E">
        <w:rPr>
          <w:b/>
          <w:sz w:val="24"/>
          <w:szCs w:val="24"/>
        </w:rPr>
        <w:t>BRFSS weighting changes</w:t>
      </w:r>
      <w:r w:rsidR="003F5AD8" w:rsidRPr="006C335E">
        <w:rPr>
          <w:b/>
          <w:sz w:val="24"/>
          <w:szCs w:val="24"/>
        </w:rPr>
        <w:t xml:space="preserve"> for 2011 </w:t>
      </w:r>
    </w:p>
    <w:p w:rsidR="00645551" w:rsidRDefault="00031836" w:rsidP="00645551">
      <w:r>
        <w:rPr>
          <w:u w:val="single"/>
        </w:rPr>
        <w:t xml:space="preserve">Main </w:t>
      </w:r>
      <w:r w:rsidR="00645551" w:rsidRPr="008A370B">
        <w:rPr>
          <w:u w:val="single"/>
        </w:rPr>
        <w:t>Audience</w:t>
      </w:r>
      <w:r w:rsidR="00645551">
        <w:t>:  County TPEP, Healthy Communities Implementation</w:t>
      </w:r>
    </w:p>
    <w:p w:rsidR="00645551" w:rsidRDefault="00645551">
      <w:r w:rsidRPr="008A370B">
        <w:rPr>
          <w:u w:val="single"/>
        </w:rPr>
        <w:t>Update</w:t>
      </w:r>
      <w:r>
        <w:t xml:space="preserve">:  </w:t>
      </w:r>
      <w:r w:rsidR="00617ECC">
        <w:t xml:space="preserve">The BRFSS is a nationwide survey conducted among adults that has been running continuously in all 50 states since 1994. To ensure that the data are representative, BRFSS data </w:t>
      </w:r>
      <w:proofErr w:type="gramStart"/>
      <w:r w:rsidR="00617ECC">
        <w:t>are weighted</w:t>
      </w:r>
      <w:proofErr w:type="gramEnd"/>
      <w:r w:rsidR="00617ECC">
        <w:t xml:space="preserve"> to </w:t>
      </w:r>
      <w:r w:rsidR="003F5AD8">
        <w:t xml:space="preserve">state </w:t>
      </w:r>
      <w:r w:rsidR="00617ECC">
        <w:t xml:space="preserve">demographic </w:t>
      </w:r>
      <w:r w:rsidR="003F5AD8">
        <w:t>factors</w:t>
      </w:r>
      <w:r w:rsidR="00617ECC">
        <w:t xml:space="preserve">. </w:t>
      </w:r>
      <w:r w:rsidR="003F5AD8">
        <w:t>In the past, t</w:t>
      </w:r>
      <w:r w:rsidR="00617ECC">
        <w:t xml:space="preserve">he </w:t>
      </w:r>
      <w:r w:rsidR="003F5AD8">
        <w:t xml:space="preserve">weighting </w:t>
      </w:r>
      <w:r w:rsidR="00617ECC">
        <w:t xml:space="preserve">method has been straightforward, but </w:t>
      </w:r>
      <w:proofErr w:type="gramStart"/>
      <w:r w:rsidR="00617ECC">
        <w:t>that’s</w:t>
      </w:r>
      <w:proofErr w:type="gramEnd"/>
      <w:r w:rsidR="00617ECC">
        <w:t xml:space="preserve"> about to change. </w:t>
      </w:r>
      <w:r w:rsidR="008A370B">
        <w:t xml:space="preserve">A </w:t>
      </w:r>
      <w:r w:rsidR="003F5AD8">
        <w:t xml:space="preserve">new weighting method will entirely replace the old method </w:t>
      </w:r>
      <w:r w:rsidR="00333AA5">
        <w:t>for 2011</w:t>
      </w:r>
      <w:r w:rsidR="003F5AD8">
        <w:t>. This will cause a substantial change in smoking prevalence estimates. As we learn more, we will keep you informed.</w:t>
      </w:r>
      <w:r w:rsidR="008A370B" w:rsidRPr="008A370B">
        <w:t xml:space="preserve"> </w:t>
      </w:r>
      <w:r w:rsidR="008A370B">
        <w:t xml:space="preserve">This will be a reappearing topic on future calls. </w:t>
      </w:r>
      <w:r w:rsidR="003F5AD8">
        <w:t xml:space="preserve"> </w:t>
      </w:r>
    </w:p>
    <w:p w:rsidR="008A370B" w:rsidRDefault="008A370B"/>
    <w:p w:rsidR="00333AA5" w:rsidRPr="006C335E" w:rsidRDefault="008A370B">
      <w:pPr>
        <w:rPr>
          <w:b/>
          <w:sz w:val="24"/>
          <w:szCs w:val="24"/>
        </w:rPr>
      </w:pPr>
      <w:r w:rsidRPr="006C335E">
        <w:rPr>
          <w:b/>
          <w:sz w:val="24"/>
          <w:szCs w:val="24"/>
        </w:rPr>
        <w:t xml:space="preserve">County Tables of Adult Prevalence Estimates (2006-2009) Online </w:t>
      </w:r>
    </w:p>
    <w:p w:rsidR="008A370B" w:rsidRDefault="00031836" w:rsidP="008A370B">
      <w:r>
        <w:rPr>
          <w:u w:val="single"/>
        </w:rPr>
        <w:t xml:space="preserve">Main </w:t>
      </w:r>
      <w:r w:rsidR="008A370B" w:rsidRPr="008A370B">
        <w:rPr>
          <w:u w:val="single"/>
        </w:rPr>
        <w:t>Audience</w:t>
      </w:r>
      <w:r w:rsidR="008A370B">
        <w:t>:  County TPEP, Healthy Communities Implementation</w:t>
      </w:r>
    </w:p>
    <w:p w:rsidR="008A370B" w:rsidRDefault="008A370B">
      <w:r w:rsidRPr="008A370B">
        <w:rPr>
          <w:u w:val="single"/>
        </w:rPr>
        <w:t>Update</w:t>
      </w:r>
      <w:r>
        <w:t xml:space="preserve">:  County level data for 2006-2009 are now available, and soon </w:t>
      </w:r>
      <w:proofErr w:type="gramStart"/>
      <w:r>
        <w:t>will be posted</w:t>
      </w:r>
      <w:proofErr w:type="gramEnd"/>
      <w:r>
        <w:t xml:space="preserve"> to the HPCDP website. These tables are updated versions of ones originally published in “Keeping Oregonians Healthy” (Appendix C).  The four tables depict data on disease prevalence, risk factors, screening and tobacco at the county level.  </w:t>
      </w:r>
    </w:p>
    <w:p w:rsidR="008A370B" w:rsidRDefault="008A370B"/>
    <w:p w:rsidR="00333AA5" w:rsidRPr="006C335E" w:rsidRDefault="008A370B">
      <w:pPr>
        <w:rPr>
          <w:b/>
          <w:sz w:val="24"/>
          <w:szCs w:val="24"/>
        </w:rPr>
      </w:pPr>
      <w:r w:rsidRPr="006C335E">
        <w:rPr>
          <w:b/>
          <w:sz w:val="24"/>
          <w:szCs w:val="24"/>
        </w:rPr>
        <w:t xml:space="preserve">BRFSS 2010-2011 Race Oversample </w:t>
      </w:r>
    </w:p>
    <w:p w:rsidR="008A370B" w:rsidRDefault="00031836" w:rsidP="008A370B">
      <w:r>
        <w:rPr>
          <w:u w:val="single"/>
        </w:rPr>
        <w:t xml:space="preserve">Main </w:t>
      </w:r>
      <w:r w:rsidR="008A370B" w:rsidRPr="008A370B">
        <w:rPr>
          <w:u w:val="single"/>
        </w:rPr>
        <w:t>Audience</w:t>
      </w:r>
      <w:r w:rsidR="008A370B">
        <w:t>:  County TPEP, Tribal TPEP, Healthy Communities Implementation</w:t>
      </w:r>
    </w:p>
    <w:p w:rsidR="008A370B" w:rsidRDefault="008A370B" w:rsidP="008A370B">
      <w:r w:rsidRPr="008A370B">
        <w:rPr>
          <w:u w:val="single"/>
        </w:rPr>
        <w:t>Update</w:t>
      </w:r>
      <w:r>
        <w:t xml:space="preserve">:  Data collection for the BRFSS 2010-2011 Race Oversample began in September 2010, and will continue through much of 2011. </w:t>
      </w:r>
      <w:r w:rsidR="00764123">
        <w:t xml:space="preserve">Surveys </w:t>
      </w:r>
      <w:proofErr w:type="gramStart"/>
      <w:r w:rsidR="00764123">
        <w:t xml:space="preserve">are </w:t>
      </w:r>
      <w:r w:rsidR="002F75A3">
        <w:t xml:space="preserve">being </w:t>
      </w:r>
      <w:r w:rsidR="00764123">
        <w:t>administered</w:t>
      </w:r>
      <w:proofErr w:type="gramEnd"/>
      <w:r w:rsidR="00764123">
        <w:t xml:space="preserve"> among </w:t>
      </w:r>
      <w:r w:rsidR="002F75A3">
        <w:t xml:space="preserve">African American, Asian and Pacific Islander, and American Indian/Alaska Native adults. We have a goal for the number of surveys we </w:t>
      </w:r>
      <w:r w:rsidR="002F75A3">
        <w:lastRenderedPageBreak/>
        <w:t xml:space="preserve">need to collect per group, and currently we are closest among American Indian/Alaska Native adults (we have </w:t>
      </w:r>
      <w:r w:rsidR="00764123">
        <w:t xml:space="preserve">collected </w:t>
      </w:r>
      <w:r w:rsidR="002F75A3">
        <w:t xml:space="preserve">about 2/3 of </w:t>
      </w:r>
      <w:r w:rsidR="00764123">
        <w:t>the desired 270 surveys</w:t>
      </w:r>
      <w:r w:rsidR="002F75A3">
        <w:t>)</w:t>
      </w:r>
      <w:r w:rsidR="00764123">
        <w:t xml:space="preserve">. After data collection is complete in December 2011, it will take more than a year for the data to be prepared for analysis. </w:t>
      </w:r>
    </w:p>
    <w:p w:rsidR="006C335E" w:rsidRDefault="006C335E" w:rsidP="008A370B">
      <w:pPr>
        <w:rPr>
          <w:b/>
        </w:rPr>
      </w:pPr>
    </w:p>
    <w:p w:rsidR="00764123" w:rsidRPr="006C335E" w:rsidRDefault="00B86A50" w:rsidP="008A370B">
      <w:pPr>
        <w:rPr>
          <w:b/>
          <w:sz w:val="24"/>
          <w:szCs w:val="24"/>
        </w:rPr>
      </w:pPr>
      <w:r w:rsidRPr="006C335E">
        <w:rPr>
          <w:b/>
          <w:sz w:val="24"/>
          <w:szCs w:val="24"/>
        </w:rPr>
        <w:t xml:space="preserve">Comparing the </w:t>
      </w:r>
      <w:r w:rsidR="00764123" w:rsidRPr="006C335E">
        <w:rPr>
          <w:b/>
          <w:sz w:val="24"/>
          <w:szCs w:val="24"/>
        </w:rPr>
        <w:t>Student Wellness Survey</w:t>
      </w:r>
      <w:r w:rsidRPr="006C335E">
        <w:rPr>
          <w:b/>
          <w:sz w:val="24"/>
          <w:szCs w:val="24"/>
        </w:rPr>
        <w:t xml:space="preserve"> to the </w:t>
      </w:r>
      <w:r w:rsidR="00190301" w:rsidRPr="006C335E">
        <w:rPr>
          <w:b/>
          <w:sz w:val="24"/>
          <w:szCs w:val="24"/>
        </w:rPr>
        <w:t>Oregon Healthy Teens Survey</w:t>
      </w:r>
    </w:p>
    <w:p w:rsidR="00190301" w:rsidRDefault="00031836" w:rsidP="00190301">
      <w:r>
        <w:rPr>
          <w:u w:val="single"/>
        </w:rPr>
        <w:t xml:space="preserve">Main </w:t>
      </w:r>
      <w:r w:rsidR="00190301" w:rsidRPr="008A370B">
        <w:rPr>
          <w:u w:val="single"/>
        </w:rPr>
        <w:t>Audience</w:t>
      </w:r>
      <w:r w:rsidR="00190301">
        <w:t xml:space="preserve">:  County TPEP, </w:t>
      </w:r>
      <w:r w:rsidR="00B527C0">
        <w:t xml:space="preserve">Tribal TPEP, </w:t>
      </w:r>
      <w:r w:rsidR="00190301">
        <w:t>Healthy Communities Implementation</w:t>
      </w:r>
    </w:p>
    <w:p w:rsidR="00B527C0" w:rsidRDefault="00190301" w:rsidP="00190301">
      <w:r w:rsidRPr="008A370B">
        <w:rPr>
          <w:u w:val="single"/>
        </w:rPr>
        <w:t>Update</w:t>
      </w:r>
      <w:r>
        <w:t xml:space="preserve">:  </w:t>
      </w:r>
      <w:r w:rsidR="00B4314F">
        <w:t>In Spring of 2010, the Addictions and Mental Health Division of the Oregon Health Authority conducted a survey among youth in 6</w:t>
      </w:r>
      <w:r w:rsidR="00B4314F" w:rsidRPr="00B4314F">
        <w:rPr>
          <w:vertAlign w:val="superscript"/>
        </w:rPr>
        <w:t>th</w:t>
      </w:r>
      <w:r w:rsidR="00B4314F">
        <w:t>, 8</w:t>
      </w:r>
      <w:r w:rsidR="00B4314F" w:rsidRPr="00B4314F">
        <w:rPr>
          <w:vertAlign w:val="superscript"/>
        </w:rPr>
        <w:t>th</w:t>
      </w:r>
      <w:r w:rsidR="00B4314F">
        <w:t xml:space="preserve"> and 11</w:t>
      </w:r>
      <w:r w:rsidR="00B4314F" w:rsidRPr="00B4314F">
        <w:rPr>
          <w:vertAlign w:val="superscript"/>
        </w:rPr>
        <w:t>th</w:t>
      </w:r>
      <w:r w:rsidR="00B4314F">
        <w:t xml:space="preserve"> grades. There is limited content in common between the AMH survey (called the “Student Wellness Survey”) and the Oregon Healthy Teens Survey, but both ask questions about prevalence of smoking, drinking and other drug use. </w:t>
      </w:r>
    </w:p>
    <w:p w:rsidR="00B527C0" w:rsidRDefault="00B4314F" w:rsidP="00190301">
      <w:r>
        <w:t xml:space="preserve">Although some data points on the two surveys appear to represent the same concepts, </w:t>
      </w:r>
      <w:r w:rsidRPr="00B527C0">
        <w:rPr>
          <w:u w:val="single"/>
        </w:rPr>
        <w:t xml:space="preserve">the AMH </w:t>
      </w:r>
      <w:r w:rsidR="00B527C0">
        <w:rPr>
          <w:u w:val="single"/>
        </w:rPr>
        <w:t xml:space="preserve">estimates </w:t>
      </w:r>
      <w:proofErr w:type="gramStart"/>
      <w:r w:rsidRPr="00B527C0">
        <w:rPr>
          <w:u w:val="single"/>
        </w:rPr>
        <w:t>CANNOT BE COMPARED</w:t>
      </w:r>
      <w:proofErr w:type="gramEnd"/>
      <w:r w:rsidRPr="00B527C0">
        <w:rPr>
          <w:u w:val="single"/>
        </w:rPr>
        <w:t xml:space="preserve"> TO THE OHT</w:t>
      </w:r>
      <w:r w:rsidR="00B527C0" w:rsidRPr="00B527C0">
        <w:rPr>
          <w:u w:val="single"/>
        </w:rPr>
        <w:t xml:space="preserve"> </w:t>
      </w:r>
      <w:r w:rsidR="00B527C0">
        <w:rPr>
          <w:u w:val="single"/>
        </w:rPr>
        <w:t xml:space="preserve">estimates calculated for </w:t>
      </w:r>
      <w:r w:rsidR="00B527C0" w:rsidRPr="00B527C0">
        <w:rPr>
          <w:u w:val="single"/>
        </w:rPr>
        <w:t>the state or count</w:t>
      </w:r>
      <w:r w:rsidR="00B527C0">
        <w:rPr>
          <w:u w:val="single"/>
        </w:rPr>
        <w:t>y</w:t>
      </w:r>
      <w:r>
        <w:t xml:space="preserve">, even when the measures appear to be identical. The </w:t>
      </w:r>
      <w:r w:rsidR="00B86A50">
        <w:t xml:space="preserve">AMH data </w:t>
      </w:r>
      <w:proofErr w:type="gramStart"/>
      <w:r w:rsidR="00B86A50">
        <w:t>we</w:t>
      </w:r>
      <w:r>
        <w:t>re weighted</w:t>
      </w:r>
      <w:proofErr w:type="gramEnd"/>
      <w:r>
        <w:t xml:space="preserve"> using a different methodology, and it has resulted in estimates </w:t>
      </w:r>
      <w:r w:rsidR="00031836">
        <w:t xml:space="preserve">at the county </w:t>
      </w:r>
      <w:r>
        <w:t xml:space="preserve">being quite </w:t>
      </w:r>
      <w:r w:rsidR="00B86A50">
        <w:t xml:space="preserve">different from ones from the 2007-2008 Oregon Healthy Teens County data. HPCDP is trying to </w:t>
      </w:r>
      <w:proofErr w:type="gramStart"/>
      <w:r w:rsidR="00B86A50">
        <w:t>get to the bottom</w:t>
      </w:r>
      <w:proofErr w:type="gramEnd"/>
      <w:r w:rsidR="00B86A50">
        <w:t xml:space="preserve"> of this, and may be able to provide estimates weighted comparably (using the SWS dataset) at some point in the future. </w:t>
      </w:r>
    </w:p>
    <w:p w:rsidR="00B527C0" w:rsidRDefault="00B527C0" w:rsidP="00190301">
      <w:r>
        <w:t xml:space="preserve">There are also estimates from the Student Wellness Survey by race and ethnicity. HPCPD has not yet reviewed the methods used to calculate these estimates. At this point, </w:t>
      </w:r>
      <w:proofErr w:type="gramStart"/>
      <w:r>
        <w:t>we’d</w:t>
      </w:r>
      <w:proofErr w:type="gramEnd"/>
      <w:r>
        <w:t xml:space="preserve"> recommend exercising caution when using these estimates; they may or may not be comparable to prior estimates from the Oregon Healthy Teens survey by race/ethnicity. </w:t>
      </w:r>
    </w:p>
    <w:p w:rsidR="00B4314F" w:rsidRDefault="00B86A50" w:rsidP="00190301">
      <w:r>
        <w:t>As we learn more, we will keep you informed.</w:t>
      </w:r>
      <w:r w:rsidRPr="008A370B">
        <w:t xml:space="preserve"> </w:t>
      </w:r>
      <w:r>
        <w:t xml:space="preserve">This will be a reappearing topic on upcoming calls.  </w:t>
      </w:r>
      <w:r w:rsidR="00031836">
        <w:t xml:space="preserve">Please also note that the Oregon Healthy Teens survey, as it </w:t>
      </w:r>
      <w:proofErr w:type="gramStart"/>
      <w:r w:rsidR="00031836">
        <w:t>is currently implemented</w:t>
      </w:r>
      <w:proofErr w:type="gramEnd"/>
      <w:r w:rsidR="00031836">
        <w:t>, will NOT be analyzable at the county level.</w:t>
      </w:r>
    </w:p>
    <w:sectPr w:rsidR="00B4314F" w:rsidSect="00382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5551"/>
    <w:rsid w:val="00031836"/>
    <w:rsid w:val="00190301"/>
    <w:rsid w:val="002F75A3"/>
    <w:rsid w:val="00333AA5"/>
    <w:rsid w:val="003824EF"/>
    <w:rsid w:val="003F5AD8"/>
    <w:rsid w:val="00617ECC"/>
    <w:rsid w:val="00645551"/>
    <w:rsid w:val="006C335E"/>
    <w:rsid w:val="00764123"/>
    <w:rsid w:val="008A370B"/>
    <w:rsid w:val="00917A8A"/>
    <w:rsid w:val="00B4314F"/>
    <w:rsid w:val="00B527C0"/>
    <w:rsid w:val="00B86A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E83E-BE97-4521-BFD8-A5EDF62B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 Schubert</dc:creator>
  <cp:keywords/>
  <dc:description/>
  <cp:lastModifiedBy>Stacey S Schubert</cp:lastModifiedBy>
  <cp:revision>7</cp:revision>
  <dcterms:created xsi:type="dcterms:W3CDTF">2011-05-02T19:03:00Z</dcterms:created>
  <dcterms:modified xsi:type="dcterms:W3CDTF">2011-05-04T16:26:00Z</dcterms:modified>
</cp:coreProperties>
</file>