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C20A0" w14:textId="77777777" w:rsidR="005D3A64" w:rsidRPr="00A11A76" w:rsidRDefault="005D3A64" w:rsidP="009D3044">
      <w:pPr>
        <w:spacing w:after="0"/>
        <w:rPr>
          <w:rFonts w:ascii="Candara" w:hAnsi="Candara"/>
          <w:sz w:val="20"/>
          <w:szCs w:val="20"/>
        </w:rPr>
      </w:pPr>
    </w:p>
    <w:p w14:paraId="62C077EC" w14:textId="77777777" w:rsidR="00C7475E" w:rsidRDefault="00C7475E" w:rsidP="009D3044">
      <w:pPr>
        <w:spacing w:after="0"/>
        <w:rPr>
          <w:rFonts w:ascii="Candara" w:hAnsi="Candara"/>
          <w:b/>
          <w:sz w:val="20"/>
          <w:szCs w:val="20"/>
        </w:rPr>
      </w:pPr>
    </w:p>
    <w:p w14:paraId="41089E4A" w14:textId="7BBED363" w:rsidR="009D3044" w:rsidRPr="00994567" w:rsidRDefault="009D3044" w:rsidP="009D3044">
      <w:pPr>
        <w:spacing w:after="0"/>
        <w:rPr>
          <w:rFonts w:ascii="Candara" w:hAnsi="Candara"/>
          <w:b/>
          <w:sz w:val="20"/>
          <w:szCs w:val="20"/>
        </w:rPr>
      </w:pPr>
      <w:r w:rsidRPr="00994567">
        <w:rPr>
          <w:rFonts w:ascii="Candara" w:hAnsi="Candara"/>
          <w:b/>
          <w:sz w:val="20"/>
          <w:szCs w:val="20"/>
        </w:rPr>
        <w:t>Oregon Health Promotion and Chronic Disease Prevention</w:t>
      </w:r>
    </w:p>
    <w:p w14:paraId="183256BA" w14:textId="1E97B918" w:rsidR="009D3044" w:rsidRDefault="009D3044" w:rsidP="00A11A76">
      <w:pPr>
        <w:spacing w:after="0"/>
        <w:rPr>
          <w:rFonts w:ascii="Candara" w:hAnsi="Candara"/>
          <w:sz w:val="20"/>
          <w:szCs w:val="20"/>
        </w:rPr>
      </w:pPr>
      <w:r w:rsidRPr="0080348B">
        <w:rPr>
          <w:rFonts w:ascii="Candara" w:hAnsi="Candara"/>
          <w:b/>
          <w:i/>
          <w:sz w:val="20"/>
          <w:szCs w:val="20"/>
        </w:rPr>
        <w:t>Change</w:t>
      </w:r>
      <w:r w:rsidRPr="00A11A76">
        <w:rPr>
          <w:rFonts w:ascii="Candara" w:hAnsi="Candara"/>
          <w:sz w:val="20"/>
          <w:szCs w:val="20"/>
        </w:rPr>
        <w:t xml:space="preserve"> </w:t>
      </w:r>
      <w:r w:rsidR="00994567" w:rsidRPr="00994567">
        <w:rPr>
          <w:rFonts w:ascii="Candara" w:hAnsi="Candara"/>
          <w:b/>
          <w:i/>
          <w:sz w:val="20"/>
          <w:szCs w:val="20"/>
        </w:rPr>
        <w:t>Agent</w:t>
      </w:r>
      <w:r w:rsidR="00994567">
        <w:rPr>
          <w:rFonts w:ascii="Candara" w:hAnsi="Candara"/>
          <w:b/>
          <w:i/>
          <w:sz w:val="20"/>
          <w:szCs w:val="20"/>
        </w:rPr>
        <w:t xml:space="preserve"> </w:t>
      </w:r>
      <w:r w:rsidRPr="00994567">
        <w:rPr>
          <w:rFonts w:ascii="Candara" w:hAnsi="Candara"/>
          <w:b/>
          <w:i/>
          <w:sz w:val="20"/>
          <w:szCs w:val="20"/>
        </w:rPr>
        <w:t>Training</w:t>
      </w:r>
      <w:r w:rsidRPr="00A11A76">
        <w:rPr>
          <w:rFonts w:ascii="Candara" w:hAnsi="Candara"/>
          <w:sz w:val="20"/>
          <w:szCs w:val="20"/>
        </w:rPr>
        <w:t xml:space="preserve"> Series Learning Objectives</w:t>
      </w:r>
    </w:p>
    <w:p w14:paraId="508B1291" w14:textId="025423B0" w:rsidR="00994567" w:rsidRDefault="00994567" w:rsidP="00A11A76">
      <w:pPr>
        <w:spacing w:after="0"/>
        <w:rPr>
          <w:rFonts w:ascii="Candara" w:hAnsi="Candara"/>
          <w:sz w:val="20"/>
          <w:szCs w:val="20"/>
        </w:rPr>
      </w:pPr>
      <w:r>
        <w:rPr>
          <w:rFonts w:ascii="Candara" w:hAnsi="Candara"/>
          <w:sz w:val="20"/>
          <w:szCs w:val="20"/>
        </w:rPr>
        <w:t>June 8, 2014</w:t>
      </w:r>
    </w:p>
    <w:p w14:paraId="72873481" w14:textId="77777777" w:rsidR="00A11A76" w:rsidRDefault="00A11A76" w:rsidP="00A11A76">
      <w:pPr>
        <w:spacing w:after="0"/>
        <w:rPr>
          <w:rFonts w:ascii="Candara" w:hAnsi="Candara"/>
          <w:sz w:val="20"/>
          <w:szCs w:val="20"/>
        </w:rPr>
      </w:pPr>
    </w:p>
    <w:p w14:paraId="52DC1BE8" w14:textId="63CF984A" w:rsidR="0095496E" w:rsidRDefault="0095496E" w:rsidP="00A11A76">
      <w:pPr>
        <w:spacing w:after="0"/>
        <w:rPr>
          <w:rFonts w:ascii="Candara" w:hAnsi="Candara"/>
          <w:sz w:val="20"/>
          <w:szCs w:val="20"/>
        </w:rPr>
      </w:pPr>
      <w:r>
        <w:rPr>
          <w:rFonts w:ascii="Candara" w:hAnsi="Candara"/>
          <w:sz w:val="20"/>
          <w:szCs w:val="20"/>
        </w:rPr>
        <w:t>INTRODUCTION</w:t>
      </w:r>
      <w:r w:rsidR="003E7903">
        <w:rPr>
          <w:rFonts w:ascii="Candara" w:hAnsi="Candara"/>
          <w:sz w:val="20"/>
          <w:szCs w:val="20"/>
        </w:rPr>
        <w:t xml:space="preserve">: </w:t>
      </w:r>
      <w:r w:rsidR="00994567" w:rsidRPr="00994567">
        <w:rPr>
          <w:rFonts w:ascii="Candara" w:hAnsi="Candara"/>
          <w:b/>
          <w:sz w:val="20"/>
          <w:szCs w:val="20"/>
        </w:rPr>
        <w:t>Change Agent</w:t>
      </w:r>
      <w:r w:rsidR="003E7903">
        <w:rPr>
          <w:rFonts w:ascii="Candara" w:hAnsi="Candara"/>
          <w:sz w:val="20"/>
          <w:szCs w:val="20"/>
        </w:rPr>
        <w:t xml:space="preserve"> is a four-part training series for public health policy professionals working to </w:t>
      </w:r>
      <w:r w:rsidR="0080348B">
        <w:rPr>
          <w:rFonts w:ascii="Candara" w:hAnsi="Candara"/>
          <w:sz w:val="20"/>
          <w:szCs w:val="20"/>
        </w:rPr>
        <w:t>improve</w:t>
      </w:r>
      <w:r w:rsidR="00C7475E">
        <w:rPr>
          <w:rFonts w:ascii="Candara" w:hAnsi="Candara"/>
          <w:sz w:val="20"/>
          <w:szCs w:val="20"/>
        </w:rPr>
        <w:t>,</w:t>
      </w:r>
      <w:r w:rsidR="003E7903">
        <w:rPr>
          <w:rFonts w:ascii="Candara" w:hAnsi="Candara"/>
          <w:sz w:val="20"/>
          <w:szCs w:val="20"/>
        </w:rPr>
        <w:t xml:space="preserve"> implement, or monitor county tobacco policies in their communities. This in-depth training experience will feature opportunities to learn from peers and trainers with experience in each aspect of the policy change process. We will focus on policy change tactics with real-world application.</w:t>
      </w:r>
      <w:r w:rsidR="00C7475E">
        <w:rPr>
          <w:rFonts w:ascii="Candara" w:hAnsi="Candara"/>
          <w:sz w:val="20"/>
          <w:szCs w:val="20"/>
        </w:rPr>
        <w:t xml:space="preserve"> </w:t>
      </w:r>
      <w:r w:rsidR="00716321">
        <w:rPr>
          <w:rFonts w:ascii="Candara" w:hAnsi="Candara"/>
          <w:sz w:val="20"/>
          <w:szCs w:val="20"/>
        </w:rPr>
        <w:t xml:space="preserve">Participants will be involved in developing the final session of the </w:t>
      </w:r>
      <w:r w:rsidR="0080348B">
        <w:rPr>
          <w:rFonts w:ascii="Candara" w:hAnsi="Candara"/>
          <w:sz w:val="20"/>
          <w:szCs w:val="20"/>
        </w:rPr>
        <w:t>training, which,</w:t>
      </w:r>
      <w:r w:rsidR="00716321">
        <w:rPr>
          <w:rFonts w:ascii="Candara" w:hAnsi="Candara"/>
          <w:sz w:val="20"/>
          <w:szCs w:val="20"/>
        </w:rPr>
        <w:t xml:space="preserve"> will be an opportunity to engage </w:t>
      </w:r>
      <w:r w:rsidR="00723E74">
        <w:rPr>
          <w:rFonts w:ascii="Candara" w:hAnsi="Candara"/>
          <w:sz w:val="20"/>
          <w:szCs w:val="20"/>
        </w:rPr>
        <w:t>potential partners</w:t>
      </w:r>
      <w:r w:rsidR="00716321">
        <w:rPr>
          <w:rFonts w:ascii="Candara" w:hAnsi="Candara"/>
          <w:sz w:val="20"/>
          <w:szCs w:val="20"/>
        </w:rPr>
        <w:t xml:space="preserve"> such as human resource personnel and </w:t>
      </w:r>
      <w:r w:rsidR="00723E74">
        <w:rPr>
          <w:rFonts w:ascii="Candara" w:hAnsi="Candara"/>
          <w:sz w:val="20"/>
          <w:szCs w:val="20"/>
        </w:rPr>
        <w:t xml:space="preserve">county </w:t>
      </w:r>
      <w:r w:rsidR="00716321">
        <w:rPr>
          <w:rFonts w:ascii="Candara" w:hAnsi="Candara"/>
          <w:sz w:val="20"/>
          <w:szCs w:val="20"/>
        </w:rPr>
        <w:t xml:space="preserve">behavioral health </w:t>
      </w:r>
      <w:r w:rsidR="00723E74">
        <w:rPr>
          <w:rFonts w:ascii="Candara" w:hAnsi="Candara"/>
          <w:sz w:val="20"/>
          <w:szCs w:val="20"/>
        </w:rPr>
        <w:t>staff</w:t>
      </w:r>
      <w:r w:rsidR="00716321">
        <w:rPr>
          <w:rFonts w:ascii="Candara" w:hAnsi="Candara"/>
          <w:sz w:val="20"/>
          <w:szCs w:val="20"/>
        </w:rPr>
        <w:t xml:space="preserve">.  </w:t>
      </w:r>
      <w:r w:rsidR="003E7903">
        <w:rPr>
          <w:rFonts w:ascii="Candara" w:hAnsi="Candara"/>
          <w:sz w:val="20"/>
          <w:szCs w:val="20"/>
        </w:rPr>
        <w:t xml:space="preserve">The policy change skills taught in this series </w:t>
      </w:r>
      <w:r w:rsidR="003E7903" w:rsidRPr="0080348B">
        <w:rPr>
          <w:rFonts w:ascii="Candara" w:hAnsi="Candara"/>
          <w:i/>
          <w:sz w:val="20"/>
          <w:szCs w:val="20"/>
        </w:rPr>
        <w:t>can</w:t>
      </w:r>
      <w:r w:rsidR="003E7903">
        <w:rPr>
          <w:rFonts w:ascii="Candara" w:hAnsi="Candara"/>
          <w:sz w:val="20"/>
          <w:szCs w:val="20"/>
        </w:rPr>
        <w:t xml:space="preserve"> be </w:t>
      </w:r>
      <w:r w:rsidR="00716321">
        <w:rPr>
          <w:rFonts w:ascii="Candara" w:hAnsi="Candara"/>
          <w:sz w:val="20"/>
          <w:szCs w:val="20"/>
        </w:rPr>
        <w:t xml:space="preserve">applied to other chronic disease prevention </w:t>
      </w:r>
      <w:r w:rsidR="0080348B">
        <w:rPr>
          <w:rFonts w:ascii="Candara" w:hAnsi="Candara"/>
          <w:sz w:val="20"/>
          <w:szCs w:val="20"/>
        </w:rPr>
        <w:t xml:space="preserve">policy </w:t>
      </w:r>
      <w:r w:rsidR="003E7903">
        <w:rPr>
          <w:rFonts w:ascii="Candara" w:hAnsi="Candara"/>
          <w:sz w:val="20"/>
          <w:szCs w:val="20"/>
        </w:rPr>
        <w:t xml:space="preserve">change </w:t>
      </w:r>
      <w:r w:rsidR="0080348B">
        <w:rPr>
          <w:rFonts w:ascii="Candara" w:hAnsi="Candara"/>
          <w:sz w:val="20"/>
          <w:szCs w:val="20"/>
        </w:rPr>
        <w:t xml:space="preserve">efforts </w:t>
      </w:r>
      <w:r w:rsidR="003E7903">
        <w:rPr>
          <w:rFonts w:ascii="Candara" w:hAnsi="Candara"/>
          <w:sz w:val="20"/>
          <w:szCs w:val="20"/>
        </w:rPr>
        <w:t xml:space="preserve">and attendees can attend one or all sessions.  The course is designed to be useful for both emerging and seasoned local tobacco policy </w:t>
      </w:r>
      <w:r w:rsidR="0080348B">
        <w:rPr>
          <w:rFonts w:ascii="Candara" w:hAnsi="Candara"/>
          <w:sz w:val="20"/>
          <w:szCs w:val="20"/>
        </w:rPr>
        <w:t>change agents</w:t>
      </w:r>
      <w:r w:rsidR="003E7903">
        <w:rPr>
          <w:rFonts w:ascii="Candara" w:hAnsi="Candara"/>
          <w:sz w:val="20"/>
          <w:szCs w:val="20"/>
        </w:rPr>
        <w:t>.</w:t>
      </w:r>
      <w:r w:rsidR="00716321">
        <w:rPr>
          <w:rFonts w:ascii="Candara" w:hAnsi="Candara"/>
          <w:sz w:val="20"/>
          <w:szCs w:val="20"/>
        </w:rPr>
        <w:t xml:space="preserve">  </w:t>
      </w:r>
    </w:p>
    <w:p w14:paraId="44139501" w14:textId="77777777" w:rsidR="003E7903" w:rsidRPr="00A11A76" w:rsidRDefault="003E7903" w:rsidP="00A11A76">
      <w:pPr>
        <w:spacing w:after="0"/>
        <w:rPr>
          <w:rFonts w:ascii="Candara" w:hAnsi="Candara"/>
          <w:sz w:val="20"/>
          <w:szCs w:val="20"/>
        </w:rPr>
      </w:pPr>
    </w:p>
    <w:p w14:paraId="5E35D5EA" w14:textId="77777777" w:rsidR="009D3044" w:rsidRPr="00A11A76" w:rsidRDefault="009D3044" w:rsidP="009D3044">
      <w:pPr>
        <w:rPr>
          <w:rFonts w:ascii="Candara" w:hAnsi="Candara"/>
          <w:b/>
          <w:sz w:val="20"/>
          <w:szCs w:val="20"/>
        </w:rPr>
      </w:pPr>
      <w:r w:rsidRPr="00A11A76">
        <w:rPr>
          <w:rFonts w:ascii="Candara" w:hAnsi="Candara"/>
          <w:b/>
          <w:sz w:val="20"/>
          <w:szCs w:val="20"/>
        </w:rPr>
        <w:t>Session 1: Assessment and Stakeholder Engagement</w:t>
      </w:r>
    </w:p>
    <w:p w14:paraId="34EF2EAC" w14:textId="77777777" w:rsidR="009D3044" w:rsidRPr="00A11A76" w:rsidRDefault="009D3044" w:rsidP="009D3044">
      <w:pPr>
        <w:rPr>
          <w:rFonts w:ascii="Candara" w:hAnsi="Candara"/>
          <w:b/>
          <w:sz w:val="20"/>
          <w:szCs w:val="20"/>
        </w:rPr>
      </w:pPr>
      <w:r w:rsidRPr="00A11A76">
        <w:rPr>
          <w:rFonts w:ascii="Candara" w:hAnsi="Candara"/>
          <w:b/>
          <w:sz w:val="20"/>
          <w:szCs w:val="20"/>
        </w:rPr>
        <w:t>After this session, participants should be able to:</w:t>
      </w:r>
    </w:p>
    <w:p w14:paraId="3D406E30" w14:textId="65D39DD3" w:rsidR="009D3044" w:rsidRDefault="00E11DD4" w:rsidP="009D3044">
      <w:pPr>
        <w:pStyle w:val="ListParagraph"/>
        <w:numPr>
          <w:ilvl w:val="0"/>
          <w:numId w:val="2"/>
        </w:numPr>
        <w:rPr>
          <w:rFonts w:ascii="Candara" w:hAnsi="Candara"/>
          <w:sz w:val="20"/>
          <w:szCs w:val="20"/>
        </w:rPr>
      </w:pPr>
      <w:r>
        <w:rPr>
          <w:rFonts w:ascii="Candara" w:hAnsi="Candara"/>
          <w:sz w:val="20"/>
          <w:szCs w:val="20"/>
        </w:rPr>
        <w:t>Construct a “County/</w:t>
      </w:r>
      <w:r w:rsidR="009D3044" w:rsidRPr="00A11A76">
        <w:rPr>
          <w:rFonts w:ascii="Candara" w:hAnsi="Candara"/>
          <w:sz w:val="20"/>
          <w:szCs w:val="20"/>
        </w:rPr>
        <w:t>Tribal Systems Map” specific to creating tobacco free environments</w:t>
      </w:r>
    </w:p>
    <w:p w14:paraId="2BAB8F23" w14:textId="4AA7A0B7" w:rsidR="00F03096" w:rsidRPr="00A11A76" w:rsidRDefault="00F03096" w:rsidP="009D3044">
      <w:pPr>
        <w:pStyle w:val="ListParagraph"/>
        <w:numPr>
          <w:ilvl w:val="0"/>
          <w:numId w:val="2"/>
        </w:numPr>
        <w:rPr>
          <w:rFonts w:ascii="Candara" w:hAnsi="Candara"/>
          <w:sz w:val="20"/>
          <w:szCs w:val="20"/>
        </w:rPr>
      </w:pPr>
      <w:r>
        <w:rPr>
          <w:rFonts w:ascii="Candara" w:hAnsi="Candara"/>
          <w:sz w:val="20"/>
          <w:szCs w:val="20"/>
        </w:rPr>
        <w:t>Compare policy options for creating tobacco free environments</w:t>
      </w:r>
    </w:p>
    <w:p w14:paraId="6BD00E03" w14:textId="77777777" w:rsidR="009D3044" w:rsidRPr="00A11A76" w:rsidRDefault="009D3044" w:rsidP="009D3044">
      <w:pPr>
        <w:pStyle w:val="ListParagraph"/>
        <w:numPr>
          <w:ilvl w:val="0"/>
          <w:numId w:val="2"/>
        </w:numPr>
        <w:rPr>
          <w:rFonts w:ascii="Candara" w:hAnsi="Candara"/>
          <w:sz w:val="20"/>
          <w:szCs w:val="20"/>
        </w:rPr>
      </w:pPr>
      <w:r w:rsidRPr="00A11A76">
        <w:rPr>
          <w:rFonts w:ascii="Candara" w:hAnsi="Candara"/>
          <w:sz w:val="20"/>
          <w:szCs w:val="20"/>
        </w:rPr>
        <w:t>Describe and compare at least 5 different assessment tools/methods for determining: the extent of the problem, best approaches, social will, and legal &amp; political feasibility</w:t>
      </w:r>
    </w:p>
    <w:p w14:paraId="27B67C7B" w14:textId="77777777" w:rsidR="009D3044" w:rsidRPr="00A11A76" w:rsidRDefault="009D3044" w:rsidP="009D3044">
      <w:pPr>
        <w:pStyle w:val="ListParagraph"/>
        <w:numPr>
          <w:ilvl w:val="0"/>
          <w:numId w:val="2"/>
        </w:numPr>
        <w:rPr>
          <w:rFonts w:ascii="Candara" w:hAnsi="Candara"/>
          <w:sz w:val="20"/>
          <w:szCs w:val="20"/>
        </w:rPr>
      </w:pPr>
      <w:r w:rsidRPr="00A11A76">
        <w:rPr>
          <w:rFonts w:ascii="Candara" w:hAnsi="Candara"/>
          <w:sz w:val="20"/>
          <w:szCs w:val="20"/>
        </w:rPr>
        <w:t>Identify stakeholders</w:t>
      </w:r>
    </w:p>
    <w:p w14:paraId="1ED24A09" w14:textId="0B0E828E" w:rsidR="009D3044" w:rsidRPr="00A11A76" w:rsidRDefault="009D3044" w:rsidP="009D3044">
      <w:pPr>
        <w:pStyle w:val="ListParagraph"/>
        <w:numPr>
          <w:ilvl w:val="0"/>
          <w:numId w:val="2"/>
        </w:numPr>
        <w:rPr>
          <w:rFonts w:ascii="Candara" w:hAnsi="Candara"/>
          <w:sz w:val="20"/>
          <w:szCs w:val="20"/>
        </w:rPr>
      </w:pPr>
      <w:r w:rsidRPr="00A11A76">
        <w:rPr>
          <w:rFonts w:ascii="Candara" w:hAnsi="Candara"/>
          <w:sz w:val="20"/>
          <w:szCs w:val="20"/>
        </w:rPr>
        <w:t xml:space="preserve">Formulate plans for engaging stakeholders </w:t>
      </w:r>
      <w:r w:rsidR="003B1D0D">
        <w:rPr>
          <w:rFonts w:ascii="Candara" w:hAnsi="Candara"/>
          <w:sz w:val="20"/>
          <w:szCs w:val="20"/>
        </w:rPr>
        <w:t xml:space="preserve">such as </w:t>
      </w:r>
      <w:r w:rsidRPr="00A11A76">
        <w:rPr>
          <w:rFonts w:ascii="Candara" w:hAnsi="Candara"/>
          <w:sz w:val="20"/>
          <w:szCs w:val="20"/>
        </w:rPr>
        <w:t>behavioral health</w:t>
      </w:r>
      <w:r w:rsidR="003B1D0D">
        <w:rPr>
          <w:rFonts w:ascii="Candara" w:hAnsi="Candara"/>
          <w:sz w:val="20"/>
          <w:szCs w:val="20"/>
        </w:rPr>
        <w:t>,</w:t>
      </w:r>
      <w:r w:rsidRPr="00A11A76">
        <w:rPr>
          <w:rFonts w:ascii="Candara" w:hAnsi="Candara"/>
          <w:sz w:val="20"/>
          <w:szCs w:val="20"/>
        </w:rPr>
        <w:t xml:space="preserve"> law enforcement</w:t>
      </w:r>
      <w:r w:rsidR="003B1D0D">
        <w:rPr>
          <w:rFonts w:ascii="Candara" w:hAnsi="Candara"/>
          <w:sz w:val="20"/>
          <w:szCs w:val="20"/>
        </w:rPr>
        <w:t xml:space="preserve">, unions, human resources, </w:t>
      </w:r>
      <w:r w:rsidR="00F03096">
        <w:rPr>
          <w:rFonts w:ascii="Candara" w:hAnsi="Candara"/>
          <w:sz w:val="20"/>
          <w:szCs w:val="20"/>
        </w:rPr>
        <w:t>and facilities</w:t>
      </w:r>
      <w:r w:rsidR="00C7475E">
        <w:rPr>
          <w:rFonts w:ascii="Candara" w:hAnsi="Candara"/>
          <w:sz w:val="20"/>
          <w:szCs w:val="20"/>
        </w:rPr>
        <w:t xml:space="preserve"> managers</w:t>
      </w:r>
    </w:p>
    <w:p w14:paraId="046EFC76" w14:textId="77777777" w:rsidR="009D3044" w:rsidRPr="00A11A76" w:rsidRDefault="009D3044" w:rsidP="009D3044">
      <w:pPr>
        <w:pStyle w:val="ListParagraph"/>
        <w:numPr>
          <w:ilvl w:val="0"/>
          <w:numId w:val="2"/>
        </w:numPr>
        <w:rPr>
          <w:rFonts w:ascii="Candara" w:hAnsi="Candara"/>
          <w:sz w:val="20"/>
          <w:szCs w:val="20"/>
        </w:rPr>
      </w:pPr>
      <w:r w:rsidRPr="00A11A76">
        <w:rPr>
          <w:rFonts w:ascii="Candara" w:hAnsi="Candara"/>
          <w:sz w:val="20"/>
          <w:szCs w:val="20"/>
        </w:rPr>
        <w:t>Practice informational interview techniques</w:t>
      </w:r>
    </w:p>
    <w:p w14:paraId="30D7EF65" w14:textId="3ABF405A" w:rsidR="009D3044" w:rsidRPr="00A11A76" w:rsidRDefault="009D3044" w:rsidP="009D3044">
      <w:pPr>
        <w:pStyle w:val="ListParagraph"/>
        <w:numPr>
          <w:ilvl w:val="0"/>
          <w:numId w:val="2"/>
        </w:numPr>
        <w:rPr>
          <w:rFonts w:ascii="Candara" w:hAnsi="Candara"/>
          <w:sz w:val="20"/>
          <w:szCs w:val="20"/>
        </w:rPr>
      </w:pPr>
      <w:r w:rsidRPr="00A11A76">
        <w:rPr>
          <w:rFonts w:ascii="Candara" w:hAnsi="Candara"/>
          <w:sz w:val="20"/>
          <w:szCs w:val="20"/>
        </w:rPr>
        <w:t>Prepare assessment results for partners, stakeholders, and leaders</w:t>
      </w:r>
      <w:r w:rsidR="005E0E87">
        <w:rPr>
          <w:rFonts w:ascii="Candara" w:hAnsi="Candara"/>
          <w:sz w:val="20"/>
          <w:szCs w:val="20"/>
        </w:rPr>
        <w:t xml:space="preserve"> using visual display </w:t>
      </w:r>
      <w:r w:rsidR="00716321">
        <w:rPr>
          <w:rFonts w:ascii="Candara" w:hAnsi="Candara"/>
          <w:sz w:val="20"/>
          <w:szCs w:val="20"/>
        </w:rPr>
        <w:t xml:space="preserve">of </w:t>
      </w:r>
      <w:r w:rsidR="005E0E87">
        <w:rPr>
          <w:rFonts w:ascii="Candara" w:hAnsi="Candara"/>
          <w:sz w:val="20"/>
          <w:szCs w:val="20"/>
        </w:rPr>
        <w:t>data</w:t>
      </w:r>
    </w:p>
    <w:p w14:paraId="2DD77270" w14:textId="3288347A" w:rsidR="009D3044" w:rsidRPr="00A11A76" w:rsidRDefault="009D3044" w:rsidP="009D3044">
      <w:pPr>
        <w:pStyle w:val="ListParagraph"/>
        <w:numPr>
          <w:ilvl w:val="0"/>
          <w:numId w:val="2"/>
        </w:numPr>
        <w:rPr>
          <w:rFonts w:ascii="Candara" w:hAnsi="Candara"/>
          <w:sz w:val="20"/>
          <w:szCs w:val="20"/>
        </w:rPr>
      </w:pPr>
      <w:r w:rsidRPr="00A11A76">
        <w:rPr>
          <w:rFonts w:ascii="Candara" w:hAnsi="Candara"/>
          <w:sz w:val="20"/>
          <w:szCs w:val="20"/>
        </w:rPr>
        <w:t>Develop learning objectives for Session 4</w:t>
      </w:r>
    </w:p>
    <w:p w14:paraId="3D4E0628" w14:textId="77777777" w:rsidR="009D3044" w:rsidRPr="00A11A76" w:rsidRDefault="009D3044" w:rsidP="009D3044">
      <w:pPr>
        <w:rPr>
          <w:rFonts w:ascii="Candara" w:hAnsi="Candara"/>
          <w:b/>
          <w:sz w:val="20"/>
          <w:szCs w:val="20"/>
        </w:rPr>
      </w:pPr>
      <w:r w:rsidRPr="00A11A76">
        <w:rPr>
          <w:rFonts w:ascii="Candara" w:hAnsi="Candara"/>
          <w:b/>
          <w:sz w:val="20"/>
          <w:szCs w:val="20"/>
        </w:rPr>
        <w:t>Session 2: Community Outreach &amp; Education</w:t>
      </w:r>
    </w:p>
    <w:p w14:paraId="754F13B4" w14:textId="5CEA7A0B" w:rsidR="009D3044" w:rsidRPr="00A11A76" w:rsidRDefault="009D3044" w:rsidP="009D3044">
      <w:pPr>
        <w:rPr>
          <w:rFonts w:ascii="Candara" w:hAnsi="Candara"/>
          <w:b/>
          <w:sz w:val="20"/>
          <w:szCs w:val="20"/>
        </w:rPr>
      </w:pPr>
      <w:r w:rsidRPr="00A11A76">
        <w:rPr>
          <w:rFonts w:ascii="Candara" w:hAnsi="Candara"/>
          <w:b/>
          <w:sz w:val="20"/>
          <w:szCs w:val="20"/>
        </w:rPr>
        <w:t>After this session, participants should be able to:</w:t>
      </w:r>
    </w:p>
    <w:p w14:paraId="346C4830" w14:textId="113F375E" w:rsidR="00D048C7" w:rsidRPr="00D048C7" w:rsidRDefault="00E07AF9" w:rsidP="00D048C7">
      <w:pPr>
        <w:pStyle w:val="ListParagraph"/>
        <w:numPr>
          <w:ilvl w:val="0"/>
          <w:numId w:val="19"/>
        </w:numPr>
        <w:rPr>
          <w:rFonts w:ascii="Candara" w:hAnsi="Candara"/>
          <w:sz w:val="20"/>
          <w:szCs w:val="20"/>
        </w:rPr>
      </w:pPr>
      <w:r>
        <w:rPr>
          <w:rFonts w:ascii="Candara" w:hAnsi="Candara"/>
          <w:sz w:val="20"/>
          <w:szCs w:val="20"/>
        </w:rPr>
        <w:t xml:space="preserve">Describe and compare </w:t>
      </w:r>
      <w:r w:rsidR="00716321">
        <w:rPr>
          <w:rFonts w:ascii="Candara" w:hAnsi="Candara"/>
          <w:sz w:val="20"/>
          <w:szCs w:val="20"/>
        </w:rPr>
        <w:t xml:space="preserve">options for </w:t>
      </w:r>
      <w:r>
        <w:rPr>
          <w:rFonts w:ascii="Candara" w:hAnsi="Candara"/>
          <w:sz w:val="20"/>
          <w:szCs w:val="20"/>
        </w:rPr>
        <w:t>outreach and education activities specific to county/tribal tobacco free properties</w:t>
      </w:r>
    </w:p>
    <w:p w14:paraId="75B3E529" w14:textId="413BD46F" w:rsidR="009D3044" w:rsidRPr="00A11A76" w:rsidRDefault="009D3044" w:rsidP="00D048C7">
      <w:pPr>
        <w:pStyle w:val="ListParagraph"/>
        <w:numPr>
          <w:ilvl w:val="0"/>
          <w:numId w:val="19"/>
        </w:numPr>
        <w:rPr>
          <w:rFonts w:ascii="Candara" w:hAnsi="Candara"/>
          <w:sz w:val="20"/>
          <w:szCs w:val="20"/>
        </w:rPr>
      </w:pPr>
      <w:r w:rsidRPr="00A11A76">
        <w:rPr>
          <w:rFonts w:ascii="Candara" w:hAnsi="Candara"/>
          <w:sz w:val="20"/>
          <w:szCs w:val="20"/>
        </w:rPr>
        <w:t xml:space="preserve">Compose an </w:t>
      </w:r>
      <w:r w:rsidR="00716321">
        <w:rPr>
          <w:rFonts w:ascii="Candara" w:hAnsi="Candara"/>
          <w:sz w:val="20"/>
          <w:szCs w:val="20"/>
        </w:rPr>
        <w:t>O</w:t>
      </w:r>
      <w:r w:rsidRPr="00A11A76">
        <w:rPr>
          <w:rFonts w:ascii="Candara" w:hAnsi="Candara"/>
          <w:sz w:val="20"/>
          <w:szCs w:val="20"/>
        </w:rPr>
        <w:t xml:space="preserve">utreach and </w:t>
      </w:r>
      <w:r w:rsidR="00716321">
        <w:rPr>
          <w:rFonts w:ascii="Candara" w:hAnsi="Candara"/>
          <w:sz w:val="20"/>
          <w:szCs w:val="20"/>
        </w:rPr>
        <w:t>E</w:t>
      </w:r>
      <w:r w:rsidRPr="00A11A76">
        <w:rPr>
          <w:rFonts w:ascii="Candara" w:hAnsi="Candara"/>
          <w:sz w:val="20"/>
          <w:szCs w:val="20"/>
        </w:rPr>
        <w:t xml:space="preserve">ducation </w:t>
      </w:r>
      <w:r w:rsidR="0080348B">
        <w:rPr>
          <w:rFonts w:ascii="Candara" w:hAnsi="Candara"/>
          <w:sz w:val="20"/>
          <w:szCs w:val="20"/>
        </w:rPr>
        <w:t>P</w:t>
      </w:r>
      <w:r w:rsidRPr="00A11A76">
        <w:rPr>
          <w:rFonts w:ascii="Candara" w:hAnsi="Candara"/>
          <w:sz w:val="20"/>
          <w:szCs w:val="20"/>
        </w:rPr>
        <w:t>lan</w:t>
      </w:r>
      <w:r w:rsidR="00D048C7">
        <w:rPr>
          <w:rFonts w:ascii="Candara" w:hAnsi="Candara"/>
          <w:sz w:val="20"/>
          <w:szCs w:val="20"/>
        </w:rPr>
        <w:t xml:space="preserve"> that complements current outreach and media efforts</w:t>
      </w:r>
    </w:p>
    <w:p w14:paraId="39258E31" w14:textId="1B296684" w:rsidR="009D3044" w:rsidRPr="00716321" w:rsidRDefault="009D3044" w:rsidP="00D048C7">
      <w:pPr>
        <w:pStyle w:val="ListParagraph"/>
        <w:numPr>
          <w:ilvl w:val="0"/>
          <w:numId w:val="19"/>
        </w:numPr>
        <w:rPr>
          <w:rFonts w:ascii="Candara" w:hAnsi="Candara"/>
          <w:sz w:val="20"/>
          <w:szCs w:val="20"/>
        </w:rPr>
      </w:pPr>
      <w:r w:rsidRPr="00A11A76">
        <w:rPr>
          <w:rFonts w:ascii="Candara" w:hAnsi="Candara"/>
          <w:sz w:val="20"/>
          <w:szCs w:val="20"/>
        </w:rPr>
        <w:t>Create effective, tailored, outreach materials/messages</w:t>
      </w:r>
      <w:r w:rsidR="00716321">
        <w:rPr>
          <w:rFonts w:ascii="Candara" w:hAnsi="Candara"/>
          <w:sz w:val="20"/>
          <w:szCs w:val="20"/>
        </w:rPr>
        <w:t>; c</w:t>
      </w:r>
      <w:r w:rsidRPr="00716321">
        <w:rPr>
          <w:rFonts w:ascii="Candara" w:hAnsi="Candara"/>
          <w:sz w:val="20"/>
          <w:szCs w:val="20"/>
        </w:rPr>
        <w:t>ompose messages specifically for outreach to law enforcement and behavioral health partners</w:t>
      </w:r>
    </w:p>
    <w:p w14:paraId="06F8196A" w14:textId="77777777" w:rsidR="00D048C7" w:rsidRDefault="00E07AF9" w:rsidP="00D048C7">
      <w:pPr>
        <w:pStyle w:val="ListParagraph"/>
        <w:numPr>
          <w:ilvl w:val="0"/>
          <w:numId w:val="19"/>
        </w:numPr>
        <w:rPr>
          <w:rFonts w:ascii="Candara" w:hAnsi="Candara"/>
          <w:sz w:val="20"/>
          <w:szCs w:val="20"/>
        </w:rPr>
      </w:pPr>
      <w:r>
        <w:rPr>
          <w:rFonts w:ascii="Candara" w:hAnsi="Candara"/>
          <w:sz w:val="20"/>
          <w:szCs w:val="20"/>
        </w:rPr>
        <w:t>Review materials using tools/review criteria</w:t>
      </w:r>
      <w:r w:rsidR="00716321">
        <w:rPr>
          <w:rFonts w:ascii="Candara" w:hAnsi="Candara"/>
          <w:sz w:val="20"/>
          <w:szCs w:val="20"/>
        </w:rPr>
        <w:t xml:space="preserve"> </w:t>
      </w:r>
      <w:bookmarkStart w:id="0" w:name="_GoBack"/>
      <w:bookmarkEnd w:id="0"/>
    </w:p>
    <w:p w14:paraId="6D8AEF9B" w14:textId="355C2152" w:rsidR="00E07AF9" w:rsidRPr="00F03096" w:rsidRDefault="00D048C7" w:rsidP="00D048C7">
      <w:pPr>
        <w:pStyle w:val="ListParagraph"/>
        <w:numPr>
          <w:ilvl w:val="0"/>
          <w:numId w:val="19"/>
        </w:numPr>
        <w:rPr>
          <w:rFonts w:ascii="Candara" w:hAnsi="Candara"/>
          <w:sz w:val="20"/>
          <w:szCs w:val="20"/>
        </w:rPr>
      </w:pPr>
      <w:r>
        <w:rPr>
          <w:rFonts w:ascii="Candara" w:hAnsi="Candara"/>
          <w:sz w:val="20"/>
          <w:szCs w:val="20"/>
        </w:rPr>
        <w:t>Practice “pitching” policy concepts</w:t>
      </w:r>
      <w:r w:rsidR="00E07AF9" w:rsidRPr="00A11A76">
        <w:rPr>
          <w:rFonts w:ascii="Candara" w:hAnsi="Candara"/>
          <w:sz w:val="20"/>
          <w:szCs w:val="20"/>
        </w:rPr>
        <w:t xml:space="preserve"> </w:t>
      </w:r>
    </w:p>
    <w:p w14:paraId="72AF7923" w14:textId="7831B514" w:rsidR="00F03096" w:rsidRPr="00F03096" w:rsidRDefault="009D3044" w:rsidP="00D048C7">
      <w:pPr>
        <w:pStyle w:val="ListParagraph"/>
        <w:numPr>
          <w:ilvl w:val="0"/>
          <w:numId w:val="19"/>
        </w:numPr>
        <w:rPr>
          <w:rFonts w:ascii="Candara" w:hAnsi="Candara"/>
          <w:sz w:val="20"/>
          <w:szCs w:val="20"/>
        </w:rPr>
      </w:pPr>
      <w:r w:rsidRPr="00A11A76">
        <w:rPr>
          <w:rFonts w:ascii="Candara" w:hAnsi="Candara"/>
          <w:sz w:val="20"/>
          <w:szCs w:val="20"/>
        </w:rPr>
        <w:t>Measure the effect of outreach and education efforts</w:t>
      </w:r>
    </w:p>
    <w:p w14:paraId="1613415A" w14:textId="37E64456" w:rsidR="00C7475E" w:rsidRPr="00594B5E" w:rsidRDefault="00F03096" w:rsidP="00D048C7">
      <w:pPr>
        <w:pStyle w:val="ListParagraph"/>
        <w:numPr>
          <w:ilvl w:val="0"/>
          <w:numId w:val="19"/>
        </w:numPr>
        <w:rPr>
          <w:rFonts w:ascii="Candara" w:hAnsi="Candara"/>
          <w:sz w:val="20"/>
          <w:szCs w:val="20"/>
        </w:rPr>
      </w:pPr>
      <w:r>
        <w:rPr>
          <w:rFonts w:ascii="Candara" w:hAnsi="Candara"/>
          <w:sz w:val="20"/>
          <w:szCs w:val="20"/>
        </w:rPr>
        <w:t>Finalize</w:t>
      </w:r>
      <w:r w:rsidRPr="00A11A76">
        <w:rPr>
          <w:rFonts w:ascii="Candara" w:hAnsi="Candara"/>
          <w:sz w:val="20"/>
          <w:szCs w:val="20"/>
        </w:rPr>
        <w:t xml:space="preserve"> learning objective</w:t>
      </w:r>
      <w:r>
        <w:rPr>
          <w:rFonts w:ascii="Candara" w:hAnsi="Candara"/>
          <w:sz w:val="20"/>
          <w:szCs w:val="20"/>
        </w:rPr>
        <w:t>s</w:t>
      </w:r>
      <w:r w:rsidRPr="00A11A76">
        <w:rPr>
          <w:rFonts w:ascii="Candara" w:hAnsi="Candara"/>
          <w:sz w:val="20"/>
          <w:szCs w:val="20"/>
        </w:rPr>
        <w:t xml:space="preserve"> for Session 4</w:t>
      </w:r>
    </w:p>
    <w:p w14:paraId="26666577" w14:textId="0E367E2A" w:rsidR="009D3044" w:rsidRPr="00A11A76" w:rsidRDefault="009D3044" w:rsidP="009D3044">
      <w:pPr>
        <w:rPr>
          <w:rFonts w:ascii="Candara" w:hAnsi="Candara"/>
          <w:b/>
          <w:sz w:val="20"/>
          <w:szCs w:val="20"/>
        </w:rPr>
      </w:pPr>
      <w:r w:rsidRPr="00A11A76">
        <w:rPr>
          <w:rFonts w:ascii="Candara" w:hAnsi="Candara"/>
          <w:b/>
          <w:sz w:val="20"/>
          <w:szCs w:val="20"/>
        </w:rPr>
        <w:t>Session 3: Policy D</w:t>
      </w:r>
      <w:r w:rsidR="00C7475E">
        <w:rPr>
          <w:rFonts w:ascii="Candara" w:hAnsi="Candara"/>
          <w:b/>
          <w:sz w:val="20"/>
          <w:szCs w:val="20"/>
        </w:rPr>
        <w:t xml:space="preserve">evelopment, Policy Passage, </w:t>
      </w:r>
      <w:r w:rsidRPr="00A11A76">
        <w:rPr>
          <w:rFonts w:ascii="Candara" w:hAnsi="Candara"/>
          <w:b/>
          <w:sz w:val="20"/>
          <w:szCs w:val="20"/>
        </w:rPr>
        <w:t>Enforcement, Evaluation and Reporting</w:t>
      </w:r>
    </w:p>
    <w:p w14:paraId="3EA437C3" w14:textId="77777777" w:rsidR="009D3044" w:rsidRPr="00A11A76" w:rsidRDefault="009D3044" w:rsidP="009D3044">
      <w:pPr>
        <w:rPr>
          <w:rFonts w:ascii="Candara" w:hAnsi="Candara"/>
          <w:b/>
          <w:sz w:val="20"/>
          <w:szCs w:val="20"/>
        </w:rPr>
      </w:pPr>
      <w:r w:rsidRPr="00A11A76">
        <w:rPr>
          <w:rFonts w:ascii="Candara" w:hAnsi="Candara"/>
          <w:b/>
          <w:sz w:val="20"/>
          <w:szCs w:val="20"/>
        </w:rPr>
        <w:t>After this session, participants should be able to:</w:t>
      </w:r>
    </w:p>
    <w:p w14:paraId="17F55FF6" w14:textId="4811895D" w:rsidR="009D3044" w:rsidRDefault="009D3044" w:rsidP="00F03096">
      <w:pPr>
        <w:pStyle w:val="ListParagraph"/>
        <w:numPr>
          <w:ilvl w:val="0"/>
          <w:numId w:val="16"/>
        </w:numPr>
        <w:rPr>
          <w:rFonts w:ascii="Candara" w:hAnsi="Candara"/>
          <w:sz w:val="20"/>
          <w:szCs w:val="20"/>
        </w:rPr>
      </w:pPr>
      <w:r w:rsidRPr="00A11A76">
        <w:rPr>
          <w:rFonts w:ascii="Candara" w:hAnsi="Candara"/>
          <w:sz w:val="20"/>
          <w:szCs w:val="20"/>
        </w:rPr>
        <w:t>Revise policy langu</w:t>
      </w:r>
      <w:r w:rsidR="00E11DD4">
        <w:rPr>
          <w:rFonts w:ascii="Candara" w:hAnsi="Candara"/>
          <w:sz w:val="20"/>
          <w:szCs w:val="20"/>
        </w:rPr>
        <w:t>age to create strong effective county/t</w:t>
      </w:r>
      <w:r w:rsidRPr="00A11A76">
        <w:rPr>
          <w:rFonts w:ascii="Candara" w:hAnsi="Candara"/>
          <w:sz w:val="20"/>
          <w:szCs w:val="20"/>
        </w:rPr>
        <w:t xml:space="preserve">ribal tobacco free properties policies </w:t>
      </w:r>
    </w:p>
    <w:p w14:paraId="154826F3" w14:textId="77777777" w:rsidR="00594B5E" w:rsidRDefault="00594B5E" w:rsidP="00594B5E">
      <w:pPr>
        <w:pStyle w:val="ListParagraph"/>
        <w:numPr>
          <w:ilvl w:val="0"/>
          <w:numId w:val="16"/>
        </w:numPr>
        <w:rPr>
          <w:rFonts w:ascii="Candara" w:hAnsi="Candara"/>
          <w:sz w:val="20"/>
          <w:szCs w:val="20"/>
        </w:rPr>
      </w:pPr>
      <w:r w:rsidRPr="00A11A76">
        <w:rPr>
          <w:rFonts w:ascii="Candara" w:hAnsi="Candara"/>
          <w:sz w:val="20"/>
          <w:szCs w:val="20"/>
        </w:rPr>
        <w:t>Analyze current County/Tribal employee cessation benefits</w:t>
      </w:r>
      <w:r>
        <w:rPr>
          <w:rFonts w:ascii="Candara" w:hAnsi="Candara"/>
          <w:sz w:val="20"/>
          <w:szCs w:val="20"/>
        </w:rPr>
        <w:t xml:space="preserve"> in the context of best practices and ACA Guidance for Comprehensive Cessation Benefit </w:t>
      </w:r>
    </w:p>
    <w:p w14:paraId="0C0AFD37" w14:textId="77777777" w:rsidR="00594B5E" w:rsidRPr="00A11A76" w:rsidRDefault="00594B5E" w:rsidP="00594B5E">
      <w:pPr>
        <w:pStyle w:val="ListParagraph"/>
        <w:numPr>
          <w:ilvl w:val="0"/>
          <w:numId w:val="16"/>
        </w:numPr>
        <w:rPr>
          <w:rFonts w:ascii="Candara" w:hAnsi="Candara"/>
          <w:sz w:val="20"/>
          <w:szCs w:val="20"/>
        </w:rPr>
      </w:pPr>
      <w:r>
        <w:rPr>
          <w:rFonts w:ascii="Candara" w:hAnsi="Candara"/>
          <w:sz w:val="20"/>
          <w:szCs w:val="20"/>
        </w:rPr>
        <w:lastRenderedPageBreak/>
        <w:t>Understand special considerations for county/ tribal behavioral health providers</w:t>
      </w:r>
    </w:p>
    <w:p w14:paraId="2C13F91A" w14:textId="591B8F07" w:rsidR="00594B5E" w:rsidRPr="00594B5E" w:rsidRDefault="00594B5E" w:rsidP="00594B5E">
      <w:pPr>
        <w:pStyle w:val="ListParagraph"/>
        <w:numPr>
          <w:ilvl w:val="0"/>
          <w:numId w:val="16"/>
        </w:numPr>
        <w:rPr>
          <w:rFonts w:ascii="Candara" w:hAnsi="Candara"/>
          <w:sz w:val="20"/>
          <w:szCs w:val="20"/>
        </w:rPr>
      </w:pPr>
      <w:r w:rsidRPr="00A11A76">
        <w:rPr>
          <w:rFonts w:ascii="Candara" w:hAnsi="Candara"/>
          <w:sz w:val="20"/>
          <w:szCs w:val="20"/>
        </w:rPr>
        <w:t>Create a plan for improving employee cessation benefits</w:t>
      </w:r>
      <w:r w:rsidRPr="00F03096">
        <w:rPr>
          <w:rFonts w:ascii="Candara" w:hAnsi="Candara"/>
          <w:sz w:val="20"/>
          <w:szCs w:val="20"/>
        </w:rPr>
        <w:t xml:space="preserve"> </w:t>
      </w:r>
    </w:p>
    <w:p w14:paraId="3B6F2B85" w14:textId="6E0B7DE6" w:rsidR="009D3044" w:rsidRPr="00A11A76" w:rsidRDefault="009D3044" w:rsidP="00F03096">
      <w:pPr>
        <w:pStyle w:val="ListParagraph"/>
        <w:numPr>
          <w:ilvl w:val="0"/>
          <w:numId w:val="16"/>
        </w:numPr>
        <w:rPr>
          <w:rFonts w:ascii="Candara" w:hAnsi="Candara"/>
          <w:sz w:val="20"/>
          <w:szCs w:val="20"/>
        </w:rPr>
      </w:pPr>
      <w:r w:rsidRPr="00A11A76">
        <w:rPr>
          <w:rFonts w:ascii="Candara" w:hAnsi="Candara"/>
          <w:sz w:val="20"/>
          <w:szCs w:val="20"/>
        </w:rPr>
        <w:t>Organize testimony for a formal policy hearing</w:t>
      </w:r>
      <w:r w:rsidR="00E07AF9">
        <w:rPr>
          <w:rFonts w:ascii="Candara" w:hAnsi="Candara"/>
          <w:sz w:val="20"/>
          <w:szCs w:val="20"/>
        </w:rPr>
        <w:t>/</w:t>
      </w:r>
      <w:r w:rsidRPr="00A11A76">
        <w:rPr>
          <w:rFonts w:ascii="Candara" w:hAnsi="Candara"/>
          <w:sz w:val="20"/>
          <w:szCs w:val="20"/>
        </w:rPr>
        <w:t>debate</w:t>
      </w:r>
    </w:p>
    <w:p w14:paraId="58050A34" w14:textId="38033F46" w:rsidR="008D26D2" w:rsidRPr="00A11A76" w:rsidRDefault="00F03096" w:rsidP="00F03096">
      <w:pPr>
        <w:pStyle w:val="ListParagraph"/>
        <w:numPr>
          <w:ilvl w:val="0"/>
          <w:numId w:val="16"/>
        </w:numPr>
        <w:rPr>
          <w:rFonts w:ascii="Candara" w:hAnsi="Candara"/>
          <w:sz w:val="20"/>
          <w:szCs w:val="20"/>
        </w:rPr>
      </w:pPr>
      <w:r>
        <w:rPr>
          <w:rFonts w:ascii="Candara" w:hAnsi="Candara"/>
          <w:sz w:val="20"/>
          <w:szCs w:val="20"/>
        </w:rPr>
        <w:t>Develop enforcement protocols</w:t>
      </w:r>
    </w:p>
    <w:p w14:paraId="54145EE4" w14:textId="77777777" w:rsidR="009D3044" w:rsidRPr="00A11A76" w:rsidRDefault="009D3044" w:rsidP="00F03096">
      <w:pPr>
        <w:pStyle w:val="ListParagraph"/>
        <w:numPr>
          <w:ilvl w:val="0"/>
          <w:numId w:val="16"/>
        </w:numPr>
        <w:rPr>
          <w:rFonts w:ascii="Candara" w:hAnsi="Candara"/>
          <w:sz w:val="20"/>
          <w:szCs w:val="20"/>
        </w:rPr>
      </w:pPr>
      <w:r w:rsidRPr="00A11A76">
        <w:rPr>
          <w:rFonts w:ascii="Candara" w:hAnsi="Candara"/>
          <w:sz w:val="20"/>
          <w:szCs w:val="20"/>
        </w:rPr>
        <w:t>Describe at least 5 tools/methods for communicating policy implementation information and plans to key audiences</w:t>
      </w:r>
    </w:p>
    <w:p w14:paraId="2C8942A5" w14:textId="77777777" w:rsidR="009D3044" w:rsidRPr="00A11A76" w:rsidRDefault="009D3044" w:rsidP="00F03096">
      <w:pPr>
        <w:pStyle w:val="ListParagraph"/>
        <w:numPr>
          <w:ilvl w:val="0"/>
          <w:numId w:val="16"/>
        </w:numPr>
        <w:rPr>
          <w:rFonts w:ascii="Candara" w:hAnsi="Candara"/>
          <w:sz w:val="20"/>
          <w:szCs w:val="20"/>
        </w:rPr>
      </w:pPr>
      <w:r w:rsidRPr="00A11A76">
        <w:rPr>
          <w:rFonts w:ascii="Candara" w:hAnsi="Candara"/>
          <w:sz w:val="20"/>
          <w:szCs w:val="20"/>
        </w:rPr>
        <w:t>Develop an implementation communication plan</w:t>
      </w:r>
    </w:p>
    <w:p w14:paraId="16A0A927" w14:textId="0B336961" w:rsidR="009D3044" w:rsidRPr="00A11A76" w:rsidRDefault="009D3044" w:rsidP="00F03096">
      <w:pPr>
        <w:pStyle w:val="ListParagraph"/>
        <w:numPr>
          <w:ilvl w:val="0"/>
          <w:numId w:val="16"/>
        </w:numPr>
        <w:rPr>
          <w:rFonts w:ascii="Candara" w:hAnsi="Candara"/>
          <w:sz w:val="20"/>
          <w:szCs w:val="20"/>
        </w:rPr>
      </w:pPr>
      <w:r w:rsidRPr="00A11A76">
        <w:rPr>
          <w:rFonts w:ascii="Candara" w:hAnsi="Candara"/>
          <w:sz w:val="20"/>
          <w:szCs w:val="20"/>
        </w:rPr>
        <w:t>Monitor and report policy successes/issues</w:t>
      </w:r>
    </w:p>
    <w:p w14:paraId="2C85E9D4" w14:textId="0C444DF1" w:rsidR="009D3044" w:rsidRPr="00A11A76" w:rsidRDefault="009D3044" w:rsidP="009D3044">
      <w:pPr>
        <w:rPr>
          <w:rFonts w:ascii="Candara" w:hAnsi="Candara"/>
          <w:b/>
          <w:sz w:val="20"/>
          <w:szCs w:val="20"/>
        </w:rPr>
      </w:pPr>
      <w:r w:rsidRPr="00A11A76">
        <w:rPr>
          <w:rFonts w:ascii="Candara" w:hAnsi="Candara"/>
          <w:b/>
          <w:sz w:val="20"/>
          <w:szCs w:val="20"/>
        </w:rPr>
        <w:t xml:space="preserve">Session 4: Community </w:t>
      </w:r>
      <w:r w:rsidR="0080348B">
        <w:rPr>
          <w:rFonts w:ascii="Candara" w:hAnsi="Candara"/>
          <w:b/>
          <w:sz w:val="20"/>
          <w:szCs w:val="20"/>
        </w:rPr>
        <w:t>T</w:t>
      </w:r>
      <w:r w:rsidRPr="00A11A76">
        <w:rPr>
          <w:rFonts w:ascii="Candara" w:hAnsi="Candara"/>
          <w:b/>
          <w:sz w:val="20"/>
          <w:szCs w:val="20"/>
        </w:rPr>
        <w:t xml:space="preserve">eams </w:t>
      </w:r>
    </w:p>
    <w:p w14:paraId="12D9CC22" w14:textId="0EBFE886" w:rsidR="00A21FEF" w:rsidRDefault="009D3044">
      <w:pPr>
        <w:rPr>
          <w:rFonts w:ascii="Candara" w:hAnsi="Candara"/>
          <w:sz w:val="20"/>
          <w:szCs w:val="20"/>
        </w:rPr>
      </w:pPr>
      <w:r w:rsidRPr="00A11A76">
        <w:rPr>
          <w:rFonts w:ascii="Candara" w:hAnsi="Candara"/>
          <w:sz w:val="20"/>
          <w:szCs w:val="20"/>
        </w:rPr>
        <w:t>Learning objectives for this session will be developed during session 1 and 2 above ba</w:t>
      </w:r>
      <w:r w:rsidR="00C7475E">
        <w:rPr>
          <w:rFonts w:ascii="Candara" w:hAnsi="Candara"/>
          <w:sz w:val="20"/>
          <w:szCs w:val="20"/>
        </w:rPr>
        <w:t xml:space="preserve">sed on the composition of teams </w:t>
      </w:r>
      <w:r w:rsidRPr="00A11A76">
        <w:rPr>
          <w:rFonts w:ascii="Candara" w:hAnsi="Candara"/>
          <w:sz w:val="20"/>
          <w:szCs w:val="20"/>
        </w:rPr>
        <w:t>planning to attend this session</w:t>
      </w:r>
      <w:r w:rsidR="00514EC8">
        <w:rPr>
          <w:rFonts w:ascii="Candara" w:hAnsi="Candara"/>
          <w:sz w:val="20"/>
          <w:szCs w:val="20"/>
        </w:rPr>
        <w:t>.</w:t>
      </w:r>
    </w:p>
    <w:p w14:paraId="44D3E35D" w14:textId="77777777" w:rsidR="0095496E" w:rsidRPr="00A11A76" w:rsidRDefault="0095496E">
      <w:pPr>
        <w:rPr>
          <w:rFonts w:ascii="Candara" w:hAnsi="Candara"/>
          <w:sz w:val="20"/>
          <w:szCs w:val="20"/>
        </w:rPr>
      </w:pPr>
    </w:p>
    <w:p w14:paraId="357180B3" w14:textId="77777777" w:rsidR="00522923" w:rsidRPr="00A11A76" w:rsidRDefault="00522923">
      <w:pPr>
        <w:rPr>
          <w:sz w:val="20"/>
          <w:szCs w:val="20"/>
        </w:rPr>
      </w:pPr>
    </w:p>
    <w:sectPr w:rsidR="00522923" w:rsidRPr="00A11A76" w:rsidSect="00522923">
      <w:footerReference w:type="default" r:id="rId8"/>
      <w:headerReference w:type="first" r:id="rId9"/>
      <w:footerReference w:type="first" r:id="rId10"/>
      <w:type w:val="continuous"/>
      <w:pgSz w:w="12240" w:h="15840"/>
      <w:pgMar w:top="1987" w:right="1008" w:bottom="1008" w:left="100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66691" w14:textId="77777777" w:rsidR="00594B5E" w:rsidRDefault="00594B5E" w:rsidP="00E77DC5">
      <w:pPr>
        <w:spacing w:after="0"/>
      </w:pPr>
      <w:r>
        <w:separator/>
      </w:r>
    </w:p>
  </w:endnote>
  <w:endnote w:type="continuationSeparator" w:id="0">
    <w:p w14:paraId="05FDB72E" w14:textId="77777777" w:rsidR="00594B5E" w:rsidRDefault="00594B5E" w:rsidP="00E77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Neue-CondensedBlack">
    <w:altName w:val="Helvetica Neue Black Condensed"/>
    <w:panose1 w:val="00000000000000000000"/>
    <w:charset w:val="4D"/>
    <w:family w:val="auto"/>
    <w:notTrueType/>
    <w:pitch w:val="default"/>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20654" w14:textId="25AA5BA2" w:rsidR="00594B5E" w:rsidRPr="00E77DC5" w:rsidRDefault="00594B5E" w:rsidP="00E77DC5">
    <w:pPr>
      <w:pStyle w:val="BasicParagraph"/>
      <w:spacing w:after="100" w:afterAutospacing="1" w:line="360" w:lineRule="auto"/>
      <w:jc w:val="center"/>
      <w:rPr>
        <w:rFonts w:ascii="Helvetica Light" w:hAnsi="Helvetica Light" w:cs="HelveticaNeue"/>
        <w:spacing w:val="-2"/>
        <w:sz w:val="18"/>
        <w:szCs w:val="18"/>
      </w:rPr>
    </w:pPr>
    <w:r>
      <w:rPr>
        <w:rFonts w:ascii="Helvetica" w:hAnsi="Helvetica" w:cs="HelveticaNeue-CondensedBlack"/>
        <w:b/>
        <w:bCs/>
        <w:noProof/>
        <w:color w:val="00396D"/>
        <w:spacing w:val="-3"/>
        <w:sz w:val="18"/>
        <w:szCs w:val="18"/>
      </w:rPr>
      <w:drawing>
        <wp:inline distT="0" distB="0" distL="0" distR="0" wp14:anchorId="784B08F2" wp14:editId="4C5B5818">
          <wp:extent cx="410664" cy="459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group-RG-1-logo.png"/>
                  <pic:cNvPicPr/>
                </pic:nvPicPr>
                <pic:blipFill>
                  <a:blip r:embed="rId1">
                    <a:extLst>
                      <a:ext uri="{28A0092B-C50C-407E-A947-70E740481C1C}">
                        <a14:useLocalDpi xmlns:a14="http://schemas.microsoft.com/office/drawing/2010/main" val="0"/>
                      </a:ext>
                    </a:extLst>
                  </a:blip>
                  <a:stretch>
                    <a:fillRect/>
                  </a:stretch>
                </pic:blipFill>
                <pic:spPr>
                  <a:xfrm>
                    <a:off x="0" y="0"/>
                    <a:ext cx="410779" cy="460073"/>
                  </a:xfrm>
                  <a:prstGeom prst="rect">
                    <a:avLst/>
                  </a:prstGeom>
                </pic:spPr>
              </pic:pic>
            </a:graphicData>
          </a:graphic>
        </wp:inline>
      </w:drawing>
    </w:r>
    <w:r>
      <w:rPr>
        <w:rFonts w:ascii="Helvetica" w:hAnsi="Helvetica" w:cs="HelveticaNeue-CondensedBlack"/>
        <w:b/>
        <w:bCs/>
        <w:color w:val="00396D"/>
        <w:spacing w:val="-3"/>
        <w:sz w:val="18"/>
        <w:szCs w:val="18"/>
      </w:rPr>
      <w:t xml:space="preserve">  </w:t>
    </w:r>
    <w:r w:rsidRPr="000C4BDE">
      <w:rPr>
        <w:rFonts w:ascii="Helvetica" w:hAnsi="Helvetica" w:cs="HelveticaNeue-CondensedBlack"/>
        <w:b/>
        <w:bCs/>
        <w:color w:val="00396D"/>
        <w:spacing w:val="-3"/>
        <w:sz w:val="18"/>
        <w:szCs w:val="18"/>
      </w:rPr>
      <w:t>Portland</w:t>
    </w:r>
    <w:r>
      <w:rPr>
        <w:rFonts w:ascii="Helvetica Light" w:hAnsi="Helvetica Light" w:cs="HelveticaNeue"/>
        <w:spacing w:val="-2"/>
        <w:sz w:val="18"/>
        <w:szCs w:val="18"/>
      </w:rPr>
      <w:t xml:space="preserve"> | 240 N Broadway </w:t>
    </w:r>
    <w:proofErr w:type="spellStart"/>
    <w:r>
      <w:rPr>
        <w:rFonts w:ascii="Helvetica Light" w:hAnsi="Helvetica Light" w:cs="HelveticaNeue"/>
        <w:spacing w:val="-2"/>
        <w:sz w:val="18"/>
        <w:szCs w:val="18"/>
      </w:rPr>
      <w:t>Ste</w:t>
    </w:r>
    <w:proofErr w:type="spellEnd"/>
    <w:r w:rsidRPr="0068671A">
      <w:rPr>
        <w:rFonts w:ascii="Helvetica Light" w:hAnsi="Helvetica Light" w:cs="HelveticaNeue"/>
        <w:spacing w:val="-2"/>
        <w:sz w:val="18"/>
        <w:szCs w:val="18"/>
      </w:rPr>
      <w:t xml:space="preserve"> #116 | Portland, OR 97227 | 503-764-9696</w:t>
    </w:r>
    <w:r>
      <w:rPr>
        <w:rFonts w:ascii="Helvetica Light" w:hAnsi="Helvetica Light" w:cs="HelveticaNeue"/>
        <w:spacing w:val="-2"/>
        <w:sz w:val="18"/>
        <w:szCs w:val="18"/>
      </w:rPr>
      <w:t xml:space="preserve">   </w:t>
    </w:r>
    <w:r w:rsidRPr="00CD330E">
      <w:rPr>
        <w:rFonts w:ascii="Helvetica" w:hAnsi="Helvetica" w:cs="HelveticaNeue"/>
        <w:b/>
        <w:bCs/>
        <w:color w:val="00396D"/>
        <w:spacing w:val="-2"/>
      </w:rPr>
      <w:t>www.redegroup.co</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DFF4" w14:textId="77777777" w:rsidR="00594B5E" w:rsidRPr="00E77DC5" w:rsidRDefault="00594B5E" w:rsidP="00E77DC5">
    <w:pPr>
      <w:pStyle w:val="BasicParagraph"/>
      <w:spacing w:after="100" w:afterAutospacing="1" w:line="360" w:lineRule="auto"/>
      <w:jc w:val="center"/>
      <w:rPr>
        <w:rFonts w:ascii="Helvetica Light" w:hAnsi="Helvetica Light" w:cs="HelveticaNeue"/>
        <w:spacing w:val="-2"/>
        <w:sz w:val="18"/>
        <w:szCs w:val="18"/>
      </w:rPr>
    </w:pPr>
    <w:r w:rsidRPr="000C4BDE">
      <w:rPr>
        <w:rFonts w:ascii="Helvetica" w:hAnsi="Helvetica" w:cs="HelveticaNeue-CondensedBlack"/>
        <w:b/>
        <w:bCs/>
        <w:color w:val="00396D"/>
        <w:spacing w:val="-3"/>
        <w:sz w:val="18"/>
        <w:szCs w:val="18"/>
      </w:rPr>
      <w:t>Portland</w:t>
    </w:r>
    <w:r>
      <w:rPr>
        <w:rFonts w:ascii="Helvetica Light" w:hAnsi="Helvetica Light" w:cs="HelveticaNeue"/>
        <w:spacing w:val="-2"/>
        <w:sz w:val="18"/>
        <w:szCs w:val="18"/>
      </w:rPr>
      <w:t xml:space="preserve"> | 240 N Broadway </w:t>
    </w:r>
    <w:proofErr w:type="spellStart"/>
    <w:r>
      <w:rPr>
        <w:rFonts w:ascii="Helvetica Light" w:hAnsi="Helvetica Light" w:cs="HelveticaNeue"/>
        <w:spacing w:val="-2"/>
        <w:sz w:val="18"/>
        <w:szCs w:val="18"/>
      </w:rPr>
      <w:t>Ste</w:t>
    </w:r>
    <w:proofErr w:type="spellEnd"/>
    <w:r w:rsidRPr="0068671A">
      <w:rPr>
        <w:rFonts w:ascii="Helvetica Light" w:hAnsi="Helvetica Light" w:cs="HelveticaNeue"/>
        <w:spacing w:val="-2"/>
        <w:sz w:val="18"/>
        <w:szCs w:val="18"/>
      </w:rPr>
      <w:t xml:space="preserve"> #116 | Portland, OR 97227 | 503-764-9696</w:t>
    </w:r>
    <w:r w:rsidRPr="0068671A">
      <w:rPr>
        <w:rFonts w:ascii="Helvetica Light" w:hAnsi="Helvetica Light" w:cs="HelveticaNeue"/>
        <w:spacing w:val="-2"/>
        <w:sz w:val="18"/>
        <w:szCs w:val="18"/>
      </w:rPr>
      <w:br/>
    </w:r>
    <w:r w:rsidRPr="00CD330E">
      <w:rPr>
        <w:rFonts w:ascii="Helvetica" w:hAnsi="Helvetica" w:cs="HelveticaNeue"/>
        <w:b/>
        <w:bCs/>
        <w:color w:val="00396D"/>
        <w:spacing w:val="-2"/>
      </w:rPr>
      <w:t>www.redegroup.co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88A8B" w14:textId="77777777" w:rsidR="00594B5E" w:rsidRDefault="00594B5E" w:rsidP="00E77DC5">
      <w:pPr>
        <w:spacing w:after="0"/>
      </w:pPr>
      <w:r>
        <w:separator/>
      </w:r>
    </w:p>
  </w:footnote>
  <w:footnote w:type="continuationSeparator" w:id="0">
    <w:p w14:paraId="373E5366" w14:textId="77777777" w:rsidR="00594B5E" w:rsidRDefault="00594B5E" w:rsidP="00E77DC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F8AD7" w14:textId="77777777" w:rsidR="00594B5E" w:rsidRDefault="00594B5E">
    <w:pPr>
      <w:pStyle w:val="Header"/>
    </w:pPr>
    <w:r>
      <w:rPr>
        <w:rFonts w:hint="eastAsia"/>
        <w:noProof/>
        <w:lang w:eastAsia="en-US"/>
      </w:rPr>
      <w:drawing>
        <wp:inline distT="0" distB="0" distL="0" distR="0" wp14:anchorId="34DD4410" wp14:editId="2788DFA6">
          <wp:extent cx="4555920" cy="802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4559565" cy="80328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A8D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1D4597C"/>
    <w:lvl w:ilvl="0">
      <w:start w:val="1"/>
      <w:numFmt w:val="decimal"/>
      <w:lvlText w:val="%1."/>
      <w:lvlJc w:val="left"/>
      <w:pPr>
        <w:tabs>
          <w:tab w:val="num" w:pos="1800"/>
        </w:tabs>
        <w:ind w:left="1800" w:hanging="360"/>
      </w:pPr>
    </w:lvl>
  </w:abstractNum>
  <w:abstractNum w:abstractNumId="2">
    <w:nsid w:val="FFFFFF7D"/>
    <w:multiLevelType w:val="singleLevel"/>
    <w:tmpl w:val="20A84A4E"/>
    <w:lvl w:ilvl="0">
      <w:start w:val="1"/>
      <w:numFmt w:val="decimal"/>
      <w:lvlText w:val="%1."/>
      <w:lvlJc w:val="left"/>
      <w:pPr>
        <w:tabs>
          <w:tab w:val="num" w:pos="1440"/>
        </w:tabs>
        <w:ind w:left="1440" w:hanging="360"/>
      </w:pPr>
    </w:lvl>
  </w:abstractNum>
  <w:abstractNum w:abstractNumId="3">
    <w:nsid w:val="FFFFFF7E"/>
    <w:multiLevelType w:val="singleLevel"/>
    <w:tmpl w:val="B1965B72"/>
    <w:lvl w:ilvl="0">
      <w:start w:val="1"/>
      <w:numFmt w:val="decimal"/>
      <w:lvlText w:val="%1."/>
      <w:lvlJc w:val="left"/>
      <w:pPr>
        <w:tabs>
          <w:tab w:val="num" w:pos="1080"/>
        </w:tabs>
        <w:ind w:left="1080" w:hanging="360"/>
      </w:pPr>
    </w:lvl>
  </w:abstractNum>
  <w:abstractNum w:abstractNumId="4">
    <w:nsid w:val="FFFFFF7F"/>
    <w:multiLevelType w:val="singleLevel"/>
    <w:tmpl w:val="AB12864E"/>
    <w:lvl w:ilvl="0">
      <w:start w:val="1"/>
      <w:numFmt w:val="decimal"/>
      <w:lvlText w:val="%1."/>
      <w:lvlJc w:val="left"/>
      <w:pPr>
        <w:tabs>
          <w:tab w:val="num" w:pos="720"/>
        </w:tabs>
        <w:ind w:left="720" w:hanging="360"/>
      </w:pPr>
    </w:lvl>
  </w:abstractNum>
  <w:abstractNum w:abstractNumId="5">
    <w:nsid w:val="FFFFFF80"/>
    <w:multiLevelType w:val="singleLevel"/>
    <w:tmpl w:val="9A36B74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B2CD57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CE02C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DFEE97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786DA7E"/>
    <w:lvl w:ilvl="0">
      <w:start w:val="1"/>
      <w:numFmt w:val="decimal"/>
      <w:lvlText w:val="%1."/>
      <w:lvlJc w:val="left"/>
      <w:pPr>
        <w:tabs>
          <w:tab w:val="num" w:pos="360"/>
        </w:tabs>
        <w:ind w:left="360" w:hanging="360"/>
      </w:pPr>
    </w:lvl>
  </w:abstractNum>
  <w:abstractNum w:abstractNumId="10">
    <w:nsid w:val="FFFFFF89"/>
    <w:multiLevelType w:val="singleLevel"/>
    <w:tmpl w:val="5A721B84"/>
    <w:lvl w:ilvl="0">
      <w:start w:val="1"/>
      <w:numFmt w:val="bullet"/>
      <w:lvlText w:val=""/>
      <w:lvlJc w:val="left"/>
      <w:pPr>
        <w:tabs>
          <w:tab w:val="num" w:pos="360"/>
        </w:tabs>
        <w:ind w:left="360" w:hanging="360"/>
      </w:pPr>
      <w:rPr>
        <w:rFonts w:ascii="Symbol" w:hAnsi="Symbol" w:hint="default"/>
      </w:rPr>
    </w:lvl>
  </w:abstractNum>
  <w:abstractNum w:abstractNumId="11">
    <w:nsid w:val="114B3091"/>
    <w:multiLevelType w:val="multilevel"/>
    <w:tmpl w:val="62605284"/>
    <w:lvl w:ilvl="0">
      <w:start w:val="1"/>
      <w:numFmt w:val="decimal"/>
      <w:lvlText w:val="%1."/>
      <w:lvlJc w:val="left"/>
      <w:pPr>
        <w:ind w:left="360" w:hanging="360"/>
      </w:pPr>
      <w:rPr>
        <w:rFonts w:hint="default"/>
        <w:color w:val="00559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21A72D5"/>
    <w:multiLevelType w:val="hybridMultilevel"/>
    <w:tmpl w:val="B5B8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4347A"/>
    <w:multiLevelType w:val="multilevel"/>
    <w:tmpl w:val="62605284"/>
    <w:lvl w:ilvl="0">
      <w:start w:val="1"/>
      <w:numFmt w:val="decimal"/>
      <w:lvlText w:val="%1."/>
      <w:lvlJc w:val="left"/>
      <w:pPr>
        <w:ind w:left="360" w:hanging="360"/>
      </w:pPr>
      <w:rPr>
        <w:rFonts w:hint="default"/>
        <w:color w:val="00559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68E7426"/>
    <w:multiLevelType w:val="hybridMultilevel"/>
    <w:tmpl w:val="3D8EC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594CCF"/>
    <w:multiLevelType w:val="multilevel"/>
    <w:tmpl w:val="3D8EC5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AF61CB2"/>
    <w:multiLevelType w:val="multilevel"/>
    <w:tmpl w:val="62605284"/>
    <w:lvl w:ilvl="0">
      <w:start w:val="1"/>
      <w:numFmt w:val="decimal"/>
      <w:lvlText w:val="%1."/>
      <w:lvlJc w:val="left"/>
      <w:pPr>
        <w:ind w:left="360" w:hanging="360"/>
      </w:pPr>
      <w:rPr>
        <w:rFonts w:hint="default"/>
        <w:color w:val="00559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8F94A98"/>
    <w:multiLevelType w:val="hybridMultilevel"/>
    <w:tmpl w:val="E402C1AA"/>
    <w:lvl w:ilvl="0" w:tplc="54328444">
      <w:start w:val="1"/>
      <w:numFmt w:val="decimal"/>
      <w:lvlText w:val="%1."/>
      <w:lvlJc w:val="left"/>
      <w:pPr>
        <w:ind w:left="360" w:hanging="360"/>
      </w:pPr>
      <w:rPr>
        <w:rFonts w:hint="default"/>
        <w:color w:val="00559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7CA6528E"/>
    <w:multiLevelType w:val="multilevel"/>
    <w:tmpl w:val="62605284"/>
    <w:lvl w:ilvl="0">
      <w:start w:val="1"/>
      <w:numFmt w:val="decimal"/>
      <w:lvlText w:val="%1."/>
      <w:lvlJc w:val="left"/>
      <w:pPr>
        <w:ind w:left="360" w:hanging="360"/>
      </w:pPr>
      <w:rPr>
        <w:rFonts w:hint="default"/>
        <w:color w:val="00559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8"/>
  </w:num>
  <w:num w:numId="3">
    <w:abstractNumId w:val="11"/>
  </w:num>
  <w:num w:numId="4">
    <w:abstractNumId w:val="1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4"/>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C5"/>
    <w:rsid w:val="000F0959"/>
    <w:rsid w:val="00110ECB"/>
    <w:rsid w:val="0016465D"/>
    <w:rsid w:val="002762FA"/>
    <w:rsid w:val="002E7CCC"/>
    <w:rsid w:val="003B1D0D"/>
    <w:rsid w:val="003E7903"/>
    <w:rsid w:val="004770B6"/>
    <w:rsid w:val="004A68B4"/>
    <w:rsid w:val="00514EC8"/>
    <w:rsid w:val="00522923"/>
    <w:rsid w:val="00594B5E"/>
    <w:rsid w:val="00594C3F"/>
    <w:rsid w:val="005D3A64"/>
    <w:rsid w:val="005E0E87"/>
    <w:rsid w:val="00716321"/>
    <w:rsid w:val="00723E74"/>
    <w:rsid w:val="0080348B"/>
    <w:rsid w:val="00806F1B"/>
    <w:rsid w:val="0089287D"/>
    <w:rsid w:val="008D26D2"/>
    <w:rsid w:val="0095496E"/>
    <w:rsid w:val="00994567"/>
    <w:rsid w:val="009D3044"/>
    <w:rsid w:val="00A11A76"/>
    <w:rsid w:val="00A21FEF"/>
    <w:rsid w:val="00AB313C"/>
    <w:rsid w:val="00BA2F6B"/>
    <w:rsid w:val="00C7475E"/>
    <w:rsid w:val="00CD330E"/>
    <w:rsid w:val="00D048C7"/>
    <w:rsid w:val="00DF4541"/>
    <w:rsid w:val="00E016FA"/>
    <w:rsid w:val="00E07AF9"/>
    <w:rsid w:val="00E11DD4"/>
    <w:rsid w:val="00E77DC5"/>
    <w:rsid w:val="00EA305E"/>
    <w:rsid w:val="00F03096"/>
    <w:rsid w:val="00FD40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566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54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541"/>
    <w:rPr>
      <w:rFonts w:ascii="Lucida Grande" w:hAnsi="Lucida Grande" w:cs="Lucida Grande"/>
      <w:sz w:val="18"/>
      <w:szCs w:val="18"/>
    </w:rPr>
  </w:style>
  <w:style w:type="paragraph" w:styleId="Header">
    <w:name w:val="header"/>
    <w:basedOn w:val="Normal"/>
    <w:link w:val="HeaderChar"/>
    <w:uiPriority w:val="99"/>
    <w:unhideWhenUsed/>
    <w:rsid w:val="00E77DC5"/>
    <w:pPr>
      <w:tabs>
        <w:tab w:val="center" w:pos="4320"/>
        <w:tab w:val="right" w:pos="8640"/>
      </w:tabs>
      <w:spacing w:after="0"/>
    </w:pPr>
  </w:style>
  <w:style w:type="character" w:customStyle="1" w:styleId="HeaderChar">
    <w:name w:val="Header Char"/>
    <w:basedOn w:val="DefaultParagraphFont"/>
    <w:link w:val="Header"/>
    <w:uiPriority w:val="99"/>
    <w:rsid w:val="00E77DC5"/>
  </w:style>
  <w:style w:type="paragraph" w:styleId="Footer">
    <w:name w:val="footer"/>
    <w:basedOn w:val="Normal"/>
    <w:link w:val="FooterChar"/>
    <w:uiPriority w:val="99"/>
    <w:unhideWhenUsed/>
    <w:rsid w:val="00E77DC5"/>
    <w:pPr>
      <w:tabs>
        <w:tab w:val="center" w:pos="4320"/>
        <w:tab w:val="right" w:pos="8640"/>
      </w:tabs>
      <w:spacing w:after="0"/>
    </w:pPr>
  </w:style>
  <w:style w:type="character" w:customStyle="1" w:styleId="FooterChar">
    <w:name w:val="Footer Char"/>
    <w:basedOn w:val="DefaultParagraphFont"/>
    <w:link w:val="Footer"/>
    <w:uiPriority w:val="99"/>
    <w:rsid w:val="00E77DC5"/>
  </w:style>
  <w:style w:type="paragraph" w:customStyle="1" w:styleId="BasicParagraph">
    <w:name w:val="[Basic Paragraph]"/>
    <w:basedOn w:val="Normal"/>
    <w:uiPriority w:val="99"/>
    <w:rsid w:val="00E77DC5"/>
    <w:pPr>
      <w:widowControl w:val="0"/>
      <w:autoSpaceDE w:val="0"/>
      <w:autoSpaceDN w:val="0"/>
      <w:adjustRightInd w:val="0"/>
      <w:spacing w:after="0" w:line="288" w:lineRule="auto"/>
      <w:textAlignment w:val="center"/>
    </w:pPr>
    <w:rPr>
      <w:rFonts w:ascii="MinionPro-Regular" w:hAnsi="MinionPro-Regular" w:cs="MinionPro-Regular"/>
      <w:color w:val="000000"/>
      <w:lang w:eastAsia="en-US"/>
    </w:rPr>
  </w:style>
  <w:style w:type="table" w:styleId="TableGrid">
    <w:name w:val="Table Grid"/>
    <w:basedOn w:val="TableNormal"/>
    <w:uiPriority w:val="59"/>
    <w:rsid w:val="00BA2F6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2F6B"/>
    <w:pPr>
      <w:ind w:left="720"/>
      <w:contextualSpacing/>
    </w:pPr>
  </w:style>
  <w:style w:type="paragraph" w:styleId="EndnoteText">
    <w:name w:val="endnote text"/>
    <w:basedOn w:val="Normal"/>
    <w:link w:val="EndnoteTextChar"/>
    <w:uiPriority w:val="99"/>
    <w:unhideWhenUsed/>
    <w:rsid w:val="009D3044"/>
    <w:pPr>
      <w:spacing w:after="0"/>
    </w:pPr>
  </w:style>
  <w:style w:type="character" w:customStyle="1" w:styleId="EndnoteTextChar">
    <w:name w:val="Endnote Text Char"/>
    <w:basedOn w:val="DefaultParagraphFont"/>
    <w:link w:val="EndnoteText"/>
    <w:uiPriority w:val="99"/>
    <w:rsid w:val="009D3044"/>
  </w:style>
  <w:style w:type="character" w:styleId="EndnoteReference">
    <w:name w:val="endnote reference"/>
    <w:basedOn w:val="DefaultParagraphFont"/>
    <w:uiPriority w:val="99"/>
    <w:unhideWhenUsed/>
    <w:rsid w:val="009D3044"/>
    <w:rPr>
      <w:vertAlign w:val="superscript"/>
    </w:rPr>
  </w:style>
  <w:style w:type="character" w:styleId="CommentReference">
    <w:name w:val="annotation reference"/>
    <w:basedOn w:val="DefaultParagraphFont"/>
    <w:uiPriority w:val="99"/>
    <w:semiHidden/>
    <w:unhideWhenUsed/>
    <w:rsid w:val="0095496E"/>
    <w:rPr>
      <w:sz w:val="16"/>
      <w:szCs w:val="16"/>
    </w:rPr>
  </w:style>
  <w:style w:type="paragraph" w:styleId="CommentText">
    <w:name w:val="annotation text"/>
    <w:basedOn w:val="Normal"/>
    <w:link w:val="CommentTextChar"/>
    <w:uiPriority w:val="99"/>
    <w:semiHidden/>
    <w:unhideWhenUsed/>
    <w:rsid w:val="0095496E"/>
    <w:rPr>
      <w:sz w:val="20"/>
      <w:szCs w:val="20"/>
    </w:rPr>
  </w:style>
  <w:style w:type="character" w:customStyle="1" w:styleId="CommentTextChar">
    <w:name w:val="Comment Text Char"/>
    <w:basedOn w:val="DefaultParagraphFont"/>
    <w:link w:val="CommentText"/>
    <w:uiPriority w:val="99"/>
    <w:semiHidden/>
    <w:rsid w:val="0095496E"/>
    <w:rPr>
      <w:sz w:val="20"/>
      <w:szCs w:val="20"/>
    </w:rPr>
  </w:style>
  <w:style w:type="paragraph" w:styleId="CommentSubject">
    <w:name w:val="annotation subject"/>
    <w:basedOn w:val="CommentText"/>
    <w:next w:val="CommentText"/>
    <w:link w:val="CommentSubjectChar"/>
    <w:uiPriority w:val="99"/>
    <w:semiHidden/>
    <w:unhideWhenUsed/>
    <w:rsid w:val="0095496E"/>
    <w:rPr>
      <w:b/>
      <w:bCs/>
    </w:rPr>
  </w:style>
  <w:style w:type="character" w:customStyle="1" w:styleId="CommentSubjectChar">
    <w:name w:val="Comment Subject Char"/>
    <w:basedOn w:val="CommentTextChar"/>
    <w:link w:val="CommentSubject"/>
    <w:uiPriority w:val="99"/>
    <w:semiHidden/>
    <w:rsid w:val="0095496E"/>
    <w:rPr>
      <w:b/>
      <w:bCs/>
      <w:sz w:val="20"/>
      <w:szCs w:val="20"/>
    </w:rPr>
  </w:style>
  <w:style w:type="paragraph" w:styleId="Revision">
    <w:name w:val="Revision"/>
    <w:hidden/>
    <w:uiPriority w:val="99"/>
    <w:semiHidden/>
    <w:rsid w:val="00E07AF9"/>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54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541"/>
    <w:rPr>
      <w:rFonts w:ascii="Lucida Grande" w:hAnsi="Lucida Grande" w:cs="Lucida Grande"/>
      <w:sz w:val="18"/>
      <w:szCs w:val="18"/>
    </w:rPr>
  </w:style>
  <w:style w:type="paragraph" w:styleId="Header">
    <w:name w:val="header"/>
    <w:basedOn w:val="Normal"/>
    <w:link w:val="HeaderChar"/>
    <w:uiPriority w:val="99"/>
    <w:unhideWhenUsed/>
    <w:rsid w:val="00E77DC5"/>
    <w:pPr>
      <w:tabs>
        <w:tab w:val="center" w:pos="4320"/>
        <w:tab w:val="right" w:pos="8640"/>
      </w:tabs>
      <w:spacing w:after="0"/>
    </w:pPr>
  </w:style>
  <w:style w:type="character" w:customStyle="1" w:styleId="HeaderChar">
    <w:name w:val="Header Char"/>
    <w:basedOn w:val="DefaultParagraphFont"/>
    <w:link w:val="Header"/>
    <w:uiPriority w:val="99"/>
    <w:rsid w:val="00E77DC5"/>
  </w:style>
  <w:style w:type="paragraph" w:styleId="Footer">
    <w:name w:val="footer"/>
    <w:basedOn w:val="Normal"/>
    <w:link w:val="FooterChar"/>
    <w:uiPriority w:val="99"/>
    <w:unhideWhenUsed/>
    <w:rsid w:val="00E77DC5"/>
    <w:pPr>
      <w:tabs>
        <w:tab w:val="center" w:pos="4320"/>
        <w:tab w:val="right" w:pos="8640"/>
      </w:tabs>
      <w:spacing w:after="0"/>
    </w:pPr>
  </w:style>
  <w:style w:type="character" w:customStyle="1" w:styleId="FooterChar">
    <w:name w:val="Footer Char"/>
    <w:basedOn w:val="DefaultParagraphFont"/>
    <w:link w:val="Footer"/>
    <w:uiPriority w:val="99"/>
    <w:rsid w:val="00E77DC5"/>
  </w:style>
  <w:style w:type="paragraph" w:customStyle="1" w:styleId="BasicParagraph">
    <w:name w:val="[Basic Paragraph]"/>
    <w:basedOn w:val="Normal"/>
    <w:uiPriority w:val="99"/>
    <w:rsid w:val="00E77DC5"/>
    <w:pPr>
      <w:widowControl w:val="0"/>
      <w:autoSpaceDE w:val="0"/>
      <w:autoSpaceDN w:val="0"/>
      <w:adjustRightInd w:val="0"/>
      <w:spacing w:after="0" w:line="288" w:lineRule="auto"/>
      <w:textAlignment w:val="center"/>
    </w:pPr>
    <w:rPr>
      <w:rFonts w:ascii="MinionPro-Regular" w:hAnsi="MinionPro-Regular" w:cs="MinionPro-Regular"/>
      <w:color w:val="000000"/>
      <w:lang w:eastAsia="en-US"/>
    </w:rPr>
  </w:style>
  <w:style w:type="table" w:styleId="TableGrid">
    <w:name w:val="Table Grid"/>
    <w:basedOn w:val="TableNormal"/>
    <w:uiPriority w:val="59"/>
    <w:rsid w:val="00BA2F6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2F6B"/>
    <w:pPr>
      <w:ind w:left="720"/>
      <w:contextualSpacing/>
    </w:pPr>
  </w:style>
  <w:style w:type="paragraph" w:styleId="EndnoteText">
    <w:name w:val="endnote text"/>
    <w:basedOn w:val="Normal"/>
    <w:link w:val="EndnoteTextChar"/>
    <w:uiPriority w:val="99"/>
    <w:unhideWhenUsed/>
    <w:rsid w:val="009D3044"/>
    <w:pPr>
      <w:spacing w:after="0"/>
    </w:pPr>
  </w:style>
  <w:style w:type="character" w:customStyle="1" w:styleId="EndnoteTextChar">
    <w:name w:val="Endnote Text Char"/>
    <w:basedOn w:val="DefaultParagraphFont"/>
    <w:link w:val="EndnoteText"/>
    <w:uiPriority w:val="99"/>
    <w:rsid w:val="009D3044"/>
  </w:style>
  <w:style w:type="character" w:styleId="EndnoteReference">
    <w:name w:val="endnote reference"/>
    <w:basedOn w:val="DefaultParagraphFont"/>
    <w:uiPriority w:val="99"/>
    <w:unhideWhenUsed/>
    <w:rsid w:val="009D3044"/>
    <w:rPr>
      <w:vertAlign w:val="superscript"/>
    </w:rPr>
  </w:style>
  <w:style w:type="character" w:styleId="CommentReference">
    <w:name w:val="annotation reference"/>
    <w:basedOn w:val="DefaultParagraphFont"/>
    <w:uiPriority w:val="99"/>
    <w:semiHidden/>
    <w:unhideWhenUsed/>
    <w:rsid w:val="0095496E"/>
    <w:rPr>
      <w:sz w:val="16"/>
      <w:szCs w:val="16"/>
    </w:rPr>
  </w:style>
  <w:style w:type="paragraph" w:styleId="CommentText">
    <w:name w:val="annotation text"/>
    <w:basedOn w:val="Normal"/>
    <w:link w:val="CommentTextChar"/>
    <w:uiPriority w:val="99"/>
    <w:semiHidden/>
    <w:unhideWhenUsed/>
    <w:rsid w:val="0095496E"/>
    <w:rPr>
      <w:sz w:val="20"/>
      <w:szCs w:val="20"/>
    </w:rPr>
  </w:style>
  <w:style w:type="character" w:customStyle="1" w:styleId="CommentTextChar">
    <w:name w:val="Comment Text Char"/>
    <w:basedOn w:val="DefaultParagraphFont"/>
    <w:link w:val="CommentText"/>
    <w:uiPriority w:val="99"/>
    <w:semiHidden/>
    <w:rsid w:val="0095496E"/>
    <w:rPr>
      <w:sz w:val="20"/>
      <w:szCs w:val="20"/>
    </w:rPr>
  </w:style>
  <w:style w:type="paragraph" w:styleId="CommentSubject">
    <w:name w:val="annotation subject"/>
    <w:basedOn w:val="CommentText"/>
    <w:next w:val="CommentText"/>
    <w:link w:val="CommentSubjectChar"/>
    <w:uiPriority w:val="99"/>
    <w:semiHidden/>
    <w:unhideWhenUsed/>
    <w:rsid w:val="0095496E"/>
    <w:rPr>
      <w:b/>
      <w:bCs/>
    </w:rPr>
  </w:style>
  <w:style w:type="character" w:customStyle="1" w:styleId="CommentSubjectChar">
    <w:name w:val="Comment Subject Char"/>
    <w:basedOn w:val="CommentTextChar"/>
    <w:link w:val="CommentSubject"/>
    <w:uiPriority w:val="99"/>
    <w:semiHidden/>
    <w:rsid w:val="0095496E"/>
    <w:rPr>
      <w:b/>
      <w:bCs/>
      <w:sz w:val="20"/>
      <w:szCs w:val="20"/>
    </w:rPr>
  </w:style>
  <w:style w:type="paragraph" w:styleId="Revision">
    <w:name w:val="Revision"/>
    <w:hidden/>
    <w:uiPriority w:val="99"/>
    <w:semiHidden/>
    <w:rsid w:val="00E07A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505</Words>
  <Characters>2883</Characters>
  <Application>Microsoft Macintosh Word</Application>
  <DocSecurity>0</DocSecurity>
  <Lines>24</Lines>
  <Paragraphs>6</Paragraphs>
  <ScaleCrop>false</ScaleCrop>
  <Company>Rede Group</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Britt</dc:creator>
  <cp:keywords/>
  <dc:description/>
  <cp:lastModifiedBy>Jill Hutson</cp:lastModifiedBy>
  <cp:revision>3</cp:revision>
  <cp:lastPrinted>2014-07-31T18:40:00Z</cp:lastPrinted>
  <dcterms:created xsi:type="dcterms:W3CDTF">2014-07-31T19:03:00Z</dcterms:created>
  <dcterms:modified xsi:type="dcterms:W3CDTF">2014-07-31T20:19:00Z</dcterms:modified>
</cp:coreProperties>
</file>