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36" w:rsidRDefault="000F3236" w:rsidP="000F3236">
      <w:pPr>
        <w:jc w:val="center"/>
        <w:rPr>
          <w:rFonts w:ascii="Times New Roman" w:hAnsi="Times New Roman"/>
          <w:b/>
          <w:bCs/>
          <w:sz w:val="24"/>
          <w:szCs w:val="24"/>
        </w:rPr>
      </w:pPr>
      <w:bookmarkStart w:id="0" w:name="_MailOriginal"/>
      <w:r>
        <w:rPr>
          <w:rFonts w:ascii="Times New Roman" w:hAnsi="Times New Roman"/>
          <w:b/>
          <w:bCs/>
          <w:color w:val="FF0000"/>
          <w:sz w:val="24"/>
          <w:szCs w:val="24"/>
        </w:rPr>
        <w:t>**EMBARGOED: Until March 12, 2015**</w:t>
      </w:r>
    </w:p>
    <w:p w:rsidR="000F3236" w:rsidRDefault="000F3236" w:rsidP="000F3236">
      <w:pPr>
        <w:shd w:val="clear" w:color="auto" w:fill="FFFFFF"/>
        <w:rPr>
          <w:rFonts w:ascii="Times New Roman" w:hAnsi="Times New Roman"/>
          <w:b/>
          <w:bCs/>
          <w:color w:val="1F497D" w:themeColor="dark2"/>
          <w:sz w:val="24"/>
          <w:szCs w:val="24"/>
        </w:rPr>
      </w:pPr>
    </w:p>
    <w:p w:rsidR="000F3236" w:rsidRDefault="000F3236" w:rsidP="000F3236">
      <w:pPr>
        <w:shd w:val="clear" w:color="auto" w:fill="FFFFFF"/>
        <w:jc w:val="center"/>
        <w:rPr>
          <w:rFonts w:ascii="Times New Roman" w:hAnsi="Times New Roman"/>
          <w:sz w:val="28"/>
          <w:szCs w:val="28"/>
        </w:rPr>
      </w:pPr>
      <w:r>
        <w:rPr>
          <w:rFonts w:ascii="Times New Roman" w:hAnsi="Times New Roman"/>
          <w:b/>
          <w:bCs/>
          <w:sz w:val="24"/>
          <w:szCs w:val="24"/>
        </w:rPr>
        <w:t>Sample Press Release:</w:t>
      </w:r>
      <w:r>
        <w:rPr>
          <w:rFonts w:ascii="Times New Roman" w:hAnsi="Times New Roman"/>
          <w:b/>
          <w:bCs/>
          <w:sz w:val="28"/>
          <w:szCs w:val="28"/>
        </w:rPr>
        <w:t xml:space="preserve"> [</w:t>
      </w:r>
      <w:r>
        <w:rPr>
          <w:rFonts w:ascii="Times New Roman" w:hAnsi="Times New Roman"/>
          <w:b/>
          <w:bCs/>
          <w:i/>
          <w:iCs/>
          <w:sz w:val="28"/>
          <w:szCs w:val="28"/>
        </w:rPr>
        <w:t>Name of your organization/practice/company/community/entity]</w:t>
      </w:r>
      <w:r>
        <w:rPr>
          <w:rFonts w:ascii="Times New Roman" w:hAnsi="Times New Roman"/>
          <w:b/>
          <w:bCs/>
          <w:sz w:val="28"/>
          <w:szCs w:val="28"/>
        </w:rPr>
        <w:t xml:space="preserve"> joins AMA, CDC Initiative to “Prevent Diabetes STAT”</w:t>
      </w:r>
    </w:p>
    <w:p w:rsidR="000F3236" w:rsidRDefault="000F3236" w:rsidP="000F3236">
      <w:pPr>
        <w:jc w:val="both"/>
        <w:rPr>
          <w:rFonts w:ascii="Times New Roman" w:hAnsi="Times New Roman"/>
          <w:b/>
          <w:bCs/>
          <w:sz w:val="24"/>
          <w:szCs w:val="24"/>
        </w:rPr>
      </w:pPr>
    </w:p>
    <w:p w:rsidR="000F3236" w:rsidRDefault="000F3236" w:rsidP="000F3236">
      <w:pPr>
        <w:jc w:val="both"/>
        <w:rPr>
          <w:rFonts w:ascii="Times New Roman" w:hAnsi="Times New Roman"/>
          <w:b/>
          <w:bCs/>
        </w:rPr>
      </w:pPr>
      <w:r>
        <w:rPr>
          <w:rFonts w:ascii="Times New Roman" w:hAnsi="Times New Roman"/>
          <w:b/>
          <w:bCs/>
        </w:rPr>
        <w:t>IMMEDIATE RELEASE: date</w:t>
      </w:r>
    </w:p>
    <w:p w:rsidR="000F3236" w:rsidRDefault="000F3236" w:rsidP="000F3236">
      <w:pPr>
        <w:rPr>
          <w:rFonts w:ascii="Times New Roman" w:hAnsi="Times New Roman"/>
        </w:rPr>
      </w:pPr>
      <w:r>
        <w:rPr>
          <w:rFonts w:ascii="Times New Roman" w:hAnsi="Times New Roman"/>
        </w:rPr>
        <w:t>Contact: Project Spokesperson:</w:t>
      </w:r>
    </w:p>
    <w:p w:rsidR="000F3236" w:rsidRDefault="000F3236" w:rsidP="000F3236">
      <w:pPr>
        <w:rPr>
          <w:rFonts w:ascii="Times New Roman" w:hAnsi="Times New Roman"/>
        </w:rPr>
      </w:pPr>
      <w:r>
        <w:rPr>
          <w:rFonts w:ascii="Times New Roman" w:hAnsi="Times New Roman"/>
        </w:rPr>
        <w:t>Contact Phone:</w:t>
      </w:r>
    </w:p>
    <w:p w:rsidR="000F3236" w:rsidRDefault="000F3236" w:rsidP="000F3236">
      <w:pPr>
        <w:rPr>
          <w:rFonts w:ascii="Times New Roman" w:hAnsi="Times New Roman"/>
        </w:rPr>
      </w:pPr>
      <w:r>
        <w:rPr>
          <w:rFonts w:ascii="Times New Roman" w:hAnsi="Times New Roman"/>
        </w:rPr>
        <w:t>Contact Email:</w:t>
      </w:r>
    </w:p>
    <w:p w:rsidR="000F3236" w:rsidRDefault="000F3236" w:rsidP="000F3236">
      <w:pPr>
        <w:shd w:val="clear" w:color="auto" w:fill="FFFFFF"/>
        <w:rPr>
          <w:rFonts w:ascii="Times New Roman" w:hAnsi="Times New Roman"/>
          <w:sz w:val="24"/>
          <w:szCs w:val="24"/>
        </w:rPr>
      </w:pPr>
    </w:p>
    <w:p w:rsidR="00EE1BE5" w:rsidRDefault="00EE1BE5" w:rsidP="00EE1BE5">
      <w:pPr>
        <w:shd w:val="clear" w:color="auto" w:fill="FFFFFF"/>
        <w:jc w:val="center"/>
        <w:rPr>
          <w:rFonts w:ascii="Times New Roman" w:hAnsi="Times New Roman"/>
          <w:sz w:val="24"/>
          <w:szCs w:val="24"/>
        </w:rPr>
      </w:pPr>
      <w:r>
        <w:rPr>
          <w:rFonts w:ascii="Times New Roman" w:hAnsi="Times New Roman"/>
          <w:b/>
          <w:noProof/>
          <w:sz w:val="24"/>
          <w:szCs w:val="24"/>
        </w:rPr>
        <w:drawing>
          <wp:inline distT="0" distB="0" distL="0" distR="0" wp14:anchorId="2083EF85" wp14:editId="008873AC">
            <wp:extent cx="4962144" cy="231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logo-horiz-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2144" cy="231648"/>
                    </a:xfrm>
                    <a:prstGeom prst="rect">
                      <a:avLst/>
                    </a:prstGeom>
                  </pic:spPr>
                </pic:pic>
              </a:graphicData>
            </a:graphic>
          </wp:inline>
        </w:drawing>
      </w:r>
    </w:p>
    <w:p w:rsidR="00EE1BE5" w:rsidRDefault="00EE1BE5" w:rsidP="00EE1BE5">
      <w:pPr>
        <w:shd w:val="clear" w:color="auto" w:fill="FFFFFF"/>
        <w:jc w:val="center"/>
        <w:rPr>
          <w:rFonts w:ascii="Times New Roman" w:hAnsi="Times New Roman"/>
          <w:sz w:val="24"/>
          <w:szCs w:val="24"/>
        </w:rPr>
      </w:pPr>
    </w:p>
    <w:p w:rsidR="00EE1BE5" w:rsidRDefault="00EE1BE5" w:rsidP="000F3236">
      <w:pPr>
        <w:shd w:val="clear" w:color="auto" w:fill="FFFFFF"/>
        <w:rPr>
          <w:rFonts w:ascii="Times New Roman" w:hAnsi="Times New Roman"/>
          <w:sz w:val="24"/>
          <w:szCs w:val="24"/>
        </w:rPr>
      </w:pPr>
    </w:p>
    <w:p w:rsidR="000F3236" w:rsidRDefault="000F3236" w:rsidP="000F3236">
      <w:pPr>
        <w:shd w:val="clear" w:color="auto" w:fill="FFFFFF"/>
        <w:jc w:val="center"/>
        <w:rPr>
          <w:rFonts w:ascii="Times New Roman" w:hAnsi="Times New Roman"/>
          <w:sz w:val="28"/>
          <w:szCs w:val="28"/>
        </w:rPr>
      </w:pPr>
      <w:r>
        <w:rPr>
          <w:rFonts w:ascii="Times New Roman" w:hAnsi="Times New Roman"/>
          <w:b/>
          <w:bCs/>
          <w:sz w:val="28"/>
          <w:szCs w:val="28"/>
        </w:rPr>
        <w:t>[</w:t>
      </w:r>
      <w:r>
        <w:rPr>
          <w:rFonts w:ascii="Times New Roman" w:hAnsi="Times New Roman"/>
          <w:b/>
          <w:bCs/>
          <w:i/>
          <w:iCs/>
          <w:sz w:val="28"/>
          <w:szCs w:val="28"/>
        </w:rPr>
        <w:t>Name of your organization/practice/company/communities/entity]</w:t>
      </w:r>
      <w:r>
        <w:rPr>
          <w:rFonts w:ascii="Times New Roman" w:hAnsi="Times New Roman"/>
          <w:b/>
          <w:bCs/>
          <w:sz w:val="28"/>
          <w:szCs w:val="28"/>
        </w:rPr>
        <w:t xml:space="preserve"> joins AMA, CDC Initiative to “Prevent Diabetes STAT”</w:t>
      </w:r>
    </w:p>
    <w:p w:rsidR="000F3236" w:rsidRDefault="000F3236" w:rsidP="000F3236">
      <w:pPr>
        <w:shd w:val="clear" w:color="auto" w:fill="FFFFFF"/>
        <w:jc w:val="center"/>
        <w:rPr>
          <w:rFonts w:ascii="Times New Roman" w:hAnsi="Times New Roman"/>
          <w:b/>
          <w:bCs/>
          <w:i/>
          <w:iCs/>
          <w:sz w:val="8"/>
          <w:szCs w:val="8"/>
        </w:rPr>
      </w:pPr>
    </w:p>
    <w:p w:rsidR="000F3236" w:rsidRDefault="000F3236" w:rsidP="000F3236">
      <w:pPr>
        <w:autoSpaceDE w:val="0"/>
        <w:autoSpaceDN w:val="0"/>
        <w:jc w:val="center"/>
        <w:rPr>
          <w:rFonts w:ascii="Times New Roman" w:hAnsi="Times New Roman"/>
          <w:i/>
          <w:iCs/>
          <w:color w:val="000000"/>
          <w:sz w:val="24"/>
          <w:szCs w:val="24"/>
          <w:shd w:val="clear" w:color="auto" w:fill="FFFFFF"/>
        </w:rPr>
      </w:pPr>
      <w:r>
        <w:rPr>
          <w:rFonts w:ascii="Times New Roman" w:hAnsi="Times New Roman"/>
          <w:i/>
          <w:iCs/>
          <w:sz w:val="24"/>
          <w:szCs w:val="24"/>
        </w:rPr>
        <w:t xml:space="preserve">AMA and CDC launch urgent nationwide effort to </w:t>
      </w:r>
      <w:r>
        <w:rPr>
          <w:rFonts w:ascii="Times New Roman" w:hAnsi="Times New Roman"/>
          <w:i/>
          <w:iCs/>
          <w:color w:val="000000"/>
          <w:sz w:val="24"/>
          <w:szCs w:val="24"/>
          <w:shd w:val="clear" w:color="auto" w:fill="FFFFFF"/>
        </w:rPr>
        <w:t xml:space="preserve">reduce the incidence of type 2 diabetes, </w:t>
      </w:r>
      <w:r>
        <w:rPr>
          <w:rFonts w:ascii="Times New Roman" w:hAnsi="Times New Roman"/>
          <w:i/>
          <w:iCs/>
          <w:sz w:val="24"/>
          <w:szCs w:val="24"/>
        </w:rPr>
        <w:t>one of nation’s most debilitating chronic diseases</w:t>
      </w:r>
    </w:p>
    <w:p w:rsidR="000F3236" w:rsidRDefault="000F3236" w:rsidP="000F3236">
      <w:pPr>
        <w:autoSpaceDE w:val="0"/>
        <w:autoSpaceDN w:val="0"/>
        <w:rPr>
          <w:rFonts w:ascii="Times New Roman" w:hAnsi="Times New Roman"/>
          <w:b/>
          <w:bCs/>
          <w:sz w:val="24"/>
          <w:szCs w:val="24"/>
        </w:rPr>
      </w:pPr>
    </w:p>
    <w:p w:rsidR="000F3236" w:rsidRDefault="000F3236" w:rsidP="000F3236">
      <w:pPr>
        <w:rPr>
          <w:rFonts w:ascii="Times New Roman" w:hAnsi="Times New Roman"/>
          <w:sz w:val="24"/>
          <w:szCs w:val="24"/>
          <w:shd w:val="clear" w:color="auto" w:fill="FFFFFF"/>
        </w:rPr>
      </w:pPr>
      <w:r>
        <w:rPr>
          <w:rFonts w:ascii="Times New Roman" w:hAnsi="Times New Roman"/>
          <w:b/>
          <w:bCs/>
          <w:i/>
          <w:iCs/>
          <w:sz w:val="24"/>
          <w:szCs w:val="24"/>
        </w:rPr>
        <w:t xml:space="preserve">[City and state of your organization] - </w:t>
      </w:r>
      <w:r>
        <w:rPr>
          <w:rFonts w:ascii="Times New Roman" w:hAnsi="Times New Roman"/>
          <w:color w:val="000000"/>
          <w:sz w:val="24"/>
          <w:szCs w:val="24"/>
          <w:shd w:val="clear" w:color="auto" w:fill="FFFFFF"/>
        </w:rPr>
        <w:t>With more than 86 million Americans living with prediabetes and nearly 90 percent of them unaware of it, t</w:t>
      </w:r>
      <w:r>
        <w:rPr>
          <w:rFonts w:ascii="Times New Roman" w:hAnsi="Times New Roman"/>
          <w:color w:val="000000"/>
          <w:sz w:val="24"/>
          <w:szCs w:val="24"/>
        </w:rPr>
        <w:t xml:space="preserve">he American Medical Association (AMA) and the Centers for Disease Control and Prevention (CDC) today announced that they have joined forces </w:t>
      </w:r>
      <w:r>
        <w:rPr>
          <w:rFonts w:ascii="Times New Roman" w:hAnsi="Times New Roman"/>
          <w:color w:val="000000"/>
          <w:sz w:val="24"/>
          <w:szCs w:val="24"/>
          <w:shd w:val="clear" w:color="auto" w:fill="FFFFFF"/>
        </w:rPr>
        <w:t xml:space="preserve">to take urgent action to </w:t>
      </w:r>
      <w:hyperlink r:id="rId6" w:history="1">
        <w:r>
          <w:rPr>
            <w:rStyle w:val="Hyperlink"/>
            <w:rFonts w:ascii="Times New Roman" w:hAnsi="Times New Roman"/>
            <w:i/>
            <w:iCs/>
            <w:sz w:val="24"/>
            <w:szCs w:val="24"/>
            <w:shd w:val="clear" w:color="auto" w:fill="FFFFFF"/>
          </w:rPr>
          <w:t>Prevent Diabetes STAT</w:t>
        </w:r>
      </w:hyperlink>
      <w:r>
        <w:rPr>
          <w:rStyle w:val="Hyperlink"/>
          <w:rFonts w:ascii="Times New Roman" w:hAnsi="Times New Roman"/>
          <w:i/>
          <w:iCs/>
          <w:sz w:val="24"/>
          <w:szCs w:val="24"/>
          <w:shd w:val="clear" w:color="auto" w:fill="FFFFFF"/>
        </w:rPr>
        <w:t xml:space="preserve">: </w:t>
      </w:r>
      <w:r>
        <w:rPr>
          <w:rFonts w:ascii="Times New Roman" w:hAnsi="Times New Roman"/>
          <w:b/>
          <w:bCs/>
          <w:i/>
          <w:iCs/>
          <w:color w:val="000000"/>
          <w:sz w:val="24"/>
          <w:szCs w:val="24"/>
          <w:shd w:val="clear" w:color="auto" w:fill="FFFFFF"/>
        </w:rPr>
        <w:t>S</w:t>
      </w:r>
      <w:r>
        <w:rPr>
          <w:rFonts w:ascii="Times New Roman" w:hAnsi="Times New Roman"/>
          <w:i/>
          <w:iCs/>
          <w:color w:val="000000"/>
          <w:sz w:val="24"/>
          <w:szCs w:val="24"/>
          <w:shd w:val="clear" w:color="auto" w:fill="FFFFFF"/>
        </w:rPr>
        <w:t>creen</w:t>
      </w:r>
      <w:r>
        <w:rPr>
          <w:rFonts w:ascii="Times New Roman" w:hAnsi="Times New Roman"/>
          <w:i/>
          <w:iCs/>
          <w:sz w:val="24"/>
          <w:szCs w:val="24"/>
          <w:shd w:val="clear" w:color="auto" w:fill="FFFFFF"/>
        </w:rPr>
        <w:t xml:space="preserve">, </w:t>
      </w:r>
      <w:r>
        <w:rPr>
          <w:rFonts w:ascii="Times New Roman" w:hAnsi="Times New Roman"/>
          <w:b/>
          <w:bCs/>
          <w:i/>
          <w:iCs/>
          <w:sz w:val="24"/>
          <w:szCs w:val="24"/>
          <w:shd w:val="clear" w:color="auto" w:fill="FFFFFF"/>
        </w:rPr>
        <w:t>T</w:t>
      </w:r>
      <w:r>
        <w:rPr>
          <w:rFonts w:ascii="Times New Roman" w:hAnsi="Times New Roman"/>
          <w:i/>
          <w:iCs/>
          <w:sz w:val="24"/>
          <w:szCs w:val="24"/>
          <w:shd w:val="clear" w:color="auto" w:fill="FFFFFF"/>
        </w:rPr>
        <w:t xml:space="preserve">est, </w:t>
      </w:r>
      <w:r>
        <w:rPr>
          <w:rFonts w:ascii="Times New Roman" w:hAnsi="Times New Roman"/>
          <w:b/>
          <w:bCs/>
          <w:i/>
          <w:iCs/>
          <w:sz w:val="24"/>
          <w:szCs w:val="24"/>
          <w:shd w:val="clear" w:color="auto" w:fill="FFFFFF"/>
        </w:rPr>
        <w:t>A</w:t>
      </w:r>
      <w:r>
        <w:rPr>
          <w:rFonts w:ascii="Times New Roman" w:hAnsi="Times New Roman"/>
          <w:i/>
          <w:iCs/>
          <w:sz w:val="24"/>
          <w:szCs w:val="24"/>
          <w:shd w:val="clear" w:color="auto" w:fill="FFFFFF"/>
        </w:rPr>
        <w:t xml:space="preserve">ct - </w:t>
      </w:r>
      <w:r>
        <w:rPr>
          <w:rFonts w:ascii="Times New Roman" w:hAnsi="Times New Roman"/>
          <w:b/>
          <w:bCs/>
          <w:i/>
          <w:iCs/>
          <w:sz w:val="24"/>
          <w:szCs w:val="24"/>
          <w:shd w:val="clear" w:color="auto" w:fill="FFFFFF"/>
        </w:rPr>
        <w:t>T</w:t>
      </w:r>
      <w:r>
        <w:rPr>
          <w:rFonts w:ascii="Times New Roman" w:hAnsi="Times New Roman"/>
          <w:i/>
          <w:iCs/>
          <w:sz w:val="24"/>
          <w:szCs w:val="24"/>
          <w:shd w:val="clear" w:color="auto" w:fill="FFFFFF"/>
        </w:rPr>
        <w:t>oday</w:t>
      </w:r>
      <w:r>
        <w:rPr>
          <w:rFonts w:ascii="Times New Roman" w:hAnsi="Times New Roman"/>
          <w:sz w:val="24"/>
          <w:szCs w:val="24"/>
          <w:shd w:val="clear" w:color="auto" w:fill="FFFFFF"/>
        </w:rPr>
        <w:t>™</w:t>
      </w:r>
      <w:r w:rsidR="008A188C">
        <w:rPr>
          <w:rFonts w:ascii="Times New Roman" w:hAnsi="Times New Roman"/>
          <w:sz w:val="24"/>
          <w:szCs w:val="24"/>
          <w:shd w:val="clear" w:color="auto" w:fill="FFFFFF"/>
        </w:rPr>
        <w:t>, and</w:t>
      </w:r>
      <w:r>
        <w:rPr>
          <w:rFonts w:ascii="Times New Roman" w:hAnsi="Times New Roman"/>
          <w:sz w:val="24"/>
          <w:szCs w:val="24"/>
          <w:shd w:val="clear" w:color="auto" w:fill="FFFFFF"/>
        </w:rPr>
        <w:t xml:space="preserve"> </w:t>
      </w:r>
      <w:r>
        <w:rPr>
          <w:rFonts w:ascii="Times New Roman" w:hAnsi="Times New Roman"/>
          <w:i/>
          <w:iCs/>
          <w:sz w:val="24"/>
          <w:szCs w:val="24"/>
        </w:rPr>
        <w:t>[Name of your entity]</w:t>
      </w:r>
      <w:r>
        <w:rPr>
          <w:rFonts w:ascii="Times New Roman" w:hAnsi="Times New Roman"/>
          <w:sz w:val="24"/>
          <w:szCs w:val="24"/>
        </w:rPr>
        <w:t xml:space="preserve"> </w:t>
      </w:r>
      <w:r>
        <w:rPr>
          <w:rFonts w:ascii="Times New Roman" w:hAnsi="Times New Roman"/>
          <w:sz w:val="24"/>
          <w:szCs w:val="24"/>
          <w:shd w:val="clear" w:color="auto" w:fill="FFFFFF"/>
        </w:rPr>
        <w:t>joins these national leaders in health</w:t>
      </w:r>
      <w:r w:rsidR="00D16194">
        <w:rPr>
          <w:rFonts w:ascii="Times New Roman" w:hAnsi="Times New Roman"/>
          <w:sz w:val="24"/>
          <w:szCs w:val="24"/>
          <w:shd w:val="clear" w:color="auto" w:fill="FFFFFF"/>
        </w:rPr>
        <w:t xml:space="preserve"> in this critical effort.</w:t>
      </w:r>
    </w:p>
    <w:p w:rsidR="000F3236" w:rsidRDefault="000F3236" w:rsidP="000F3236">
      <w:pPr>
        <w:rPr>
          <w:rFonts w:ascii="Times New Roman" w:hAnsi="Times New Roman"/>
          <w:sz w:val="24"/>
          <w:szCs w:val="24"/>
          <w:shd w:val="clear" w:color="auto" w:fill="FFFFFF"/>
        </w:rPr>
      </w:pPr>
    </w:p>
    <w:p w:rsidR="000F3236" w:rsidRDefault="000F3236" w:rsidP="000F3236">
      <w:pPr>
        <w:autoSpaceDE w:val="0"/>
        <w:autoSpaceDN w:val="0"/>
        <w:rPr>
          <w:rFonts w:ascii="Times New Roman" w:hAnsi="Times New Roman"/>
          <w:sz w:val="24"/>
          <w:szCs w:val="24"/>
        </w:rPr>
      </w:pPr>
      <w:r>
        <w:rPr>
          <w:rFonts w:ascii="Times New Roman" w:hAnsi="Times New Roman"/>
          <w:sz w:val="24"/>
          <w:szCs w:val="24"/>
        </w:rPr>
        <w:t xml:space="preserve">Through </w:t>
      </w:r>
      <w:r>
        <w:rPr>
          <w:rFonts w:ascii="Times New Roman" w:hAnsi="Times New Roman"/>
          <w:i/>
          <w:iCs/>
          <w:sz w:val="24"/>
          <w:szCs w:val="24"/>
        </w:rPr>
        <w:t>Prevent Diabetes STAT</w:t>
      </w:r>
      <w:r>
        <w:rPr>
          <w:rFonts w:ascii="Times New Roman" w:hAnsi="Times New Roman"/>
          <w:sz w:val="24"/>
          <w:szCs w:val="24"/>
        </w:rPr>
        <w:t xml:space="preserve">, the AMA and CDC are </w:t>
      </w:r>
      <w:r>
        <w:rPr>
          <w:rFonts w:ascii="Times New Roman" w:hAnsi="Times New Roman"/>
          <w:sz w:val="24"/>
          <w:szCs w:val="24"/>
          <w:shd w:val="clear" w:color="auto" w:fill="FFFFFF"/>
        </w:rPr>
        <w:t>sounding an alarm and shining a light on prediabetes as a serious medical condition.  [Name of organization] echoes the call for action and underscores the magnitude of this national issue with local and regional implications</w:t>
      </w:r>
      <w:r>
        <w:rPr>
          <w:rFonts w:ascii="Times New Roman" w:hAnsi="Times New Roman"/>
          <w:sz w:val="24"/>
          <w:szCs w:val="24"/>
        </w:rPr>
        <w:t xml:space="preserve">. </w:t>
      </w:r>
      <w:r>
        <w:rPr>
          <w:rFonts w:ascii="Times New Roman" w:hAnsi="Times New Roman"/>
          <w:sz w:val="24"/>
          <w:szCs w:val="24"/>
          <w:shd w:val="clear" w:color="auto" w:fill="FFFFFF"/>
        </w:rPr>
        <w:t xml:space="preserve">People with prediabetes have higher than normal blood glucose levels but not high enough yet to be considered type </w:t>
      </w:r>
      <w:proofErr w:type="gramStart"/>
      <w:r>
        <w:rPr>
          <w:rFonts w:ascii="Times New Roman" w:hAnsi="Times New Roman"/>
          <w:sz w:val="24"/>
          <w:szCs w:val="24"/>
          <w:shd w:val="clear" w:color="auto" w:fill="FFFFFF"/>
        </w:rPr>
        <w:t>2 diabetes</w:t>
      </w:r>
      <w:proofErr w:type="gramEnd"/>
      <w:r>
        <w:rPr>
          <w:rFonts w:ascii="Times New Roman" w:hAnsi="Times New Roman"/>
          <w:sz w:val="24"/>
          <w:szCs w:val="24"/>
          <w:shd w:val="clear" w:color="auto" w:fill="FFFFFF"/>
        </w:rPr>
        <w:t>. Research shows that 15-30 percent of overweight people with prediabetes will develop type 2 diabetes within five years unless they lose weight through healthy eating and increased physical activity.</w:t>
      </w:r>
    </w:p>
    <w:p w:rsidR="000F3236" w:rsidRDefault="000F3236" w:rsidP="000F3236">
      <w:pPr>
        <w:rPr>
          <w:rFonts w:ascii="Times New Roman" w:hAnsi="Times New Roman"/>
          <w:color w:val="000000"/>
          <w:sz w:val="24"/>
          <w:szCs w:val="24"/>
        </w:rPr>
      </w:pPr>
      <w:r>
        <w:rPr>
          <w:rFonts w:ascii="Times New Roman" w:hAnsi="Times New Roman"/>
          <w:color w:val="000000"/>
          <w:sz w:val="24"/>
          <w:szCs w:val="24"/>
          <w:shd w:val="clear" w:color="auto" w:fill="FFFFFF"/>
        </w:rPr>
        <w:t xml:space="preserve">  </w:t>
      </w:r>
    </w:p>
    <w:p w:rsidR="000F3236" w:rsidRDefault="000F3236" w:rsidP="000F3236">
      <w:pPr>
        <w:rPr>
          <w:rFonts w:ascii="Times New Roman" w:hAnsi="Times New Roman"/>
          <w:sz w:val="24"/>
          <w:szCs w:val="24"/>
        </w:rPr>
      </w:pPr>
      <w:r>
        <w:rPr>
          <w:rFonts w:ascii="Times New Roman" w:hAnsi="Times New Roman"/>
          <w:sz w:val="24"/>
          <w:szCs w:val="24"/>
        </w:rPr>
        <w:t xml:space="preserve">“Statement from identified spokesperson . . </w:t>
      </w:r>
      <w:proofErr w:type="gramStart"/>
      <w:r>
        <w:rPr>
          <w:rFonts w:ascii="Times New Roman" w:hAnsi="Times New Roman"/>
          <w:sz w:val="24"/>
          <w:szCs w:val="24"/>
        </w:rPr>
        <w:t>.regarding</w:t>
      </w:r>
      <w:proofErr w:type="gramEnd"/>
      <w:r>
        <w:rPr>
          <w:rFonts w:ascii="Times New Roman" w:hAnsi="Times New Roman"/>
          <w:sz w:val="24"/>
          <w:szCs w:val="24"/>
        </w:rPr>
        <w:t xml:space="preserve"> your organization joining CDC and AMA’s call for action and the </w:t>
      </w:r>
      <w:r w:rsidR="008A188C">
        <w:rPr>
          <w:rFonts w:ascii="Times New Roman" w:hAnsi="Times New Roman"/>
          <w:sz w:val="24"/>
          <w:szCs w:val="24"/>
        </w:rPr>
        <w:t>importance of your organization in</w:t>
      </w:r>
      <w:r>
        <w:rPr>
          <w:rFonts w:ascii="Times New Roman" w:hAnsi="Times New Roman"/>
          <w:sz w:val="24"/>
          <w:szCs w:val="24"/>
        </w:rPr>
        <w:t xml:space="preserve"> this critical effort,” said </w:t>
      </w:r>
      <w:r>
        <w:rPr>
          <w:rFonts w:ascii="Times New Roman" w:hAnsi="Times New Roman"/>
          <w:i/>
          <w:iCs/>
          <w:sz w:val="24"/>
          <w:szCs w:val="24"/>
        </w:rPr>
        <w:t>[insert your organization director or local health official].</w:t>
      </w:r>
    </w:p>
    <w:p w:rsidR="000F3236" w:rsidRDefault="000F3236" w:rsidP="000F3236">
      <w:pPr>
        <w:rPr>
          <w:rFonts w:ascii="Times New Roman" w:hAnsi="Times New Roman"/>
          <w:i/>
          <w:iCs/>
          <w:color w:val="000000"/>
          <w:sz w:val="24"/>
          <w:szCs w:val="24"/>
          <w:shd w:val="clear" w:color="auto" w:fill="FFFFFF"/>
        </w:rPr>
      </w:pPr>
    </w:p>
    <w:p w:rsidR="000F3236" w:rsidRPr="00FE71B9" w:rsidRDefault="000F3236" w:rsidP="000F3236">
      <w:pPr>
        <w:autoSpaceDE w:val="0"/>
        <w:autoSpaceDN w:val="0"/>
        <w:rPr>
          <w:rFonts w:ascii="Times New Roman" w:hAnsi="Times New Roman"/>
          <w:sz w:val="24"/>
          <w:szCs w:val="24"/>
        </w:rPr>
      </w:pPr>
      <w:r w:rsidRPr="00FE71B9">
        <w:rPr>
          <w:rFonts w:ascii="Times New Roman" w:hAnsi="Times New Roman"/>
          <w:sz w:val="24"/>
          <w:szCs w:val="24"/>
        </w:rPr>
        <w:t xml:space="preserve">As an immediate result of their partnership, the AMA and CDC co-developed a </w:t>
      </w:r>
      <w:hyperlink r:id="rId7" w:history="1">
        <w:r w:rsidRPr="00FE71B9">
          <w:rPr>
            <w:rStyle w:val="Hyperlink"/>
            <w:rFonts w:ascii="Times New Roman" w:hAnsi="Times New Roman"/>
            <w:sz w:val="24"/>
            <w:szCs w:val="24"/>
          </w:rPr>
          <w:t>to</w:t>
        </w:r>
        <w:r w:rsidRPr="00FE71B9">
          <w:rPr>
            <w:rStyle w:val="Hyperlink"/>
            <w:rFonts w:ascii="Times New Roman" w:hAnsi="Times New Roman"/>
            <w:sz w:val="24"/>
            <w:szCs w:val="24"/>
          </w:rPr>
          <w:t>o</w:t>
        </w:r>
        <w:r w:rsidRPr="00FE71B9">
          <w:rPr>
            <w:rStyle w:val="Hyperlink"/>
            <w:rFonts w:ascii="Times New Roman" w:hAnsi="Times New Roman"/>
            <w:sz w:val="24"/>
            <w:szCs w:val="24"/>
          </w:rPr>
          <w:t>lkit</w:t>
        </w:r>
      </w:hyperlink>
      <w:r w:rsidRPr="00FE71B9">
        <w:rPr>
          <w:rFonts w:ascii="Times New Roman" w:hAnsi="Times New Roman"/>
          <w:sz w:val="24"/>
          <w:szCs w:val="24"/>
        </w:rPr>
        <w:t xml:space="preserve"> to serve as a guide for physicians and other health care providers on the best methods to screen and refer high-risk patients to CDC-recognized diabetes prevention programs in their communities. [</w:t>
      </w:r>
      <w:proofErr w:type="gramStart"/>
      <w:r w:rsidRPr="00FE71B9">
        <w:rPr>
          <w:rFonts w:ascii="Times New Roman" w:hAnsi="Times New Roman"/>
          <w:sz w:val="24"/>
          <w:szCs w:val="24"/>
        </w:rPr>
        <w:t>insert</w:t>
      </w:r>
      <w:proofErr w:type="gramEnd"/>
      <w:r w:rsidRPr="00FE71B9">
        <w:rPr>
          <w:rFonts w:ascii="Times New Roman" w:hAnsi="Times New Roman"/>
          <w:sz w:val="24"/>
          <w:szCs w:val="24"/>
        </w:rPr>
        <w:t xml:space="preserve"> information about how your organization is taking action immediately in support of the initiative]  Additional information on </w:t>
      </w:r>
      <w:r w:rsidRPr="00FE71B9">
        <w:rPr>
          <w:rFonts w:ascii="Times New Roman" w:hAnsi="Times New Roman"/>
          <w:i/>
          <w:iCs/>
          <w:sz w:val="24"/>
          <w:szCs w:val="24"/>
        </w:rPr>
        <w:t>Prevent Diabetes STAT</w:t>
      </w:r>
      <w:r w:rsidRPr="00FE71B9">
        <w:rPr>
          <w:rFonts w:ascii="Times New Roman" w:hAnsi="Times New Roman"/>
          <w:sz w:val="24"/>
          <w:szCs w:val="24"/>
        </w:rPr>
        <w:t xml:space="preserve"> is available online at </w:t>
      </w:r>
      <w:hyperlink r:id="rId8" w:history="1">
        <w:r w:rsidRPr="00FE71B9">
          <w:rPr>
            <w:rStyle w:val="Hyperlink"/>
            <w:rFonts w:ascii="Times New Roman" w:hAnsi="Times New Roman"/>
            <w:sz w:val="24"/>
            <w:szCs w:val="24"/>
          </w:rPr>
          <w:t>www.PreventDiabetesSTAT.org</w:t>
        </w:r>
      </w:hyperlink>
      <w:r w:rsidR="00FE71B9" w:rsidRPr="00FE71B9">
        <w:rPr>
          <w:rStyle w:val="Hyperlink"/>
          <w:rFonts w:ascii="Times New Roman" w:hAnsi="Times New Roman"/>
          <w:sz w:val="24"/>
          <w:szCs w:val="24"/>
          <w:u w:val="none"/>
        </w:rPr>
        <w:t xml:space="preserve"> </w:t>
      </w:r>
      <w:r w:rsidRPr="00FE71B9">
        <w:rPr>
          <w:rFonts w:ascii="Times New Roman" w:hAnsi="Times New Roman"/>
          <w:sz w:val="24"/>
          <w:szCs w:val="24"/>
        </w:rPr>
        <w:t xml:space="preserve">and information about [organization’s work] is available at [insert organization Web site here].  There is also an online screening tool for </w:t>
      </w:r>
      <w:hyperlink r:id="rId9" w:history="1">
        <w:r w:rsidRPr="00FE71B9">
          <w:rPr>
            <w:rStyle w:val="Hyperlink"/>
            <w:rFonts w:ascii="Times New Roman" w:hAnsi="Times New Roman"/>
            <w:sz w:val="24"/>
            <w:szCs w:val="24"/>
          </w:rPr>
          <w:t>pa</w:t>
        </w:r>
        <w:r w:rsidRPr="00FE71B9">
          <w:rPr>
            <w:rStyle w:val="Hyperlink"/>
            <w:rFonts w:ascii="Times New Roman" w:hAnsi="Times New Roman"/>
            <w:sz w:val="24"/>
            <w:szCs w:val="24"/>
          </w:rPr>
          <w:t>t</w:t>
        </w:r>
        <w:r w:rsidRPr="00FE71B9">
          <w:rPr>
            <w:rStyle w:val="Hyperlink"/>
            <w:rFonts w:ascii="Times New Roman" w:hAnsi="Times New Roman"/>
            <w:sz w:val="24"/>
            <w:szCs w:val="24"/>
          </w:rPr>
          <w:t>i</w:t>
        </w:r>
        <w:r w:rsidRPr="00FE71B9">
          <w:rPr>
            <w:rStyle w:val="Hyperlink"/>
            <w:rFonts w:ascii="Times New Roman" w:hAnsi="Times New Roman"/>
            <w:sz w:val="24"/>
            <w:szCs w:val="24"/>
          </w:rPr>
          <w:t>ents</w:t>
        </w:r>
      </w:hyperlink>
      <w:r w:rsidRPr="00FE71B9">
        <w:rPr>
          <w:rFonts w:ascii="Times New Roman" w:hAnsi="Times New Roman"/>
          <w:sz w:val="24"/>
          <w:szCs w:val="24"/>
        </w:rPr>
        <w:t xml:space="preserve"> to help them determine their risk for </w:t>
      </w:r>
      <w:r w:rsidR="00FE71B9">
        <w:rPr>
          <w:rFonts w:ascii="Times New Roman" w:hAnsi="Times New Roman"/>
          <w:sz w:val="24"/>
          <w:szCs w:val="24"/>
        </w:rPr>
        <w:t>having prediabetes</w:t>
      </w:r>
      <w:r w:rsidRPr="00FE71B9">
        <w:rPr>
          <w:rFonts w:ascii="Times New Roman" w:hAnsi="Times New Roman"/>
          <w:sz w:val="24"/>
          <w:szCs w:val="24"/>
        </w:rPr>
        <w:t>.</w:t>
      </w:r>
      <w:bookmarkStart w:id="1" w:name="_GoBack"/>
      <w:bookmarkEnd w:id="1"/>
    </w:p>
    <w:p w:rsidR="000F3236" w:rsidRDefault="000F3236" w:rsidP="000F3236">
      <w:pPr>
        <w:rPr>
          <w:rFonts w:ascii="Times New Roman" w:hAnsi="Times New Roman"/>
          <w:i/>
          <w:iCs/>
          <w:color w:val="000000"/>
          <w:sz w:val="24"/>
          <w:szCs w:val="24"/>
          <w:shd w:val="clear" w:color="auto" w:fill="FFFFFF"/>
        </w:rPr>
      </w:pPr>
    </w:p>
    <w:p w:rsidR="000F3236" w:rsidRDefault="000F3236" w:rsidP="000F3236">
      <w:pPr>
        <w:rPr>
          <w:rFonts w:ascii="Times New Roman" w:hAnsi="Times New Roman"/>
          <w:sz w:val="24"/>
          <w:szCs w:val="24"/>
        </w:rPr>
      </w:pPr>
      <w:r>
        <w:rPr>
          <w:rFonts w:ascii="Times New Roman" w:hAnsi="Times New Roman"/>
          <w:sz w:val="24"/>
          <w:szCs w:val="24"/>
        </w:rPr>
        <w:t xml:space="preserve">“Statement from identified spokesperson . . .regarding the urgency of addressing the 86 million people with prediabetes and that we now have the tools to help them prevent or delay developing type 2 diabetes,” said </w:t>
      </w:r>
      <w:r>
        <w:rPr>
          <w:rFonts w:ascii="Times New Roman" w:hAnsi="Times New Roman"/>
          <w:i/>
          <w:iCs/>
          <w:sz w:val="24"/>
          <w:szCs w:val="24"/>
        </w:rPr>
        <w:t>[insert your organization director or local health official].</w:t>
      </w:r>
      <w:r>
        <w:rPr>
          <w:rFonts w:ascii="Times New Roman" w:hAnsi="Times New Roman"/>
          <w:sz w:val="24"/>
          <w:szCs w:val="24"/>
        </w:rPr>
        <w:t xml:space="preserve"> </w:t>
      </w:r>
    </w:p>
    <w:p w:rsidR="000F3236" w:rsidRDefault="000F3236" w:rsidP="000F3236">
      <w:pPr>
        <w:rPr>
          <w:rFonts w:ascii="Times New Roman" w:hAnsi="Times New Roman"/>
          <w:sz w:val="24"/>
          <w:szCs w:val="24"/>
        </w:rPr>
      </w:pPr>
    </w:p>
    <w:p w:rsidR="000F3236" w:rsidRDefault="000F3236" w:rsidP="000F3236">
      <w:pPr>
        <w:rPr>
          <w:rFonts w:ascii="Times New Roman" w:hAnsi="Times New Roman"/>
          <w:sz w:val="24"/>
          <w:szCs w:val="24"/>
          <w:shd w:val="clear" w:color="auto" w:fill="FFFFFF"/>
        </w:rPr>
      </w:pPr>
      <w:r>
        <w:rPr>
          <w:rFonts w:ascii="Times New Roman" w:hAnsi="Times New Roman"/>
          <w:color w:val="000000"/>
          <w:sz w:val="24"/>
          <w:szCs w:val="24"/>
          <w:shd w:val="clear" w:color="auto" w:fill="FFFFFF"/>
        </w:rPr>
        <w:t xml:space="preserve">Over the past two years, both the CDC and the AMA have been laying the groundwork for this national effort. In 2012, </w:t>
      </w:r>
      <w:r>
        <w:rPr>
          <w:rFonts w:ascii="Times New Roman" w:hAnsi="Times New Roman"/>
          <w:sz w:val="24"/>
          <w:szCs w:val="24"/>
        </w:rPr>
        <w:t xml:space="preserve">the CDC launched its </w:t>
      </w:r>
      <w:hyperlink r:id="rId10" w:history="1">
        <w:r>
          <w:rPr>
            <w:rStyle w:val="Hyperlink"/>
            <w:rFonts w:ascii="Times New Roman" w:hAnsi="Times New Roman"/>
            <w:sz w:val="24"/>
            <w:szCs w:val="24"/>
          </w:rPr>
          <w:t>National Diabetes Prevention Program</w:t>
        </w:r>
      </w:hyperlink>
      <w:r>
        <w:rPr>
          <w:rFonts w:ascii="Times New Roman" w:hAnsi="Times New Roman"/>
          <w:sz w:val="24"/>
          <w:szCs w:val="24"/>
        </w:rPr>
        <w:t xml:space="preserve"> (National DPP) based on </w:t>
      </w:r>
      <w:hyperlink r:id="rId11" w:history="1">
        <w:r>
          <w:rPr>
            <w:rStyle w:val="Hyperlink"/>
            <w:rFonts w:ascii="Times New Roman" w:hAnsi="Times New Roman"/>
            <w:sz w:val="24"/>
            <w:szCs w:val="24"/>
          </w:rPr>
          <w:t>research</w:t>
        </w:r>
      </w:hyperlink>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led by the National Institutes of Health, which showed that high-risk individuals who </w:t>
      </w:r>
      <w:r>
        <w:rPr>
          <w:rFonts w:ascii="Times New Roman" w:hAnsi="Times New Roman"/>
          <w:sz w:val="24"/>
          <w:szCs w:val="24"/>
          <w:shd w:val="clear" w:color="auto" w:fill="FFFFFF"/>
        </w:rPr>
        <w:t>participated in lifestyle change programs, like those recognized by the CDC, saw a significant reduction in the incidence of type 2 diabetes. Today, there are more than 530 of these programs across the country, including online options.  [</w:t>
      </w:r>
      <w:proofErr w:type="gramStart"/>
      <w:r>
        <w:rPr>
          <w:rFonts w:ascii="Times New Roman" w:hAnsi="Times New Roman"/>
          <w:sz w:val="24"/>
          <w:szCs w:val="24"/>
          <w:shd w:val="clear" w:color="auto" w:fill="FFFFFF"/>
        </w:rPr>
        <w:t>insert</w:t>
      </w:r>
      <w:proofErr w:type="gramEnd"/>
      <w:r>
        <w:rPr>
          <w:rFonts w:ascii="Times New Roman" w:hAnsi="Times New Roman"/>
          <w:sz w:val="24"/>
          <w:szCs w:val="24"/>
          <w:shd w:val="clear" w:color="auto" w:fill="FFFFFF"/>
        </w:rPr>
        <w:t xml:space="preserve"> information regarding your organization’s work and highlighting successful milestones/outcomes]</w:t>
      </w:r>
    </w:p>
    <w:p w:rsidR="000F3236" w:rsidRDefault="000F3236" w:rsidP="000F3236">
      <w:pPr>
        <w:autoSpaceDE w:val="0"/>
        <w:autoSpaceDN w:val="0"/>
        <w:rPr>
          <w:rStyle w:val="apple-converted-space"/>
          <w:color w:val="000000"/>
        </w:rPr>
      </w:pPr>
    </w:p>
    <w:p w:rsidR="000F3236" w:rsidRDefault="000F3236" w:rsidP="000F3236">
      <w:pPr>
        <w:autoSpaceDE w:val="0"/>
        <w:autoSpaceDN w:val="0"/>
      </w:pPr>
      <w:r>
        <w:rPr>
          <w:rFonts w:ascii="Times New Roman" w:hAnsi="Times New Roman"/>
          <w:sz w:val="24"/>
          <w:szCs w:val="24"/>
        </w:rPr>
        <w:t xml:space="preserve">The AMA launched its </w:t>
      </w:r>
      <w:hyperlink r:id="rId12" w:history="1">
        <w:r>
          <w:rPr>
            <w:rStyle w:val="Hyperlink"/>
            <w:rFonts w:ascii="Times New Roman" w:hAnsi="Times New Roman"/>
            <w:sz w:val="24"/>
            <w:szCs w:val="24"/>
          </w:rPr>
          <w:t>Improving Health Outcomes initiative</w:t>
        </w:r>
      </w:hyperlink>
      <w:r>
        <w:rPr>
          <w:rFonts w:ascii="Times New Roman" w:hAnsi="Times New Roman"/>
          <w:sz w:val="24"/>
          <w:szCs w:val="24"/>
        </w:rPr>
        <w:t xml:space="preserve"> in 2013 aimed at preventing both type 2 diabetes and heart disease. This effort included 11 physician practice pilot sites in four states</w:t>
      </w:r>
      <w:r>
        <w:rPr>
          <w:rFonts w:ascii="Times New Roman" w:hAnsi="Times New Roman"/>
          <w:color w:val="1F497D"/>
          <w:sz w:val="24"/>
          <w:szCs w:val="24"/>
          <w:u w:val="single"/>
        </w:rPr>
        <w:t xml:space="preserve">, </w:t>
      </w:r>
      <w:r>
        <w:rPr>
          <w:rFonts w:ascii="Times New Roman" w:hAnsi="Times New Roman"/>
          <w:sz w:val="24"/>
          <w:szCs w:val="24"/>
        </w:rPr>
        <w:t>where care teams helped to inform the development of the AMA and CDC’s toolkit. In the coming months, the AMA will be identifying states in which to strengthen the linkages between the clinical care setting and communities to reduce the incidence of diabetes.</w:t>
      </w:r>
    </w:p>
    <w:p w:rsidR="000F3236" w:rsidRDefault="000F3236" w:rsidP="000F3236">
      <w:pPr>
        <w:rPr>
          <w:rFonts w:ascii="Times New Roman" w:hAnsi="Times New Roman"/>
          <w:color w:val="1F497D"/>
          <w:sz w:val="24"/>
          <w:szCs w:val="24"/>
        </w:rPr>
      </w:pPr>
    </w:p>
    <w:p w:rsidR="000F3236" w:rsidRDefault="000F3236" w:rsidP="000F3236">
      <w:pPr>
        <w:rPr>
          <w:rFonts w:ascii="Times New Roman" w:hAnsi="Times New Roman"/>
          <w:sz w:val="24"/>
          <w:szCs w:val="24"/>
        </w:rPr>
      </w:pPr>
      <w:r>
        <w:rPr>
          <w:rFonts w:ascii="Times New Roman" w:hAnsi="Times New Roman"/>
          <w:sz w:val="24"/>
          <w:szCs w:val="24"/>
        </w:rPr>
        <w:t xml:space="preserve">[“Statement from identified spokesperson . . </w:t>
      </w:r>
      <w:proofErr w:type="gramStart"/>
      <w:r>
        <w:rPr>
          <w:rFonts w:ascii="Times New Roman" w:hAnsi="Times New Roman"/>
          <w:sz w:val="24"/>
          <w:szCs w:val="24"/>
        </w:rPr>
        <w:t>.regarding</w:t>
      </w:r>
      <w:proofErr w:type="gramEnd"/>
      <w:r>
        <w:rPr>
          <w:rFonts w:ascii="Times New Roman" w:hAnsi="Times New Roman"/>
          <w:sz w:val="24"/>
          <w:szCs w:val="24"/>
        </w:rPr>
        <w:t xml:space="preserve"> the organization echoing the call from AMA/CDC for the nation to take urgent action,” said </w:t>
      </w:r>
      <w:r>
        <w:rPr>
          <w:rFonts w:ascii="Times New Roman" w:hAnsi="Times New Roman"/>
          <w:i/>
          <w:iCs/>
          <w:sz w:val="24"/>
          <w:szCs w:val="24"/>
        </w:rPr>
        <w:t>(insert your organization director or local health official).</w:t>
      </w:r>
      <w:r>
        <w:rPr>
          <w:rFonts w:ascii="Times New Roman" w:hAnsi="Times New Roman"/>
          <w:sz w:val="24"/>
          <w:szCs w:val="24"/>
        </w:rPr>
        <w:t>]</w:t>
      </w:r>
    </w:p>
    <w:p w:rsidR="000F3236" w:rsidRDefault="000F3236" w:rsidP="000F3236"/>
    <w:p w:rsidR="000F3236" w:rsidRDefault="000F3236" w:rsidP="000F3236">
      <w:pPr>
        <w:autoSpaceDE w:val="0"/>
        <w:autoSpaceDN w:val="0"/>
        <w:rPr>
          <w:rFonts w:ascii="Times New Roman" w:hAnsi="Times New Roman"/>
          <w:sz w:val="24"/>
          <w:szCs w:val="24"/>
        </w:rPr>
      </w:pPr>
      <w:r>
        <w:rPr>
          <w:rFonts w:ascii="Times New Roman" w:hAnsi="Times New Roman"/>
          <w:i/>
          <w:iCs/>
          <w:sz w:val="24"/>
          <w:szCs w:val="24"/>
        </w:rPr>
        <w:t>Prevent Diabetes STAT</w:t>
      </w:r>
      <w:r>
        <w:rPr>
          <w:rFonts w:ascii="Times New Roman" w:hAnsi="Times New Roman"/>
          <w:sz w:val="24"/>
          <w:szCs w:val="24"/>
        </w:rPr>
        <w:t xml:space="preserve"> is a demonstration of a national, collective effort to prevent new cases of type 2 diabetes and get a handle on this public health epidemic. [</w:t>
      </w:r>
      <w:r>
        <w:rPr>
          <w:rFonts w:ascii="Times New Roman" w:hAnsi="Times New Roman"/>
          <w:i/>
          <w:iCs/>
          <w:sz w:val="24"/>
          <w:szCs w:val="24"/>
        </w:rPr>
        <w:t>Name of organization</w:t>
      </w:r>
      <w:r>
        <w:rPr>
          <w:rFonts w:ascii="Times New Roman" w:hAnsi="Times New Roman"/>
          <w:sz w:val="24"/>
          <w:szCs w:val="24"/>
        </w:rPr>
        <w:t xml:space="preserve">] is committed to this critical effort which will serve as a catalyst to bring our nation together.  Everyone can Prevent Diabetes…STAT! </w:t>
      </w:r>
    </w:p>
    <w:p w:rsidR="000F3236" w:rsidRDefault="000F3236" w:rsidP="000F3236">
      <w:pPr>
        <w:autoSpaceDE w:val="0"/>
        <w:autoSpaceDN w:val="0"/>
        <w:rPr>
          <w:rFonts w:ascii="Times New Roman" w:hAnsi="Times New Roman"/>
          <w:sz w:val="24"/>
          <w:szCs w:val="24"/>
        </w:rPr>
      </w:pPr>
    </w:p>
    <w:p w:rsidR="000F3236" w:rsidRDefault="000F3236" w:rsidP="000F3236">
      <w:pPr>
        <w:autoSpaceDE w:val="0"/>
        <w:autoSpaceDN w:val="0"/>
        <w:rPr>
          <w:rFonts w:ascii="Times New Roman" w:hAnsi="Times New Roman"/>
          <w:sz w:val="24"/>
          <w:szCs w:val="24"/>
        </w:rPr>
      </w:pPr>
    </w:p>
    <w:p w:rsidR="000F3236" w:rsidRDefault="000F3236" w:rsidP="000F3236">
      <w:pPr>
        <w:autoSpaceDE w:val="0"/>
        <w:autoSpaceDN w:val="0"/>
        <w:rPr>
          <w:rFonts w:ascii="Times New Roman" w:hAnsi="Times New Roman"/>
          <w:sz w:val="6"/>
          <w:szCs w:val="6"/>
        </w:rPr>
      </w:pPr>
    </w:p>
    <w:p w:rsidR="000F3236" w:rsidRDefault="000F3236" w:rsidP="000F3236">
      <w:pPr>
        <w:autoSpaceDE w:val="0"/>
        <w:autoSpaceDN w:val="0"/>
        <w:jc w:val="center"/>
        <w:rPr>
          <w:rFonts w:ascii="Times New Roman" w:hAnsi="Times New Roman"/>
          <w:sz w:val="24"/>
          <w:szCs w:val="24"/>
        </w:rPr>
      </w:pPr>
      <w:r>
        <w:rPr>
          <w:rFonts w:ascii="Times New Roman" w:hAnsi="Times New Roman"/>
          <w:sz w:val="24"/>
          <w:szCs w:val="24"/>
        </w:rPr>
        <w:t>###</w:t>
      </w:r>
    </w:p>
    <w:p w:rsidR="000F3236" w:rsidRDefault="000F3236" w:rsidP="000F3236">
      <w:pPr>
        <w:rPr>
          <w:rFonts w:ascii="Times New Roman" w:hAnsi="Times New Roman"/>
          <w:b/>
          <w:bCs/>
        </w:rPr>
      </w:pPr>
    </w:p>
    <w:p w:rsidR="000F3236" w:rsidRDefault="000F3236" w:rsidP="000F3236">
      <w:pPr>
        <w:rPr>
          <w:rFonts w:ascii="Times New Roman" w:hAnsi="Times New Roman"/>
          <w:b/>
          <w:bCs/>
        </w:rPr>
      </w:pPr>
      <w:r>
        <w:rPr>
          <w:rFonts w:ascii="Times New Roman" w:hAnsi="Times New Roman"/>
          <w:b/>
          <w:bCs/>
        </w:rPr>
        <w:t>Media Contacts:</w:t>
      </w:r>
      <w:bookmarkEnd w:id="0"/>
    </w:p>
    <w:p w:rsidR="005555CC" w:rsidRDefault="005555CC"/>
    <w:sectPr w:rsidR="0055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36"/>
    <w:rsid w:val="000F3236"/>
    <w:rsid w:val="004B7FAA"/>
    <w:rsid w:val="005555CC"/>
    <w:rsid w:val="00601CF4"/>
    <w:rsid w:val="00645D82"/>
    <w:rsid w:val="008A188C"/>
    <w:rsid w:val="00D16194"/>
    <w:rsid w:val="00EE1BE5"/>
    <w:rsid w:val="00F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236"/>
    <w:rPr>
      <w:color w:val="0000FF"/>
      <w:u w:val="single"/>
    </w:rPr>
  </w:style>
  <w:style w:type="character" w:customStyle="1" w:styleId="apple-converted-space">
    <w:name w:val="apple-converted-space"/>
    <w:basedOn w:val="DefaultParagraphFont"/>
    <w:rsid w:val="000F3236"/>
  </w:style>
  <w:style w:type="paragraph" w:styleId="BalloonText">
    <w:name w:val="Balloon Text"/>
    <w:basedOn w:val="Normal"/>
    <w:link w:val="BalloonTextChar"/>
    <w:uiPriority w:val="99"/>
    <w:semiHidden/>
    <w:unhideWhenUsed/>
    <w:rsid w:val="00EE1BE5"/>
    <w:rPr>
      <w:rFonts w:ascii="Tahoma" w:hAnsi="Tahoma" w:cs="Tahoma"/>
      <w:sz w:val="16"/>
      <w:szCs w:val="16"/>
    </w:rPr>
  </w:style>
  <w:style w:type="character" w:customStyle="1" w:styleId="BalloonTextChar">
    <w:name w:val="Balloon Text Char"/>
    <w:basedOn w:val="DefaultParagraphFont"/>
    <w:link w:val="BalloonText"/>
    <w:uiPriority w:val="99"/>
    <w:semiHidden/>
    <w:rsid w:val="00EE1BE5"/>
    <w:rPr>
      <w:rFonts w:ascii="Tahoma" w:hAnsi="Tahoma" w:cs="Tahoma"/>
      <w:sz w:val="16"/>
      <w:szCs w:val="16"/>
    </w:rPr>
  </w:style>
  <w:style w:type="character" w:styleId="FollowedHyperlink">
    <w:name w:val="FollowedHyperlink"/>
    <w:basedOn w:val="DefaultParagraphFont"/>
    <w:uiPriority w:val="99"/>
    <w:semiHidden/>
    <w:unhideWhenUsed/>
    <w:rsid w:val="00FE71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236"/>
    <w:rPr>
      <w:color w:val="0000FF"/>
      <w:u w:val="single"/>
    </w:rPr>
  </w:style>
  <w:style w:type="character" w:customStyle="1" w:styleId="apple-converted-space">
    <w:name w:val="apple-converted-space"/>
    <w:basedOn w:val="DefaultParagraphFont"/>
    <w:rsid w:val="000F3236"/>
  </w:style>
  <w:style w:type="paragraph" w:styleId="BalloonText">
    <w:name w:val="Balloon Text"/>
    <w:basedOn w:val="Normal"/>
    <w:link w:val="BalloonTextChar"/>
    <w:uiPriority w:val="99"/>
    <w:semiHidden/>
    <w:unhideWhenUsed/>
    <w:rsid w:val="00EE1BE5"/>
    <w:rPr>
      <w:rFonts w:ascii="Tahoma" w:hAnsi="Tahoma" w:cs="Tahoma"/>
      <w:sz w:val="16"/>
      <w:szCs w:val="16"/>
    </w:rPr>
  </w:style>
  <w:style w:type="character" w:customStyle="1" w:styleId="BalloonTextChar">
    <w:name w:val="Balloon Text Char"/>
    <w:basedOn w:val="DefaultParagraphFont"/>
    <w:link w:val="BalloonText"/>
    <w:uiPriority w:val="99"/>
    <w:semiHidden/>
    <w:rsid w:val="00EE1BE5"/>
    <w:rPr>
      <w:rFonts w:ascii="Tahoma" w:hAnsi="Tahoma" w:cs="Tahoma"/>
      <w:sz w:val="16"/>
      <w:szCs w:val="16"/>
    </w:rPr>
  </w:style>
  <w:style w:type="character" w:styleId="FollowedHyperlink">
    <w:name w:val="FollowedHyperlink"/>
    <w:basedOn w:val="DefaultParagraphFont"/>
    <w:uiPriority w:val="99"/>
    <w:semiHidden/>
    <w:unhideWhenUsed/>
    <w:rsid w:val="00FE7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5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ventDiabetesSTA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assn.org/sub/prevent-diabetes-stat/toolkit.html" TargetMode="External"/><Relationship Id="rId12" Type="http://schemas.openxmlformats.org/officeDocument/2006/relationships/hyperlink" Target="http://www.ama-assn.org/ama/pub/about-ama/strategic-focus/improving-health-outcomes.pa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ventdiabetesstat.org/" TargetMode="External"/><Relationship Id="rId11" Type="http://schemas.openxmlformats.org/officeDocument/2006/relationships/hyperlink" Target="http://www.nejm.org/doi/full/10.1056/NEJMoa012512" TargetMode="External"/><Relationship Id="rId5" Type="http://schemas.openxmlformats.org/officeDocument/2006/relationships/image" Target="media/image1.jpg"/><Relationship Id="rId10" Type="http://schemas.openxmlformats.org/officeDocument/2006/relationships/hyperlink" Target="http://www.cdc.gov/diabetes/prevention" TargetMode="External"/><Relationship Id="rId4" Type="http://schemas.openxmlformats.org/officeDocument/2006/relationships/webSettings" Target="webSettings.xml"/><Relationship Id="rId9" Type="http://schemas.openxmlformats.org/officeDocument/2006/relationships/hyperlink" Target="http://www.ama-assn.org/sub/prevent-diabetes-stat/for-the-publi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5</cp:revision>
  <dcterms:created xsi:type="dcterms:W3CDTF">2015-03-11T17:31:00Z</dcterms:created>
  <dcterms:modified xsi:type="dcterms:W3CDTF">2015-03-11T19:30:00Z</dcterms:modified>
</cp:coreProperties>
</file>