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52FC" w:rsidRPr="00EC58B4" w:rsidRDefault="009524D6" w:rsidP="007E2AEE">
      <w:pPr>
        <w:pStyle w:val="Heading1"/>
        <w:rPr>
          <w:rFonts w:ascii="Candara" w:hAnsi="Candara"/>
        </w:rPr>
      </w:pPr>
      <w:r w:rsidRPr="00EC58B4">
        <w:rPr>
          <w:rFonts w:ascii="Candara" w:hAnsi="Candara"/>
          <w:noProof/>
        </w:rPr>
        <w:drawing>
          <wp:anchor distT="0" distB="0" distL="114300" distR="114300" simplePos="0" relativeHeight="251657728" behindDoc="1" locked="0" layoutInCell="1" allowOverlap="1" wp14:anchorId="0032040A" wp14:editId="19D198A6">
            <wp:simplePos x="0" y="0"/>
            <wp:positionH relativeFrom="column">
              <wp:posOffset>77742</wp:posOffset>
            </wp:positionH>
            <wp:positionV relativeFrom="paragraph">
              <wp:posOffset>-11067</wp:posOffset>
            </wp:positionV>
            <wp:extent cx="1485900" cy="1422400"/>
            <wp:effectExtent l="0" t="0" r="0" b="0"/>
            <wp:wrapTight wrapText="bothSides">
              <wp:wrapPolygon edited="0">
                <wp:start x="0" y="0"/>
                <wp:lineTo x="0" y="21407"/>
                <wp:lineTo x="21323" y="21407"/>
                <wp:lineTo x="2132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pcdp-2c.jpg"/>
                    <pic:cNvPicPr/>
                  </pic:nvPicPr>
                  <pic:blipFill>
                    <a:blip r:embed="rId8">
                      <a:extLst>
                        <a:ext uri="{28A0092B-C50C-407E-A947-70E740481C1C}">
                          <a14:useLocalDpi xmlns:a14="http://schemas.microsoft.com/office/drawing/2010/main" val="0"/>
                        </a:ext>
                      </a:extLst>
                    </a:blip>
                    <a:stretch>
                      <a:fillRect/>
                    </a:stretch>
                  </pic:blipFill>
                  <pic:spPr>
                    <a:xfrm>
                      <a:off x="0" y="0"/>
                      <a:ext cx="1485900" cy="1422400"/>
                    </a:xfrm>
                    <a:prstGeom prst="rect">
                      <a:avLst/>
                    </a:prstGeom>
                  </pic:spPr>
                </pic:pic>
              </a:graphicData>
            </a:graphic>
          </wp:anchor>
        </w:drawing>
      </w:r>
      <w:r w:rsidR="004152FC" w:rsidRPr="00EC58B4">
        <w:rPr>
          <w:rFonts w:ascii="Candara" w:hAnsi="Candara"/>
        </w:rPr>
        <w:t xml:space="preserve">Health Promotion &amp; Chronic Disease Prevention </w:t>
      </w:r>
    </w:p>
    <w:p w:rsidR="009524D6" w:rsidRPr="00EC58B4" w:rsidRDefault="0095210C" w:rsidP="009524D6">
      <w:pPr>
        <w:pStyle w:val="Heading1"/>
        <w:spacing w:before="0"/>
        <w:rPr>
          <w:rFonts w:ascii="Candara" w:hAnsi="Candara"/>
        </w:rPr>
      </w:pPr>
      <w:r w:rsidRPr="00EC58B4">
        <w:rPr>
          <w:rFonts w:ascii="Candara" w:hAnsi="Candara"/>
        </w:rPr>
        <w:t>I</w:t>
      </w:r>
      <w:r w:rsidR="007E2AEE" w:rsidRPr="00EC58B4">
        <w:rPr>
          <w:rFonts w:ascii="Candara" w:hAnsi="Candara"/>
        </w:rPr>
        <w:t>n-Person Training Series</w:t>
      </w:r>
      <w:r w:rsidR="00360022" w:rsidRPr="00EC58B4">
        <w:rPr>
          <w:rFonts w:ascii="Candara" w:hAnsi="Candara"/>
        </w:rPr>
        <w:t xml:space="preserve"> </w:t>
      </w:r>
      <w:r w:rsidR="00EE45F2" w:rsidRPr="00EC58B4">
        <w:rPr>
          <w:rFonts w:ascii="Candara" w:hAnsi="Candara"/>
        </w:rPr>
        <w:t xml:space="preserve">2015 </w:t>
      </w:r>
      <w:r w:rsidR="009524D6" w:rsidRPr="00EC58B4">
        <w:rPr>
          <w:rFonts w:ascii="Candara" w:hAnsi="Candara"/>
        </w:rPr>
        <w:t>–</w:t>
      </w:r>
      <w:r w:rsidR="00DC1E0B" w:rsidRPr="00EC58B4">
        <w:rPr>
          <w:rFonts w:ascii="Candara" w:hAnsi="Candara"/>
        </w:rPr>
        <w:t xml:space="preserve"> 2016</w:t>
      </w:r>
    </w:p>
    <w:p w:rsidR="009524D6" w:rsidRDefault="009524D6" w:rsidP="009524D6">
      <w:pPr>
        <w:rPr>
          <w:rFonts w:cstheme="minorHAnsi"/>
          <w:sz w:val="28"/>
          <w:szCs w:val="28"/>
          <w:u w:val="single"/>
        </w:rPr>
      </w:pPr>
    </w:p>
    <w:p w:rsidR="009524D6" w:rsidRDefault="009524D6" w:rsidP="009524D6">
      <w:pPr>
        <w:rPr>
          <w:rFonts w:cstheme="minorHAnsi"/>
          <w:b/>
          <w:sz w:val="28"/>
          <w:szCs w:val="28"/>
        </w:rPr>
      </w:pPr>
    </w:p>
    <w:p w:rsidR="00EC58B4" w:rsidRDefault="00EC58B4" w:rsidP="00EC58B4">
      <w:pPr>
        <w:spacing w:after="0"/>
        <w:rPr>
          <w:rFonts w:ascii="Candara" w:hAnsi="Candara" w:cstheme="minorHAnsi"/>
          <w:b/>
          <w:smallCaps/>
          <w:color w:val="365F91" w:themeColor="accent1" w:themeShade="BF"/>
          <w:sz w:val="32"/>
          <w:szCs w:val="32"/>
        </w:rPr>
      </w:pPr>
    </w:p>
    <w:p w:rsidR="009524D6" w:rsidRPr="00EC58B4" w:rsidRDefault="009524D6" w:rsidP="009524D6">
      <w:pPr>
        <w:rPr>
          <w:rFonts w:ascii="Candara" w:hAnsi="Candara" w:cstheme="minorHAnsi"/>
          <w:b/>
          <w:smallCaps/>
          <w:color w:val="365F91" w:themeColor="accent1" w:themeShade="BF"/>
          <w:sz w:val="32"/>
          <w:szCs w:val="32"/>
        </w:rPr>
      </w:pPr>
      <w:r w:rsidRPr="00EC58B4">
        <w:rPr>
          <w:rFonts w:ascii="Candara" w:hAnsi="Candara" w:cstheme="minorHAnsi"/>
          <w:b/>
          <w:smallCaps/>
          <w:color w:val="365F91" w:themeColor="accent1" w:themeShade="BF"/>
          <w:sz w:val="32"/>
          <w:szCs w:val="32"/>
        </w:rPr>
        <w:t xml:space="preserve">Training Events Descriptions and </w:t>
      </w:r>
      <w:r w:rsidR="00E02C47" w:rsidRPr="00EC58B4">
        <w:rPr>
          <w:rFonts w:ascii="Candara" w:hAnsi="Candara" w:cstheme="minorHAnsi"/>
          <w:b/>
          <w:smallCaps/>
          <w:color w:val="365F91" w:themeColor="accent1" w:themeShade="BF"/>
          <w:sz w:val="32"/>
          <w:szCs w:val="32"/>
        </w:rPr>
        <w:t>Details:</w:t>
      </w:r>
    </w:p>
    <w:p w:rsidR="00864FE1" w:rsidRPr="00EE45F2" w:rsidRDefault="00864FE1" w:rsidP="00EE45F2">
      <w:pPr>
        <w:pStyle w:val="ListParagraph"/>
        <w:numPr>
          <w:ilvl w:val="0"/>
          <w:numId w:val="7"/>
        </w:numPr>
        <w:ind w:left="360"/>
        <w:rPr>
          <w:rFonts w:cstheme="minorHAnsi"/>
          <w:sz w:val="28"/>
          <w:szCs w:val="28"/>
        </w:rPr>
      </w:pPr>
      <w:r w:rsidRPr="00EE45F2">
        <w:rPr>
          <w:rFonts w:cstheme="minorHAnsi"/>
          <w:b/>
          <w:smallCaps/>
          <w:sz w:val="28"/>
          <w:szCs w:val="28"/>
        </w:rPr>
        <w:t>Building Partnerships for Policy, Systems, &amp; Environmental Change</w:t>
      </w:r>
      <w:r w:rsidRPr="00EE45F2">
        <w:rPr>
          <w:rFonts w:cstheme="minorHAnsi"/>
          <w:sz w:val="28"/>
          <w:szCs w:val="28"/>
        </w:rPr>
        <w:t xml:space="preserve"> </w:t>
      </w:r>
    </w:p>
    <w:p w:rsidR="00E755BB" w:rsidRPr="00EE45F2" w:rsidRDefault="00423FE4" w:rsidP="00EE45F2">
      <w:pPr>
        <w:pStyle w:val="ListParagraph"/>
        <w:spacing w:after="0"/>
        <w:ind w:left="360"/>
        <w:rPr>
          <w:sz w:val="24"/>
          <w:szCs w:val="24"/>
        </w:rPr>
      </w:pPr>
      <w:r w:rsidRPr="00EE45F2">
        <w:rPr>
          <w:sz w:val="24"/>
          <w:szCs w:val="24"/>
        </w:rPr>
        <w:t xml:space="preserve">September </w:t>
      </w:r>
      <w:r w:rsidR="00E755BB" w:rsidRPr="00EE45F2">
        <w:rPr>
          <w:sz w:val="24"/>
          <w:szCs w:val="24"/>
        </w:rPr>
        <w:t>16, 2015</w:t>
      </w:r>
      <w:r w:rsidRPr="00EE45F2">
        <w:rPr>
          <w:sz w:val="24"/>
          <w:szCs w:val="24"/>
        </w:rPr>
        <w:t xml:space="preserve">: </w:t>
      </w:r>
      <w:r w:rsidR="00864FE1" w:rsidRPr="00EE45F2">
        <w:rPr>
          <w:sz w:val="24"/>
          <w:szCs w:val="24"/>
        </w:rPr>
        <w:t>Portland (</w:t>
      </w:r>
      <w:r w:rsidR="00E755BB" w:rsidRPr="00EE45F2">
        <w:rPr>
          <w:sz w:val="24"/>
          <w:szCs w:val="24"/>
        </w:rPr>
        <w:t>Doubletree at Lloyd Center</w:t>
      </w:r>
      <w:r w:rsidR="00864FE1" w:rsidRPr="00EE45F2">
        <w:rPr>
          <w:sz w:val="24"/>
          <w:szCs w:val="24"/>
        </w:rPr>
        <w:t>)</w:t>
      </w:r>
    </w:p>
    <w:p w:rsidR="008B669D" w:rsidRPr="00213759" w:rsidRDefault="00213759" w:rsidP="00213759">
      <w:pPr>
        <w:spacing w:after="0"/>
        <w:ind w:left="360"/>
        <w:rPr>
          <w:sz w:val="24"/>
          <w:szCs w:val="24"/>
        </w:rPr>
      </w:pPr>
      <w:r w:rsidRPr="00EE45F2">
        <w:rPr>
          <w:i/>
          <w:sz w:val="24"/>
          <w:szCs w:val="24"/>
        </w:rPr>
        <w:t>Trainers:</w:t>
      </w:r>
      <w:r w:rsidRPr="00EE45F2">
        <w:rPr>
          <w:sz w:val="24"/>
          <w:szCs w:val="24"/>
        </w:rPr>
        <w:t xml:space="preserve"> Coraggio Group</w:t>
      </w:r>
      <w:r w:rsidR="009D70BD">
        <w:rPr>
          <w:sz w:val="24"/>
          <w:szCs w:val="24"/>
        </w:rPr>
        <w:tab/>
      </w:r>
    </w:p>
    <w:p w:rsidR="00B92B3F" w:rsidRDefault="00154F4C" w:rsidP="00EE45F2">
      <w:pPr>
        <w:spacing w:after="0"/>
        <w:ind w:left="360"/>
        <w:rPr>
          <w:sz w:val="24"/>
          <w:szCs w:val="24"/>
        </w:rPr>
      </w:pPr>
      <w:r>
        <w:rPr>
          <w:i/>
          <w:sz w:val="24"/>
          <w:szCs w:val="24"/>
        </w:rPr>
        <w:t>HPCDP Training team</w:t>
      </w:r>
      <w:r w:rsidR="00423FE4" w:rsidRPr="00EE45F2">
        <w:rPr>
          <w:i/>
          <w:sz w:val="24"/>
          <w:szCs w:val="24"/>
        </w:rPr>
        <w:t xml:space="preserve">: </w:t>
      </w:r>
      <w:r w:rsidR="00E755BB" w:rsidRPr="00EE45F2">
        <w:rPr>
          <w:sz w:val="24"/>
          <w:szCs w:val="24"/>
        </w:rPr>
        <w:t>Leah Fisher</w:t>
      </w:r>
      <w:r>
        <w:rPr>
          <w:i/>
          <w:sz w:val="24"/>
          <w:szCs w:val="24"/>
        </w:rPr>
        <w:t xml:space="preserve">, </w:t>
      </w:r>
      <w:r w:rsidR="009D70BD" w:rsidRPr="00EE45F2">
        <w:rPr>
          <w:sz w:val="24"/>
          <w:szCs w:val="24"/>
        </w:rPr>
        <w:t>Heather Gramp</w:t>
      </w:r>
      <w:r w:rsidR="009D70BD">
        <w:rPr>
          <w:sz w:val="24"/>
          <w:szCs w:val="24"/>
        </w:rPr>
        <w:t>, Rebecca Pawlak</w:t>
      </w:r>
      <w:r>
        <w:rPr>
          <w:sz w:val="24"/>
          <w:szCs w:val="24"/>
        </w:rPr>
        <w:t>, Jennifer Diallo</w:t>
      </w:r>
    </w:p>
    <w:p w:rsidR="002148BE" w:rsidRPr="00EE45F2" w:rsidRDefault="002148BE" w:rsidP="00EE45F2">
      <w:pPr>
        <w:spacing w:after="0"/>
        <w:ind w:left="360"/>
        <w:rPr>
          <w:i/>
          <w:sz w:val="24"/>
          <w:szCs w:val="24"/>
        </w:rPr>
      </w:pPr>
    </w:p>
    <w:p w:rsidR="00423D2B" w:rsidRDefault="00B92B3F" w:rsidP="00423D2B">
      <w:pPr>
        <w:spacing w:after="0"/>
        <w:ind w:left="360"/>
      </w:pPr>
      <w:r>
        <w:t xml:space="preserve"> </w:t>
      </w:r>
      <w:r w:rsidR="00154F4C">
        <w:t>Policy change champions</w:t>
      </w:r>
      <w:r w:rsidR="00423D2B">
        <w:t xml:space="preserve"> and partners may be public officials, cross-sector partners in city, county, or tribal governments, community organizers or other private citizens in your community working behind the scenes or on the front lines to promote and advocate for healthy communities. These partnerships are the key to successful policy, systems and environment change in your community. How can you identify and nurture these key relationships, build a common understanding of issues and needs, and create a local movement to inspire policy change? </w:t>
      </w:r>
      <w:r w:rsidR="00154F4C">
        <w:t xml:space="preserve">If you are </w:t>
      </w:r>
      <w:r w:rsidR="004D0518">
        <w:t>a newer coordinator, you may l</w:t>
      </w:r>
      <w:r w:rsidR="00423D2B">
        <w:t xml:space="preserve">earn about Power Mapping, </w:t>
      </w:r>
      <w:r w:rsidR="004D0518">
        <w:t>effective relationship-building and</w:t>
      </w:r>
      <w:r w:rsidR="00423D2B">
        <w:t xml:space="preserve"> tailoring messages for </w:t>
      </w:r>
      <w:r w:rsidR="004D0518">
        <w:t>a specific</w:t>
      </w:r>
      <w:r w:rsidR="00423D2B">
        <w:t xml:space="preserve"> audience</w:t>
      </w:r>
      <w:r w:rsidR="004D0518">
        <w:t>.</w:t>
      </w:r>
      <w:r w:rsidR="00423D2B">
        <w:t xml:space="preserve"> </w:t>
      </w:r>
      <w:r w:rsidR="004D0518">
        <w:t>If you are already experienced, bring your questions and challenges and</w:t>
      </w:r>
      <w:r w:rsidR="00423D2B">
        <w:t xml:space="preserve"> </w:t>
      </w:r>
      <w:r w:rsidR="00DC1E0B">
        <w:t>go to the next level in leveraging existing partnerships</w:t>
      </w:r>
      <w:r w:rsidR="004D0518">
        <w:t>, working with different partners, or resolving challenges or conflicts to move forward your</w:t>
      </w:r>
      <w:r w:rsidR="00DC1E0B">
        <w:t xml:space="preserve"> policy </w:t>
      </w:r>
      <w:r w:rsidR="004D0518">
        <w:t>goals</w:t>
      </w:r>
      <w:r w:rsidR="00DC1E0B">
        <w:t>. H</w:t>
      </w:r>
      <w:r w:rsidR="00423D2B">
        <w:t xml:space="preserve">ear from peers about how their </w:t>
      </w:r>
      <w:r w:rsidR="004D0518">
        <w:t xml:space="preserve">partnerships and </w:t>
      </w:r>
      <w:r w:rsidR="00423D2B">
        <w:t xml:space="preserve">collective approaches have contributed to building healthier communities around Oregon.  </w:t>
      </w:r>
    </w:p>
    <w:p w:rsidR="0026544D" w:rsidRDefault="0026544D" w:rsidP="0026544D">
      <w:pPr>
        <w:spacing w:after="0"/>
        <w:ind w:left="360"/>
      </w:pPr>
    </w:p>
    <w:p w:rsidR="00EE45F2" w:rsidRPr="00EE45F2" w:rsidRDefault="00EE45F2" w:rsidP="00EE45F2">
      <w:pPr>
        <w:pStyle w:val="ListParagraph"/>
        <w:numPr>
          <w:ilvl w:val="0"/>
          <w:numId w:val="7"/>
        </w:numPr>
        <w:spacing w:after="0"/>
        <w:ind w:left="360"/>
        <w:rPr>
          <w:rFonts w:cstheme="minorHAnsi"/>
          <w:sz w:val="28"/>
          <w:szCs w:val="28"/>
        </w:rPr>
      </w:pPr>
      <w:r>
        <w:rPr>
          <w:rFonts w:cstheme="minorHAnsi"/>
          <w:b/>
          <w:smallCaps/>
          <w:sz w:val="28"/>
          <w:szCs w:val="28"/>
        </w:rPr>
        <w:t>Policy Strategy and Communications Strategy</w:t>
      </w:r>
      <w:r w:rsidRPr="00EE45F2">
        <w:rPr>
          <w:rFonts w:cstheme="minorHAnsi"/>
          <w:sz w:val="28"/>
          <w:szCs w:val="28"/>
        </w:rPr>
        <w:t xml:space="preserve"> </w:t>
      </w:r>
    </w:p>
    <w:p w:rsidR="005731B1" w:rsidRDefault="00EE45F2" w:rsidP="00EE45F2">
      <w:pPr>
        <w:spacing w:after="0"/>
        <w:ind w:left="360"/>
        <w:rPr>
          <w:sz w:val="24"/>
          <w:szCs w:val="24"/>
        </w:rPr>
      </w:pPr>
      <w:r w:rsidRPr="00EE45F2">
        <w:rPr>
          <w:sz w:val="24"/>
          <w:szCs w:val="24"/>
        </w:rPr>
        <w:t>October 27, 2015: Baker City (Best Western Sunridge Inn)</w:t>
      </w:r>
      <w:r w:rsidR="009D70BD" w:rsidRPr="009D70BD">
        <w:rPr>
          <w:i/>
          <w:sz w:val="24"/>
          <w:szCs w:val="24"/>
        </w:rPr>
        <w:t xml:space="preserve"> </w:t>
      </w:r>
      <w:r w:rsidR="009D70BD">
        <w:rPr>
          <w:i/>
          <w:sz w:val="24"/>
          <w:szCs w:val="24"/>
        </w:rPr>
        <w:tab/>
      </w:r>
      <w:r w:rsidR="009D70BD" w:rsidRPr="00213759">
        <w:rPr>
          <w:i/>
          <w:sz w:val="24"/>
          <w:szCs w:val="24"/>
        </w:rPr>
        <w:t>Trainers:</w:t>
      </w:r>
      <w:r w:rsidR="009D70BD">
        <w:rPr>
          <w:sz w:val="24"/>
          <w:szCs w:val="24"/>
        </w:rPr>
        <w:t xml:space="preserve"> Rede Group</w:t>
      </w:r>
    </w:p>
    <w:p w:rsidR="00EE45F2" w:rsidRPr="00EE45F2" w:rsidRDefault="00154F4C" w:rsidP="00EE45F2">
      <w:pPr>
        <w:spacing w:after="0"/>
        <w:ind w:left="360"/>
        <w:rPr>
          <w:i/>
          <w:sz w:val="24"/>
          <w:szCs w:val="24"/>
        </w:rPr>
      </w:pPr>
      <w:r>
        <w:rPr>
          <w:i/>
          <w:sz w:val="24"/>
          <w:szCs w:val="24"/>
        </w:rPr>
        <w:t>HPCDP Training team</w:t>
      </w:r>
      <w:r w:rsidRPr="00EE45F2">
        <w:rPr>
          <w:i/>
          <w:sz w:val="24"/>
          <w:szCs w:val="24"/>
        </w:rPr>
        <w:t>:</w:t>
      </w:r>
      <w:r w:rsidR="00EE45F2" w:rsidRPr="00EE45F2">
        <w:rPr>
          <w:i/>
          <w:sz w:val="24"/>
          <w:szCs w:val="24"/>
        </w:rPr>
        <w:t xml:space="preserve"> </w:t>
      </w:r>
      <w:r w:rsidR="008B669D">
        <w:rPr>
          <w:sz w:val="24"/>
          <w:szCs w:val="24"/>
        </w:rPr>
        <w:t>Jenic</w:t>
      </w:r>
      <w:r w:rsidR="00A16CF2">
        <w:rPr>
          <w:sz w:val="24"/>
          <w:szCs w:val="24"/>
        </w:rPr>
        <w:t xml:space="preserve">a </w:t>
      </w:r>
      <w:r w:rsidR="008B669D">
        <w:rPr>
          <w:sz w:val="24"/>
          <w:szCs w:val="24"/>
        </w:rPr>
        <w:t>Palmer</w:t>
      </w:r>
      <w:r>
        <w:rPr>
          <w:sz w:val="24"/>
          <w:szCs w:val="24"/>
        </w:rPr>
        <w:t xml:space="preserve">, </w:t>
      </w:r>
      <w:r w:rsidR="009D70BD" w:rsidRPr="00EE45F2">
        <w:rPr>
          <w:sz w:val="24"/>
          <w:szCs w:val="24"/>
        </w:rPr>
        <w:t>H</w:t>
      </w:r>
      <w:r w:rsidR="009D70BD">
        <w:rPr>
          <w:sz w:val="24"/>
          <w:szCs w:val="24"/>
        </w:rPr>
        <w:t>olly Heiberg, Kati Moseley</w:t>
      </w:r>
      <w:r>
        <w:rPr>
          <w:sz w:val="24"/>
          <w:szCs w:val="24"/>
        </w:rPr>
        <w:t>, Jennifer Diallo</w:t>
      </w:r>
      <w:r w:rsidR="009D70BD">
        <w:rPr>
          <w:sz w:val="24"/>
          <w:szCs w:val="24"/>
        </w:rPr>
        <w:tab/>
      </w:r>
      <w:r w:rsidR="009D70BD">
        <w:rPr>
          <w:sz w:val="24"/>
          <w:szCs w:val="24"/>
        </w:rPr>
        <w:tab/>
      </w:r>
    </w:p>
    <w:p w:rsidR="0095210C" w:rsidRDefault="0095210C" w:rsidP="0026544D">
      <w:pPr>
        <w:spacing w:after="0"/>
        <w:ind w:left="360"/>
        <w:rPr>
          <w:sz w:val="24"/>
          <w:szCs w:val="24"/>
        </w:rPr>
      </w:pPr>
    </w:p>
    <w:p w:rsidR="00EE45F2" w:rsidRPr="005167A3" w:rsidRDefault="0026544D" w:rsidP="0026544D">
      <w:pPr>
        <w:spacing w:after="0"/>
        <w:ind w:left="360"/>
      </w:pPr>
      <w:r w:rsidRPr="005167A3">
        <w:t xml:space="preserve">What is the difference between policy strategy and communications strategy? </w:t>
      </w:r>
      <w:r w:rsidR="00EE45F2" w:rsidRPr="005167A3">
        <w:t xml:space="preserve">How do your </w:t>
      </w:r>
      <w:r w:rsidRPr="005167A3">
        <w:t>policy strategy</w:t>
      </w:r>
      <w:r w:rsidR="00EE45F2" w:rsidRPr="005167A3">
        <w:t xml:space="preserve"> and your </w:t>
      </w:r>
      <w:r w:rsidRPr="005167A3">
        <w:t>communications strategy</w:t>
      </w:r>
      <w:r w:rsidR="00EE45F2" w:rsidRPr="005167A3">
        <w:t xml:space="preserve"> work together</w:t>
      </w:r>
      <w:r w:rsidRPr="005167A3">
        <w:t xml:space="preserve"> seamlessly</w:t>
      </w:r>
      <w:r w:rsidR="00EE45F2" w:rsidRPr="005167A3">
        <w:t xml:space="preserve"> </w:t>
      </w:r>
      <w:r w:rsidRPr="005167A3">
        <w:t xml:space="preserve">to achieve your policy, systems, </w:t>
      </w:r>
      <w:r w:rsidR="00A16CF2" w:rsidRPr="005167A3">
        <w:t xml:space="preserve">and </w:t>
      </w:r>
      <w:r w:rsidRPr="005167A3">
        <w:t>environmental</w:t>
      </w:r>
      <w:r w:rsidR="00EE45F2" w:rsidRPr="005167A3">
        <w:t xml:space="preserve"> change</w:t>
      </w:r>
      <w:r w:rsidRPr="005167A3">
        <w:t xml:space="preserve"> goals</w:t>
      </w:r>
      <w:r w:rsidR="00EE45F2" w:rsidRPr="005167A3">
        <w:t xml:space="preserve">? </w:t>
      </w:r>
      <w:r w:rsidR="005731B1" w:rsidRPr="005167A3">
        <w:t>How do you craft and hone your messaging to have the most impact with different partners or target audiences</w:t>
      </w:r>
      <w:r w:rsidRPr="005167A3">
        <w:t>?</w:t>
      </w:r>
      <w:r w:rsidR="005731B1" w:rsidRPr="005167A3">
        <w:t xml:space="preserve"> This training will go deeper </w:t>
      </w:r>
      <w:r w:rsidRPr="005167A3">
        <w:t xml:space="preserve">into strategic communications </w:t>
      </w:r>
      <w:r w:rsidR="005731B1" w:rsidRPr="005167A3">
        <w:t xml:space="preserve">to reinforce and enhance effective use of the new communications </w:t>
      </w:r>
      <w:r w:rsidRPr="005167A3">
        <w:t>approach</w:t>
      </w:r>
      <w:r w:rsidR="005731B1" w:rsidRPr="005167A3">
        <w:t xml:space="preserve"> introdu</w:t>
      </w:r>
      <w:r w:rsidRPr="005167A3">
        <w:t xml:space="preserve">ced in the 2015 RFP and support </w:t>
      </w:r>
      <w:r w:rsidR="005731B1" w:rsidRPr="005167A3">
        <w:t>develop</w:t>
      </w:r>
      <w:r w:rsidRPr="005167A3">
        <w:t xml:space="preserve">ment of </w:t>
      </w:r>
      <w:r w:rsidR="005731B1" w:rsidRPr="005167A3">
        <w:t xml:space="preserve">communications </w:t>
      </w:r>
      <w:r w:rsidR="0095210C" w:rsidRPr="005167A3">
        <w:t>capacit</w:t>
      </w:r>
      <w:r w:rsidR="005731B1" w:rsidRPr="005167A3">
        <w:t xml:space="preserve">y and messaging mojo. </w:t>
      </w:r>
    </w:p>
    <w:p w:rsidR="0026544D" w:rsidRPr="005167A3" w:rsidRDefault="0026544D" w:rsidP="0026544D">
      <w:pPr>
        <w:spacing w:after="0"/>
        <w:ind w:left="360"/>
      </w:pPr>
    </w:p>
    <w:p w:rsidR="009D70BD" w:rsidRDefault="009D70BD" w:rsidP="0026544D">
      <w:pPr>
        <w:spacing w:after="0"/>
        <w:ind w:left="360"/>
        <w:rPr>
          <w:sz w:val="24"/>
          <w:szCs w:val="24"/>
        </w:rPr>
      </w:pPr>
    </w:p>
    <w:p w:rsidR="009D70BD" w:rsidRDefault="009D70BD" w:rsidP="0026544D">
      <w:pPr>
        <w:spacing w:after="0"/>
        <w:ind w:left="360"/>
        <w:rPr>
          <w:sz w:val="24"/>
          <w:szCs w:val="24"/>
        </w:rPr>
      </w:pPr>
    </w:p>
    <w:p w:rsidR="005731B1" w:rsidRPr="005731B1" w:rsidRDefault="00756F7B" w:rsidP="005731B1">
      <w:pPr>
        <w:pStyle w:val="ListParagraph"/>
        <w:numPr>
          <w:ilvl w:val="0"/>
          <w:numId w:val="1"/>
        </w:numPr>
        <w:ind w:left="360"/>
        <w:rPr>
          <w:b/>
          <w:smallCaps/>
          <w:sz w:val="28"/>
          <w:szCs w:val="28"/>
        </w:rPr>
      </w:pPr>
      <w:r>
        <w:rPr>
          <w:b/>
          <w:smallCaps/>
          <w:sz w:val="28"/>
          <w:szCs w:val="28"/>
        </w:rPr>
        <w:t xml:space="preserve">Building and Supporting Effective </w:t>
      </w:r>
      <w:r w:rsidR="005731B1" w:rsidRPr="005731B1">
        <w:rPr>
          <w:b/>
          <w:smallCaps/>
          <w:sz w:val="28"/>
          <w:szCs w:val="28"/>
        </w:rPr>
        <w:t xml:space="preserve">Self-Management </w:t>
      </w:r>
      <w:r>
        <w:rPr>
          <w:b/>
          <w:smallCaps/>
          <w:sz w:val="28"/>
          <w:szCs w:val="28"/>
        </w:rPr>
        <w:t>Referral Systems</w:t>
      </w:r>
      <w:r w:rsidR="005731B1" w:rsidRPr="005731B1">
        <w:rPr>
          <w:b/>
          <w:smallCaps/>
          <w:sz w:val="28"/>
          <w:szCs w:val="28"/>
        </w:rPr>
        <w:t xml:space="preserve">    </w:t>
      </w:r>
    </w:p>
    <w:p w:rsidR="0026544D" w:rsidRDefault="0026544D" w:rsidP="005731B1">
      <w:pPr>
        <w:pStyle w:val="ListParagraph"/>
        <w:ind w:left="360"/>
        <w:rPr>
          <w:sz w:val="24"/>
          <w:szCs w:val="24"/>
        </w:rPr>
      </w:pPr>
      <w:r>
        <w:rPr>
          <w:sz w:val="24"/>
          <w:szCs w:val="24"/>
        </w:rPr>
        <w:t>December 1</w:t>
      </w:r>
      <w:r w:rsidR="007E2AEE" w:rsidRPr="00F063FD">
        <w:rPr>
          <w:sz w:val="24"/>
          <w:szCs w:val="24"/>
        </w:rPr>
        <w:t xml:space="preserve">, 2015: </w:t>
      </w:r>
      <w:r>
        <w:rPr>
          <w:sz w:val="24"/>
          <w:szCs w:val="24"/>
        </w:rPr>
        <w:t>Eugene (Hilton)</w:t>
      </w:r>
      <w:r w:rsidR="009D70BD" w:rsidRPr="009D70BD">
        <w:rPr>
          <w:i/>
          <w:sz w:val="24"/>
          <w:szCs w:val="24"/>
        </w:rPr>
        <w:t xml:space="preserve"> </w:t>
      </w:r>
      <w:r w:rsidR="009D70BD">
        <w:rPr>
          <w:i/>
          <w:sz w:val="24"/>
          <w:szCs w:val="24"/>
        </w:rPr>
        <w:tab/>
      </w:r>
      <w:r w:rsidR="009D70BD">
        <w:rPr>
          <w:i/>
          <w:sz w:val="24"/>
          <w:szCs w:val="24"/>
        </w:rPr>
        <w:tab/>
      </w:r>
      <w:r w:rsidR="009D70BD">
        <w:rPr>
          <w:i/>
          <w:sz w:val="24"/>
          <w:szCs w:val="24"/>
        </w:rPr>
        <w:tab/>
      </w:r>
      <w:r w:rsidR="009D70BD">
        <w:rPr>
          <w:i/>
          <w:sz w:val="24"/>
          <w:szCs w:val="24"/>
        </w:rPr>
        <w:tab/>
      </w:r>
      <w:r w:rsidR="009D70BD" w:rsidRPr="00213759">
        <w:rPr>
          <w:i/>
          <w:sz w:val="24"/>
          <w:szCs w:val="24"/>
        </w:rPr>
        <w:t>Trainers:</w:t>
      </w:r>
      <w:r w:rsidR="009D70BD">
        <w:rPr>
          <w:sz w:val="24"/>
          <w:szCs w:val="24"/>
        </w:rPr>
        <w:t xml:space="preserve"> </w:t>
      </w:r>
      <w:r w:rsidR="000E0DA5">
        <w:rPr>
          <w:sz w:val="24"/>
          <w:szCs w:val="24"/>
        </w:rPr>
        <w:t>Cor</w:t>
      </w:r>
      <w:r w:rsidR="00756F7B">
        <w:rPr>
          <w:sz w:val="24"/>
          <w:szCs w:val="24"/>
        </w:rPr>
        <w:t>aggio Group</w:t>
      </w:r>
    </w:p>
    <w:p w:rsidR="007E2AEE" w:rsidRDefault="00154F4C" w:rsidP="005731B1">
      <w:pPr>
        <w:pStyle w:val="ListParagraph"/>
        <w:ind w:left="360"/>
        <w:rPr>
          <w:sz w:val="24"/>
          <w:szCs w:val="24"/>
        </w:rPr>
      </w:pPr>
      <w:r>
        <w:rPr>
          <w:i/>
          <w:sz w:val="24"/>
          <w:szCs w:val="24"/>
        </w:rPr>
        <w:t>HPCDP Training team</w:t>
      </w:r>
      <w:r w:rsidR="007E2AEE" w:rsidRPr="0026544D">
        <w:rPr>
          <w:i/>
          <w:sz w:val="24"/>
          <w:szCs w:val="24"/>
        </w:rPr>
        <w:t>:</w:t>
      </w:r>
      <w:r w:rsidR="007E2AEE">
        <w:rPr>
          <w:sz w:val="24"/>
          <w:szCs w:val="24"/>
        </w:rPr>
        <w:t xml:space="preserve"> </w:t>
      </w:r>
      <w:r w:rsidR="0026544D">
        <w:rPr>
          <w:sz w:val="24"/>
          <w:szCs w:val="24"/>
        </w:rPr>
        <w:t>Andrew Epstein</w:t>
      </w:r>
      <w:r>
        <w:rPr>
          <w:i/>
          <w:sz w:val="24"/>
          <w:szCs w:val="24"/>
        </w:rPr>
        <w:t xml:space="preserve">, </w:t>
      </w:r>
      <w:r w:rsidR="009D70BD">
        <w:rPr>
          <w:sz w:val="24"/>
          <w:szCs w:val="24"/>
        </w:rPr>
        <w:t>Laura Chisholm</w:t>
      </w:r>
      <w:r>
        <w:rPr>
          <w:sz w:val="24"/>
          <w:szCs w:val="24"/>
        </w:rPr>
        <w:t>, Jennifer Diallo</w:t>
      </w:r>
    </w:p>
    <w:p w:rsidR="006A5F61" w:rsidRDefault="006A5F61" w:rsidP="006A5F61">
      <w:pPr>
        <w:pStyle w:val="ListParagraph"/>
        <w:ind w:left="360"/>
        <w:rPr>
          <w:smallCaps/>
        </w:rPr>
      </w:pPr>
    </w:p>
    <w:p w:rsidR="00A16CF2" w:rsidRPr="005167A3" w:rsidRDefault="00A16CF2" w:rsidP="006A5F61">
      <w:pPr>
        <w:pStyle w:val="ListParagraph"/>
        <w:ind w:left="360"/>
      </w:pPr>
      <w:r w:rsidRPr="005167A3">
        <w:t xml:space="preserve">What does </w:t>
      </w:r>
      <w:r w:rsidR="00600BE7">
        <w:t>self-management look like in a healthy c</w:t>
      </w:r>
      <w:r w:rsidRPr="005167A3">
        <w:t xml:space="preserve">ommunity? </w:t>
      </w:r>
      <w:r w:rsidR="00756F7B">
        <w:t>What is the role of public health in setting up effective referral systems</w:t>
      </w:r>
      <w:r w:rsidR="001235DC" w:rsidRPr="005167A3">
        <w:t>?</w:t>
      </w:r>
      <w:r w:rsidR="00756F7B">
        <w:t xml:space="preserve"> Ho</w:t>
      </w:r>
      <w:r w:rsidR="002C4939">
        <w:t>w</w:t>
      </w:r>
      <w:r w:rsidR="00756F7B">
        <w:t xml:space="preserve"> can you initiate the conversation with providers and clinics</w:t>
      </w:r>
      <w:r w:rsidR="001235DC" w:rsidRPr="005167A3">
        <w:t>?</w:t>
      </w:r>
      <w:r w:rsidR="00756F7B">
        <w:t xml:space="preserve"> What do you need to understand about “CCO culture”? </w:t>
      </w:r>
      <w:r w:rsidR="001235DC" w:rsidRPr="005167A3">
        <w:t xml:space="preserve"> </w:t>
      </w:r>
      <w:r w:rsidR="00756F7B">
        <w:t>This training will focus on promoting and supporting referral systems for cessation and self-management programs like Diabetes Prevention Program, Living Well, Walk with Ease</w:t>
      </w:r>
      <w:r w:rsidR="002C4939">
        <w:t>, and the Oregon Tobacco QuitLine</w:t>
      </w:r>
      <w:r w:rsidR="00756F7B">
        <w:t xml:space="preserve">. </w:t>
      </w:r>
      <w:r w:rsidR="00600BE7">
        <w:t>B</w:t>
      </w:r>
      <w:r w:rsidR="001235DC" w:rsidRPr="005167A3">
        <w:t xml:space="preserve">e prepared to </w:t>
      </w:r>
      <w:r w:rsidR="00756F7B">
        <w:t xml:space="preserve">engage in brainstorming and problem-solving and to </w:t>
      </w:r>
      <w:r w:rsidR="001235DC" w:rsidRPr="005167A3">
        <w:t xml:space="preserve">dive deeper into creating a plan of action for </w:t>
      </w:r>
      <w:r w:rsidR="00756F7B">
        <w:t xml:space="preserve">effective referral systems to meet the needs of </w:t>
      </w:r>
      <w:r w:rsidR="001235DC" w:rsidRPr="005167A3">
        <w:t>the population in your area.</w:t>
      </w:r>
    </w:p>
    <w:p w:rsidR="001235DC" w:rsidRPr="00A16CF2" w:rsidRDefault="001235DC" w:rsidP="006A5F61">
      <w:pPr>
        <w:pStyle w:val="ListParagraph"/>
        <w:ind w:left="360"/>
      </w:pPr>
    </w:p>
    <w:p w:rsidR="006A5F61" w:rsidRPr="005731B1" w:rsidRDefault="006A5F61" w:rsidP="006A5F61">
      <w:pPr>
        <w:pStyle w:val="ListParagraph"/>
        <w:numPr>
          <w:ilvl w:val="0"/>
          <w:numId w:val="1"/>
        </w:numPr>
        <w:ind w:left="360"/>
        <w:rPr>
          <w:b/>
          <w:smallCaps/>
          <w:sz w:val="28"/>
          <w:szCs w:val="28"/>
        </w:rPr>
      </w:pPr>
      <w:bookmarkStart w:id="0" w:name="_GoBack"/>
      <w:r>
        <w:rPr>
          <w:b/>
          <w:smallCaps/>
          <w:sz w:val="28"/>
          <w:szCs w:val="28"/>
        </w:rPr>
        <w:t xml:space="preserve">Health Equity </w:t>
      </w:r>
      <w:r w:rsidR="00EC58B4">
        <w:rPr>
          <w:b/>
          <w:smallCaps/>
          <w:sz w:val="28"/>
          <w:szCs w:val="28"/>
        </w:rPr>
        <w:t>&amp;</w:t>
      </w:r>
      <w:r>
        <w:rPr>
          <w:b/>
          <w:smallCaps/>
          <w:sz w:val="28"/>
          <w:szCs w:val="28"/>
        </w:rPr>
        <w:t xml:space="preserve"> Tobacco Prevention and Education</w:t>
      </w:r>
    </w:p>
    <w:p w:rsidR="009D70BD" w:rsidRPr="00213759" w:rsidRDefault="006A5F61" w:rsidP="009D70BD">
      <w:pPr>
        <w:pStyle w:val="ListParagraph"/>
        <w:ind w:left="360"/>
        <w:rPr>
          <w:sz w:val="24"/>
          <w:szCs w:val="24"/>
        </w:rPr>
      </w:pPr>
      <w:r>
        <w:rPr>
          <w:sz w:val="24"/>
          <w:szCs w:val="24"/>
        </w:rPr>
        <w:t>February 23, 2016</w:t>
      </w:r>
      <w:r w:rsidRPr="00F063FD">
        <w:rPr>
          <w:sz w:val="24"/>
          <w:szCs w:val="24"/>
        </w:rPr>
        <w:t xml:space="preserve">: </w:t>
      </w:r>
      <w:r>
        <w:rPr>
          <w:sz w:val="24"/>
          <w:szCs w:val="24"/>
        </w:rPr>
        <w:t>Hood River (Hood River Inn)</w:t>
      </w:r>
      <w:r w:rsidR="009D70BD" w:rsidRPr="009D70BD">
        <w:rPr>
          <w:i/>
          <w:sz w:val="24"/>
          <w:szCs w:val="24"/>
        </w:rPr>
        <w:t xml:space="preserve"> </w:t>
      </w:r>
      <w:r w:rsidR="009D70BD">
        <w:rPr>
          <w:i/>
          <w:sz w:val="24"/>
          <w:szCs w:val="24"/>
        </w:rPr>
        <w:tab/>
      </w:r>
      <w:r w:rsidR="009D70BD">
        <w:rPr>
          <w:i/>
          <w:sz w:val="24"/>
          <w:szCs w:val="24"/>
        </w:rPr>
        <w:tab/>
      </w:r>
      <w:r w:rsidR="009D70BD" w:rsidRPr="006A5F61">
        <w:rPr>
          <w:i/>
          <w:sz w:val="24"/>
          <w:szCs w:val="24"/>
        </w:rPr>
        <w:t>Trainers</w:t>
      </w:r>
      <w:r w:rsidR="009D70BD">
        <w:rPr>
          <w:sz w:val="24"/>
          <w:szCs w:val="24"/>
        </w:rPr>
        <w:t xml:space="preserve">: </w:t>
      </w:r>
      <w:r w:rsidR="00756F7B">
        <w:rPr>
          <w:sz w:val="24"/>
          <w:szCs w:val="24"/>
        </w:rPr>
        <w:t>Western States</w:t>
      </w:r>
    </w:p>
    <w:p w:rsidR="006A5F61" w:rsidRDefault="00154F4C" w:rsidP="006A5F61">
      <w:pPr>
        <w:pStyle w:val="ListParagraph"/>
        <w:ind w:left="360"/>
        <w:rPr>
          <w:sz w:val="24"/>
          <w:szCs w:val="24"/>
        </w:rPr>
      </w:pPr>
      <w:r>
        <w:rPr>
          <w:i/>
          <w:sz w:val="24"/>
          <w:szCs w:val="24"/>
        </w:rPr>
        <w:t>HPCDP Training team</w:t>
      </w:r>
      <w:r w:rsidR="006A5F61" w:rsidRPr="0026544D">
        <w:rPr>
          <w:i/>
          <w:sz w:val="24"/>
          <w:szCs w:val="24"/>
        </w:rPr>
        <w:t>:</w:t>
      </w:r>
      <w:r w:rsidR="006A5F61">
        <w:rPr>
          <w:sz w:val="24"/>
          <w:szCs w:val="24"/>
        </w:rPr>
        <w:t xml:space="preserve"> Tara Weston</w:t>
      </w:r>
      <w:r>
        <w:rPr>
          <w:i/>
          <w:sz w:val="24"/>
          <w:szCs w:val="24"/>
        </w:rPr>
        <w:t xml:space="preserve">, </w:t>
      </w:r>
      <w:r w:rsidR="009D70BD">
        <w:rPr>
          <w:sz w:val="24"/>
          <w:szCs w:val="24"/>
        </w:rPr>
        <w:t>Jennifer Young</w:t>
      </w:r>
      <w:r>
        <w:rPr>
          <w:sz w:val="24"/>
          <w:szCs w:val="24"/>
        </w:rPr>
        <w:t>, Jennifer Diallo</w:t>
      </w:r>
    </w:p>
    <w:p w:rsidR="00A16CF2" w:rsidRDefault="00A16CF2" w:rsidP="006A5F61">
      <w:pPr>
        <w:pStyle w:val="ListParagraph"/>
        <w:ind w:left="360"/>
        <w:rPr>
          <w:sz w:val="24"/>
          <w:szCs w:val="24"/>
        </w:rPr>
      </w:pPr>
    </w:p>
    <w:p w:rsidR="001235DC" w:rsidRPr="005167A3" w:rsidRDefault="001235DC" w:rsidP="006A5F61">
      <w:pPr>
        <w:pStyle w:val="ListParagraph"/>
        <w:ind w:left="360"/>
      </w:pPr>
      <w:r w:rsidRPr="005167A3">
        <w:t xml:space="preserve">Explore </w:t>
      </w:r>
      <w:r w:rsidR="008B669D" w:rsidRPr="005167A3">
        <w:t>current trends</w:t>
      </w:r>
      <w:r w:rsidR="009524D6">
        <w:t xml:space="preserve"> in tobacco marketing</w:t>
      </w:r>
      <w:r w:rsidR="008B669D" w:rsidRPr="005167A3">
        <w:t xml:space="preserve"> </w:t>
      </w:r>
      <w:r w:rsidR="009524D6">
        <w:t xml:space="preserve">to specific populations </w:t>
      </w:r>
      <w:r w:rsidR="008B669D" w:rsidRPr="005167A3">
        <w:t>and</w:t>
      </w:r>
      <w:r w:rsidR="009524D6">
        <w:t xml:space="preserve"> the</w:t>
      </w:r>
      <w:r w:rsidR="008B669D" w:rsidRPr="005167A3">
        <w:t xml:space="preserve"> </w:t>
      </w:r>
      <w:r w:rsidRPr="005167A3">
        <w:t xml:space="preserve">social justice issues created by </w:t>
      </w:r>
      <w:r w:rsidR="009524D6">
        <w:t>these industry tactics</w:t>
      </w:r>
      <w:r w:rsidRPr="005167A3">
        <w:t xml:space="preserve">. Find out more about how to </w:t>
      </w:r>
      <w:r w:rsidR="009524D6">
        <w:t>raise awareness</w:t>
      </w:r>
      <w:r w:rsidRPr="005167A3">
        <w:t xml:space="preserve"> </w:t>
      </w:r>
      <w:r w:rsidR="0095210C" w:rsidRPr="005167A3">
        <w:t xml:space="preserve">and reduce health disparities </w:t>
      </w:r>
      <w:r w:rsidRPr="005167A3">
        <w:t xml:space="preserve">through understanding and </w:t>
      </w:r>
      <w:r w:rsidR="009524D6">
        <w:t>using an equity</w:t>
      </w:r>
      <w:r w:rsidRPr="005167A3">
        <w:t xml:space="preserve"> lens </w:t>
      </w:r>
      <w:r w:rsidR="0095210C" w:rsidRPr="005167A3">
        <w:t>to</w:t>
      </w:r>
      <w:r w:rsidRPr="005167A3">
        <w:t xml:space="preserve"> </w:t>
      </w:r>
      <w:r w:rsidR="0095210C" w:rsidRPr="005167A3">
        <w:t xml:space="preserve">ensure </w:t>
      </w:r>
      <w:r w:rsidR="000E0DA5">
        <w:t>hea</w:t>
      </w:r>
      <w:r w:rsidR="009524D6">
        <w:t>l</w:t>
      </w:r>
      <w:r w:rsidR="000E0DA5">
        <w:t>th</w:t>
      </w:r>
      <w:r w:rsidR="009524D6">
        <w:t xml:space="preserve"> </w:t>
      </w:r>
      <w:r w:rsidRPr="005167A3">
        <w:t xml:space="preserve">equity in all of your policy change work. </w:t>
      </w:r>
      <w:r w:rsidR="00AB13CC">
        <w:t xml:space="preserve">Learn more about engaging </w:t>
      </w:r>
      <w:r w:rsidRPr="005167A3">
        <w:t xml:space="preserve">with </w:t>
      </w:r>
      <w:r w:rsidR="00E02C47">
        <w:t xml:space="preserve">local </w:t>
      </w:r>
      <w:r w:rsidRPr="005167A3">
        <w:t xml:space="preserve">Regional Health </w:t>
      </w:r>
      <w:r w:rsidR="00AB13CC">
        <w:t xml:space="preserve">Equity </w:t>
      </w:r>
      <w:r w:rsidRPr="005167A3">
        <w:t xml:space="preserve">Coalitions </w:t>
      </w:r>
      <w:r w:rsidR="002C4939">
        <w:t xml:space="preserve">(RHECs) </w:t>
      </w:r>
      <w:r w:rsidRPr="005167A3">
        <w:t xml:space="preserve">and find out how </w:t>
      </w:r>
      <w:r w:rsidR="00E02C47">
        <w:t>to</w:t>
      </w:r>
      <w:r w:rsidRPr="005167A3">
        <w:t xml:space="preserve"> create a</w:t>
      </w:r>
      <w:r w:rsidR="00E02C47">
        <w:t xml:space="preserve"> health</w:t>
      </w:r>
      <w:r w:rsidR="0095210C" w:rsidRPr="005167A3">
        <w:t xml:space="preserve"> equity</w:t>
      </w:r>
      <w:r w:rsidRPr="005167A3">
        <w:t xml:space="preserve"> coalition in</w:t>
      </w:r>
      <w:r w:rsidR="00AB13CC">
        <w:t xml:space="preserve"> an area </w:t>
      </w:r>
      <w:r w:rsidR="002C4939">
        <w:t>where there is no RHEC</w:t>
      </w:r>
      <w:r w:rsidRPr="005167A3">
        <w:t>.</w:t>
      </w:r>
    </w:p>
    <w:bookmarkEnd w:id="0"/>
    <w:p w:rsidR="001235DC" w:rsidRDefault="001235DC" w:rsidP="006A5F61">
      <w:pPr>
        <w:pStyle w:val="ListParagraph"/>
        <w:ind w:left="360"/>
        <w:rPr>
          <w:sz w:val="24"/>
          <w:szCs w:val="24"/>
        </w:rPr>
      </w:pPr>
    </w:p>
    <w:p w:rsidR="001A672A" w:rsidRPr="00154F4C" w:rsidRDefault="001A672A" w:rsidP="00154F4C">
      <w:pPr>
        <w:pStyle w:val="ListParagraph"/>
        <w:numPr>
          <w:ilvl w:val="0"/>
          <w:numId w:val="1"/>
        </w:numPr>
        <w:ind w:left="360"/>
        <w:rPr>
          <w:b/>
          <w:smallCaps/>
          <w:sz w:val="28"/>
          <w:szCs w:val="28"/>
        </w:rPr>
      </w:pPr>
      <w:bookmarkStart w:id="1" w:name="mainContent"/>
      <w:bookmarkEnd w:id="1"/>
      <w:r w:rsidRPr="00154F4C">
        <w:rPr>
          <w:b/>
          <w:smallCaps/>
          <w:sz w:val="28"/>
          <w:szCs w:val="28"/>
        </w:rPr>
        <w:t>Lessons Learned and Promising Practices in Tobacco-related Chronic Disease</w:t>
      </w:r>
    </w:p>
    <w:p w:rsidR="001A672A" w:rsidRPr="005167A3" w:rsidRDefault="001A672A" w:rsidP="001A672A">
      <w:pPr>
        <w:pStyle w:val="ListParagraph"/>
        <w:ind w:left="360"/>
        <w:rPr>
          <w:i/>
          <w:sz w:val="24"/>
          <w:szCs w:val="24"/>
        </w:rPr>
      </w:pPr>
      <w:r w:rsidRPr="005167A3">
        <w:rPr>
          <w:sz w:val="24"/>
          <w:szCs w:val="24"/>
        </w:rPr>
        <w:t>April 26, 2016: Cannon Beach (Hallmark Inn)</w:t>
      </w:r>
      <w:r w:rsidRPr="005167A3">
        <w:rPr>
          <w:sz w:val="24"/>
          <w:szCs w:val="24"/>
        </w:rPr>
        <w:tab/>
      </w:r>
      <w:r w:rsidRPr="005167A3">
        <w:rPr>
          <w:sz w:val="24"/>
          <w:szCs w:val="24"/>
        </w:rPr>
        <w:tab/>
      </w:r>
      <w:r w:rsidRPr="005167A3">
        <w:rPr>
          <w:i/>
          <w:sz w:val="24"/>
          <w:szCs w:val="24"/>
        </w:rPr>
        <w:t xml:space="preserve">Trainers: </w:t>
      </w:r>
      <w:r w:rsidRPr="005167A3">
        <w:rPr>
          <w:sz w:val="24"/>
          <w:szCs w:val="24"/>
        </w:rPr>
        <w:t>TBD</w:t>
      </w:r>
      <w:r w:rsidRPr="005167A3">
        <w:rPr>
          <w:sz w:val="24"/>
          <w:szCs w:val="24"/>
        </w:rPr>
        <w:tab/>
      </w:r>
      <w:r w:rsidRPr="005167A3">
        <w:rPr>
          <w:i/>
          <w:sz w:val="24"/>
          <w:szCs w:val="24"/>
        </w:rPr>
        <w:tab/>
      </w:r>
      <w:r w:rsidRPr="005167A3">
        <w:rPr>
          <w:i/>
          <w:sz w:val="24"/>
          <w:szCs w:val="24"/>
        </w:rPr>
        <w:tab/>
      </w:r>
    </w:p>
    <w:p w:rsidR="001A672A" w:rsidRPr="005167A3" w:rsidRDefault="004D0518" w:rsidP="001A672A">
      <w:pPr>
        <w:pStyle w:val="ListParagraph"/>
        <w:ind w:left="360"/>
        <w:rPr>
          <w:sz w:val="24"/>
          <w:szCs w:val="24"/>
        </w:rPr>
      </w:pPr>
      <w:r>
        <w:rPr>
          <w:i/>
          <w:sz w:val="24"/>
          <w:szCs w:val="24"/>
        </w:rPr>
        <w:t>HPCDP Training team</w:t>
      </w:r>
      <w:r w:rsidRPr="0026544D">
        <w:rPr>
          <w:i/>
          <w:sz w:val="24"/>
          <w:szCs w:val="24"/>
        </w:rPr>
        <w:t>:</w:t>
      </w:r>
      <w:r>
        <w:rPr>
          <w:sz w:val="24"/>
          <w:szCs w:val="24"/>
        </w:rPr>
        <w:t xml:space="preserve"> </w:t>
      </w:r>
      <w:r w:rsidR="001A672A" w:rsidRPr="005167A3">
        <w:rPr>
          <w:sz w:val="24"/>
          <w:szCs w:val="24"/>
        </w:rPr>
        <w:t>Tamara Burkovskaia</w:t>
      </w:r>
      <w:r w:rsidR="00154F4C">
        <w:rPr>
          <w:i/>
          <w:sz w:val="24"/>
          <w:szCs w:val="24"/>
        </w:rPr>
        <w:t xml:space="preserve">, </w:t>
      </w:r>
      <w:r w:rsidR="001A672A" w:rsidRPr="005167A3">
        <w:rPr>
          <w:sz w:val="24"/>
          <w:szCs w:val="24"/>
        </w:rPr>
        <w:t>Scott Montegna</w:t>
      </w:r>
      <w:r w:rsidR="00154F4C">
        <w:rPr>
          <w:sz w:val="24"/>
          <w:szCs w:val="24"/>
        </w:rPr>
        <w:t xml:space="preserve">, </w:t>
      </w:r>
      <w:r w:rsidR="00756F7B">
        <w:rPr>
          <w:sz w:val="24"/>
          <w:szCs w:val="24"/>
        </w:rPr>
        <w:t xml:space="preserve">Shaun Parkman, </w:t>
      </w:r>
      <w:r w:rsidR="00154F4C">
        <w:rPr>
          <w:sz w:val="24"/>
          <w:szCs w:val="24"/>
        </w:rPr>
        <w:t>Jennifer Diallo</w:t>
      </w:r>
    </w:p>
    <w:p w:rsidR="001A672A" w:rsidRDefault="001A672A" w:rsidP="001A672A">
      <w:pPr>
        <w:pStyle w:val="ListParagraph"/>
        <w:ind w:left="360"/>
        <w:rPr>
          <w:sz w:val="24"/>
          <w:szCs w:val="24"/>
        </w:rPr>
      </w:pPr>
    </w:p>
    <w:p w:rsidR="001A672A" w:rsidRPr="005167A3" w:rsidRDefault="001A672A" w:rsidP="001A672A">
      <w:pPr>
        <w:pStyle w:val="ListParagraph"/>
        <w:ind w:left="360"/>
      </w:pPr>
      <w:r>
        <w:t xml:space="preserve">Consider recent evaluation data and peer experiences. Explore barriers and opportunities </w:t>
      </w:r>
      <w:r w:rsidRPr="005167A3">
        <w:t xml:space="preserve">in </w:t>
      </w:r>
      <w:r>
        <w:t>prevention</w:t>
      </w:r>
      <w:r w:rsidRPr="005167A3">
        <w:t xml:space="preserve"> </w:t>
      </w:r>
      <w:r>
        <w:t xml:space="preserve">of </w:t>
      </w:r>
      <w:r w:rsidRPr="005167A3">
        <w:t>tobacco-related chronic disease. Learn more about state and national priorities and</w:t>
      </w:r>
      <w:r>
        <w:t xml:space="preserve"> </w:t>
      </w:r>
      <w:r w:rsidRPr="005167A3">
        <w:t xml:space="preserve">promising practices in Oregon and around the country. </w:t>
      </w:r>
    </w:p>
    <w:p w:rsidR="00A16CF2" w:rsidRPr="00A16CF2" w:rsidRDefault="00A16CF2" w:rsidP="00A16CF2">
      <w:pPr>
        <w:pStyle w:val="ListParagraph"/>
        <w:ind w:left="360"/>
        <w:rPr>
          <w:sz w:val="24"/>
          <w:szCs w:val="24"/>
        </w:rPr>
      </w:pPr>
      <w:r w:rsidRPr="00A16CF2">
        <w:rPr>
          <w:sz w:val="24"/>
          <w:szCs w:val="24"/>
        </w:rPr>
        <w:tab/>
      </w:r>
      <w:r w:rsidRPr="00A16CF2">
        <w:rPr>
          <w:sz w:val="24"/>
          <w:szCs w:val="24"/>
        </w:rPr>
        <w:tab/>
      </w:r>
    </w:p>
    <w:p w:rsidR="00A16CF2" w:rsidRPr="005731B1" w:rsidRDefault="00A16CF2" w:rsidP="00A16CF2">
      <w:pPr>
        <w:pStyle w:val="ListParagraph"/>
        <w:numPr>
          <w:ilvl w:val="0"/>
          <w:numId w:val="1"/>
        </w:numPr>
        <w:ind w:left="360"/>
        <w:rPr>
          <w:b/>
          <w:smallCaps/>
          <w:sz w:val="28"/>
          <w:szCs w:val="28"/>
        </w:rPr>
      </w:pPr>
      <w:r>
        <w:rPr>
          <w:b/>
          <w:smallCaps/>
          <w:sz w:val="28"/>
          <w:szCs w:val="28"/>
        </w:rPr>
        <w:t>Policy, Systems, and Environmental Change in Tribal Communities</w:t>
      </w:r>
    </w:p>
    <w:p w:rsidR="00A16CF2" w:rsidRDefault="00A16CF2" w:rsidP="00A16CF2">
      <w:pPr>
        <w:pStyle w:val="ListParagraph"/>
        <w:ind w:left="360"/>
        <w:rPr>
          <w:sz w:val="24"/>
          <w:szCs w:val="24"/>
        </w:rPr>
      </w:pPr>
      <w:r>
        <w:rPr>
          <w:sz w:val="24"/>
          <w:szCs w:val="24"/>
        </w:rPr>
        <w:t>May 12, 2016</w:t>
      </w:r>
      <w:r w:rsidRPr="00F063FD">
        <w:rPr>
          <w:sz w:val="24"/>
          <w:szCs w:val="24"/>
        </w:rPr>
        <w:t xml:space="preserve">: </w:t>
      </w:r>
      <w:r>
        <w:rPr>
          <w:sz w:val="24"/>
          <w:szCs w:val="24"/>
        </w:rPr>
        <w:t>(</w:t>
      </w:r>
      <w:r w:rsidR="002C4939">
        <w:rPr>
          <w:sz w:val="24"/>
          <w:szCs w:val="24"/>
        </w:rPr>
        <w:t xml:space="preserve">Location </w:t>
      </w:r>
      <w:r>
        <w:rPr>
          <w:sz w:val="24"/>
          <w:szCs w:val="24"/>
        </w:rPr>
        <w:t>TBD)</w:t>
      </w:r>
      <w:r w:rsidR="009D70BD">
        <w:rPr>
          <w:sz w:val="24"/>
          <w:szCs w:val="24"/>
        </w:rPr>
        <w:tab/>
      </w:r>
      <w:r w:rsidR="009D70BD">
        <w:rPr>
          <w:sz w:val="24"/>
          <w:szCs w:val="24"/>
        </w:rPr>
        <w:tab/>
      </w:r>
      <w:r w:rsidR="009D70BD">
        <w:rPr>
          <w:sz w:val="24"/>
          <w:szCs w:val="24"/>
        </w:rPr>
        <w:tab/>
      </w:r>
      <w:r w:rsidR="009D70BD">
        <w:rPr>
          <w:sz w:val="24"/>
          <w:szCs w:val="24"/>
        </w:rPr>
        <w:tab/>
      </w:r>
      <w:r w:rsidR="009D70BD">
        <w:rPr>
          <w:sz w:val="24"/>
          <w:szCs w:val="24"/>
        </w:rPr>
        <w:tab/>
      </w:r>
      <w:r w:rsidR="009D70BD" w:rsidRPr="006A5F61">
        <w:rPr>
          <w:i/>
          <w:sz w:val="24"/>
          <w:szCs w:val="24"/>
        </w:rPr>
        <w:t>Trainers</w:t>
      </w:r>
      <w:r w:rsidR="009D70BD">
        <w:rPr>
          <w:sz w:val="24"/>
          <w:szCs w:val="24"/>
        </w:rPr>
        <w:t>: TBD</w:t>
      </w:r>
      <w:r w:rsidR="009D70BD">
        <w:rPr>
          <w:sz w:val="24"/>
          <w:szCs w:val="24"/>
        </w:rPr>
        <w:tab/>
      </w:r>
    </w:p>
    <w:p w:rsidR="00A16CF2" w:rsidRDefault="004D0518" w:rsidP="0095210C">
      <w:pPr>
        <w:pStyle w:val="ListParagraph"/>
        <w:spacing w:after="0"/>
        <w:ind w:left="360"/>
        <w:rPr>
          <w:sz w:val="24"/>
          <w:szCs w:val="24"/>
        </w:rPr>
      </w:pPr>
      <w:r>
        <w:rPr>
          <w:i/>
          <w:sz w:val="24"/>
          <w:szCs w:val="24"/>
        </w:rPr>
        <w:t>HPCDP Training team</w:t>
      </w:r>
      <w:r w:rsidRPr="0026544D">
        <w:rPr>
          <w:i/>
          <w:sz w:val="24"/>
          <w:szCs w:val="24"/>
        </w:rPr>
        <w:t>:</w:t>
      </w:r>
      <w:r>
        <w:rPr>
          <w:sz w:val="24"/>
          <w:szCs w:val="24"/>
        </w:rPr>
        <w:t xml:space="preserve"> </w:t>
      </w:r>
      <w:r w:rsidR="00526629">
        <w:rPr>
          <w:sz w:val="24"/>
          <w:szCs w:val="24"/>
        </w:rPr>
        <w:t>Todd Beran</w:t>
      </w:r>
      <w:r w:rsidR="00154F4C">
        <w:rPr>
          <w:i/>
          <w:sz w:val="24"/>
          <w:szCs w:val="24"/>
        </w:rPr>
        <w:t>,</w:t>
      </w:r>
      <w:r w:rsidR="009D70BD">
        <w:rPr>
          <w:sz w:val="24"/>
          <w:szCs w:val="24"/>
        </w:rPr>
        <w:t xml:space="preserve"> Kim LaCroix</w:t>
      </w:r>
      <w:r w:rsidR="00154F4C">
        <w:rPr>
          <w:sz w:val="24"/>
          <w:szCs w:val="24"/>
        </w:rPr>
        <w:t>, Jennifer Diallo</w:t>
      </w:r>
    </w:p>
    <w:p w:rsidR="0095210C" w:rsidRDefault="0095210C" w:rsidP="0095210C">
      <w:pPr>
        <w:spacing w:after="0"/>
        <w:ind w:left="360"/>
      </w:pPr>
    </w:p>
    <w:p w:rsidR="00392FCA" w:rsidRDefault="00E02C47" w:rsidP="00142010">
      <w:pPr>
        <w:ind w:left="360"/>
      </w:pPr>
      <w:r>
        <w:t xml:space="preserve">Explore the experience of change processes </w:t>
      </w:r>
      <w:r w:rsidR="00142010">
        <w:t>in</w:t>
      </w:r>
      <w:r>
        <w:t xml:space="preserve"> </w:t>
      </w:r>
      <w:r w:rsidR="00142010">
        <w:t xml:space="preserve">tribal communities. </w:t>
      </w:r>
      <w:r>
        <w:t>Learn about</w:t>
      </w:r>
      <w:r w:rsidR="00142010">
        <w:t xml:space="preserve"> skills and strategies that </w:t>
      </w:r>
      <w:r>
        <w:t xml:space="preserve">have been effective </w:t>
      </w:r>
      <w:r w:rsidR="00142010">
        <w:t xml:space="preserve">and share lessons learned where the approach was not well-suited to the </w:t>
      </w:r>
      <w:r>
        <w:t>community</w:t>
      </w:r>
      <w:r w:rsidR="00142010">
        <w:t>. Share</w:t>
      </w:r>
      <w:r>
        <w:t xml:space="preserve"> your own</w:t>
      </w:r>
      <w:r w:rsidR="00142010">
        <w:t xml:space="preserve"> experiences </w:t>
      </w:r>
      <w:r>
        <w:t>of P</w:t>
      </w:r>
      <w:r w:rsidR="002C4939">
        <w:t xml:space="preserve">olicy, </w:t>
      </w:r>
      <w:r>
        <w:t>S</w:t>
      </w:r>
      <w:r w:rsidR="002C4939">
        <w:t xml:space="preserve">ystems and </w:t>
      </w:r>
      <w:r>
        <w:t>E</w:t>
      </w:r>
      <w:r w:rsidR="002C4939">
        <w:t>nvironmental</w:t>
      </w:r>
      <w:r>
        <w:t xml:space="preserve"> change</w:t>
      </w:r>
      <w:r w:rsidR="00142010">
        <w:t xml:space="preserve"> in </w:t>
      </w:r>
      <w:r>
        <w:t xml:space="preserve">a </w:t>
      </w:r>
      <w:r w:rsidR="00142010">
        <w:t xml:space="preserve">tribal community and learn from </w:t>
      </w:r>
      <w:r w:rsidR="002C4939">
        <w:t xml:space="preserve">your </w:t>
      </w:r>
      <w:r w:rsidR="00142010">
        <w:t>peers</w:t>
      </w:r>
      <w:r w:rsidR="002C4939">
        <w:t xml:space="preserve"> about experiences in Oregon and elsewhere</w:t>
      </w:r>
      <w:r w:rsidR="00142010">
        <w:t xml:space="preserve">. </w:t>
      </w:r>
    </w:p>
    <w:sectPr w:rsidR="00392FCA" w:rsidSect="00F6668A">
      <w:headerReference w:type="even" r:id="rId9"/>
      <w:headerReference w:type="default" r:id="rId10"/>
      <w:footerReference w:type="even" r:id="rId11"/>
      <w:footerReference w:type="default" r:id="rId12"/>
      <w:headerReference w:type="first" r:id="rId13"/>
      <w:footerReference w:type="first" r:id="rId14"/>
      <w:pgSz w:w="12240" w:h="15840"/>
      <w:pgMar w:top="108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3759" w:rsidRDefault="00213759" w:rsidP="00213759">
      <w:pPr>
        <w:spacing w:after="0" w:line="240" w:lineRule="auto"/>
      </w:pPr>
      <w:r>
        <w:separator/>
      </w:r>
    </w:p>
  </w:endnote>
  <w:endnote w:type="continuationSeparator" w:id="0">
    <w:p w:rsidR="00213759" w:rsidRDefault="00213759" w:rsidP="002137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759" w:rsidRDefault="0021375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759" w:rsidRDefault="0021375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759" w:rsidRDefault="0021375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3759" w:rsidRDefault="00213759" w:rsidP="00213759">
      <w:pPr>
        <w:spacing w:after="0" w:line="240" w:lineRule="auto"/>
      </w:pPr>
      <w:r>
        <w:separator/>
      </w:r>
    </w:p>
  </w:footnote>
  <w:footnote w:type="continuationSeparator" w:id="0">
    <w:p w:rsidR="00213759" w:rsidRDefault="00213759" w:rsidP="002137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759" w:rsidRDefault="0021375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5357610"/>
      <w:docPartObj>
        <w:docPartGallery w:val="Watermarks"/>
        <w:docPartUnique/>
      </w:docPartObj>
    </w:sdtPr>
    <w:sdtEndPr/>
    <w:sdtContent>
      <w:p w:rsidR="00213759" w:rsidRDefault="00AB13CC">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759" w:rsidRDefault="0021375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F659E7"/>
    <w:multiLevelType w:val="hybridMultilevel"/>
    <w:tmpl w:val="9674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4803777"/>
    <w:multiLevelType w:val="multilevel"/>
    <w:tmpl w:val="FEA24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611394"/>
    <w:multiLevelType w:val="hybridMultilevel"/>
    <w:tmpl w:val="7C8460A4"/>
    <w:lvl w:ilvl="0" w:tplc="0409000F">
      <w:start w:val="1"/>
      <w:numFmt w:val="decimal"/>
      <w:lvlText w:val="%1."/>
      <w:lvlJc w:val="left"/>
      <w:pPr>
        <w:ind w:left="720" w:hanging="360"/>
      </w:pPr>
    </w:lvl>
    <w:lvl w:ilvl="1" w:tplc="04090013">
      <w:start w:val="1"/>
      <w:numFmt w:val="upp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B0C36DB"/>
    <w:multiLevelType w:val="multilevel"/>
    <w:tmpl w:val="7CB24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75B619A"/>
    <w:multiLevelType w:val="multilevel"/>
    <w:tmpl w:val="3F180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FAC4420"/>
    <w:multiLevelType w:val="hybridMultilevel"/>
    <w:tmpl w:val="6C544B4C"/>
    <w:lvl w:ilvl="0" w:tplc="04090011">
      <w:start w:val="1"/>
      <w:numFmt w:val="decimal"/>
      <w:lvlText w:val="%1)"/>
      <w:lvlJc w:val="left"/>
      <w:pPr>
        <w:ind w:left="1860" w:hanging="360"/>
      </w:p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6">
    <w:nsid w:val="53BE609D"/>
    <w:multiLevelType w:val="hybridMultilevel"/>
    <w:tmpl w:val="59EAD52E"/>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
  </w:num>
  <w:num w:numId="2">
    <w:abstractNumId w:val="4"/>
  </w:num>
  <w:num w:numId="3">
    <w:abstractNumId w:val="1"/>
  </w:num>
  <w:num w:numId="4">
    <w:abstractNumId w:val="3"/>
  </w:num>
  <w:num w:numId="5">
    <w:abstractNumId w:val="0"/>
  </w:num>
  <w:num w:numId="6">
    <w:abstractNumId w:val="5"/>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6"/>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53331"/>
    <w:rsid w:val="000D5618"/>
    <w:rsid w:val="000E0DA5"/>
    <w:rsid w:val="001235DC"/>
    <w:rsid w:val="00133075"/>
    <w:rsid w:val="00142010"/>
    <w:rsid w:val="00154F4C"/>
    <w:rsid w:val="001A672A"/>
    <w:rsid w:val="00213759"/>
    <w:rsid w:val="002148BE"/>
    <w:rsid w:val="002573C1"/>
    <w:rsid w:val="0026544D"/>
    <w:rsid w:val="00270524"/>
    <w:rsid w:val="002722FF"/>
    <w:rsid w:val="002C4939"/>
    <w:rsid w:val="00360022"/>
    <w:rsid w:val="00373DC9"/>
    <w:rsid w:val="00392FCA"/>
    <w:rsid w:val="004152FC"/>
    <w:rsid w:val="00423D2B"/>
    <w:rsid w:val="00423FE4"/>
    <w:rsid w:val="00485E60"/>
    <w:rsid w:val="00496548"/>
    <w:rsid w:val="004B3EE9"/>
    <w:rsid w:val="004D0518"/>
    <w:rsid w:val="005167A3"/>
    <w:rsid w:val="00526629"/>
    <w:rsid w:val="005731B1"/>
    <w:rsid w:val="00600BE7"/>
    <w:rsid w:val="00672738"/>
    <w:rsid w:val="006A5F61"/>
    <w:rsid w:val="0070274D"/>
    <w:rsid w:val="007515F2"/>
    <w:rsid w:val="00756F7B"/>
    <w:rsid w:val="00794F64"/>
    <w:rsid w:val="007E2AEE"/>
    <w:rsid w:val="00802630"/>
    <w:rsid w:val="008366E2"/>
    <w:rsid w:val="00850F0D"/>
    <w:rsid w:val="00864FE1"/>
    <w:rsid w:val="008B669D"/>
    <w:rsid w:val="0095210C"/>
    <w:rsid w:val="009524D6"/>
    <w:rsid w:val="009B40AE"/>
    <w:rsid w:val="009D70BD"/>
    <w:rsid w:val="00A16CF2"/>
    <w:rsid w:val="00A263FD"/>
    <w:rsid w:val="00A329D3"/>
    <w:rsid w:val="00AA370F"/>
    <w:rsid w:val="00AB13CC"/>
    <w:rsid w:val="00AD17E3"/>
    <w:rsid w:val="00B22DE4"/>
    <w:rsid w:val="00B35B91"/>
    <w:rsid w:val="00B864D6"/>
    <w:rsid w:val="00B92B3F"/>
    <w:rsid w:val="00C079C5"/>
    <w:rsid w:val="00C42A6D"/>
    <w:rsid w:val="00C86D12"/>
    <w:rsid w:val="00C8717A"/>
    <w:rsid w:val="00CB07F6"/>
    <w:rsid w:val="00D22EA1"/>
    <w:rsid w:val="00D77D35"/>
    <w:rsid w:val="00DB014C"/>
    <w:rsid w:val="00DC1E0B"/>
    <w:rsid w:val="00E02C47"/>
    <w:rsid w:val="00E53331"/>
    <w:rsid w:val="00E67FA2"/>
    <w:rsid w:val="00E755BB"/>
    <w:rsid w:val="00EC58B4"/>
    <w:rsid w:val="00EE45F2"/>
    <w:rsid w:val="00F25099"/>
    <w:rsid w:val="00F6668A"/>
    <w:rsid w:val="00F779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6662A59A-C5AF-4478-A582-D97C2498A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73C1"/>
  </w:style>
  <w:style w:type="paragraph" w:styleId="Heading1">
    <w:name w:val="heading 1"/>
    <w:basedOn w:val="Normal"/>
    <w:next w:val="Normal"/>
    <w:link w:val="Heading1Char"/>
    <w:uiPriority w:val="9"/>
    <w:qFormat/>
    <w:rsid w:val="007E2AE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2AEE"/>
    <w:pPr>
      <w:ind w:left="720"/>
      <w:contextualSpacing/>
    </w:pPr>
  </w:style>
  <w:style w:type="character" w:customStyle="1" w:styleId="Heading1Char">
    <w:name w:val="Heading 1 Char"/>
    <w:basedOn w:val="DefaultParagraphFont"/>
    <w:link w:val="Heading1"/>
    <w:uiPriority w:val="9"/>
    <w:rsid w:val="007E2AEE"/>
    <w:rPr>
      <w:rFonts w:asciiTheme="majorHAnsi" w:eastAsiaTheme="majorEastAsia" w:hAnsiTheme="majorHAnsi" w:cstheme="majorBidi"/>
      <w:b/>
      <w:bCs/>
      <w:color w:val="365F91" w:themeColor="accent1" w:themeShade="BF"/>
      <w:sz w:val="28"/>
      <w:szCs w:val="28"/>
    </w:rPr>
  </w:style>
  <w:style w:type="character" w:styleId="Strong">
    <w:name w:val="Strong"/>
    <w:basedOn w:val="DefaultParagraphFont"/>
    <w:uiPriority w:val="22"/>
    <w:qFormat/>
    <w:rsid w:val="00B864D6"/>
    <w:rPr>
      <w:b/>
      <w:bCs/>
      <w:i w:val="0"/>
      <w:iCs w:val="0"/>
      <w:sz w:val="24"/>
      <w:szCs w:val="24"/>
    </w:rPr>
  </w:style>
  <w:style w:type="character" w:customStyle="1" w:styleId="title3">
    <w:name w:val="title3"/>
    <w:basedOn w:val="DefaultParagraphFont"/>
    <w:rsid w:val="00B864D6"/>
    <w:rPr>
      <w:rFonts w:ascii="Tahoma" w:hAnsi="Tahoma" w:cs="Tahoma" w:hint="default"/>
      <w:sz w:val="43"/>
      <w:szCs w:val="43"/>
    </w:rPr>
  </w:style>
  <w:style w:type="paragraph" w:styleId="BalloonText">
    <w:name w:val="Balloon Text"/>
    <w:basedOn w:val="Normal"/>
    <w:link w:val="BalloonTextChar"/>
    <w:uiPriority w:val="99"/>
    <w:semiHidden/>
    <w:unhideWhenUsed/>
    <w:rsid w:val="00B864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64D6"/>
    <w:rPr>
      <w:rFonts w:ascii="Tahoma" w:hAnsi="Tahoma" w:cs="Tahoma"/>
      <w:sz w:val="16"/>
      <w:szCs w:val="16"/>
    </w:rPr>
  </w:style>
  <w:style w:type="paragraph" w:styleId="NormalWeb">
    <w:name w:val="Normal (Web)"/>
    <w:basedOn w:val="Normal"/>
    <w:uiPriority w:val="99"/>
    <w:unhideWhenUsed/>
    <w:rsid w:val="00C079C5"/>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D17E3"/>
    <w:rPr>
      <w:sz w:val="16"/>
      <w:szCs w:val="16"/>
    </w:rPr>
  </w:style>
  <w:style w:type="paragraph" w:styleId="CommentText">
    <w:name w:val="annotation text"/>
    <w:basedOn w:val="Normal"/>
    <w:link w:val="CommentTextChar"/>
    <w:uiPriority w:val="99"/>
    <w:semiHidden/>
    <w:unhideWhenUsed/>
    <w:rsid w:val="00AD17E3"/>
    <w:pPr>
      <w:spacing w:line="240" w:lineRule="auto"/>
    </w:pPr>
    <w:rPr>
      <w:sz w:val="20"/>
      <w:szCs w:val="20"/>
    </w:rPr>
  </w:style>
  <w:style w:type="character" w:customStyle="1" w:styleId="CommentTextChar">
    <w:name w:val="Comment Text Char"/>
    <w:basedOn w:val="DefaultParagraphFont"/>
    <w:link w:val="CommentText"/>
    <w:uiPriority w:val="99"/>
    <w:semiHidden/>
    <w:rsid w:val="00AD17E3"/>
    <w:rPr>
      <w:sz w:val="20"/>
      <w:szCs w:val="20"/>
    </w:rPr>
  </w:style>
  <w:style w:type="paragraph" w:styleId="CommentSubject">
    <w:name w:val="annotation subject"/>
    <w:basedOn w:val="CommentText"/>
    <w:next w:val="CommentText"/>
    <w:link w:val="CommentSubjectChar"/>
    <w:uiPriority w:val="99"/>
    <w:semiHidden/>
    <w:unhideWhenUsed/>
    <w:rsid w:val="00AD17E3"/>
    <w:rPr>
      <w:b/>
      <w:bCs/>
    </w:rPr>
  </w:style>
  <w:style w:type="character" w:customStyle="1" w:styleId="CommentSubjectChar">
    <w:name w:val="Comment Subject Char"/>
    <w:basedOn w:val="CommentTextChar"/>
    <w:link w:val="CommentSubject"/>
    <w:uiPriority w:val="99"/>
    <w:semiHidden/>
    <w:rsid w:val="00AD17E3"/>
    <w:rPr>
      <w:b/>
      <w:bCs/>
      <w:sz w:val="20"/>
      <w:szCs w:val="20"/>
    </w:rPr>
  </w:style>
  <w:style w:type="paragraph" w:styleId="Header">
    <w:name w:val="header"/>
    <w:basedOn w:val="Normal"/>
    <w:link w:val="HeaderChar"/>
    <w:uiPriority w:val="99"/>
    <w:unhideWhenUsed/>
    <w:rsid w:val="002137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3759"/>
  </w:style>
  <w:style w:type="paragraph" w:styleId="Footer">
    <w:name w:val="footer"/>
    <w:basedOn w:val="Normal"/>
    <w:link w:val="FooterChar"/>
    <w:uiPriority w:val="99"/>
    <w:unhideWhenUsed/>
    <w:rsid w:val="002137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37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673807">
      <w:bodyDiv w:val="1"/>
      <w:marLeft w:val="0"/>
      <w:marRight w:val="0"/>
      <w:marTop w:val="0"/>
      <w:marBottom w:val="0"/>
      <w:divBdr>
        <w:top w:val="none" w:sz="0" w:space="0" w:color="auto"/>
        <w:left w:val="none" w:sz="0" w:space="0" w:color="auto"/>
        <w:bottom w:val="none" w:sz="0" w:space="0" w:color="auto"/>
        <w:right w:val="none" w:sz="0" w:space="0" w:color="auto"/>
      </w:divBdr>
      <w:divsChild>
        <w:div w:id="740446167">
          <w:marLeft w:val="0"/>
          <w:marRight w:val="0"/>
          <w:marTop w:val="0"/>
          <w:marBottom w:val="0"/>
          <w:divBdr>
            <w:top w:val="none" w:sz="0" w:space="0" w:color="auto"/>
            <w:left w:val="none" w:sz="0" w:space="0" w:color="auto"/>
            <w:bottom w:val="none" w:sz="0" w:space="0" w:color="auto"/>
            <w:right w:val="none" w:sz="0" w:space="0" w:color="auto"/>
          </w:divBdr>
          <w:divsChild>
            <w:div w:id="1672486275">
              <w:marLeft w:val="0"/>
              <w:marRight w:val="0"/>
              <w:marTop w:val="0"/>
              <w:marBottom w:val="0"/>
              <w:divBdr>
                <w:top w:val="none" w:sz="0" w:space="0" w:color="auto"/>
                <w:left w:val="none" w:sz="0" w:space="0" w:color="auto"/>
                <w:bottom w:val="none" w:sz="0" w:space="0" w:color="auto"/>
                <w:right w:val="none" w:sz="0" w:space="0" w:color="auto"/>
              </w:divBdr>
              <w:divsChild>
                <w:div w:id="1388845747">
                  <w:marLeft w:val="0"/>
                  <w:marRight w:val="0"/>
                  <w:marTop w:val="0"/>
                  <w:marBottom w:val="0"/>
                  <w:divBdr>
                    <w:top w:val="none" w:sz="0" w:space="0" w:color="auto"/>
                    <w:left w:val="none" w:sz="0" w:space="0" w:color="auto"/>
                    <w:bottom w:val="none" w:sz="0" w:space="0" w:color="auto"/>
                    <w:right w:val="none" w:sz="0" w:space="0" w:color="auto"/>
                  </w:divBdr>
                  <w:divsChild>
                    <w:div w:id="1542474726">
                      <w:marLeft w:val="0"/>
                      <w:marRight w:val="0"/>
                      <w:marTop w:val="0"/>
                      <w:marBottom w:val="0"/>
                      <w:divBdr>
                        <w:top w:val="none" w:sz="0" w:space="0" w:color="auto"/>
                        <w:left w:val="none" w:sz="0" w:space="0" w:color="auto"/>
                        <w:bottom w:val="none" w:sz="0" w:space="0" w:color="auto"/>
                        <w:right w:val="none" w:sz="0" w:space="0" w:color="auto"/>
                      </w:divBdr>
                      <w:divsChild>
                        <w:div w:id="1748377718">
                          <w:marLeft w:val="2325"/>
                          <w:marRight w:val="0"/>
                          <w:marTop w:val="0"/>
                          <w:marBottom w:val="0"/>
                          <w:divBdr>
                            <w:top w:val="none" w:sz="0" w:space="0" w:color="auto"/>
                            <w:left w:val="none" w:sz="0" w:space="0" w:color="auto"/>
                            <w:bottom w:val="none" w:sz="0" w:space="0" w:color="auto"/>
                            <w:right w:val="none" w:sz="0" w:space="0" w:color="auto"/>
                          </w:divBdr>
                          <w:divsChild>
                            <w:div w:id="1158299935">
                              <w:marLeft w:val="0"/>
                              <w:marRight w:val="0"/>
                              <w:marTop w:val="0"/>
                              <w:marBottom w:val="0"/>
                              <w:divBdr>
                                <w:top w:val="none" w:sz="0" w:space="0" w:color="auto"/>
                                <w:left w:val="none" w:sz="0" w:space="0" w:color="auto"/>
                                <w:bottom w:val="none" w:sz="0" w:space="0" w:color="auto"/>
                                <w:right w:val="none" w:sz="0" w:space="0" w:color="auto"/>
                              </w:divBdr>
                              <w:divsChild>
                                <w:div w:id="941574477">
                                  <w:marLeft w:val="0"/>
                                  <w:marRight w:val="0"/>
                                  <w:marTop w:val="0"/>
                                  <w:marBottom w:val="0"/>
                                  <w:divBdr>
                                    <w:top w:val="none" w:sz="0" w:space="0" w:color="auto"/>
                                    <w:left w:val="none" w:sz="0" w:space="0" w:color="auto"/>
                                    <w:bottom w:val="none" w:sz="0" w:space="0" w:color="auto"/>
                                    <w:right w:val="none" w:sz="0" w:space="0" w:color="auto"/>
                                  </w:divBdr>
                                  <w:divsChild>
                                    <w:div w:id="1700617891">
                                      <w:marLeft w:val="0"/>
                                      <w:marRight w:val="0"/>
                                      <w:marTop w:val="0"/>
                                      <w:marBottom w:val="0"/>
                                      <w:divBdr>
                                        <w:top w:val="none" w:sz="0" w:space="0" w:color="auto"/>
                                        <w:left w:val="none" w:sz="0" w:space="0" w:color="auto"/>
                                        <w:bottom w:val="none" w:sz="0" w:space="0" w:color="auto"/>
                                        <w:right w:val="none" w:sz="0" w:space="0" w:color="auto"/>
                                      </w:divBdr>
                                    </w:div>
                                  </w:divsChild>
                                </w:div>
                                <w:div w:id="573466574">
                                  <w:marLeft w:val="0"/>
                                  <w:marRight w:val="0"/>
                                  <w:marTop w:val="0"/>
                                  <w:marBottom w:val="0"/>
                                  <w:divBdr>
                                    <w:top w:val="none" w:sz="0" w:space="0" w:color="auto"/>
                                    <w:left w:val="none" w:sz="0" w:space="0" w:color="auto"/>
                                    <w:bottom w:val="none" w:sz="0" w:space="0" w:color="auto"/>
                                    <w:right w:val="none" w:sz="0" w:space="0" w:color="auto"/>
                                  </w:divBdr>
                                  <w:divsChild>
                                    <w:div w:id="1687488167">
                                      <w:marLeft w:val="0"/>
                                      <w:marRight w:val="0"/>
                                      <w:marTop w:val="0"/>
                                      <w:marBottom w:val="0"/>
                                      <w:divBdr>
                                        <w:top w:val="none" w:sz="0" w:space="0" w:color="auto"/>
                                        <w:left w:val="none" w:sz="0" w:space="0" w:color="auto"/>
                                        <w:bottom w:val="none" w:sz="0" w:space="0" w:color="auto"/>
                                        <w:right w:val="none" w:sz="0" w:space="0" w:color="auto"/>
                                      </w:divBdr>
                                      <w:divsChild>
                                        <w:div w:id="1919747829">
                                          <w:marLeft w:val="150"/>
                                          <w:marRight w:val="0"/>
                                          <w:marTop w:val="0"/>
                                          <w:marBottom w:val="150"/>
                                          <w:divBdr>
                                            <w:top w:val="none" w:sz="0" w:space="0" w:color="auto"/>
                                            <w:left w:val="none" w:sz="0" w:space="0" w:color="auto"/>
                                            <w:bottom w:val="none" w:sz="0" w:space="0" w:color="auto"/>
                                            <w:right w:val="none" w:sz="0" w:space="0" w:color="auto"/>
                                          </w:divBdr>
                                        </w:div>
                                      </w:divsChild>
                                    </w:div>
                                    <w:div w:id="52313513">
                                      <w:marLeft w:val="0"/>
                                      <w:marRight w:val="0"/>
                                      <w:marTop w:val="0"/>
                                      <w:marBottom w:val="0"/>
                                      <w:divBdr>
                                        <w:top w:val="none" w:sz="0" w:space="0" w:color="auto"/>
                                        <w:left w:val="none" w:sz="0" w:space="0" w:color="auto"/>
                                        <w:bottom w:val="none" w:sz="0" w:space="0" w:color="auto"/>
                                        <w:right w:val="none" w:sz="0" w:space="0" w:color="auto"/>
                                      </w:divBdr>
                                      <w:divsChild>
                                        <w:div w:id="2091466538">
                                          <w:marLeft w:val="0"/>
                                          <w:marRight w:val="0"/>
                                          <w:marTop w:val="0"/>
                                          <w:marBottom w:val="0"/>
                                          <w:divBdr>
                                            <w:top w:val="none" w:sz="0" w:space="0" w:color="auto"/>
                                            <w:left w:val="none" w:sz="0" w:space="0" w:color="auto"/>
                                            <w:bottom w:val="none" w:sz="0" w:space="0" w:color="auto"/>
                                            <w:right w:val="none" w:sz="0" w:space="0" w:color="auto"/>
                                          </w:divBdr>
                                        </w:div>
                                        <w:div w:id="1188326250">
                                          <w:marLeft w:val="0"/>
                                          <w:marRight w:val="0"/>
                                          <w:marTop w:val="0"/>
                                          <w:marBottom w:val="150"/>
                                          <w:divBdr>
                                            <w:top w:val="none" w:sz="0" w:space="0" w:color="auto"/>
                                            <w:left w:val="none" w:sz="0" w:space="0" w:color="auto"/>
                                            <w:bottom w:val="none" w:sz="0" w:space="0" w:color="auto"/>
                                            <w:right w:val="none" w:sz="0" w:space="0" w:color="auto"/>
                                          </w:divBdr>
                                        </w:div>
                                        <w:div w:id="1915894161">
                                          <w:marLeft w:val="0"/>
                                          <w:marRight w:val="0"/>
                                          <w:marTop w:val="0"/>
                                          <w:marBottom w:val="0"/>
                                          <w:divBdr>
                                            <w:top w:val="none" w:sz="0" w:space="0" w:color="auto"/>
                                            <w:left w:val="none" w:sz="0" w:space="0" w:color="auto"/>
                                            <w:bottom w:val="none" w:sz="0" w:space="0" w:color="auto"/>
                                            <w:right w:val="none" w:sz="0" w:space="0" w:color="auto"/>
                                          </w:divBdr>
                                          <w:divsChild>
                                            <w:div w:id="1906449027">
                                              <w:marLeft w:val="0"/>
                                              <w:marRight w:val="0"/>
                                              <w:marTop w:val="0"/>
                                              <w:marBottom w:val="0"/>
                                              <w:divBdr>
                                                <w:top w:val="none" w:sz="0" w:space="0" w:color="auto"/>
                                                <w:left w:val="none" w:sz="0" w:space="0" w:color="auto"/>
                                                <w:bottom w:val="none" w:sz="0" w:space="0" w:color="auto"/>
                                                <w:right w:val="none" w:sz="0" w:space="0" w:color="auto"/>
                                              </w:divBdr>
                                            </w:div>
                                            <w:div w:id="19007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2344555">
      <w:bodyDiv w:val="1"/>
      <w:marLeft w:val="0"/>
      <w:marRight w:val="0"/>
      <w:marTop w:val="0"/>
      <w:marBottom w:val="0"/>
      <w:divBdr>
        <w:top w:val="none" w:sz="0" w:space="0" w:color="auto"/>
        <w:left w:val="none" w:sz="0" w:space="0" w:color="auto"/>
        <w:bottom w:val="none" w:sz="0" w:space="0" w:color="auto"/>
        <w:right w:val="none" w:sz="0" w:space="0" w:color="auto"/>
      </w:divBdr>
    </w:div>
    <w:div w:id="1546016403">
      <w:bodyDiv w:val="1"/>
      <w:marLeft w:val="0"/>
      <w:marRight w:val="0"/>
      <w:marTop w:val="0"/>
      <w:marBottom w:val="0"/>
      <w:divBdr>
        <w:top w:val="none" w:sz="0" w:space="0" w:color="auto"/>
        <w:left w:val="none" w:sz="0" w:space="0" w:color="auto"/>
        <w:bottom w:val="none" w:sz="0" w:space="0" w:color="auto"/>
        <w:right w:val="none" w:sz="0" w:space="0" w:color="auto"/>
      </w:divBdr>
    </w:div>
    <w:div w:id="1591307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1A49BD-8ADA-48EF-BF06-1C3CB5C9F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352</TotalTime>
  <Pages>2</Pages>
  <Words>711</Words>
  <Characters>4056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Oregon DHS</Company>
  <LinksUpToDate>false</LinksUpToDate>
  <CharactersWithSpaces>4758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DHS-OIS-NDS</dc:creator>
  <cp:keywords/>
  <dc:description/>
  <cp:lastModifiedBy>Diallo Jennifer L</cp:lastModifiedBy>
  <cp:revision>16</cp:revision>
  <cp:lastPrinted>2015-08-17T17:25:00Z</cp:lastPrinted>
  <dcterms:created xsi:type="dcterms:W3CDTF">2015-08-05T00:35:00Z</dcterms:created>
  <dcterms:modified xsi:type="dcterms:W3CDTF">2015-08-21T18:30:00Z</dcterms:modified>
</cp:coreProperties>
</file>