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75" w:rsidRPr="00160873" w:rsidRDefault="00892097" w:rsidP="002A61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0873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53015AE" wp14:editId="10BC8357">
            <wp:simplePos x="0" y="0"/>
            <wp:positionH relativeFrom="margin">
              <wp:posOffset>5069840</wp:posOffset>
            </wp:positionH>
            <wp:positionV relativeFrom="margin">
              <wp:posOffset>-110490</wp:posOffset>
            </wp:positionV>
            <wp:extent cx="1323975" cy="1402715"/>
            <wp:effectExtent l="0" t="0" r="9525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endire\Local Settings\Temporary Internet Files\Content.IE5\S7QLW78S\MC9000205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87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CE41F9" wp14:editId="0FC5E007">
            <wp:simplePos x="0" y="0"/>
            <wp:positionH relativeFrom="column">
              <wp:posOffset>-101600</wp:posOffset>
            </wp:positionH>
            <wp:positionV relativeFrom="paragraph">
              <wp:posOffset>-110490</wp:posOffset>
            </wp:positionV>
            <wp:extent cx="1560195" cy="1402715"/>
            <wp:effectExtent l="0" t="0" r="1905" b="6985"/>
            <wp:wrapTight wrapText="bothSides">
              <wp:wrapPolygon edited="0">
                <wp:start x="0" y="0"/>
                <wp:lineTo x="0" y="21414"/>
                <wp:lineTo x="21363" y="21414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HC Logo Small 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BE" w:rsidRPr="00160873">
        <w:rPr>
          <w:b/>
          <w:sz w:val="28"/>
          <w:szCs w:val="28"/>
        </w:rPr>
        <w:t>Wisdom Warriors</w:t>
      </w:r>
    </w:p>
    <w:p w:rsidR="002A61BE" w:rsidRPr="00160873" w:rsidRDefault="002A61BE" w:rsidP="002A61BE">
      <w:pPr>
        <w:jc w:val="center"/>
        <w:rPr>
          <w:b/>
          <w:sz w:val="28"/>
          <w:szCs w:val="28"/>
        </w:rPr>
      </w:pPr>
      <w:r w:rsidRPr="00160873">
        <w:rPr>
          <w:b/>
          <w:sz w:val="28"/>
          <w:szCs w:val="28"/>
        </w:rPr>
        <w:t>Living Wise…..Living Strong</w:t>
      </w:r>
    </w:p>
    <w:p w:rsidR="002A61BE" w:rsidRPr="00160873" w:rsidRDefault="002A61BE" w:rsidP="002A61BE">
      <w:pPr>
        <w:jc w:val="center"/>
        <w:rPr>
          <w:b/>
          <w:sz w:val="28"/>
          <w:szCs w:val="28"/>
        </w:rPr>
      </w:pPr>
      <w:r w:rsidRPr="00160873">
        <w:rPr>
          <w:b/>
          <w:sz w:val="28"/>
          <w:szCs w:val="28"/>
        </w:rPr>
        <w:t>Chronic Disease Self-Management Program</w:t>
      </w:r>
    </w:p>
    <w:p w:rsidR="00892097" w:rsidRDefault="009E1115" w:rsidP="002A6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Lay Leader</w:t>
      </w:r>
      <w:r w:rsidR="00892097">
        <w:rPr>
          <w:b/>
          <w:sz w:val="28"/>
          <w:szCs w:val="28"/>
        </w:rPr>
        <w:t xml:space="preserve"> Training</w:t>
      </w:r>
    </w:p>
    <w:p w:rsidR="002A61BE" w:rsidRPr="00160873" w:rsidRDefault="002A61BE" w:rsidP="002A61BE">
      <w:pPr>
        <w:jc w:val="center"/>
        <w:rPr>
          <w:b/>
          <w:sz w:val="28"/>
          <w:szCs w:val="28"/>
        </w:rPr>
      </w:pPr>
      <w:r w:rsidRPr="00160873">
        <w:rPr>
          <w:b/>
          <w:sz w:val="28"/>
          <w:szCs w:val="28"/>
        </w:rPr>
        <w:t>August 22-26, 2016</w:t>
      </w:r>
    </w:p>
    <w:p w:rsidR="002A61BE" w:rsidRPr="00160873" w:rsidRDefault="002A61BE" w:rsidP="002A61BE">
      <w:pPr>
        <w:jc w:val="center"/>
        <w:rPr>
          <w:b/>
          <w:sz w:val="28"/>
          <w:szCs w:val="28"/>
        </w:rPr>
      </w:pPr>
      <w:r w:rsidRPr="00160873">
        <w:rPr>
          <w:b/>
          <w:sz w:val="28"/>
          <w:szCs w:val="28"/>
        </w:rPr>
        <w:t>8:30am – 4:00pm</w:t>
      </w:r>
    </w:p>
    <w:p w:rsidR="002A61BE" w:rsidRPr="00160873" w:rsidRDefault="00322A79" w:rsidP="008920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Tamá</w:t>
      </w:r>
      <w:r w:rsidR="0058366C">
        <w:rPr>
          <w:b/>
          <w:sz w:val="28"/>
          <w:szCs w:val="28"/>
        </w:rPr>
        <w:t>sts</w:t>
      </w:r>
      <w:r w:rsidR="002A61BE" w:rsidRPr="00160873">
        <w:rPr>
          <w:b/>
          <w:sz w:val="28"/>
          <w:szCs w:val="28"/>
        </w:rPr>
        <w:t>likt</w:t>
      </w:r>
      <w:proofErr w:type="spellEnd"/>
      <w:r w:rsidR="002A61BE" w:rsidRPr="00160873">
        <w:rPr>
          <w:b/>
          <w:sz w:val="28"/>
          <w:szCs w:val="28"/>
        </w:rPr>
        <w:t xml:space="preserve"> Cultural Institute</w:t>
      </w:r>
    </w:p>
    <w:p w:rsidR="0006632F" w:rsidRDefault="0006632F" w:rsidP="004758E8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2830" wp14:editId="575BAB2D">
                <wp:simplePos x="0" y="0"/>
                <wp:positionH relativeFrom="column">
                  <wp:posOffset>-210820</wp:posOffset>
                </wp:positionH>
                <wp:positionV relativeFrom="paragraph">
                  <wp:posOffset>69215</wp:posOffset>
                </wp:positionV>
                <wp:extent cx="6747510" cy="0"/>
                <wp:effectExtent l="57150" t="76200" r="3429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75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6.6pt;margin-top:5.45pt;width:53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pg8wEAAEoEAAAOAAAAZHJzL2Uyb0RvYy54bWysVMGO0zAQvSPxD5bvNGlVdlHVdIW6lAuC&#10;imU/wHXsxpLtscamaf+esZNmgV2BhMhhYsd+M+89j7O+OzvLTgqjAd/w+azmTHkJrfHHhj9+2715&#10;x1lMwrfCglcNv6jI7zavX637sFIL6MC2Chkl8XHVh4Z3KYVVVUXZKSfiDILytKgBnUg0xWPVougp&#10;u7PVoq5vqh6wDQhSxUhf74dFvin5tVYyfdE6qsRsw4lbKhFLPORYbdZidUQROiNHGuIfWDhhPBWd&#10;Ut2LJNh3NM9SOSMRIug0k+Aq0NpIVTSQmnn9m5qHTgRVtJA5MUw2xf+XVn4+7ZGZtuFLzrxwdEQP&#10;CYU5dom9R4SebcF7shGQLbNbfYgrAm39HsdZDHvM0s8aXX6TKHYuDl8mh9U5MUkfb26Xt2/ndBDy&#10;ulY9AQPG9FGBY3nQ8DjymAjMi8Pi9CkmKk3AKyBXtT7HCNa0O2NtmeDxsLXIToIOf7er6ckKCPjL&#10;tk6J9oNvWboEUi+y6KEtkjD2hQXC52JVdmLQXkbpYtVA5KvS5CipXRTCpZfVRERIqXxajEysp90Z&#10;pon0BKz/Dhz3Z6gqfT6BB5v+WHVClMrg0wR2xgO+VD2d5yNlPey/OjDozhYcoL2UrijWUMMWr8fL&#10;lW/Ez/MCf/oFbH4AAAD//wMAUEsDBBQABgAIAAAAIQDGXzwm3gAAAAoBAAAPAAAAZHJzL2Rvd25y&#10;ZXYueG1sTI/BagIxEIbvhb5DmII3Tbpbat1uVkQQhEpRa+9xM91dTCZhE3X79o300B5n/o9/vinn&#10;gzXsgn3oHEl4nAhgSLXTHTUSDh+r8QuwEBVpZRyhhG8MMK/u70pVaHelHV72sWGphEKhJLQx+oLz&#10;ULdoVZg4j5SyL9dbFdPYN1z36prKreGZEM/cqo7ShVZ5XLZYn/ZnK6Fb4nTzPhj9tlh/rk5bnx/8&#10;hqQcPQyLV2ARh/gHw00/qUOVnI7uTDowI2Gc51lCUyBmwG6AyGZPwI6/G16V/P8L1Q8AAAD//wMA&#10;UEsBAi0AFAAGAAgAAAAhALaDOJL+AAAA4QEAABMAAAAAAAAAAAAAAAAAAAAAAFtDb250ZW50X1R5&#10;cGVzXS54bWxQSwECLQAUAAYACAAAACEAOP0h/9YAAACUAQAACwAAAAAAAAAAAAAAAAAvAQAAX3Jl&#10;bHMvLnJlbHNQSwECLQAUAAYACAAAACEA6KDqYPMBAABKBAAADgAAAAAAAAAAAAAAAAAuAgAAZHJz&#10;L2Uyb0RvYy54bWxQSwECLQAUAAYACAAAACEAxl88Jt4AAAAKAQAADwAAAAAAAAAAAAAAAABNBAAA&#10;ZHJzL2Rvd25yZXYueG1sUEsFBgAAAAAEAAQA8wAAAFgFAAAAAA==&#10;" strokecolor="re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E270C0" w:rsidRDefault="00E270C0" w:rsidP="004758E8">
      <w:pPr>
        <w:jc w:val="center"/>
        <w:rPr>
          <w:b/>
          <w:sz w:val="10"/>
          <w:szCs w:val="10"/>
        </w:rPr>
      </w:pPr>
    </w:p>
    <w:p w:rsidR="0067563C" w:rsidRPr="00160873" w:rsidRDefault="00691DB7" w:rsidP="00160873">
      <w:pPr>
        <w:pStyle w:val="NoSpacing"/>
        <w:rPr>
          <w:rFonts w:ascii="Candara" w:hAnsi="Candara"/>
          <w:sz w:val="24"/>
          <w:szCs w:val="24"/>
        </w:rPr>
      </w:pPr>
      <w:proofErr w:type="spellStart"/>
      <w:r w:rsidRPr="00160873">
        <w:rPr>
          <w:rFonts w:ascii="Candara" w:hAnsi="Candara"/>
          <w:sz w:val="24"/>
          <w:szCs w:val="24"/>
        </w:rPr>
        <w:t>Yellowhawk</w:t>
      </w:r>
      <w:proofErr w:type="spellEnd"/>
      <w:r w:rsidRPr="00160873">
        <w:rPr>
          <w:rFonts w:ascii="Candara" w:hAnsi="Candara"/>
          <w:sz w:val="24"/>
          <w:szCs w:val="24"/>
        </w:rPr>
        <w:t xml:space="preserve"> Tribal Health Center</w:t>
      </w:r>
      <w:r w:rsidR="0058366C">
        <w:rPr>
          <w:rFonts w:ascii="Candara" w:hAnsi="Candara"/>
          <w:sz w:val="24"/>
          <w:szCs w:val="24"/>
        </w:rPr>
        <w:t xml:space="preserve"> </w:t>
      </w:r>
      <w:r w:rsidR="00D6630D" w:rsidRPr="00160873">
        <w:rPr>
          <w:rFonts w:ascii="Candara" w:hAnsi="Candara"/>
          <w:sz w:val="24"/>
          <w:szCs w:val="24"/>
        </w:rPr>
        <w:t>and Northwest</w:t>
      </w:r>
      <w:r w:rsidR="00490BA8" w:rsidRPr="00160873">
        <w:rPr>
          <w:rFonts w:ascii="Candara" w:hAnsi="Candara"/>
          <w:sz w:val="24"/>
          <w:szCs w:val="24"/>
        </w:rPr>
        <w:t xml:space="preserve"> Regional Council</w:t>
      </w:r>
      <w:r w:rsidR="00907ED1" w:rsidRPr="00160873">
        <w:rPr>
          <w:rFonts w:ascii="Candara" w:hAnsi="Candara"/>
          <w:b/>
          <w:sz w:val="24"/>
          <w:szCs w:val="24"/>
        </w:rPr>
        <w:t xml:space="preserve"> </w:t>
      </w:r>
      <w:r w:rsidR="00490BA8" w:rsidRPr="00160873">
        <w:rPr>
          <w:rFonts w:ascii="Candara" w:hAnsi="Candara"/>
          <w:sz w:val="24"/>
          <w:szCs w:val="24"/>
        </w:rPr>
        <w:t>are</w:t>
      </w:r>
      <w:r w:rsidR="00907ED1" w:rsidRPr="00160873">
        <w:rPr>
          <w:rFonts w:ascii="Candara" w:hAnsi="Candara"/>
          <w:sz w:val="24"/>
          <w:szCs w:val="24"/>
        </w:rPr>
        <w:t xml:space="preserve"> pleased to offer </w:t>
      </w:r>
      <w:r w:rsidR="00490BA8" w:rsidRPr="00160873">
        <w:rPr>
          <w:rFonts w:ascii="Candara" w:hAnsi="Candara"/>
          <w:sz w:val="24"/>
          <w:szCs w:val="24"/>
        </w:rPr>
        <w:t xml:space="preserve">a </w:t>
      </w:r>
      <w:r w:rsidR="003D4808" w:rsidRPr="00160873">
        <w:rPr>
          <w:rFonts w:ascii="Candara" w:hAnsi="Candara"/>
          <w:b/>
          <w:sz w:val="24"/>
          <w:szCs w:val="24"/>
          <w:highlight w:val="yellow"/>
          <w:u w:val="single"/>
        </w:rPr>
        <w:t>FREE</w:t>
      </w:r>
      <w:r w:rsidR="00490BA8" w:rsidRPr="00160873">
        <w:rPr>
          <w:rFonts w:ascii="Candara" w:hAnsi="Candara"/>
          <w:b/>
          <w:sz w:val="24"/>
          <w:szCs w:val="24"/>
        </w:rPr>
        <w:t xml:space="preserve"> </w:t>
      </w:r>
      <w:r w:rsidR="0007467A" w:rsidRPr="00160873">
        <w:rPr>
          <w:rFonts w:ascii="Candara" w:hAnsi="Candara"/>
          <w:sz w:val="24"/>
          <w:szCs w:val="24"/>
        </w:rPr>
        <w:t xml:space="preserve">Chronic Disease </w:t>
      </w:r>
      <w:r w:rsidR="00A8222B" w:rsidRPr="00160873">
        <w:rPr>
          <w:rFonts w:ascii="Candara" w:hAnsi="Candara"/>
          <w:sz w:val="24"/>
          <w:szCs w:val="24"/>
        </w:rPr>
        <w:t>Self-Management</w:t>
      </w:r>
      <w:r w:rsidR="00490BA8" w:rsidRPr="00160873">
        <w:rPr>
          <w:rFonts w:ascii="Candara" w:hAnsi="Candara"/>
          <w:sz w:val="24"/>
          <w:szCs w:val="24"/>
        </w:rPr>
        <w:t xml:space="preserve"> Program</w:t>
      </w:r>
      <w:r w:rsidR="00D6630D" w:rsidRPr="00160873">
        <w:rPr>
          <w:rFonts w:ascii="Candara" w:hAnsi="Candara"/>
          <w:sz w:val="24"/>
          <w:szCs w:val="24"/>
        </w:rPr>
        <w:t>/Wisdom Warrior</w:t>
      </w:r>
      <w:r w:rsidR="004758E8" w:rsidRPr="00160873">
        <w:rPr>
          <w:rFonts w:ascii="Candara" w:hAnsi="Candara"/>
          <w:sz w:val="24"/>
          <w:szCs w:val="24"/>
        </w:rPr>
        <w:t xml:space="preserve"> Lay </w:t>
      </w:r>
      <w:r w:rsidR="00907ED1" w:rsidRPr="00160873">
        <w:rPr>
          <w:rFonts w:ascii="Candara" w:hAnsi="Candara"/>
          <w:sz w:val="24"/>
          <w:szCs w:val="24"/>
        </w:rPr>
        <w:t>Leader Training</w:t>
      </w:r>
      <w:r w:rsidR="00980F52" w:rsidRPr="00160873">
        <w:rPr>
          <w:rFonts w:ascii="Candara" w:hAnsi="Candara"/>
          <w:sz w:val="24"/>
          <w:szCs w:val="24"/>
        </w:rPr>
        <w:t xml:space="preserve"> at </w:t>
      </w:r>
      <w:proofErr w:type="spellStart"/>
      <w:r w:rsidR="00322A79">
        <w:rPr>
          <w:rFonts w:ascii="Candara" w:hAnsi="Candara"/>
          <w:sz w:val="24"/>
          <w:szCs w:val="24"/>
        </w:rPr>
        <w:t>Tamá</w:t>
      </w:r>
      <w:r w:rsidRPr="00160873">
        <w:rPr>
          <w:rFonts w:ascii="Candara" w:hAnsi="Candara"/>
          <w:sz w:val="24"/>
          <w:szCs w:val="24"/>
        </w:rPr>
        <w:t>st</w:t>
      </w:r>
      <w:r w:rsidR="0058366C">
        <w:rPr>
          <w:rFonts w:ascii="Candara" w:hAnsi="Candara"/>
          <w:sz w:val="24"/>
          <w:szCs w:val="24"/>
        </w:rPr>
        <w:t>s</w:t>
      </w:r>
      <w:r w:rsidRPr="00160873">
        <w:rPr>
          <w:rFonts w:ascii="Candara" w:hAnsi="Candara"/>
          <w:sz w:val="24"/>
          <w:szCs w:val="24"/>
        </w:rPr>
        <w:t>lik</w:t>
      </w:r>
      <w:r w:rsidRPr="00160873">
        <w:rPr>
          <w:rFonts w:ascii="Candara" w:hAnsi="Candara"/>
          <w:color w:val="943634" w:themeColor="accent2" w:themeShade="BF"/>
          <w:sz w:val="24"/>
          <w:szCs w:val="24"/>
        </w:rPr>
        <w:t>t</w:t>
      </w:r>
      <w:proofErr w:type="spellEnd"/>
      <w:r w:rsidRPr="00160873">
        <w:rPr>
          <w:rFonts w:ascii="Candara" w:hAnsi="Candara"/>
          <w:sz w:val="24"/>
          <w:szCs w:val="24"/>
        </w:rPr>
        <w:t xml:space="preserve"> Cultural Institute</w:t>
      </w:r>
      <w:r w:rsidR="00FB1916" w:rsidRPr="00160873">
        <w:rPr>
          <w:rFonts w:ascii="Candara" w:hAnsi="Candara"/>
          <w:sz w:val="24"/>
          <w:szCs w:val="24"/>
        </w:rPr>
        <w:t xml:space="preserve"> in </w:t>
      </w:r>
      <w:r w:rsidRPr="00160873">
        <w:rPr>
          <w:rFonts w:ascii="Candara" w:hAnsi="Candara"/>
          <w:sz w:val="24"/>
          <w:szCs w:val="24"/>
        </w:rPr>
        <w:t>Pendleton, Oregon.</w:t>
      </w:r>
    </w:p>
    <w:p w:rsidR="00FB1916" w:rsidRPr="00160873" w:rsidRDefault="00FB1916" w:rsidP="00160873">
      <w:pPr>
        <w:pStyle w:val="NoSpacing"/>
        <w:rPr>
          <w:rFonts w:ascii="Candara" w:hAnsi="Candara"/>
          <w:sz w:val="24"/>
          <w:szCs w:val="24"/>
        </w:rPr>
      </w:pPr>
    </w:p>
    <w:p w:rsidR="00794301" w:rsidRPr="00160873" w:rsidRDefault="00072E5A" w:rsidP="00160873">
      <w:pPr>
        <w:pStyle w:val="NoSpacing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 xml:space="preserve">Northwest Regional Council </w:t>
      </w:r>
      <w:r w:rsidR="00156B73" w:rsidRPr="00160873">
        <w:rPr>
          <w:rFonts w:ascii="Candara" w:hAnsi="Candara"/>
          <w:sz w:val="24"/>
          <w:szCs w:val="24"/>
        </w:rPr>
        <w:t xml:space="preserve">(NWRC) </w:t>
      </w:r>
      <w:r w:rsidRPr="00160873">
        <w:rPr>
          <w:rFonts w:ascii="Candara" w:hAnsi="Candara"/>
          <w:sz w:val="24"/>
          <w:szCs w:val="24"/>
        </w:rPr>
        <w:t xml:space="preserve">is </w:t>
      </w:r>
      <w:r w:rsidR="00794301" w:rsidRPr="00160873">
        <w:rPr>
          <w:rFonts w:ascii="Candara" w:hAnsi="Candara"/>
          <w:sz w:val="24"/>
          <w:szCs w:val="24"/>
        </w:rPr>
        <w:t>pleased</w:t>
      </w:r>
      <w:r w:rsidRPr="00160873">
        <w:rPr>
          <w:rFonts w:ascii="Candara" w:hAnsi="Candara"/>
          <w:sz w:val="24"/>
          <w:szCs w:val="24"/>
        </w:rPr>
        <w:t xml:space="preserve"> to</w:t>
      </w:r>
      <w:r w:rsidR="00490BA8" w:rsidRPr="00160873">
        <w:rPr>
          <w:rFonts w:ascii="Candara" w:hAnsi="Candara"/>
          <w:sz w:val="24"/>
          <w:szCs w:val="24"/>
        </w:rPr>
        <w:t xml:space="preserve"> report th</w:t>
      </w:r>
      <w:r w:rsidR="00D6630D" w:rsidRPr="00160873">
        <w:rPr>
          <w:rFonts w:ascii="Candara" w:hAnsi="Candara"/>
          <w:sz w:val="24"/>
          <w:szCs w:val="24"/>
        </w:rPr>
        <w:t xml:space="preserve">at there are currently about </w:t>
      </w:r>
      <w:r w:rsidR="00782675" w:rsidRPr="00160873">
        <w:rPr>
          <w:rFonts w:ascii="Candara" w:hAnsi="Candara"/>
          <w:sz w:val="24"/>
          <w:szCs w:val="24"/>
        </w:rPr>
        <w:t>5</w:t>
      </w:r>
      <w:r w:rsidR="00650397" w:rsidRPr="00160873">
        <w:rPr>
          <w:rFonts w:ascii="Candara" w:hAnsi="Candara"/>
          <w:sz w:val="24"/>
          <w:szCs w:val="24"/>
        </w:rPr>
        <w:t>00</w:t>
      </w:r>
      <w:r w:rsidR="00490BA8" w:rsidRPr="00160873">
        <w:rPr>
          <w:rFonts w:ascii="Candara" w:hAnsi="Candara"/>
          <w:sz w:val="24"/>
          <w:szCs w:val="24"/>
        </w:rPr>
        <w:t xml:space="preserve"> </w:t>
      </w:r>
      <w:r w:rsidR="0067563C" w:rsidRPr="00160873">
        <w:rPr>
          <w:rFonts w:ascii="Candara" w:hAnsi="Candara"/>
          <w:sz w:val="24"/>
          <w:szCs w:val="24"/>
        </w:rPr>
        <w:t>members</w:t>
      </w:r>
      <w:r w:rsidR="00490BA8" w:rsidRPr="00160873">
        <w:rPr>
          <w:rFonts w:ascii="Candara" w:hAnsi="Candara"/>
          <w:sz w:val="24"/>
          <w:szCs w:val="24"/>
        </w:rPr>
        <w:t xml:space="preserve"> enrolled in </w:t>
      </w:r>
      <w:r w:rsidR="0006632F">
        <w:rPr>
          <w:rFonts w:ascii="Candara" w:hAnsi="Candara"/>
          <w:sz w:val="24"/>
          <w:szCs w:val="24"/>
        </w:rPr>
        <w:t xml:space="preserve">the </w:t>
      </w:r>
      <w:r w:rsidR="00490BA8" w:rsidRPr="00160873">
        <w:rPr>
          <w:rFonts w:ascii="Candara" w:hAnsi="Candara"/>
          <w:sz w:val="24"/>
          <w:szCs w:val="24"/>
        </w:rPr>
        <w:t>W</w:t>
      </w:r>
      <w:r w:rsidR="003D4808" w:rsidRPr="00160873">
        <w:rPr>
          <w:rFonts w:ascii="Candara" w:hAnsi="Candara"/>
          <w:sz w:val="24"/>
          <w:szCs w:val="24"/>
        </w:rPr>
        <w:t xml:space="preserve">isdom </w:t>
      </w:r>
      <w:r w:rsidR="00490BA8" w:rsidRPr="00160873">
        <w:rPr>
          <w:rFonts w:ascii="Candara" w:hAnsi="Candara"/>
          <w:sz w:val="24"/>
          <w:szCs w:val="24"/>
        </w:rPr>
        <w:t>W</w:t>
      </w:r>
      <w:r w:rsidR="003D4808" w:rsidRPr="00160873">
        <w:rPr>
          <w:rFonts w:ascii="Candara" w:hAnsi="Candara"/>
          <w:sz w:val="24"/>
          <w:szCs w:val="24"/>
        </w:rPr>
        <w:t>arriors</w:t>
      </w:r>
      <w:r w:rsidR="00490BA8" w:rsidRPr="00160873">
        <w:rPr>
          <w:rFonts w:ascii="Candara" w:hAnsi="Candara"/>
          <w:sz w:val="24"/>
          <w:szCs w:val="24"/>
        </w:rPr>
        <w:t xml:space="preserve"> </w:t>
      </w:r>
      <w:r w:rsidR="003D4808" w:rsidRPr="00160873">
        <w:rPr>
          <w:rFonts w:ascii="Candara" w:hAnsi="Candara"/>
          <w:sz w:val="24"/>
          <w:szCs w:val="24"/>
        </w:rPr>
        <w:t>Program</w:t>
      </w:r>
      <w:r w:rsidR="00490BA8" w:rsidRPr="00160873">
        <w:rPr>
          <w:rFonts w:ascii="Candara" w:hAnsi="Candara"/>
          <w:sz w:val="24"/>
          <w:szCs w:val="24"/>
        </w:rPr>
        <w:t xml:space="preserve">. </w:t>
      </w:r>
      <w:r w:rsidR="00160873" w:rsidRPr="00160873">
        <w:rPr>
          <w:rFonts w:ascii="Candara" w:hAnsi="Candara"/>
          <w:sz w:val="24"/>
          <w:szCs w:val="24"/>
        </w:rPr>
        <w:t>The goal of the p</w:t>
      </w:r>
      <w:r w:rsidR="0058366C">
        <w:rPr>
          <w:rFonts w:ascii="Candara" w:hAnsi="Candara"/>
          <w:sz w:val="24"/>
          <w:szCs w:val="24"/>
        </w:rPr>
        <w:t>rogram is to provide an ongoing</w:t>
      </w:r>
      <w:r w:rsidR="00160873" w:rsidRPr="00160873">
        <w:rPr>
          <w:rFonts w:ascii="Candara" w:hAnsi="Candara"/>
          <w:sz w:val="24"/>
          <w:szCs w:val="24"/>
        </w:rPr>
        <w:t xml:space="preserve"> incentive driven program that provides Elders the education, support and </w:t>
      </w:r>
      <w:r w:rsidR="0006632F">
        <w:rPr>
          <w:rFonts w:ascii="Candara" w:hAnsi="Candara"/>
          <w:sz w:val="24"/>
          <w:szCs w:val="24"/>
        </w:rPr>
        <w:t xml:space="preserve">tools to make </w:t>
      </w:r>
      <w:r w:rsidR="00160873" w:rsidRPr="00160873">
        <w:rPr>
          <w:rFonts w:ascii="Candara" w:hAnsi="Candara"/>
          <w:sz w:val="24"/>
          <w:szCs w:val="24"/>
        </w:rPr>
        <w:t xml:space="preserve">choices resulting in lifestyles that promote </w:t>
      </w:r>
      <w:r w:rsidR="00160873" w:rsidRPr="00160873">
        <w:rPr>
          <w:rFonts w:ascii="Candara" w:hAnsi="Candara"/>
          <w:b/>
          <w:sz w:val="24"/>
          <w:szCs w:val="24"/>
        </w:rPr>
        <w:t>self-care</w:t>
      </w:r>
      <w:r w:rsidR="00160873" w:rsidRPr="00160873">
        <w:rPr>
          <w:rFonts w:ascii="Candara" w:hAnsi="Candara"/>
          <w:sz w:val="24"/>
          <w:szCs w:val="24"/>
        </w:rPr>
        <w:t xml:space="preserve">, </w:t>
      </w:r>
      <w:r w:rsidR="00160873">
        <w:rPr>
          <w:rFonts w:ascii="Candara" w:hAnsi="Candara"/>
          <w:b/>
          <w:sz w:val="24"/>
          <w:szCs w:val="24"/>
        </w:rPr>
        <w:t>healthy</w:t>
      </w:r>
      <w:r w:rsidR="00160873" w:rsidRPr="00160873">
        <w:rPr>
          <w:rFonts w:ascii="Candara" w:hAnsi="Candara"/>
          <w:b/>
          <w:sz w:val="24"/>
          <w:szCs w:val="24"/>
        </w:rPr>
        <w:t xml:space="preserve"> choices</w:t>
      </w:r>
      <w:r w:rsidR="00160873" w:rsidRPr="00160873">
        <w:rPr>
          <w:rFonts w:ascii="Candara" w:hAnsi="Candara"/>
          <w:sz w:val="24"/>
          <w:szCs w:val="24"/>
        </w:rPr>
        <w:t xml:space="preserve"> and </w:t>
      </w:r>
      <w:r w:rsidR="00160873" w:rsidRPr="00160873">
        <w:rPr>
          <w:rFonts w:ascii="Candara" w:hAnsi="Candara"/>
          <w:b/>
          <w:sz w:val="24"/>
          <w:szCs w:val="24"/>
        </w:rPr>
        <w:t>longevity</w:t>
      </w:r>
      <w:r w:rsidR="00160873" w:rsidRPr="00160873">
        <w:rPr>
          <w:rFonts w:ascii="Candara" w:hAnsi="Candara"/>
          <w:sz w:val="24"/>
          <w:szCs w:val="24"/>
        </w:rPr>
        <w:t xml:space="preserve">.  </w:t>
      </w:r>
      <w:r w:rsidR="0058366C">
        <w:rPr>
          <w:rFonts w:ascii="Candara" w:hAnsi="Candara"/>
          <w:sz w:val="24"/>
          <w:szCs w:val="24"/>
        </w:rPr>
        <w:t xml:space="preserve">Participants </w:t>
      </w:r>
      <w:r w:rsidR="00160873" w:rsidRPr="00160873">
        <w:rPr>
          <w:rFonts w:ascii="Candara" w:hAnsi="Candara"/>
          <w:sz w:val="24"/>
          <w:szCs w:val="24"/>
        </w:rPr>
        <w:t xml:space="preserve">are rewarded with the Program medicine bag, beads, charms, and most important, more active control of their own health and wellbeing. </w:t>
      </w:r>
      <w:r w:rsidR="00E270C0" w:rsidRPr="00160873">
        <w:rPr>
          <w:rFonts w:ascii="Candara" w:hAnsi="Candara"/>
          <w:sz w:val="24"/>
          <w:szCs w:val="24"/>
        </w:rPr>
        <w:t xml:space="preserve"> Participants</w:t>
      </w:r>
      <w:r w:rsidR="00490BA8" w:rsidRPr="00160873">
        <w:rPr>
          <w:rFonts w:ascii="Candara" w:hAnsi="Candara"/>
          <w:sz w:val="24"/>
          <w:szCs w:val="24"/>
        </w:rPr>
        <w:t xml:space="preserve"> who complete the CDSMP course </w:t>
      </w:r>
      <w:r w:rsidR="005506BD" w:rsidRPr="00160873">
        <w:rPr>
          <w:rFonts w:ascii="Candara" w:hAnsi="Candara"/>
          <w:sz w:val="24"/>
          <w:szCs w:val="24"/>
        </w:rPr>
        <w:t>are called</w:t>
      </w:r>
      <w:r w:rsidR="00490BA8" w:rsidRPr="00160873">
        <w:rPr>
          <w:rFonts w:ascii="Candara" w:hAnsi="Candara"/>
          <w:sz w:val="24"/>
          <w:szCs w:val="24"/>
        </w:rPr>
        <w:t xml:space="preserve"> Wisdom Warriors and </w:t>
      </w:r>
      <w:r w:rsidR="0067563C" w:rsidRPr="00160873">
        <w:rPr>
          <w:rFonts w:ascii="Candara" w:hAnsi="Candara"/>
          <w:sz w:val="24"/>
          <w:szCs w:val="24"/>
        </w:rPr>
        <w:t>utilize the tools le</w:t>
      </w:r>
      <w:r w:rsidR="005506BD" w:rsidRPr="00160873">
        <w:rPr>
          <w:rFonts w:ascii="Candara" w:hAnsi="Candara"/>
          <w:sz w:val="24"/>
          <w:szCs w:val="24"/>
        </w:rPr>
        <w:t>arned in CDSMP to manage their chronic d</w:t>
      </w:r>
      <w:r w:rsidR="0067563C" w:rsidRPr="00160873">
        <w:rPr>
          <w:rFonts w:ascii="Candara" w:hAnsi="Candara"/>
          <w:sz w:val="24"/>
          <w:szCs w:val="24"/>
        </w:rPr>
        <w:t>isease symptoms, with the support of their community and peers.</w:t>
      </w:r>
    </w:p>
    <w:p w:rsidR="00490BA8" w:rsidRPr="00160873" w:rsidRDefault="00490BA8" w:rsidP="00160873">
      <w:pPr>
        <w:pStyle w:val="NoSpacing"/>
        <w:rPr>
          <w:rFonts w:ascii="Candara" w:hAnsi="Candara"/>
          <w:sz w:val="24"/>
          <w:szCs w:val="24"/>
        </w:rPr>
      </w:pPr>
    </w:p>
    <w:p w:rsidR="00907ED1" w:rsidRPr="00160873" w:rsidRDefault="003E7FBC" w:rsidP="00160873">
      <w:pPr>
        <w:pStyle w:val="NoSpacing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>This training is a co-facilitator model</w:t>
      </w:r>
      <w:r w:rsidR="0067563C" w:rsidRPr="00160873">
        <w:rPr>
          <w:rFonts w:ascii="Candara" w:hAnsi="Candara"/>
          <w:sz w:val="24"/>
          <w:szCs w:val="24"/>
        </w:rPr>
        <w:t>,</w:t>
      </w:r>
      <w:r w:rsidRPr="00160873">
        <w:rPr>
          <w:rFonts w:ascii="Candara" w:hAnsi="Candara"/>
          <w:sz w:val="24"/>
          <w:szCs w:val="24"/>
        </w:rPr>
        <w:t xml:space="preserve"> so </w:t>
      </w:r>
      <w:r w:rsidR="00782675" w:rsidRPr="00160873">
        <w:rPr>
          <w:rFonts w:ascii="Candara" w:hAnsi="Candara"/>
          <w:sz w:val="24"/>
          <w:szCs w:val="24"/>
        </w:rPr>
        <w:t xml:space="preserve">please </w:t>
      </w:r>
      <w:r w:rsidR="00D6630D" w:rsidRPr="00160873">
        <w:rPr>
          <w:rFonts w:ascii="Candara" w:hAnsi="Candara"/>
          <w:sz w:val="24"/>
          <w:szCs w:val="24"/>
        </w:rPr>
        <w:t xml:space="preserve">find a local </w:t>
      </w:r>
      <w:r w:rsidRPr="00160873">
        <w:rPr>
          <w:rFonts w:ascii="Candara" w:hAnsi="Candara"/>
          <w:sz w:val="24"/>
          <w:szCs w:val="24"/>
        </w:rPr>
        <w:t xml:space="preserve">co-leader and come ready to have fun and </w:t>
      </w:r>
      <w:r w:rsidR="0063074A" w:rsidRPr="00160873">
        <w:rPr>
          <w:rFonts w:ascii="Candara" w:hAnsi="Candara"/>
          <w:sz w:val="24"/>
          <w:szCs w:val="24"/>
        </w:rPr>
        <w:t>gain tools</w:t>
      </w:r>
      <w:r w:rsidRPr="00160873">
        <w:rPr>
          <w:rFonts w:ascii="Candara" w:hAnsi="Candara"/>
          <w:sz w:val="24"/>
          <w:szCs w:val="24"/>
        </w:rPr>
        <w:t xml:space="preserve"> to empower </w:t>
      </w:r>
      <w:r w:rsidR="0063074A" w:rsidRPr="00160873">
        <w:rPr>
          <w:rFonts w:ascii="Candara" w:hAnsi="Candara"/>
          <w:sz w:val="24"/>
          <w:szCs w:val="24"/>
        </w:rPr>
        <w:t>y</w:t>
      </w:r>
      <w:r w:rsidRPr="00160873">
        <w:rPr>
          <w:rFonts w:ascii="Candara" w:hAnsi="Candara"/>
          <w:sz w:val="24"/>
          <w:szCs w:val="24"/>
        </w:rPr>
        <w:t xml:space="preserve">our community </w:t>
      </w:r>
      <w:r w:rsidR="0090200C" w:rsidRPr="00160873">
        <w:rPr>
          <w:rFonts w:ascii="Candara" w:hAnsi="Candara"/>
          <w:sz w:val="24"/>
          <w:szCs w:val="24"/>
        </w:rPr>
        <w:t xml:space="preserve">to move </w:t>
      </w:r>
      <w:r w:rsidRPr="00160873">
        <w:rPr>
          <w:rFonts w:ascii="Candara" w:hAnsi="Candara"/>
          <w:sz w:val="24"/>
          <w:szCs w:val="24"/>
        </w:rPr>
        <w:t xml:space="preserve">towards a healthier future. NWRC will provide </w:t>
      </w:r>
      <w:r w:rsidR="0067563C" w:rsidRPr="00160873">
        <w:rPr>
          <w:rFonts w:ascii="Candara" w:hAnsi="Candara"/>
          <w:sz w:val="24"/>
          <w:szCs w:val="24"/>
        </w:rPr>
        <w:t xml:space="preserve">complete </w:t>
      </w:r>
      <w:r w:rsidR="00794301" w:rsidRPr="00160873">
        <w:rPr>
          <w:rFonts w:ascii="Candara" w:hAnsi="Candara"/>
          <w:sz w:val="24"/>
          <w:szCs w:val="24"/>
        </w:rPr>
        <w:t>support in</w:t>
      </w:r>
      <w:r w:rsidR="00907ED1" w:rsidRPr="00160873">
        <w:rPr>
          <w:rFonts w:ascii="Candara" w:hAnsi="Candara"/>
          <w:sz w:val="24"/>
          <w:szCs w:val="24"/>
        </w:rPr>
        <w:t xml:space="preserve"> </w:t>
      </w:r>
      <w:r w:rsidR="0067563C" w:rsidRPr="00160873">
        <w:rPr>
          <w:rFonts w:ascii="Candara" w:hAnsi="Candara"/>
          <w:sz w:val="24"/>
          <w:szCs w:val="24"/>
        </w:rPr>
        <w:t>designing</w:t>
      </w:r>
      <w:r w:rsidR="00907ED1" w:rsidRPr="00160873">
        <w:rPr>
          <w:rFonts w:ascii="Candara" w:hAnsi="Candara"/>
          <w:sz w:val="24"/>
          <w:szCs w:val="24"/>
        </w:rPr>
        <w:t xml:space="preserve"> the Wisdom </w:t>
      </w:r>
      <w:r w:rsidR="00D6630D" w:rsidRPr="00160873">
        <w:rPr>
          <w:rFonts w:ascii="Candara" w:hAnsi="Candara"/>
          <w:sz w:val="24"/>
          <w:szCs w:val="24"/>
        </w:rPr>
        <w:t>Warrior program to best suit</w:t>
      </w:r>
      <w:r w:rsidR="0058366C">
        <w:rPr>
          <w:rFonts w:ascii="Candara" w:hAnsi="Candara"/>
          <w:sz w:val="24"/>
          <w:szCs w:val="24"/>
        </w:rPr>
        <w:t xml:space="preserve"> your community’s</w:t>
      </w:r>
      <w:r w:rsidR="00907ED1" w:rsidRPr="00160873">
        <w:rPr>
          <w:rFonts w:ascii="Candara" w:hAnsi="Candara"/>
          <w:sz w:val="24"/>
          <w:szCs w:val="24"/>
        </w:rPr>
        <w:t xml:space="preserve"> health </w:t>
      </w:r>
      <w:r w:rsidR="00794301" w:rsidRPr="00160873">
        <w:rPr>
          <w:rFonts w:ascii="Candara" w:hAnsi="Candara"/>
          <w:sz w:val="24"/>
          <w:szCs w:val="24"/>
        </w:rPr>
        <w:t xml:space="preserve">and wellness </w:t>
      </w:r>
      <w:r w:rsidR="00907ED1" w:rsidRPr="00160873">
        <w:rPr>
          <w:rFonts w:ascii="Candara" w:hAnsi="Candara"/>
          <w:sz w:val="24"/>
          <w:szCs w:val="24"/>
        </w:rPr>
        <w:t xml:space="preserve">needs. </w:t>
      </w:r>
    </w:p>
    <w:p w:rsidR="00794301" w:rsidRPr="00160873" w:rsidRDefault="00794301" w:rsidP="00E270C0">
      <w:pPr>
        <w:rPr>
          <w:rFonts w:ascii="Candara" w:hAnsi="Candara"/>
          <w:sz w:val="24"/>
          <w:szCs w:val="24"/>
        </w:rPr>
      </w:pPr>
    </w:p>
    <w:p w:rsidR="00794301" w:rsidRPr="00160873" w:rsidRDefault="00794301" w:rsidP="00E270C0">
      <w:pPr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 xml:space="preserve">This </w:t>
      </w:r>
      <w:r w:rsidRPr="00160873">
        <w:rPr>
          <w:rFonts w:ascii="Candara" w:hAnsi="Candara"/>
          <w:sz w:val="24"/>
          <w:szCs w:val="24"/>
          <w:highlight w:val="yellow"/>
          <w:u w:val="single"/>
        </w:rPr>
        <w:t>FREE</w:t>
      </w:r>
      <w:r w:rsidRPr="00160873">
        <w:rPr>
          <w:rFonts w:ascii="Candara" w:hAnsi="Candara"/>
          <w:sz w:val="24"/>
          <w:szCs w:val="24"/>
        </w:rPr>
        <w:t xml:space="preserve"> training is good for:</w:t>
      </w:r>
    </w:p>
    <w:p w:rsidR="00794301" w:rsidRPr="00160873" w:rsidRDefault="00794301" w:rsidP="00E270C0">
      <w:pPr>
        <w:pStyle w:val="ListParagraph"/>
        <w:numPr>
          <w:ilvl w:val="0"/>
          <w:numId w:val="1"/>
        </w:numPr>
        <w:ind w:left="0"/>
        <w:rPr>
          <w:rFonts w:ascii="Candara" w:hAnsi="Candara"/>
          <w:sz w:val="24"/>
          <w:szCs w:val="24"/>
        </w:rPr>
        <w:sectPr w:rsidR="00794301" w:rsidRPr="00160873" w:rsidSect="00160873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344208" w:rsidRPr="0058366C" w:rsidRDefault="00E270C0" w:rsidP="00E270C0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ndara" w:hAnsi="Candara"/>
          <w:sz w:val="24"/>
          <w:szCs w:val="24"/>
        </w:rPr>
      </w:pPr>
      <w:r w:rsidRPr="0058366C">
        <w:rPr>
          <w:rFonts w:ascii="Candara" w:hAnsi="Candara"/>
          <w:sz w:val="24"/>
          <w:szCs w:val="24"/>
        </w:rPr>
        <w:lastRenderedPageBreak/>
        <w:t>Community Volunteers</w:t>
      </w:r>
    </w:p>
    <w:p w:rsidR="00794301" w:rsidRPr="00160873" w:rsidRDefault="00794301" w:rsidP="00E270C0">
      <w:pPr>
        <w:pStyle w:val="ListParagraph"/>
        <w:numPr>
          <w:ilvl w:val="0"/>
          <w:numId w:val="1"/>
        </w:numPr>
        <w:tabs>
          <w:tab w:val="left" w:pos="270"/>
        </w:tabs>
        <w:ind w:left="450" w:hanging="45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>Diabetes Prevention Staff</w:t>
      </w:r>
    </w:p>
    <w:p w:rsidR="00794301" w:rsidRPr="00160873" w:rsidRDefault="00D6630D" w:rsidP="00E270C0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 xml:space="preserve">Elder </w:t>
      </w:r>
      <w:r w:rsidR="00794301" w:rsidRPr="00160873">
        <w:rPr>
          <w:rFonts w:ascii="Candara" w:hAnsi="Candara"/>
          <w:sz w:val="24"/>
          <w:szCs w:val="24"/>
        </w:rPr>
        <w:t xml:space="preserve"> </w:t>
      </w:r>
      <w:r w:rsidRPr="00160873">
        <w:rPr>
          <w:rFonts w:ascii="Candara" w:hAnsi="Candara"/>
          <w:sz w:val="24"/>
          <w:szCs w:val="24"/>
        </w:rPr>
        <w:t>Advocates</w:t>
      </w:r>
    </w:p>
    <w:p w:rsidR="00F00CC7" w:rsidRPr="0006632F" w:rsidRDefault="00794301" w:rsidP="00E270C0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>Title VI Staff</w:t>
      </w:r>
    </w:p>
    <w:p w:rsidR="00794301" w:rsidRPr="00160873" w:rsidRDefault="00794301" w:rsidP="00E270C0">
      <w:pPr>
        <w:pStyle w:val="ListParagraph"/>
        <w:numPr>
          <w:ilvl w:val="0"/>
          <w:numId w:val="1"/>
        </w:numPr>
        <w:ind w:left="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lastRenderedPageBreak/>
        <w:t>Social Services Staff</w:t>
      </w:r>
    </w:p>
    <w:p w:rsidR="00794301" w:rsidRPr="00160873" w:rsidRDefault="00794301" w:rsidP="00E270C0">
      <w:pPr>
        <w:pStyle w:val="ListParagraph"/>
        <w:numPr>
          <w:ilvl w:val="0"/>
          <w:numId w:val="1"/>
        </w:numPr>
        <w:ind w:left="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>Wellness Staff</w:t>
      </w:r>
    </w:p>
    <w:p w:rsidR="00794301" w:rsidRPr="00160873" w:rsidRDefault="0063074A" w:rsidP="00E270C0">
      <w:pPr>
        <w:pStyle w:val="ListParagraph"/>
        <w:numPr>
          <w:ilvl w:val="0"/>
          <w:numId w:val="1"/>
        </w:numPr>
        <w:ind w:left="0"/>
        <w:rPr>
          <w:rFonts w:ascii="Candara" w:hAnsi="Candara"/>
          <w:sz w:val="24"/>
          <w:szCs w:val="24"/>
        </w:rPr>
      </w:pPr>
      <w:r w:rsidRPr="00160873">
        <w:rPr>
          <w:rFonts w:ascii="Candara" w:hAnsi="Candara"/>
          <w:sz w:val="24"/>
          <w:szCs w:val="24"/>
        </w:rPr>
        <w:t>Fitness P</w:t>
      </w:r>
      <w:r w:rsidR="00794301" w:rsidRPr="00160873">
        <w:rPr>
          <w:rFonts w:ascii="Candara" w:hAnsi="Candara"/>
          <w:sz w:val="24"/>
          <w:szCs w:val="24"/>
        </w:rPr>
        <w:t>rogram Staff</w:t>
      </w:r>
    </w:p>
    <w:p w:rsidR="00794301" w:rsidRPr="00160873" w:rsidRDefault="00E270C0" w:rsidP="00E270C0">
      <w:pPr>
        <w:pStyle w:val="ListParagraph"/>
        <w:numPr>
          <w:ilvl w:val="0"/>
          <w:numId w:val="1"/>
        </w:numPr>
        <w:ind w:left="0"/>
        <w:rPr>
          <w:rFonts w:ascii="Candara" w:hAnsi="Candara"/>
          <w:sz w:val="24"/>
          <w:szCs w:val="24"/>
        </w:rPr>
        <w:sectPr w:rsidR="00794301" w:rsidRPr="00160873" w:rsidSect="002A61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0873">
        <w:rPr>
          <w:rFonts w:ascii="Candara" w:hAnsi="Candara"/>
          <w:sz w:val="24"/>
          <w:szCs w:val="24"/>
        </w:rPr>
        <w:t>Clinic Staff</w:t>
      </w:r>
    </w:p>
    <w:p w:rsidR="0006632F" w:rsidRPr="0006632F" w:rsidRDefault="0006632F" w:rsidP="00E270C0">
      <w:pPr>
        <w:ind w:left="-270"/>
        <w:rPr>
          <w:rFonts w:ascii="Candara" w:hAnsi="Candara" w:cs="Arial"/>
          <w:b/>
          <w:sz w:val="16"/>
          <w:szCs w:val="16"/>
          <w:u w:val="single"/>
        </w:rPr>
      </w:pPr>
    </w:p>
    <w:p w:rsidR="00694224" w:rsidRPr="00160873" w:rsidRDefault="0007467A" w:rsidP="00E270C0">
      <w:pPr>
        <w:ind w:left="-270"/>
        <w:rPr>
          <w:rFonts w:ascii="Candara" w:hAnsi="Candara" w:cs="Arial"/>
          <w:b/>
          <w:sz w:val="24"/>
          <w:szCs w:val="24"/>
          <w:u w:val="single"/>
        </w:rPr>
      </w:pPr>
      <w:r w:rsidRPr="00160873">
        <w:rPr>
          <w:rFonts w:ascii="Candara" w:hAnsi="Candara" w:cs="Arial"/>
          <w:b/>
          <w:sz w:val="24"/>
          <w:szCs w:val="24"/>
          <w:u w:val="single"/>
        </w:rPr>
        <w:t>REGISTRATION</w:t>
      </w:r>
      <w:r w:rsidR="00BC5138" w:rsidRPr="00160873">
        <w:rPr>
          <w:rFonts w:ascii="Candara" w:hAnsi="Candara" w:cs="Arial"/>
          <w:b/>
          <w:sz w:val="24"/>
          <w:szCs w:val="24"/>
          <w:u w:val="single"/>
        </w:rPr>
        <w:t>:</w:t>
      </w:r>
      <w:r w:rsidR="00980F52" w:rsidRPr="00160873">
        <w:rPr>
          <w:rFonts w:ascii="Candara" w:hAnsi="Candara" w:cs="Arial"/>
          <w:b/>
          <w:sz w:val="24"/>
          <w:szCs w:val="24"/>
          <w:u w:val="single"/>
        </w:rPr>
        <w:t xml:space="preserve"> </w:t>
      </w:r>
    </w:p>
    <w:p w:rsidR="0007467A" w:rsidRPr="00160873" w:rsidRDefault="00753BE4" w:rsidP="00160873">
      <w:pPr>
        <w:tabs>
          <w:tab w:val="left" w:pos="-270"/>
        </w:tabs>
        <w:ind w:left="-270"/>
        <w:rPr>
          <w:rFonts w:ascii="Candara" w:hAnsi="Candara" w:cs="Arial"/>
          <w:sz w:val="24"/>
          <w:szCs w:val="24"/>
          <w:u w:val="single"/>
        </w:rPr>
      </w:pPr>
      <w:r w:rsidRPr="00160873">
        <w:rPr>
          <w:rFonts w:ascii="Candara" w:hAnsi="Candara" w:cs="Arial"/>
          <w:sz w:val="24"/>
          <w:szCs w:val="24"/>
        </w:rPr>
        <w:t>All Leader Training worksho</w:t>
      </w:r>
      <w:r w:rsidR="00980F52" w:rsidRPr="00160873">
        <w:rPr>
          <w:rFonts w:ascii="Candara" w:hAnsi="Candara" w:cs="Arial"/>
          <w:sz w:val="24"/>
          <w:szCs w:val="24"/>
        </w:rPr>
        <w:t>p co</w:t>
      </w:r>
      <w:r w:rsidR="00691DB7" w:rsidRPr="00160873">
        <w:rPr>
          <w:rFonts w:ascii="Candara" w:hAnsi="Candara" w:cs="Arial"/>
          <w:sz w:val="24"/>
          <w:szCs w:val="24"/>
        </w:rPr>
        <w:t>sts, printed materials/CDs and t</w:t>
      </w:r>
      <w:r w:rsidR="00980F52" w:rsidRPr="00160873">
        <w:rPr>
          <w:rFonts w:ascii="Candara" w:hAnsi="Candara" w:cs="Arial"/>
          <w:sz w:val="24"/>
          <w:szCs w:val="24"/>
        </w:rPr>
        <w:t xml:space="preserve">rainers </w:t>
      </w:r>
      <w:r w:rsidRPr="00160873">
        <w:rPr>
          <w:rFonts w:ascii="Candara" w:hAnsi="Candara" w:cs="Arial"/>
          <w:sz w:val="24"/>
          <w:szCs w:val="24"/>
        </w:rPr>
        <w:t xml:space="preserve">will be provided by </w:t>
      </w:r>
      <w:proofErr w:type="spellStart"/>
      <w:r w:rsidR="00691DB7" w:rsidRPr="00160873">
        <w:rPr>
          <w:rFonts w:ascii="Candara" w:hAnsi="Candara" w:cs="Arial"/>
          <w:b/>
          <w:sz w:val="24"/>
          <w:szCs w:val="24"/>
        </w:rPr>
        <w:t>Yellowhawk</w:t>
      </w:r>
      <w:proofErr w:type="spellEnd"/>
      <w:r w:rsidR="00691DB7" w:rsidRPr="00160873">
        <w:rPr>
          <w:rFonts w:ascii="Candara" w:hAnsi="Candara" w:cs="Arial"/>
          <w:b/>
          <w:sz w:val="24"/>
          <w:szCs w:val="24"/>
        </w:rPr>
        <w:t xml:space="preserve"> </w:t>
      </w:r>
      <w:r w:rsidR="0063074A" w:rsidRPr="00160873">
        <w:rPr>
          <w:rFonts w:ascii="Candara" w:hAnsi="Candara" w:cs="Arial"/>
          <w:sz w:val="24"/>
          <w:szCs w:val="24"/>
        </w:rPr>
        <w:t>at</w:t>
      </w:r>
      <w:r w:rsidRPr="00160873">
        <w:rPr>
          <w:rFonts w:ascii="Candara" w:hAnsi="Candara" w:cs="Arial"/>
          <w:sz w:val="24"/>
          <w:szCs w:val="24"/>
        </w:rPr>
        <w:t xml:space="preserve"> </w:t>
      </w:r>
      <w:r w:rsidRPr="00160873">
        <w:rPr>
          <w:rFonts w:ascii="Candara" w:hAnsi="Candara" w:cs="Arial"/>
          <w:b/>
          <w:bCs/>
          <w:sz w:val="24"/>
          <w:szCs w:val="24"/>
        </w:rPr>
        <w:t>no cost</w:t>
      </w:r>
      <w:r w:rsidRPr="00160873">
        <w:rPr>
          <w:rFonts w:ascii="Candara" w:hAnsi="Candara" w:cs="Arial"/>
          <w:sz w:val="24"/>
          <w:szCs w:val="24"/>
        </w:rPr>
        <w:t xml:space="preserve"> to </w:t>
      </w:r>
      <w:r w:rsidR="00D6630D" w:rsidRPr="00160873">
        <w:rPr>
          <w:rFonts w:ascii="Candara" w:hAnsi="Candara" w:cs="Arial"/>
          <w:sz w:val="24"/>
          <w:szCs w:val="24"/>
        </w:rPr>
        <w:t xml:space="preserve">Lay </w:t>
      </w:r>
      <w:r w:rsidRPr="00160873">
        <w:rPr>
          <w:rFonts w:ascii="Candara" w:hAnsi="Candara" w:cs="Arial"/>
          <w:sz w:val="24"/>
          <w:szCs w:val="24"/>
        </w:rPr>
        <w:t xml:space="preserve">Leader </w:t>
      </w:r>
      <w:r w:rsidR="00156B73" w:rsidRPr="00160873">
        <w:rPr>
          <w:rFonts w:ascii="Candara" w:hAnsi="Candara" w:cs="Arial"/>
          <w:sz w:val="24"/>
          <w:szCs w:val="24"/>
        </w:rPr>
        <w:t>candidates</w:t>
      </w:r>
      <w:r w:rsidRPr="00160873">
        <w:rPr>
          <w:rFonts w:ascii="Candara" w:hAnsi="Candara" w:cs="Arial"/>
          <w:sz w:val="24"/>
          <w:szCs w:val="24"/>
        </w:rPr>
        <w:t>. </w:t>
      </w:r>
      <w:r w:rsidR="00BC5138" w:rsidRPr="00160873">
        <w:rPr>
          <w:rFonts w:ascii="Candara" w:hAnsi="Candara" w:cs="Arial"/>
          <w:sz w:val="24"/>
          <w:szCs w:val="24"/>
          <w:u w:val="single"/>
        </w:rPr>
        <w:t>Full a</w:t>
      </w:r>
      <w:r w:rsidR="006F4E1B" w:rsidRPr="00160873">
        <w:rPr>
          <w:rFonts w:ascii="Candara" w:hAnsi="Candara" w:cs="Arial"/>
          <w:sz w:val="24"/>
          <w:szCs w:val="24"/>
          <w:u w:val="single"/>
        </w:rPr>
        <w:t>ttendance is mandatory</w:t>
      </w:r>
      <w:r w:rsidR="00E270C0" w:rsidRPr="00160873">
        <w:rPr>
          <w:rFonts w:ascii="Candara" w:hAnsi="Candara" w:cs="Arial"/>
          <w:sz w:val="24"/>
          <w:szCs w:val="24"/>
          <w:u w:val="single"/>
        </w:rPr>
        <w:t xml:space="preserve"> for certification of completion.</w:t>
      </w:r>
    </w:p>
    <w:p w:rsidR="00694224" w:rsidRPr="0006632F" w:rsidRDefault="00694224" w:rsidP="00160873">
      <w:pPr>
        <w:tabs>
          <w:tab w:val="left" w:pos="-270"/>
        </w:tabs>
        <w:ind w:left="-270"/>
        <w:rPr>
          <w:rFonts w:ascii="Candara" w:hAnsi="Candara" w:cs="Arial"/>
          <w:b/>
          <w:sz w:val="16"/>
          <w:szCs w:val="16"/>
          <w:u w:val="single"/>
        </w:rPr>
      </w:pPr>
    </w:p>
    <w:p w:rsidR="00290546" w:rsidRPr="00160873" w:rsidRDefault="00684B01" w:rsidP="00160873">
      <w:pPr>
        <w:tabs>
          <w:tab w:val="left" w:pos="-270"/>
        </w:tabs>
        <w:ind w:left="-270"/>
        <w:rPr>
          <w:rFonts w:ascii="Candara" w:hAnsi="Candara" w:cs="Arial"/>
          <w:b/>
          <w:sz w:val="24"/>
          <w:szCs w:val="24"/>
        </w:rPr>
      </w:pPr>
      <w:r w:rsidRPr="00160873">
        <w:rPr>
          <w:rFonts w:ascii="Candara" w:hAnsi="Candara" w:cs="Arial"/>
          <w:b/>
          <w:sz w:val="24"/>
          <w:szCs w:val="24"/>
          <w:u w:val="single"/>
        </w:rPr>
        <w:t xml:space="preserve">YOUR </w:t>
      </w:r>
      <w:r w:rsidR="0007467A" w:rsidRPr="00160873">
        <w:rPr>
          <w:rFonts w:ascii="Candara" w:hAnsi="Candara" w:cs="Arial"/>
          <w:b/>
          <w:sz w:val="24"/>
          <w:szCs w:val="24"/>
          <w:u w:val="single"/>
        </w:rPr>
        <w:t>EXPENSES</w:t>
      </w:r>
      <w:r w:rsidR="00694224" w:rsidRPr="00160873">
        <w:rPr>
          <w:rFonts w:ascii="Candara" w:hAnsi="Candara" w:cs="Arial"/>
          <w:b/>
          <w:sz w:val="24"/>
          <w:szCs w:val="24"/>
          <w:u w:val="single"/>
        </w:rPr>
        <w:t>:</w:t>
      </w:r>
      <w:r w:rsidR="00BC5138" w:rsidRPr="00160873">
        <w:rPr>
          <w:rFonts w:ascii="Candara" w:hAnsi="Candara" w:cs="Arial"/>
          <w:b/>
          <w:sz w:val="24"/>
          <w:szCs w:val="24"/>
        </w:rPr>
        <w:t xml:space="preserve"> </w:t>
      </w:r>
      <w:r w:rsidR="00694224" w:rsidRPr="00160873">
        <w:rPr>
          <w:rFonts w:ascii="Candara" w:hAnsi="Candara" w:cs="Arial"/>
          <w:b/>
          <w:sz w:val="24"/>
          <w:szCs w:val="24"/>
        </w:rPr>
        <w:t xml:space="preserve"> </w:t>
      </w:r>
      <w:r w:rsidR="000D72AE" w:rsidRPr="00160873">
        <w:rPr>
          <w:rFonts w:ascii="Candara" w:hAnsi="Candara" w:cs="Arial"/>
          <w:sz w:val="24"/>
          <w:szCs w:val="24"/>
        </w:rPr>
        <w:t xml:space="preserve">Participants </w:t>
      </w:r>
      <w:r w:rsidR="00694224" w:rsidRPr="00160873">
        <w:rPr>
          <w:rFonts w:ascii="Candara" w:hAnsi="Candara" w:cs="Arial"/>
          <w:sz w:val="24"/>
          <w:szCs w:val="24"/>
        </w:rPr>
        <w:t xml:space="preserve">are responsible </w:t>
      </w:r>
      <w:r w:rsidR="003D4808" w:rsidRPr="00160873">
        <w:rPr>
          <w:rFonts w:ascii="Candara" w:hAnsi="Candara" w:cs="Arial"/>
          <w:sz w:val="24"/>
          <w:szCs w:val="24"/>
        </w:rPr>
        <w:t xml:space="preserve">for </w:t>
      </w:r>
      <w:r w:rsidR="00650397" w:rsidRPr="00160873">
        <w:rPr>
          <w:rFonts w:ascii="Candara" w:hAnsi="Candara" w:cs="Arial"/>
          <w:sz w:val="24"/>
          <w:szCs w:val="24"/>
        </w:rPr>
        <w:t>their</w:t>
      </w:r>
      <w:r w:rsidR="003D4808" w:rsidRPr="00160873">
        <w:rPr>
          <w:rFonts w:ascii="Candara" w:hAnsi="Candara" w:cs="Arial"/>
          <w:sz w:val="24"/>
          <w:szCs w:val="24"/>
        </w:rPr>
        <w:t xml:space="preserve"> own </w:t>
      </w:r>
      <w:r w:rsidR="000D72AE" w:rsidRPr="00160873">
        <w:rPr>
          <w:rFonts w:ascii="Candara" w:hAnsi="Candara" w:cs="Arial"/>
          <w:sz w:val="24"/>
          <w:szCs w:val="24"/>
        </w:rPr>
        <w:t>l</w:t>
      </w:r>
      <w:r w:rsidR="00D6630D" w:rsidRPr="00160873">
        <w:rPr>
          <w:rFonts w:ascii="Candara" w:hAnsi="Candara" w:cs="Arial"/>
          <w:sz w:val="24"/>
          <w:szCs w:val="24"/>
        </w:rPr>
        <w:t xml:space="preserve">odging, </w:t>
      </w:r>
      <w:r w:rsidR="000D72AE" w:rsidRPr="00160873">
        <w:rPr>
          <w:rFonts w:ascii="Candara" w:hAnsi="Candara" w:cs="Arial"/>
          <w:sz w:val="24"/>
          <w:szCs w:val="24"/>
        </w:rPr>
        <w:t>t</w:t>
      </w:r>
      <w:r w:rsidR="00A16DAB" w:rsidRPr="00160873">
        <w:rPr>
          <w:rFonts w:ascii="Candara" w:hAnsi="Candara" w:cs="Arial"/>
          <w:sz w:val="24"/>
          <w:szCs w:val="24"/>
        </w:rPr>
        <w:t xml:space="preserve">ravel, and </w:t>
      </w:r>
      <w:r w:rsidR="000D72AE" w:rsidRPr="00160873">
        <w:rPr>
          <w:rFonts w:ascii="Candara" w:hAnsi="Candara" w:cs="Arial"/>
          <w:sz w:val="24"/>
          <w:szCs w:val="24"/>
        </w:rPr>
        <w:t>d</w:t>
      </w:r>
      <w:r w:rsidR="003D4808" w:rsidRPr="00160873">
        <w:rPr>
          <w:rFonts w:ascii="Candara" w:hAnsi="Candara" w:cs="Arial"/>
          <w:sz w:val="24"/>
          <w:szCs w:val="24"/>
        </w:rPr>
        <w:t>inner</w:t>
      </w:r>
      <w:r w:rsidR="00BC5138" w:rsidRPr="00160873">
        <w:rPr>
          <w:rFonts w:ascii="Candara" w:hAnsi="Candara" w:cs="Arial"/>
          <w:sz w:val="24"/>
          <w:szCs w:val="24"/>
        </w:rPr>
        <w:t>s</w:t>
      </w:r>
      <w:r w:rsidR="003D4808" w:rsidRPr="00160873">
        <w:rPr>
          <w:rFonts w:ascii="Candara" w:hAnsi="Candara" w:cs="Arial"/>
          <w:sz w:val="24"/>
          <w:szCs w:val="24"/>
        </w:rPr>
        <w:t>.</w:t>
      </w:r>
      <w:r w:rsidR="00FB1916" w:rsidRPr="00160873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="000D72AE" w:rsidRPr="00160873">
        <w:rPr>
          <w:rFonts w:ascii="Candara" w:hAnsi="Candara" w:cs="Arial"/>
          <w:sz w:val="24"/>
          <w:szCs w:val="24"/>
        </w:rPr>
        <w:t>Wildhorse</w:t>
      </w:r>
      <w:proofErr w:type="spellEnd"/>
      <w:r w:rsidR="000D72AE" w:rsidRPr="00160873">
        <w:rPr>
          <w:rFonts w:ascii="Candara" w:hAnsi="Candara" w:cs="Arial"/>
          <w:sz w:val="24"/>
          <w:szCs w:val="24"/>
        </w:rPr>
        <w:t xml:space="preserve"> Resort and Casino has 10 rooms blocked until August 1, 2016 for Wisdom Warrior participants.  </w:t>
      </w:r>
      <w:r w:rsidR="0058366C">
        <w:rPr>
          <w:rFonts w:ascii="Candara" w:hAnsi="Candara" w:cs="Arial"/>
          <w:sz w:val="24"/>
          <w:szCs w:val="24"/>
        </w:rPr>
        <w:t xml:space="preserve">Ten lodging scholarships are available by email request. </w:t>
      </w:r>
    </w:p>
    <w:p w:rsidR="00980F52" w:rsidRPr="0006632F" w:rsidRDefault="00980F52" w:rsidP="00160873">
      <w:pPr>
        <w:tabs>
          <w:tab w:val="left" w:pos="-270"/>
        </w:tabs>
        <w:ind w:left="-270"/>
        <w:rPr>
          <w:rFonts w:ascii="Candara" w:hAnsi="Candara" w:cs="Arial"/>
          <w:b/>
          <w:sz w:val="16"/>
          <w:szCs w:val="16"/>
          <w:u w:val="single"/>
        </w:rPr>
      </w:pPr>
    </w:p>
    <w:p w:rsidR="0007467A" w:rsidRPr="00160873" w:rsidRDefault="0007467A" w:rsidP="00160873">
      <w:pPr>
        <w:tabs>
          <w:tab w:val="left" w:pos="-270"/>
        </w:tabs>
        <w:ind w:left="-270"/>
        <w:rPr>
          <w:rFonts w:ascii="Candara" w:hAnsi="Candara" w:cs="Arial"/>
          <w:b/>
          <w:sz w:val="24"/>
          <w:szCs w:val="24"/>
          <w:u w:val="single"/>
        </w:rPr>
      </w:pPr>
      <w:r w:rsidRPr="00160873">
        <w:rPr>
          <w:rFonts w:ascii="Candara" w:hAnsi="Candara" w:cs="Arial"/>
          <w:b/>
          <w:sz w:val="24"/>
          <w:szCs w:val="24"/>
          <w:u w:val="single"/>
        </w:rPr>
        <w:t>MEALS</w:t>
      </w:r>
      <w:r w:rsidR="00BC5138" w:rsidRPr="00160873">
        <w:rPr>
          <w:rFonts w:ascii="Candara" w:hAnsi="Candara" w:cs="Arial"/>
          <w:b/>
          <w:sz w:val="24"/>
          <w:szCs w:val="24"/>
          <w:u w:val="single"/>
        </w:rPr>
        <w:t>:</w:t>
      </w:r>
    </w:p>
    <w:p w:rsidR="0007467A" w:rsidRPr="00160873" w:rsidRDefault="00FB1916" w:rsidP="00160873">
      <w:pPr>
        <w:tabs>
          <w:tab w:val="left" w:pos="-270"/>
        </w:tabs>
        <w:ind w:left="-270"/>
        <w:rPr>
          <w:rFonts w:ascii="Candara" w:hAnsi="Candara" w:cs="Arial"/>
          <w:sz w:val="24"/>
          <w:szCs w:val="24"/>
        </w:rPr>
      </w:pPr>
      <w:r w:rsidRPr="00160873">
        <w:rPr>
          <w:rFonts w:ascii="Candara" w:hAnsi="Candara" w:cs="Arial"/>
          <w:sz w:val="24"/>
          <w:szCs w:val="24"/>
        </w:rPr>
        <w:t xml:space="preserve">Breakfast, </w:t>
      </w:r>
      <w:r w:rsidR="00980F52" w:rsidRPr="00160873">
        <w:rPr>
          <w:rFonts w:ascii="Candara" w:hAnsi="Candara" w:cs="Arial"/>
          <w:sz w:val="24"/>
          <w:szCs w:val="24"/>
        </w:rPr>
        <w:t>Lunch</w:t>
      </w:r>
      <w:r w:rsidR="00395CF1" w:rsidRPr="00160873">
        <w:rPr>
          <w:rFonts w:ascii="Candara" w:hAnsi="Candara" w:cs="Arial"/>
          <w:sz w:val="24"/>
          <w:szCs w:val="24"/>
        </w:rPr>
        <w:t xml:space="preserve"> and snacks</w:t>
      </w:r>
      <w:r w:rsidR="0007467A" w:rsidRPr="00160873">
        <w:rPr>
          <w:rFonts w:ascii="Candara" w:hAnsi="Candara" w:cs="Arial"/>
          <w:sz w:val="24"/>
          <w:szCs w:val="24"/>
        </w:rPr>
        <w:t xml:space="preserve"> will be served each day.  </w:t>
      </w:r>
      <w:r w:rsidR="00E270C0" w:rsidRPr="00160873">
        <w:rPr>
          <w:rFonts w:ascii="Candara" w:hAnsi="Candara" w:cs="Arial"/>
          <w:sz w:val="24"/>
          <w:szCs w:val="24"/>
        </w:rPr>
        <w:t xml:space="preserve">Classes run from 8:30 am </w:t>
      </w:r>
      <w:r w:rsidR="0058366C">
        <w:rPr>
          <w:rFonts w:ascii="Candara" w:hAnsi="Candara" w:cs="Arial"/>
          <w:sz w:val="24"/>
          <w:szCs w:val="24"/>
        </w:rPr>
        <w:t>–</w:t>
      </w:r>
      <w:r w:rsidR="00E270C0" w:rsidRPr="00160873">
        <w:rPr>
          <w:rFonts w:ascii="Candara" w:hAnsi="Candara" w:cs="Arial"/>
          <w:sz w:val="24"/>
          <w:szCs w:val="24"/>
        </w:rPr>
        <w:t xml:space="preserve"> 4</w:t>
      </w:r>
      <w:r w:rsidR="0058366C">
        <w:rPr>
          <w:rFonts w:ascii="Candara" w:hAnsi="Candara" w:cs="Arial"/>
          <w:sz w:val="24"/>
          <w:szCs w:val="24"/>
        </w:rPr>
        <w:t xml:space="preserve"> </w:t>
      </w:r>
      <w:r w:rsidR="00E270C0" w:rsidRPr="00160873">
        <w:rPr>
          <w:rFonts w:ascii="Candara" w:hAnsi="Candara" w:cs="Arial"/>
          <w:sz w:val="24"/>
          <w:szCs w:val="24"/>
        </w:rPr>
        <w:t>pm all week.</w:t>
      </w:r>
    </w:p>
    <w:p w:rsidR="001A600C" w:rsidRPr="00160873" w:rsidRDefault="001A600C" w:rsidP="00160873">
      <w:pPr>
        <w:tabs>
          <w:tab w:val="left" w:pos="-270"/>
        </w:tabs>
        <w:ind w:left="-270"/>
        <w:rPr>
          <w:rFonts w:ascii="Candara" w:hAnsi="Candara" w:cs="Arial"/>
          <w:sz w:val="24"/>
          <w:szCs w:val="24"/>
        </w:rPr>
      </w:pPr>
    </w:p>
    <w:p w:rsidR="00980F52" w:rsidRPr="0006632F" w:rsidRDefault="0058366C" w:rsidP="00160873">
      <w:pPr>
        <w:tabs>
          <w:tab w:val="left" w:pos="-270"/>
        </w:tabs>
        <w:ind w:left="-270"/>
        <w:rPr>
          <w:rFonts w:ascii="Candara" w:hAnsi="Candara" w:cs="Arial"/>
          <w:b/>
          <w:sz w:val="24"/>
          <w:szCs w:val="24"/>
          <w:u w:val="single"/>
        </w:rPr>
      </w:pPr>
      <w:r>
        <w:rPr>
          <w:rFonts w:ascii="Candara" w:hAnsi="Candara" w:cs="Arial"/>
          <w:b/>
          <w:sz w:val="24"/>
          <w:szCs w:val="24"/>
          <w:u w:val="single"/>
        </w:rPr>
        <w:t>For M</w:t>
      </w:r>
      <w:r w:rsidR="00526633" w:rsidRPr="0006632F">
        <w:rPr>
          <w:rFonts w:ascii="Candara" w:hAnsi="Candara" w:cs="Arial"/>
          <w:b/>
          <w:sz w:val="24"/>
          <w:szCs w:val="24"/>
          <w:u w:val="single"/>
        </w:rPr>
        <w:t xml:space="preserve">ore </w:t>
      </w:r>
      <w:r>
        <w:rPr>
          <w:rFonts w:ascii="Candara" w:hAnsi="Candara" w:cs="Arial"/>
          <w:b/>
          <w:sz w:val="24"/>
          <w:szCs w:val="24"/>
          <w:u w:val="single"/>
        </w:rPr>
        <w:t>I</w:t>
      </w:r>
      <w:r w:rsidR="00526633" w:rsidRPr="0006632F">
        <w:rPr>
          <w:rFonts w:ascii="Candara" w:hAnsi="Candara" w:cs="Arial"/>
          <w:b/>
          <w:sz w:val="24"/>
          <w:szCs w:val="24"/>
          <w:u w:val="single"/>
        </w:rPr>
        <w:t xml:space="preserve">nformation </w:t>
      </w:r>
      <w:r w:rsidR="00684B01" w:rsidRPr="0006632F">
        <w:rPr>
          <w:rFonts w:ascii="Candara" w:hAnsi="Candara" w:cs="Arial"/>
          <w:b/>
          <w:sz w:val="24"/>
          <w:szCs w:val="24"/>
          <w:u w:val="single"/>
        </w:rPr>
        <w:t xml:space="preserve">and </w:t>
      </w:r>
      <w:r>
        <w:rPr>
          <w:rFonts w:ascii="Candara" w:hAnsi="Candara" w:cs="Arial"/>
          <w:b/>
          <w:sz w:val="24"/>
          <w:szCs w:val="24"/>
          <w:u w:val="single"/>
        </w:rPr>
        <w:t>T</w:t>
      </w:r>
      <w:r w:rsidR="00684B01" w:rsidRPr="0006632F">
        <w:rPr>
          <w:rFonts w:ascii="Candara" w:hAnsi="Candara" w:cs="Arial"/>
          <w:b/>
          <w:sz w:val="24"/>
          <w:szCs w:val="24"/>
          <w:u w:val="single"/>
        </w:rPr>
        <w:t>o Register</w:t>
      </w:r>
      <w:r>
        <w:rPr>
          <w:rFonts w:ascii="Candara" w:hAnsi="Candara" w:cs="Arial"/>
          <w:b/>
          <w:sz w:val="24"/>
          <w:szCs w:val="24"/>
          <w:u w:val="single"/>
        </w:rPr>
        <w:t>, P</w:t>
      </w:r>
      <w:r w:rsidR="00345ED1" w:rsidRPr="0006632F">
        <w:rPr>
          <w:rFonts w:ascii="Candara" w:hAnsi="Candara" w:cs="Arial"/>
          <w:b/>
          <w:sz w:val="24"/>
          <w:szCs w:val="24"/>
          <w:u w:val="single"/>
        </w:rPr>
        <w:t>lease</w:t>
      </w:r>
      <w:r w:rsidR="00684B01" w:rsidRPr="0006632F">
        <w:rPr>
          <w:rFonts w:ascii="Candara" w:hAnsi="Candara" w:cs="Arial"/>
          <w:b/>
          <w:sz w:val="24"/>
          <w:szCs w:val="24"/>
          <w:u w:val="single"/>
        </w:rPr>
        <w:t xml:space="preserve"> </w:t>
      </w:r>
      <w:r>
        <w:rPr>
          <w:rFonts w:ascii="Candara" w:hAnsi="Candara" w:cs="Arial"/>
          <w:b/>
          <w:sz w:val="24"/>
          <w:szCs w:val="24"/>
          <w:u w:val="single"/>
        </w:rPr>
        <w:t>C</w:t>
      </w:r>
      <w:r w:rsidR="00684B01" w:rsidRPr="0006632F">
        <w:rPr>
          <w:rFonts w:ascii="Candara" w:hAnsi="Candara" w:cs="Arial"/>
          <w:b/>
          <w:sz w:val="24"/>
          <w:szCs w:val="24"/>
          <w:u w:val="single"/>
        </w:rPr>
        <w:t>ontact:</w:t>
      </w:r>
    </w:p>
    <w:p w:rsidR="004C5AC0" w:rsidRPr="00160873" w:rsidRDefault="004C5AC0" w:rsidP="00160873">
      <w:pPr>
        <w:tabs>
          <w:tab w:val="left" w:pos="-270"/>
        </w:tabs>
        <w:ind w:left="-270"/>
        <w:rPr>
          <w:rFonts w:ascii="Candara" w:hAnsi="Candara" w:cs="Arial"/>
          <w:b/>
          <w:sz w:val="24"/>
          <w:szCs w:val="24"/>
        </w:rPr>
      </w:pPr>
    </w:p>
    <w:p w:rsidR="00160873" w:rsidRDefault="000D72AE" w:rsidP="0006632F">
      <w:pPr>
        <w:tabs>
          <w:tab w:val="left" w:pos="-270"/>
        </w:tabs>
        <w:spacing w:line="276" w:lineRule="auto"/>
        <w:ind w:left="-270"/>
        <w:rPr>
          <w:rFonts w:ascii="Candara" w:hAnsi="Candara" w:cs="Arial"/>
          <w:sz w:val="24"/>
          <w:szCs w:val="24"/>
        </w:rPr>
      </w:pPr>
      <w:r w:rsidRPr="00160873">
        <w:rPr>
          <w:rFonts w:ascii="Candara" w:hAnsi="Candara" w:cs="Arial"/>
          <w:sz w:val="24"/>
          <w:szCs w:val="24"/>
        </w:rPr>
        <w:t>Dionne Bronson, YTHC</w:t>
      </w:r>
      <w:r w:rsidR="00160873" w:rsidRPr="00160873">
        <w:rPr>
          <w:rFonts w:ascii="Candara" w:hAnsi="Candara" w:cs="Arial"/>
          <w:sz w:val="24"/>
          <w:szCs w:val="24"/>
        </w:rPr>
        <w:tab/>
      </w:r>
      <w:r w:rsidR="00160873" w:rsidRPr="00160873">
        <w:rPr>
          <w:rFonts w:ascii="Candara" w:hAnsi="Candara" w:cs="Arial"/>
          <w:sz w:val="24"/>
          <w:szCs w:val="24"/>
        </w:rPr>
        <w:tab/>
      </w:r>
      <w:r w:rsidRPr="00160873">
        <w:rPr>
          <w:rFonts w:ascii="Candara" w:hAnsi="Candara" w:cs="Arial"/>
          <w:sz w:val="24"/>
          <w:szCs w:val="24"/>
        </w:rPr>
        <w:t xml:space="preserve">541.429.4922 </w:t>
      </w:r>
      <w:r w:rsidRPr="00160873">
        <w:rPr>
          <w:rFonts w:ascii="Candara" w:hAnsi="Candara" w:cs="Arial"/>
          <w:sz w:val="24"/>
          <w:szCs w:val="24"/>
        </w:rPr>
        <w:tab/>
      </w:r>
      <w:r w:rsidRPr="00160873">
        <w:rPr>
          <w:rFonts w:ascii="Candara" w:hAnsi="Candara" w:cs="Arial"/>
          <w:sz w:val="24"/>
          <w:szCs w:val="24"/>
        </w:rPr>
        <w:tab/>
      </w:r>
      <w:hyperlink r:id="rId11" w:history="1">
        <w:r w:rsidR="0058366C" w:rsidRPr="00060265">
          <w:rPr>
            <w:rStyle w:val="Hyperlink"/>
            <w:rFonts w:ascii="Candara" w:hAnsi="Candara" w:cs="Arial"/>
            <w:sz w:val="24"/>
            <w:szCs w:val="24"/>
          </w:rPr>
          <w:t>Dionnebronson@yellowhawk.org</w:t>
        </w:r>
      </w:hyperlink>
    </w:p>
    <w:p w:rsidR="0058366C" w:rsidRDefault="0006632F" w:rsidP="0058366C">
      <w:pPr>
        <w:tabs>
          <w:tab w:val="left" w:pos="-270"/>
        </w:tabs>
        <w:spacing w:line="276" w:lineRule="auto"/>
        <w:ind w:left="-270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Gloria Williams, YTHC</w:t>
      </w:r>
      <w:r>
        <w:rPr>
          <w:rFonts w:ascii="Candara" w:hAnsi="Candara" w:cs="Arial"/>
          <w:sz w:val="24"/>
          <w:szCs w:val="24"/>
        </w:rPr>
        <w:tab/>
      </w:r>
      <w:r>
        <w:rPr>
          <w:rFonts w:ascii="Candara" w:hAnsi="Candara" w:cs="Arial"/>
          <w:sz w:val="24"/>
          <w:szCs w:val="24"/>
        </w:rPr>
        <w:tab/>
        <w:t>541.278.7559</w:t>
      </w:r>
      <w:r>
        <w:rPr>
          <w:rFonts w:ascii="Candara" w:hAnsi="Candara" w:cs="Arial"/>
          <w:sz w:val="24"/>
          <w:szCs w:val="24"/>
        </w:rPr>
        <w:tab/>
      </w:r>
      <w:r>
        <w:rPr>
          <w:rFonts w:ascii="Candara" w:hAnsi="Candara" w:cs="Arial"/>
          <w:sz w:val="24"/>
          <w:szCs w:val="24"/>
        </w:rPr>
        <w:tab/>
      </w:r>
      <w:hyperlink r:id="rId12" w:history="1">
        <w:r w:rsidR="0058366C" w:rsidRPr="00060265">
          <w:rPr>
            <w:rStyle w:val="Hyperlink"/>
            <w:rFonts w:ascii="Candara" w:hAnsi="Candara" w:cs="Arial"/>
            <w:sz w:val="24"/>
            <w:szCs w:val="24"/>
          </w:rPr>
          <w:t>Gloriawilliams@yellowhawk.org</w:t>
        </w:r>
      </w:hyperlink>
    </w:p>
    <w:sectPr w:rsidR="0058366C" w:rsidSect="0006632F">
      <w:type w:val="continuous"/>
      <w:pgSz w:w="12240" w:h="15840"/>
      <w:pgMar w:top="864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B7" w:rsidRDefault="00691DB7" w:rsidP="00691DB7">
      <w:r>
        <w:separator/>
      </w:r>
    </w:p>
  </w:endnote>
  <w:endnote w:type="continuationSeparator" w:id="0">
    <w:p w:rsidR="00691DB7" w:rsidRDefault="00691DB7" w:rsidP="006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B7" w:rsidRDefault="00691DB7" w:rsidP="00691DB7">
      <w:r>
        <w:separator/>
      </w:r>
    </w:p>
  </w:footnote>
  <w:footnote w:type="continuationSeparator" w:id="0">
    <w:p w:rsidR="00691DB7" w:rsidRDefault="00691DB7" w:rsidP="0069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60B"/>
    <w:multiLevelType w:val="hybridMultilevel"/>
    <w:tmpl w:val="2334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D1"/>
    <w:rsid w:val="00047BA6"/>
    <w:rsid w:val="0006632F"/>
    <w:rsid w:val="00072E5A"/>
    <w:rsid w:val="0007467A"/>
    <w:rsid w:val="000C2B88"/>
    <w:rsid w:val="000C558F"/>
    <w:rsid w:val="000D72AE"/>
    <w:rsid w:val="000F4975"/>
    <w:rsid w:val="00156B73"/>
    <w:rsid w:val="00160873"/>
    <w:rsid w:val="001A0144"/>
    <w:rsid w:val="001A600C"/>
    <w:rsid w:val="002118A4"/>
    <w:rsid w:val="00235E02"/>
    <w:rsid w:val="00290546"/>
    <w:rsid w:val="002A61BE"/>
    <w:rsid w:val="002B2BDD"/>
    <w:rsid w:val="002F296C"/>
    <w:rsid w:val="00322A79"/>
    <w:rsid w:val="00344208"/>
    <w:rsid w:val="00345ED1"/>
    <w:rsid w:val="003607A4"/>
    <w:rsid w:val="00395CF1"/>
    <w:rsid w:val="003D4808"/>
    <w:rsid w:val="003E7FBC"/>
    <w:rsid w:val="00403043"/>
    <w:rsid w:val="004758E8"/>
    <w:rsid w:val="00490BA8"/>
    <w:rsid w:val="004C5AC0"/>
    <w:rsid w:val="00526633"/>
    <w:rsid w:val="005506BD"/>
    <w:rsid w:val="0058366C"/>
    <w:rsid w:val="005A33E6"/>
    <w:rsid w:val="005B134D"/>
    <w:rsid w:val="0063074A"/>
    <w:rsid w:val="00650397"/>
    <w:rsid w:val="006546D6"/>
    <w:rsid w:val="0067563C"/>
    <w:rsid w:val="00684B01"/>
    <w:rsid w:val="00691DB7"/>
    <w:rsid w:val="00694224"/>
    <w:rsid w:val="006F4E1B"/>
    <w:rsid w:val="00753BE4"/>
    <w:rsid w:val="00782675"/>
    <w:rsid w:val="00794301"/>
    <w:rsid w:val="007A1580"/>
    <w:rsid w:val="007E521A"/>
    <w:rsid w:val="00892097"/>
    <w:rsid w:val="008B674B"/>
    <w:rsid w:val="0090200C"/>
    <w:rsid w:val="00907ED1"/>
    <w:rsid w:val="00951C63"/>
    <w:rsid w:val="00980F52"/>
    <w:rsid w:val="009B2C5F"/>
    <w:rsid w:val="009E1115"/>
    <w:rsid w:val="00A16DAB"/>
    <w:rsid w:val="00A21C4E"/>
    <w:rsid w:val="00A664B5"/>
    <w:rsid w:val="00A8222B"/>
    <w:rsid w:val="00AD2D42"/>
    <w:rsid w:val="00AE4E9F"/>
    <w:rsid w:val="00B50795"/>
    <w:rsid w:val="00BC5138"/>
    <w:rsid w:val="00C22354"/>
    <w:rsid w:val="00C670BD"/>
    <w:rsid w:val="00CC4D53"/>
    <w:rsid w:val="00D6630D"/>
    <w:rsid w:val="00E270C0"/>
    <w:rsid w:val="00E70257"/>
    <w:rsid w:val="00E94B4B"/>
    <w:rsid w:val="00EB3748"/>
    <w:rsid w:val="00EB6618"/>
    <w:rsid w:val="00F00CC7"/>
    <w:rsid w:val="00F111F9"/>
    <w:rsid w:val="00FB02FA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D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E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3BE4"/>
    <w:pPr>
      <w:spacing w:before="45" w:after="210" w:line="300" w:lineRule="atLeas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DB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B7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160873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D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E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3BE4"/>
    <w:pPr>
      <w:spacing w:before="45" w:after="210" w:line="300" w:lineRule="atLeas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DB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B7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160873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8792">
          <w:marLeft w:val="0"/>
          <w:marRight w:val="0"/>
          <w:marTop w:val="0"/>
          <w:marBottom w:val="0"/>
          <w:divBdr>
            <w:top w:val="single" w:sz="18" w:space="0" w:color="FFCB05"/>
            <w:left w:val="none" w:sz="0" w:space="0" w:color="auto"/>
            <w:bottom w:val="single" w:sz="18" w:space="0" w:color="FFCB05"/>
            <w:right w:val="none" w:sz="0" w:space="0" w:color="auto"/>
          </w:divBdr>
          <w:divsChild>
            <w:div w:id="1922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loriawilliams@yellowhaw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onnebronson@yellowhawk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567BB-B189-4C0D-8F44-B7A3840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Melody</dc:creator>
  <cp:lastModifiedBy>Bronson, Dionne</cp:lastModifiedBy>
  <cp:revision>6</cp:revision>
  <cp:lastPrinted>2016-07-19T20:26:00Z</cp:lastPrinted>
  <dcterms:created xsi:type="dcterms:W3CDTF">2016-07-06T17:43:00Z</dcterms:created>
  <dcterms:modified xsi:type="dcterms:W3CDTF">2016-07-19T20:26:00Z</dcterms:modified>
</cp:coreProperties>
</file>