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08" w:rsidRPr="00665D22" w:rsidRDefault="00A81508" w:rsidP="00A81508">
      <w:pPr>
        <w:shd w:val="clear" w:color="auto" w:fill="627B9D"/>
        <w:jc w:val="center"/>
        <w:rPr>
          <w:rFonts w:asciiTheme="minorHAnsi" w:hAnsiTheme="minorHAnsi" w:cstheme="minorHAnsi"/>
          <w:b/>
          <w:color w:val="FFFFFF" w:themeColor="background1"/>
          <w:sz w:val="48"/>
          <w:szCs w:val="36"/>
        </w:rPr>
      </w:pPr>
      <w:bookmarkStart w:id="0" w:name="_GoBack"/>
      <w:bookmarkEnd w:id="0"/>
      <w:r w:rsidRPr="00665D22">
        <w:rPr>
          <w:rFonts w:asciiTheme="minorHAnsi" w:hAnsiTheme="minorHAnsi" w:cstheme="minorHAnsi"/>
          <w:b/>
          <w:color w:val="FFFFFF" w:themeColor="background1"/>
          <w:sz w:val="48"/>
          <w:szCs w:val="36"/>
        </w:rPr>
        <w:t>2018 Prevention Campaign</w:t>
      </w:r>
    </w:p>
    <w:p w:rsidR="00A81508" w:rsidRPr="00665D22" w:rsidRDefault="00A81508" w:rsidP="00A81508">
      <w:pPr>
        <w:jc w:val="center"/>
        <w:rPr>
          <w:rFonts w:asciiTheme="minorHAnsi" w:hAnsiTheme="minorHAnsi" w:cstheme="minorHAnsi"/>
          <w:color w:val="FFFFFF" w:themeColor="background1"/>
          <w:sz w:val="16"/>
          <w:szCs w:val="36"/>
        </w:rPr>
      </w:pPr>
    </w:p>
    <w:p w:rsidR="00A81508" w:rsidRPr="0097200A" w:rsidRDefault="00A81508" w:rsidP="00A81508">
      <w:pPr>
        <w:shd w:val="clear" w:color="auto" w:fill="ED7D31" w:themeFill="accent2"/>
        <w:jc w:val="center"/>
        <w:rPr>
          <w:rFonts w:asciiTheme="minorHAnsi" w:hAnsiTheme="minorHAnsi" w:cstheme="minorHAnsi"/>
          <w:b/>
          <w:color w:val="FFFFFF" w:themeColor="background1"/>
          <w:sz w:val="36"/>
          <w:szCs w:val="36"/>
        </w:rPr>
      </w:pPr>
      <w:r w:rsidRPr="0097200A">
        <w:rPr>
          <w:rFonts w:asciiTheme="minorHAnsi" w:hAnsiTheme="minorHAnsi" w:cstheme="minorHAnsi"/>
          <w:b/>
          <w:color w:val="FFFFFF" w:themeColor="background1"/>
          <w:sz w:val="36"/>
          <w:szCs w:val="36"/>
        </w:rPr>
        <w:t>Grantee Communication Plan Guidance</w:t>
      </w:r>
    </w:p>
    <w:p w:rsidR="008446FD" w:rsidRPr="007B5F78" w:rsidRDefault="008446FD" w:rsidP="004C74EA">
      <w:pPr>
        <w:rPr>
          <w:rFonts w:asciiTheme="minorHAnsi" w:hAnsiTheme="minorHAnsi" w:cstheme="minorHAnsi"/>
        </w:rPr>
      </w:pPr>
    </w:p>
    <w:p w:rsidR="00B65C8E" w:rsidRPr="00423C7E" w:rsidRDefault="003B1C0B" w:rsidP="00E570FD">
      <w:pPr>
        <w:rPr>
          <w:rFonts w:asciiTheme="minorHAnsi" w:hAnsiTheme="minorHAnsi" w:cstheme="minorHAnsi"/>
          <w:b/>
        </w:rPr>
      </w:pPr>
      <w:r w:rsidRPr="007B5F78">
        <w:rPr>
          <w:rFonts w:asciiTheme="minorHAnsi" w:hAnsiTheme="minorHAnsi" w:cstheme="minorHAnsi"/>
        </w:rPr>
        <w:t>Smokefree Oregon is running a statewide paid media campaign from Sept. 17 through Oct. 28</w:t>
      </w:r>
      <w:r w:rsidR="002A7DCF">
        <w:rPr>
          <w:rFonts w:asciiTheme="minorHAnsi" w:hAnsiTheme="minorHAnsi" w:cstheme="minorHAnsi"/>
        </w:rPr>
        <w:t>, 2018</w:t>
      </w:r>
      <w:r w:rsidR="00E570FD" w:rsidRPr="007B5F78">
        <w:rPr>
          <w:rFonts w:asciiTheme="minorHAnsi" w:hAnsiTheme="minorHAnsi" w:cstheme="minorHAnsi"/>
        </w:rPr>
        <w:t>. This is a strong prevention campaign</w:t>
      </w:r>
      <w:r w:rsidRPr="007B5F78">
        <w:rPr>
          <w:rFonts w:asciiTheme="minorHAnsi" w:hAnsiTheme="minorHAnsi" w:cstheme="minorHAnsi"/>
        </w:rPr>
        <w:t xml:space="preserve"> focused on the tobacco industry’s use of flavored products and marketing to appeal to youth. </w:t>
      </w:r>
      <w:r w:rsidR="00A921E1">
        <w:rPr>
          <w:rFonts w:asciiTheme="minorHAnsi" w:hAnsiTheme="minorHAnsi" w:cstheme="minorHAnsi"/>
          <w:b/>
        </w:rPr>
        <w:t>The campaign</w:t>
      </w:r>
      <w:r w:rsidR="00B10D23">
        <w:rPr>
          <w:rFonts w:asciiTheme="minorHAnsi" w:hAnsiTheme="minorHAnsi" w:cstheme="minorHAnsi"/>
          <w:b/>
        </w:rPr>
        <w:t>’</w:t>
      </w:r>
      <w:r w:rsidR="00A921E1">
        <w:rPr>
          <w:rFonts w:asciiTheme="minorHAnsi" w:hAnsiTheme="minorHAnsi" w:cstheme="minorHAnsi"/>
          <w:b/>
        </w:rPr>
        <w:t>s</w:t>
      </w:r>
      <w:r w:rsidR="00A921E1" w:rsidRPr="007B5F78">
        <w:rPr>
          <w:rFonts w:asciiTheme="minorHAnsi" w:hAnsiTheme="minorHAnsi" w:cstheme="minorHAnsi"/>
          <w:b/>
        </w:rPr>
        <w:t xml:space="preserve"> </w:t>
      </w:r>
      <w:r w:rsidR="00E570FD" w:rsidRPr="007B5F78">
        <w:rPr>
          <w:rFonts w:asciiTheme="minorHAnsi" w:hAnsiTheme="minorHAnsi" w:cstheme="minorHAnsi"/>
          <w:b/>
        </w:rPr>
        <w:t>goals</w:t>
      </w:r>
      <w:r w:rsidR="00A921E1">
        <w:rPr>
          <w:rFonts w:asciiTheme="minorHAnsi" w:hAnsiTheme="minorHAnsi" w:cstheme="minorHAnsi"/>
          <w:b/>
        </w:rPr>
        <w:t xml:space="preserve"> are</w:t>
      </w:r>
      <w:r w:rsidR="00E570FD" w:rsidRPr="007B5F78">
        <w:rPr>
          <w:rFonts w:asciiTheme="minorHAnsi" w:hAnsiTheme="minorHAnsi" w:cstheme="minorHAnsi"/>
          <w:b/>
        </w:rPr>
        <w:t>:</w:t>
      </w:r>
    </w:p>
    <w:p w:rsidR="00E570FD" w:rsidRPr="00423C7E" w:rsidRDefault="00E570FD" w:rsidP="00423C7E">
      <w:pPr>
        <w:pStyle w:val="ListParagraph"/>
        <w:numPr>
          <w:ilvl w:val="0"/>
          <w:numId w:val="5"/>
        </w:numPr>
        <w:rPr>
          <w:rFonts w:asciiTheme="minorHAnsi" w:hAnsiTheme="minorHAnsi" w:cstheme="minorHAnsi"/>
          <w:b/>
        </w:rPr>
      </w:pPr>
      <w:r w:rsidRPr="007B5F78">
        <w:rPr>
          <w:rFonts w:asciiTheme="minorHAnsi" w:hAnsiTheme="minorHAnsi" w:cstheme="minorHAnsi"/>
          <w:b/>
        </w:rPr>
        <w:t>B</w:t>
      </w:r>
      <w:r w:rsidR="003B1C0B" w:rsidRPr="007B5F78">
        <w:rPr>
          <w:rFonts w:asciiTheme="minorHAnsi" w:hAnsiTheme="minorHAnsi" w:cstheme="minorHAnsi"/>
          <w:b/>
        </w:rPr>
        <w:t>uild awareness and urgency about tobacco as a health issue in Oregon</w:t>
      </w:r>
      <w:r w:rsidR="00EA6BDD">
        <w:rPr>
          <w:rFonts w:asciiTheme="minorHAnsi" w:hAnsiTheme="minorHAnsi" w:cstheme="minorHAnsi"/>
          <w:b/>
        </w:rPr>
        <w:t>.</w:t>
      </w:r>
      <w:r w:rsidR="00A921E1">
        <w:rPr>
          <w:rFonts w:asciiTheme="minorHAnsi" w:hAnsiTheme="minorHAnsi" w:cstheme="minorHAnsi"/>
          <w:b/>
        </w:rPr>
        <w:t xml:space="preserve"> </w:t>
      </w:r>
    </w:p>
    <w:p w:rsidR="00E570FD" w:rsidRPr="007B5F78" w:rsidRDefault="00E570FD" w:rsidP="00E570FD">
      <w:pPr>
        <w:pStyle w:val="ListParagraph"/>
        <w:numPr>
          <w:ilvl w:val="0"/>
          <w:numId w:val="5"/>
        </w:numPr>
        <w:rPr>
          <w:rFonts w:asciiTheme="minorHAnsi" w:hAnsiTheme="minorHAnsi" w:cstheme="minorHAnsi"/>
          <w:b/>
        </w:rPr>
      </w:pPr>
      <w:r w:rsidRPr="007B5F78">
        <w:rPr>
          <w:rFonts w:asciiTheme="minorHAnsi" w:hAnsiTheme="minorHAnsi" w:cstheme="minorHAnsi"/>
          <w:b/>
        </w:rPr>
        <w:t>P</w:t>
      </w:r>
      <w:r w:rsidR="003B1C0B" w:rsidRPr="007B5F78">
        <w:rPr>
          <w:rFonts w:asciiTheme="minorHAnsi" w:hAnsiTheme="minorHAnsi" w:cstheme="minorHAnsi"/>
          <w:b/>
        </w:rPr>
        <w:t xml:space="preserve">rovide </w:t>
      </w:r>
      <w:r w:rsidR="00A921E1">
        <w:rPr>
          <w:rFonts w:asciiTheme="minorHAnsi" w:hAnsiTheme="minorHAnsi" w:cstheme="minorHAnsi"/>
          <w:b/>
        </w:rPr>
        <w:t>support</w:t>
      </w:r>
      <w:r w:rsidR="003B1C0B" w:rsidRPr="007B5F78">
        <w:rPr>
          <w:rFonts w:asciiTheme="minorHAnsi" w:hAnsiTheme="minorHAnsi" w:cstheme="minorHAnsi"/>
          <w:b/>
        </w:rPr>
        <w:t xml:space="preserve"> for </w:t>
      </w:r>
      <w:r w:rsidRPr="007B5F78">
        <w:rPr>
          <w:rFonts w:asciiTheme="minorHAnsi" w:hAnsiTheme="minorHAnsi" w:cstheme="minorHAnsi"/>
          <w:b/>
        </w:rPr>
        <w:t xml:space="preserve">grantees, tribes and regional health equity coalitions </w:t>
      </w:r>
      <w:r w:rsidR="003B1C0B" w:rsidRPr="007B5F78">
        <w:rPr>
          <w:rFonts w:asciiTheme="minorHAnsi" w:hAnsiTheme="minorHAnsi" w:cstheme="minorHAnsi"/>
          <w:b/>
        </w:rPr>
        <w:t>to</w:t>
      </w:r>
      <w:r w:rsidRPr="007B5F78">
        <w:rPr>
          <w:rFonts w:asciiTheme="minorHAnsi" w:hAnsiTheme="minorHAnsi" w:cstheme="minorHAnsi"/>
          <w:b/>
        </w:rPr>
        <w:t xml:space="preserve"> advance your policy</w:t>
      </w:r>
      <w:r w:rsidR="00A921E1">
        <w:rPr>
          <w:rFonts w:asciiTheme="minorHAnsi" w:hAnsiTheme="minorHAnsi" w:cstheme="minorHAnsi"/>
          <w:b/>
        </w:rPr>
        <w:t>, systems and environmental change</w:t>
      </w:r>
      <w:r w:rsidRPr="007B5F78">
        <w:rPr>
          <w:rFonts w:asciiTheme="minorHAnsi" w:hAnsiTheme="minorHAnsi" w:cstheme="minorHAnsi"/>
          <w:b/>
        </w:rPr>
        <w:t xml:space="preserve"> objectives</w:t>
      </w:r>
      <w:r w:rsidR="00A921E1">
        <w:rPr>
          <w:rFonts w:asciiTheme="minorHAnsi" w:hAnsiTheme="minorHAnsi" w:cstheme="minorHAnsi"/>
          <w:b/>
        </w:rPr>
        <w:t>.</w:t>
      </w:r>
      <w:r w:rsidR="003B1C0B" w:rsidRPr="007B5F78">
        <w:rPr>
          <w:rFonts w:asciiTheme="minorHAnsi" w:hAnsiTheme="minorHAnsi" w:cstheme="minorHAnsi"/>
          <w:b/>
        </w:rPr>
        <w:t xml:space="preserve"> </w:t>
      </w:r>
    </w:p>
    <w:p w:rsidR="00E570FD" w:rsidRPr="007B5F78" w:rsidRDefault="00E570FD" w:rsidP="004C74EA">
      <w:pPr>
        <w:rPr>
          <w:rFonts w:asciiTheme="minorHAnsi" w:hAnsiTheme="minorHAnsi" w:cstheme="minorHAnsi"/>
        </w:rPr>
      </w:pPr>
    </w:p>
    <w:p w:rsidR="00A26664" w:rsidRPr="007B5F78" w:rsidRDefault="003B1C0B" w:rsidP="004C74EA">
      <w:pPr>
        <w:rPr>
          <w:rFonts w:asciiTheme="minorHAnsi" w:hAnsiTheme="minorHAnsi" w:cstheme="minorHAnsi"/>
        </w:rPr>
      </w:pPr>
      <w:r w:rsidRPr="007B5F78">
        <w:rPr>
          <w:rFonts w:asciiTheme="minorHAnsi" w:hAnsiTheme="minorHAnsi" w:cstheme="minorHAnsi"/>
        </w:rPr>
        <w:t xml:space="preserve">This </w:t>
      </w:r>
      <w:r w:rsidR="00A921E1">
        <w:rPr>
          <w:rFonts w:asciiTheme="minorHAnsi" w:hAnsiTheme="minorHAnsi" w:cstheme="minorHAnsi"/>
        </w:rPr>
        <w:t xml:space="preserve">communications </w:t>
      </w:r>
      <w:r w:rsidR="00E570FD" w:rsidRPr="007B5F78">
        <w:rPr>
          <w:rFonts w:asciiTheme="minorHAnsi" w:hAnsiTheme="minorHAnsi" w:cstheme="minorHAnsi"/>
        </w:rPr>
        <w:t>plan</w:t>
      </w:r>
      <w:r w:rsidRPr="007B5F78">
        <w:rPr>
          <w:rFonts w:asciiTheme="minorHAnsi" w:hAnsiTheme="minorHAnsi" w:cstheme="minorHAnsi"/>
        </w:rPr>
        <w:t xml:space="preserve"> template </w:t>
      </w:r>
      <w:r w:rsidR="00A921E1">
        <w:rPr>
          <w:rFonts w:asciiTheme="minorHAnsi" w:hAnsiTheme="minorHAnsi" w:cstheme="minorHAnsi"/>
        </w:rPr>
        <w:t>will</w:t>
      </w:r>
      <w:r w:rsidRPr="007B5F78">
        <w:rPr>
          <w:rFonts w:asciiTheme="minorHAnsi" w:hAnsiTheme="minorHAnsi" w:cstheme="minorHAnsi"/>
        </w:rPr>
        <w:t xml:space="preserve"> help </w:t>
      </w:r>
      <w:r w:rsidR="00E570FD" w:rsidRPr="007B5F78">
        <w:rPr>
          <w:rFonts w:asciiTheme="minorHAnsi" w:hAnsiTheme="minorHAnsi" w:cstheme="minorHAnsi"/>
        </w:rPr>
        <w:t xml:space="preserve">you </w:t>
      </w:r>
      <w:r w:rsidRPr="007B5F78">
        <w:rPr>
          <w:rFonts w:asciiTheme="minorHAnsi" w:hAnsiTheme="minorHAnsi" w:cstheme="minorHAnsi"/>
        </w:rPr>
        <w:t>leverage this media campaign</w:t>
      </w:r>
      <w:r w:rsidR="00AC569D">
        <w:rPr>
          <w:rFonts w:asciiTheme="minorHAnsi" w:hAnsiTheme="minorHAnsi" w:cstheme="minorHAnsi"/>
        </w:rPr>
        <w:t xml:space="preserve"> to support existing policy goals in your community</w:t>
      </w:r>
      <w:r w:rsidR="00E570FD" w:rsidRPr="007B5F78">
        <w:rPr>
          <w:rFonts w:asciiTheme="minorHAnsi" w:hAnsiTheme="minorHAnsi" w:cstheme="minorHAnsi"/>
        </w:rPr>
        <w:t xml:space="preserve">. It will also help you think ahead to how you might use the </w:t>
      </w:r>
      <w:r w:rsidR="000F17AD" w:rsidRPr="007B5F78">
        <w:rPr>
          <w:rFonts w:asciiTheme="minorHAnsi" w:hAnsiTheme="minorHAnsi" w:cstheme="minorHAnsi"/>
        </w:rPr>
        <w:t xml:space="preserve">Tobacco </w:t>
      </w:r>
      <w:r w:rsidR="00A921E1">
        <w:rPr>
          <w:rFonts w:asciiTheme="minorHAnsi" w:hAnsiTheme="minorHAnsi" w:cstheme="minorHAnsi"/>
        </w:rPr>
        <w:t>and Alcohol</w:t>
      </w:r>
      <w:r w:rsidR="00A921E1" w:rsidRPr="007B5F78">
        <w:rPr>
          <w:rFonts w:asciiTheme="minorHAnsi" w:hAnsiTheme="minorHAnsi" w:cstheme="minorHAnsi"/>
        </w:rPr>
        <w:t xml:space="preserve"> </w:t>
      </w:r>
      <w:r w:rsidR="000F17AD" w:rsidRPr="007B5F78">
        <w:rPr>
          <w:rFonts w:asciiTheme="minorHAnsi" w:hAnsiTheme="minorHAnsi" w:cstheme="minorHAnsi"/>
        </w:rPr>
        <w:t>Retail Assessment (</w:t>
      </w:r>
      <w:r w:rsidR="00A921E1">
        <w:rPr>
          <w:rFonts w:asciiTheme="minorHAnsi" w:hAnsiTheme="minorHAnsi" w:cstheme="minorHAnsi"/>
        </w:rPr>
        <w:t>TARA</w:t>
      </w:r>
      <w:r w:rsidR="000F17AD" w:rsidRPr="007B5F78">
        <w:rPr>
          <w:rFonts w:asciiTheme="minorHAnsi" w:hAnsiTheme="minorHAnsi" w:cstheme="minorHAnsi"/>
        </w:rPr>
        <w:t xml:space="preserve">) </w:t>
      </w:r>
      <w:r w:rsidR="00E570FD" w:rsidRPr="007B5F78">
        <w:rPr>
          <w:rFonts w:asciiTheme="minorHAnsi" w:hAnsiTheme="minorHAnsi" w:cstheme="minorHAnsi"/>
        </w:rPr>
        <w:t>results</w:t>
      </w:r>
      <w:r w:rsidR="000F17AD" w:rsidRPr="007B5F78">
        <w:rPr>
          <w:rFonts w:asciiTheme="minorHAnsi" w:hAnsiTheme="minorHAnsi" w:cstheme="minorHAnsi"/>
        </w:rPr>
        <w:t xml:space="preserve"> report</w:t>
      </w:r>
      <w:r w:rsidR="00E570FD" w:rsidRPr="007B5F78">
        <w:rPr>
          <w:rFonts w:asciiTheme="minorHAnsi" w:hAnsiTheme="minorHAnsi" w:cstheme="minorHAnsi"/>
        </w:rPr>
        <w:t xml:space="preserve"> coming from OHA in early 2019 to tell th</w:t>
      </w:r>
      <w:r w:rsidR="00A921E1">
        <w:rPr>
          <w:rFonts w:asciiTheme="minorHAnsi" w:hAnsiTheme="minorHAnsi" w:cstheme="minorHAnsi"/>
        </w:rPr>
        <w:t>e</w:t>
      </w:r>
      <w:r w:rsidR="00E570FD" w:rsidRPr="007B5F78">
        <w:rPr>
          <w:rFonts w:asciiTheme="minorHAnsi" w:hAnsiTheme="minorHAnsi" w:cstheme="minorHAnsi"/>
        </w:rPr>
        <w:t xml:space="preserve"> story about industry marketing to youth. Think of it as a two-phased strategy for media advocacy this fall and winter. </w:t>
      </w:r>
      <w:r w:rsidRPr="007B5F78">
        <w:rPr>
          <w:rFonts w:asciiTheme="minorHAnsi" w:hAnsiTheme="minorHAnsi" w:cstheme="minorHAnsi"/>
        </w:rPr>
        <w:t xml:space="preserve"> </w:t>
      </w:r>
    </w:p>
    <w:p w:rsidR="001358C8" w:rsidRPr="007B5F78" w:rsidRDefault="001358C8" w:rsidP="004C74EA">
      <w:pPr>
        <w:rPr>
          <w:rFonts w:asciiTheme="minorHAnsi" w:hAnsiTheme="minorHAnsi" w:cstheme="minorHAnsi"/>
        </w:rPr>
      </w:pPr>
    </w:p>
    <w:p w:rsidR="003B38AC" w:rsidRDefault="00E570FD" w:rsidP="004C74EA">
      <w:pPr>
        <w:rPr>
          <w:rFonts w:asciiTheme="minorHAnsi" w:hAnsiTheme="minorHAnsi" w:cstheme="minorHAnsi"/>
        </w:rPr>
      </w:pPr>
      <w:r w:rsidRPr="007B5F78">
        <w:rPr>
          <w:rFonts w:asciiTheme="minorHAnsi" w:hAnsiTheme="minorHAnsi" w:cstheme="minorHAnsi"/>
          <w:b/>
        </w:rPr>
        <w:t>This plan</w:t>
      </w:r>
      <w:r w:rsidR="005667D6" w:rsidRPr="007B5F78">
        <w:rPr>
          <w:rFonts w:asciiTheme="minorHAnsi" w:hAnsiTheme="minorHAnsi" w:cstheme="minorHAnsi"/>
          <w:b/>
        </w:rPr>
        <w:t xml:space="preserve"> </w:t>
      </w:r>
      <w:r w:rsidR="00A921E1">
        <w:rPr>
          <w:rFonts w:asciiTheme="minorHAnsi" w:hAnsiTheme="minorHAnsi" w:cstheme="minorHAnsi"/>
          <w:b/>
        </w:rPr>
        <w:t>may</w:t>
      </w:r>
      <w:r w:rsidR="00A921E1" w:rsidRPr="007B5F78">
        <w:rPr>
          <w:rFonts w:asciiTheme="minorHAnsi" w:hAnsiTheme="minorHAnsi" w:cstheme="minorHAnsi"/>
          <w:b/>
        </w:rPr>
        <w:t xml:space="preserve"> </w:t>
      </w:r>
      <w:r w:rsidR="005667D6" w:rsidRPr="007B5F78">
        <w:rPr>
          <w:rFonts w:asciiTheme="minorHAnsi" w:hAnsiTheme="minorHAnsi" w:cstheme="minorHAnsi"/>
          <w:b/>
        </w:rPr>
        <w:t>look familiar—it</w:t>
      </w:r>
      <w:r w:rsidRPr="007B5F78">
        <w:rPr>
          <w:rFonts w:asciiTheme="minorHAnsi" w:hAnsiTheme="minorHAnsi" w:cstheme="minorHAnsi"/>
          <w:b/>
        </w:rPr>
        <w:t xml:space="preserve"> is based on the </w:t>
      </w:r>
      <w:r w:rsidR="00FF395B" w:rsidRPr="007B5F78">
        <w:rPr>
          <w:rFonts w:asciiTheme="minorHAnsi" w:hAnsiTheme="minorHAnsi" w:cstheme="minorHAnsi"/>
          <w:b/>
        </w:rPr>
        <w:t>two-year communication plan</w:t>
      </w:r>
      <w:r w:rsidRPr="007B5F78">
        <w:rPr>
          <w:rFonts w:asciiTheme="minorHAnsi" w:hAnsiTheme="minorHAnsi" w:cstheme="minorHAnsi"/>
          <w:b/>
        </w:rPr>
        <w:t>ning template</w:t>
      </w:r>
      <w:r w:rsidR="00CE1DFE" w:rsidRPr="007B5F78">
        <w:rPr>
          <w:rFonts w:asciiTheme="minorHAnsi" w:hAnsiTheme="minorHAnsi" w:cstheme="minorHAnsi"/>
          <w:b/>
        </w:rPr>
        <w:t>.</w:t>
      </w:r>
      <w:r w:rsidR="00CE1DFE" w:rsidRPr="007B5F78">
        <w:rPr>
          <w:rFonts w:asciiTheme="minorHAnsi" w:hAnsiTheme="minorHAnsi" w:cstheme="minorHAnsi"/>
        </w:rPr>
        <w:t xml:space="preserve"> </w:t>
      </w:r>
    </w:p>
    <w:p w:rsidR="00FF395B" w:rsidRDefault="00CE1DFE" w:rsidP="004C74EA">
      <w:pPr>
        <w:rPr>
          <w:rFonts w:asciiTheme="minorHAnsi" w:hAnsiTheme="minorHAnsi" w:cstheme="minorHAnsi"/>
        </w:rPr>
      </w:pPr>
      <w:r w:rsidRPr="007B5F78">
        <w:rPr>
          <w:rFonts w:asciiTheme="minorHAnsi" w:hAnsiTheme="minorHAnsi" w:cstheme="minorHAnsi"/>
        </w:rPr>
        <w:t>If you haven’t used that</w:t>
      </w:r>
      <w:r w:rsidR="00FF395B" w:rsidRPr="007B5F78">
        <w:rPr>
          <w:rFonts w:asciiTheme="minorHAnsi" w:hAnsiTheme="minorHAnsi" w:cstheme="minorHAnsi"/>
        </w:rPr>
        <w:t xml:space="preserve"> yet, this is a great opportunity to start building it through this shorter-term activity. </w:t>
      </w:r>
      <w:r w:rsidRPr="007B5F78">
        <w:rPr>
          <w:rFonts w:asciiTheme="minorHAnsi" w:hAnsiTheme="minorHAnsi" w:cstheme="minorHAnsi"/>
        </w:rPr>
        <w:t xml:space="preserve">If you’ve completed </w:t>
      </w:r>
      <w:r w:rsidR="00A921E1">
        <w:rPr>
          <w:rFonts w:asciiTheme="minorHAnsi" w:hAnsiTheme="minorHAnsi" w:cstheme="minorHAnsi"/>
        </w:rPr>
        <w:t>a</w:t>
      </w:r>
      <w:r w:rsidR="00A921E1" w:rsidRPr="007B5F78">
        <w:rPr>
          <w:rFonts w:asciiTheme="minorHAnsi" w:hAnsiTheme="minorHAnsi" w:cstheme="minorHAnsi"/>
        </w:rPr>
        <w:t xml:space="preserve"> </w:t>
      </w:r>
      <w:r w:rsidRPr="007B5F78">
        <w:rPr>
          <w:rFonts w:asciiTheme="minorHAnsi" w:hAnsiTheme="minorHAnsi" w:cstheme="minorHAnsi"/>
        </w:rPr>
        <w:t xml:space="preserve">two-year plan, add specific tactics for this campaign. </w:t>
      </w:r>
    </w:p>
    <w:p w:rsidR="00F10909" w:rsidRDefault="00F10909" w:rsidP="004C74EA">
      <w:pPr>
        <w:rPr>
          <w:rFonts w:asciiTheme="minorHAnsi" w:hAnsiTheme="minorHAnsi" w:cstheme="minorHAnsi"/>
        </w:rPr>
      </w:pPr>
    </w:p>
    <w:p w:rsidR="00F10909" w:rsidRPr="007B5F78" w:rsidRDefault="00F10909" w:rsidP="004C74EA">
      <w:pPr>
        <w:rPr>
          <w:rFonts w:asciiTheme="minorHAnsi" w:hAnsiTheme="minorHAnsi" w:cstheme="minorHAnsi"/>
        </w:rPr>
      </w:pPr>
      <w:r>
        <w:rPr>
          <w:rFonts w:asciiTheme="minorHAnsi" w:hAnsiTheme="minorHAnsi" w:cstheme="minorHAnsi"/>
        </w:rPr>
        <w:t xml:space="preserve">Remember, you don’t have to build this plan alone, especially if you face barriers in the clearance process for media outreach and public engagement. Work with your </w:t>
      </w:r>
      <w:r w:rsidR="00AC569D">
        <w:rPr>
          <w:rFonts w:asciiTheme="minorHAnsi" w:hAnsiTheme="minorHAnsi" w:cstheme="minorHAnsi"/>
        </w:rPr>
        <w:t xml:space="preserve">leadership, </w:t>
      </w:r>
      <w:r>
        <w:rPr>
          <w:rFonts w:asciiTheme="minorHAnsi" w:hAnsiTheme="minorHAnsi" w:cstheme="minorHAnsi"/>
        </w:rPr>
        <w:t>coalition, your local Coordinated Care Organization</w:t>
      </w:r>
      <w:r w:rsidR="00EA6BDD">
        <w:rPr>
          <w:rFonts w:asciiTheme="minorHAnsi" w:hAnsiTheme="minorHAnsi" w:cstheme="minorHAnsi"/>
        </w:rPr>
        <w:t>,</w:t>
      </w:r>
      <w:r>
        <w:rPr>
          <w:rFonts w:asciiTheme="minorHAnsi" w:hAnsiTheme="minorHAnsi" w:cstheme="minorHAnsi"/>
        </w:rPr>
        <w:t xml:space="preserve"> or other partners to plan and implement a strong prevention campaign that mobilizes many voices in favor of protecting youth from tobacco. </w:t>
      </w:r>
    </w:p>
    <w:p w:rsidR="00FF395B" w:rsidRPr="007B5F78" w:rsidRDefault="00FF395B" w:rsidP="004C74EA">
      <w:pPr>
        <w:rPr>
          <w:rFonts w:asciiTheme="minorHAnsi" w:hAnsiTheme="minorHAnsi" w:cstheme="minorHAnsi"/>
        </w:rPr>
      </w:pPr>
    </w:p>
    <w:p w:rsidR="005D27E6" w:rsidRPr="007B5F78" w:rsidRDefault="00BF3D83" w:rsidP="00BF3D83">
      <w:pPr>
        <w:shd w:val="clear" w:color="auto" w:fill="ED7D31" w:themeFill="accent2"/>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GOALS AND OBJECTIVES</w:t>
      </w:r>
    </w:p>
    <w:p w:rsidR="007269EC" w:rsidRPr="00BF3D83" w:rsidRDefault="007269EC" w:rsidP="004C74EA">
      <w:pPr>
        <w:rPr>
          <w:rFonts w:asciiTheme="minorHAnsi" w:hAnsiTheme="minorHAnsi" w:cstheme="minorHAnsi"/>
          <w:b/>
          <w:bCs/>
          <w:color w:val="1F4E79" w:themeColor="accent1" w:themeShade="80"/>
        </w:rPr>
      </w:pPr>
    </w:p>
    <w:p w:rsidR="00B65C8E" w:rsidRPr="00665D22" w:rsidRDefault="00A26664" w:rsidP="004C74EA">
      <w:pPr>
        <w:rPr>
          <w:rFonts w:asciiTheme="minorHAnsi" w:hAnsiTheme="minorHAnsi" w:cstheme="minorHAnsi"/>
          <w:b/>
          <w:bCs/>
          <w:color w:val="627B9D"/>
        </w:rPr>
      </w:pPr>
      <w:r w:rsidRPr="00665D22">
        <w:rPr>
          <w:rFonts w:asciiTheme="minorHAnsi" w:hAnsiTheme="minorHAnsi" w:cstheme="minorHAnsi"/>
          <w:b/>
          <w:bCs/>
          <w:color w:val="627B9D"/>
        </w:rPr>
        <w:t xml:space="preserve">County-specific </w:t>
      </w:r>
      <w:r w:rsidR="001358C8" w:rsidRPr="00665D22">
        <w:rPr>
          <w:rFonts w:asciiTheme="minorHAnsi" w:hAnsiTheme="minorHAnsi" w:cstheme="minorHAnsi"/>
          <w:b/>
          <w:bCs/>
          <w:color w:val="627B9D"/>
        </w:rPr>
        <w:t>c</w:t>
      </w:r>
      <w:r w:rsidR="007269EC" w:rsidRPr="00665D22">
        <w:rPr>
          <w:rFonts w:asciiTheme="minorHAnsi" w:hAnsiTheme="minorHAnsi" w:cstheme="minorHAnsi"/>
          <w:b/>
          <w:bCs/>
          <w:color w:val="627B9D"/>
        </w:rPr>
        <w:t xml:space="preserve">ommunication </w:t>
      </w:r>
      <w:r w:rsidR="001358C8" w:rsidRPr="00665D22">
        <w:rPr>
          <w:rFonts w:asciiTheme="minorHAnsi" w:hAnsiTheme="minorHAnsi" w:cstheme="minorHAnsi"/>
          <w:b/>
          <w:bCs/>
          <w:color w:val="627B9D"/>
        </w:rPr>
        <w:t>g</w:t>
      </w:r>
      <w:r w:rsidR="00CE1DFE" w:rsidRPr="00665D22">
        <w:rPr>
          <w:rFonts w:asciiTheme="minorHAnsi" w:hAnsiTheme="minorHAnsi" w:cstheme="minorHAnsi"/>
          <w:b/>
          <w:bCs/>
          <w:color w:val="627B9D"/>
        </w:rPr>
        <w:t>oal</w:t>
      </w:r>
      <w:r w:rsidR="00AC569D">
        <w:rPr>
          <w:rFonts w:asciiTheme="minorHAnsi" w:hAnsiTheme="minorHAnsi" w:cstheme="minorHAnsi"/>
          <w:b/>
          <w:bCs/>
          <w:color w:val="627B9D"/>
        </w:rPr>
        <w:t>s</w:t>
      </w:r>
      <w:r w:rsidR="001358C8" w:rsidRPr="00665D22">
        <w:rPr>
          <w:rFonts w:asciiTheme="minorHAnsi" w:hAnsiTheme="minorHAnsi" w:cstheme="minorHAnsi"/>
          <w:b/>
          <w:bCs/>
          <w:color w:val="627B9D"/>
        </w:rPr>
        <w:t>:</w:t>
      </w:r>
      <w:r w:rsidR="00CE1DFE" w:rsidRPr="00665D22">
        <w:rPr>
          <w:rFonts w:asciiTheme="minorHAnsi" w:hAnsiTheme="minorHAnsi" w:cstheme="minorHAnsi"/>
          <w:b/>
          <w:bCs/>
          <w:color w:val="627B9D"/>
        </w:rPr>
        <w:t xml:space="preserve"> </w:t>
      </w:r>
    </w:p>
    <w:p w:rsidR="00A26664" w:rsidRPr="007B5F78" w:rsidRDefault="00CE1DFE" w:rsidP="00CE1DFE">
      <w:pPr>
        <w:pStyle w:val="ListParagraph"/>
        <w:numPr>
          <w:ilvl w:val="0"/>
          <w:numId w:val="6"/>
        </w:numPr>
        <w:rPr>
          <w:rFonts w:asciiTheme="minorHAnsi" w:hAnsiTheme="minorHAnsi" w:cstheme="minorHAnsi"/>
          <w:bCs/>
          <w:color w:val="000000" w:themeColor="text1"/>
        </w:rPr>
      </w:pPr>
      <w:r w:rsidRPr="007B5F78">
        <w:rPr>
          <w:rFonts w:asciiTheme="minorHAnsi" w:hAnsiTheme="minorHAnsi" w:cstheme="minorHAnsi"/>
          <w:bCs/>
          <w:color w:val="000000" w:themeColor="text1"/>
        </w:rPr>
        <w:t>Raise awareness of the urgency of tobacco as a public health issue</w:t>
      </w:r>
      <w:r w:rsidR="00EA6BDD">
        <w:rPr>
          <w:rFonts w:asciiTheme="minorHAnsi" w:hAnsiTheme="minorHAnsi" w:cstheme="minorHAnsi"/>
          <w:bCs/>
          <w:color w:val="000000" w:themeColor="text1"/>
        </w:rPr>
        <w:t>.</w:t>
      </w:r>
    </w:p>
    <w:p w:rsidR="007269EC" w:rsidRPr="009B2356" w:rsidRDefault="00CE1DFE" w:rsidP="00CE1DFE">
      <w:pPr>
        <w:pStyle w:val="ListParagraph"/>
        <w:numPr>
          <w:ilvl w:val="0"/>
          <w:numId w:val="6"/>
        </w:numPr>
        <w:rPr>
          <w:rFonts w:asciiTheme="minorHAnsi" w:hAnsiTheme="minorHAnsi" w:cstheme="minorHAnsi"/>
          <w:bCs/>
          <w:color w:val="C00000"/>
        </w:rPr>
      </w:pPr>
      <w:r w:rsidRPr="007B5F78">
        <w:rPr>
          <w:rFonts w:asciiTheme="minorHAnsi" w:hAnsiTheme="minorHAnsi" w:cstheme="minorHAnsi"/>
          <w:bCs/>
          <w:color w:val="000000" w:themeColor="text1"/>
        </w:rPr>
        <w:t xml:space="preserve">Build support for </w:t>
      </w:r>
      <w:r w:rsidR="00A921E1" w:rsidRPr="00B10D23">
        <w:rPr>
          <w:rFonts w:asciiTheme="minorHAnsi" w:hAnsiTheme="minorHAnsi" w:cstheme="minorHAnsi"/>
          <w:b/>
          <w:bCs/>
          <w:color w:val="FF0000"/>
          <w:highlight w:val="yellow"/>
        </w:rPr>
        <w:t>[YOUR GOAL HERE]</w:t>
      </w:r>
      <w:r w:rsidR="00EA6BDD" w:rsidRPr="00423C7E">
        <w:rPr>
          <w:rFonts w:asciiTheme="minorHAnsi" w:hAnsiTheme="minorHAnsi" w:cstheme="minorHAnsi"/>
          <w:bCs/>
          <w:color w:val="FF0000"/>
        </w:rPr>
        <w:t>.</w:t>
      </w:r>
      <w:r w:rsidR="00A921E1" w:rsidRPr="00EA6BDD">
        <w:rPr>
          <w:rFonts w:asciiTheme="minorHAnsi" w:hAnsiTheme="minorHAnsi" w:cstheme="minorHAnsi"/>
          <w:bCs/>
          <w:color w:val="C00000"/>
        </w:rPr>
        <w:t xml:space="preserve"> </w:t>
      </w:r>
    </w:p>
    <w:p w:rsidR="00A26664" w:rsidRPr="007B5F78" w:rsidRDefault="00A26664" w:rsidP="004C74EA">
      <w:pPr>
        <w:rPr>
          <w:rFonts w:asciiTheme="minorHAnsi" w:hAnsiTheme="minorHAnsi" w:cstheme="minorHAnsi"/>
          <w:color w:val="000000" w:themeColor="text1"/>
        </w:rPr>
      </w:pPr>
    </w:p>
    <w:p w:rsidR="00674153" w:rsidRPr="00665D22" w:rsidRDefault="007269EC" w:rsidP="004C74EA">
      <w:pPr>
        <w:rPr>
          <w:rFonts w:asciiTheme="minorHAnsi" w:hAnsiTheme="minorHAnsi" w:cstheme="minorHAnsi"/>
          <w:b/>
          <w:bCs/>
          <w:color w:val="627B9D"/>
        </w:rPr>
      </w:pPr>
      <w:r w:rsidRPr="00665D22">
        <w:rPr>
          <w:rFonts w:asciiTheme="minorHAnsi" w:hAnsiTheme="minorHAnsi" w:cstheme="minorHAnsi"/>
          <w:b/>
          <w:bCs/>
          <w:color w:val="627B9D"/>
        </w:rPr>
        <w:t xml:space="preserve">Communication </w:t>
      </w:r>
      <w:r w:rsidR="001358C8" w:rsidRPr="00665D22">
        <w:rPr>
          <w:rFonts w:asciiTheme="minorHAnsi" w:hAnsiTheme="minorHAnsi" w:cstheme="minorHAnsi"/>
          <w:b/>
          <w:bCs/>
          <w:color w:val="627B9D"/>
        </w:rPr>
        <w:t>o</w:t>
      </w:r>
      <w:r w:rsidR="00FC318B" w:rsidRPr="00665D22">
        <w:rPr>
          <w:rFonts w:asciiTheme="minorHAnsi" w:hAnsiTheme="minorHAnsi" w:cstheme="minorHAnsi"/>
          <w:b/>
          <w:bCs/>
          <w:color w:val="627B9D"/>
        </w:rPr>
        <w:t>bjectives</w:t>
      </w:r>
      <w:r w:rsidR="001358C8" w:rsidRPr="00665D22">
        <w:rPr>
          <w:rFonts w:asciiTheme="minorHAnsi" w:hAnsiTheme="minorHAnsi" w:cstheme="minorHAnsi"/>
          <w:b/>
          <w:bCs/>
          <w:color w:val="627B9D"/>
        </w:rPr>
        <w:t>:</w:t>
      </w:r>
    </w:p>
    <w:p w:rsidR="007269EC" w:rsidRPr="00665D22" w:rsidRDefault="00CE1DFE" w:rsidP="004C74EA">
      <w:pPr>
        <w:rPr>
          <w:rFonts w:asciiTheme="minorHAnsi" w:hAnsiTheme="minorHAnsi" w:cstheme="minorHAnsi"/>
          <w:i/>
          <w:color w:val="627B9D"/>
        </w:rPr>
      </w:pPr>
      <w:r w:rsidRPr="00665D22">
        <w:rPr>
          <w:rFonts w:asciiTheme="minorHAnsi" w:hAnsiTheme="minorHAnsi" w:cstheme="minorHAnsi"/>
          <w:i/>
          <w:color w:val="627B9D"/>
        </w:rPr>
        <w:t xml:space="preserve">What are </w:t>
      </w:r>
      <w:r w:rsidR="00750547" w:rsidRPr="00665D22">
        <w:rPr>
          <w:rFonts w:asciiTheme="minorHAnsi" w:hAnsiTheme="minorHAnsi" w:cstheme="minorHAnsi"/>
          <w:i/>
          <w:color w:val="627B9D"/>
        </w:rPr>
        <w:t xml:space="preserve">three to seven </w:t>
      </w:r>
      <w:r w:rsidRPr="00665D22">
        <w:rPr>
          <w:rFonts w:asciiTheme="minorHAnsi" w:hAnsiTheme="minorHAnsi" w:cstheme="minorHAnsi"/>
          <w:i/>
          <w:color w:val="627B9D"/>
        </w:rPr>
        <w:t>measurable objectives that will show progress toward your overall goal</w:t>
      </w:r>
      <w:r w:rsidR="00A921E1" w:rsidRPr="00665D22">
        <w:rPr>
          <w:rFonts w:asciiTheme="minorHAnsi" w:hAnsiTheme="minorHAnsi" w:cstheme="minorHAnsi"/>
          <w:i/>
          <w:color w:val="627B9D"/>
        </w:rPr>
        <w:t xml:space="preserve"> during this campaign</w:t>
      </w:r>
      <w:r w:rsidRPr="00665D22">
        <w:rPr>
          <w:rFonts w:asciiTheme="minorHAnsi" w:hAnsiTheme="minorHAnsi" w:cstheme="minorHAnsi"/>
          <w:i/>
          <w:color w:val="627B9D"/>
        </w:rPr>
        <w:t xml:space="preserve">? (For example: </w:t>
      </w:r>
      <w:r w:rsidR="009B5A51" w:rsidRPr="00665D22">
        <w:rPr>
          <w:rFonts w:asciiTheme="minorHAnsi" w:hAnsiTheme="minorHAnsi" w:cstheme="minorHAnsi"/>
          <w:i/>
          <w:color w:val="627B9D"/>
        </w:rPr>
        <w:t>your local news</w:t>
      </w:r>
      <w:r w:rsidRPr="00665D22">
        <w:rPr>
          <w:rFonts w:asciiTheme="minorHAnsi" w:hAnsiTheme="minorHAnsi" w:cstheme="minorHAnsi"/>
          <w:i/>
          <w:color w:val="627B9D"/>
        </w:rPr>
        <w:t>paper runs a supportive editorial</w:t>
      </w:r>
      <w:r w:rsidR="009B5A51" w:rsidRPr="00665D22">
        <w:rPr>
          <w:rFonts w:asciiTheme="minorHAnsi" w:hAnsiTheme="minorHAnsi" w:cstheme="minorHAnsi"/>
          <w:i/>
          <w:color w:val="627B9D"/>
        </w:rPr>
        <w:t>;</w:t>
      </w:r>
      <w:r w:rsidRPr="00665D22">
        <w:rPr>
          <w:rFonts w:asciiTheme="minorHAnsi" w:hAnsiTheme="minorHAnsi" w:cstheme="minorHAnsi"/>
          <w:i/>
          <w:color w:val="627B9D"/>
        </w:rPr>
        <w:t xml:space="preserve"> at least two media </w:t>
      </w:r>
      <w:r w:rsidR="00750547" w:rsidRPr="00665D22">
        <w:rPr>
          <w:rFonts w:asciiTheme="minorHAnsi" w:hAnsiTheme="minorHAnsi" w:cstheme="minorHAnsi"/>
          <w:i/>
          <w:color w:val="627B9D"/>
        </w:rPr>
        <w:t>outlets cover the issue and reflect our messages</w:t>
      </w:r>
      <w:r w:rsidR="009B5A51" w:rsidRPr="00665D22">
        <w:rPr>
          <w:rFonts w:asciiTheme="minorHAnsi" w:hAnsiTheme="minorHAnsi" w:cstheme="minorHAnsi"/>
          <w:i/>
          <w:color w:val="627B9D"/>
        </w:rPr>
        <w:t>;</w:t>
      </w:r>
      <w:r w:rsidR="00750547" w:rsidRPr="00665D22">
        <w:rPr>
          <w:rFonts w:asciiTheme="minorHAnsi" w:hAnsiTheme="minorHAnsi" w:cstheme="minorHAnsi"/>
          <w:i/>
          <w:color w:val="627B9D"/>
        </w:rPr>
        <w:t xml:space="preserve"> social media following grows</w:t>
      </w:r>
      <w:r w:rsidR="009B5A51" w:rsidRPr="00665D22">
        <w:rPr>
          <w:rFonts w:asciiTheme="minorHAnsi" w:hAnsiTheme="minorHAnsi" w:cstheme="minorHAnsi"/>
          <w:i/>
          <w:color w:val="627B9D"/>
        </w:rPr>
        <w:t>; etc.</w:t>
      </w:r>
      <w:r w:rsidRPr="00665D22">
        <w:rPr>
          <w:rFonts w:asciiTheme="minorHAnsi" w:hAnsiTheme="minorHAnsi" w:cstheme="minorHAnsi"/>
          <w:i/>
          <w:color w:val="627B9D"/>
        </w:rPr>
        <w:t>)</w:t>
      </w:r>
    </w:p>
    <w:p w:rsidR="00674153" w:rsidRPr="007B5F78" w:rsidRDefault="00674153" w:rsidP="004C74EA">
      <w:pPr>
        <w:pStyle w:val="ListParagraph"/>
        <w:numPr>
          <w:ilvl w:val="0"/>
          <w:numId w:val="1"/>
        </w:numPr>
        <w:contextualSpacing w:val="0"/>
        <w:rPr>
          <w:rFonts w:asciiTheme="minorHAnsi" w:hAnsiTheme="minorHAnsi" w:cstheme="minorHAnsi"/>
          <w:color w:val="000000" w:themeColor="text1"/>
        </w:rPr>
      </w:pPr>
    </w:p>
    <w:p w:rsidR="00A26664" w:rsidRPr="007B5F78" w:rsidRDefault="00A26664" w:rsidP="004C74EA">
      <w:pPr>
        <w:pStyle w:val="ListParagraph"/>
        <w:numPr>
          <w:ilvl w:val="0"/>
          <w:numId w:val="1"/>
        </w:numPr>
        <w:contextualSpacing w:val="0"/>
        <w:rPr>
          <w:rFonts w:asciiTheme="minorHAnsi" w:hAnsiTheme="minorHAnsi" w:cstheme="minorHAnsi"/>
          <w:color w:val="000000" w:themeColor="text1"/>
        </w:rPr>
      </w:pPr>
    </w:p>
    <w:p w:rsidR="00A26664" w:rsidRPr="007B5F78" w:rsidRDefault="00A26664" w:rsidP="004C74EA">
      <w:pPr>
        <w:pStyle w:val="ListParagraph"/>
        <w:numPr>
          <w:ilvl w:val="0"/>
          <w:numId w:val="1"/>
        </w:numPr>
        <w:contextualSpacing w:val="0"/>
        <w:rPr>
          <w:rFonts w:asciiTheme="minorHAnsi" w:hAnsiTheme="minorHAnsi" w:cstheme="minorHAnsi"/>
          <w:color w:val="000000" w:themeColor="text1"/>
        </w:rPr>
      </w:pPr>
    </w:p>
    <w:p w:rsidR="005D27E6" w:rsidRDefault="005D27E6" w:rsidP="004C74EA">
      <w:pPr>
        <w:rPr>
          <w:rFonts w:asciiTheme="minorHAnsi" w:hAnsiTheme="minorHAnsi" w:cstheme="minorHAnsi"/>
          <w:color w:val="000000" w:themeColor="text1"/>
        </w:rPr>
      </w:pPr>
    </w:p>
    <w:p w:rsidR="00DD6922" w:rsidRPr="007B5F78" w:rsidRDefault="00DD6922" w:rsidP="004C74EA">
      <w:pPr>
        <w:rPr>
          <w:rFonts w:asciiTheme="minorHAnsi" w:hAnsiTheme="minorHAnsi" w:cstheme="minorHAnsi"/>
          <w:color w:val="000000" w:themeColor="text1"/>
        </w:rPr>
      </w:pPr>
    </w:p>
    <w:p w:rsidR="005D27E6" w:rsidRPr="007B5F78" w:rsidRDefault="00BF3D83" w:rsidP="00BF3D83">
      <w:pPr>
        <w:shd w:val="clear" w:color="auto" w:fill="ED7D31" w:themeFill="accent2"/>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KEY AUDIENCES AND INFLUENCERS</w:t>
      </w:r>
    </w:p>
    <w:p w:rsidR="00674153" w:rsidRPr="007B5F78" w:rsidRDefault="00A26664" w:rsidP="004C74EA">
      <w:pPr>
        <w:rPr>
          <w:rFonts w:asciiTheme="minorHAnsi" w:hAnsiTheme="minorHAnsi" w:cstheme="minorHAnsi"/>
        </w:rPr>
      </w:pPr>
      <w:r w:rsidRPr="007B5F78">
        <w:rPr>
          <w:rFonts w:asciiTheme="minorHAnsi" w:hAnsiTheme="minorHAnsi" w:cstheme="minorHAnsi"/>
        </w:rPr>
        <w:t>Take a l</w:t>
      </w:r>
      <w:r w:rsidR="00C6404B" w:rsidRPr="007B5F78">
        <w:rPr>
          <w:rFonts w:asciiTheme="minorHAnsi" w:hAnsiTheme="minorHAnsi" w:cstheme="minorHAnsi"/>
        </w:rPr>
        <w:t>oo</w:t>
      </w:r>
      <w:r w:rsidRPr="007B5F78">
        <w:rPr>
          <w:rFonts w:asciiTheme="minorHAnsi" w:hAnsiTheme="minorHAnsi" w:cstheme="minorHAnsi"/>
        </w:rPr>
        <w:t xml:space="preserve">k at the list of primary and secondary audiences you identified in your two-year strategic communication plan </w:t>
      </w:r>
      <w:r w:rsidR="00DD2381" w:rsidRPr="007B5F78">
        <w:rPr>
          <w:rFonts w:asciiTheme="minorHAnsi" w:hAnsiTheme="minorHAnsi" w:cstheme="minorHAnsi"/>
        </w:rPr>
        <w:t>(</w:t>
      </w:r>
      <w:r w:rsidR="009B5A51" w:rsidRPr="007B5F78">
        <w:rPr>
          <w:rFonts w:asciiTheme="minorHAnsi" w:hAnsiTheme="minorHAnsi" w:cstheme="minorHAnsi"/>
        </w:rPr>
        <w:t>o</w:t>
      </w:r>
      <w:r w:rsidR="00DD2381" w:rsidRPr="007B5F78">
        <w:rPr>
          <w:rFonts w:asciiTheme="minorHAnsi" w:hAnsiTheme="minorHAnsi" w:cstheme="minorHAnsi"/>
        </w:rPr>
        <w:t>r create a focused list for this plan)</w:t>
      </w:r>
      <w:r w:rsidR="009B5A51" w:rsidRPr="007B5F78">
        <w:rPr>
          <w:rFonts w:asciiTheme="minorHAnsi" w:hAnsiTheme="minorHAnsi" w:cstheme="minorHAnsi"/>
        </w:rPr>
        <w:t>.</w:t>
      </w:r>
      <w:r w:rsidR="00DD2381" w:rsidRPr="007B5F78">
        <w:rPr>
          <w:rFonts w:asciiTheme="minorHAnsi" w:hAnsiTheme="minorHAnsi" w:cstheme="minorHAnsi"/>
        </w:rPr>
        <w:t xml:space="preserve"> </w:t>
      </w:r>
      <w:r w:rsidRPr="007B5F78">
        <w:rPr>
          <w:rFonts w:asciiTheme="minorHAnsi" w:hAnsiTheme="minorHAnsi" w:cstheme="minorHAnsi"/>
        </w:rPr>
        <w:t xml:space="preserve">Now, think about which of those audiences can help you advance the goals and objectives you listed above. </w:t>
      </w:r>
    </w:p>
    <w:p w:rsidR="00A26664" w:rsidRPr="007B5F78" w:rsidRDefault="00A26664" w:rsidP="004C74EA">
      <w:pPr>
        <w:rPr>
          <w:rFonts w:asciiTheme="minorHAnsi" w:hAnsiTheme="minorHAnsi" w:cstheme="minorHAnsi"/>
        </w:rPr>
      </w:pPr>
    </w:p>
    <w:p w:rsidR="00A26664" w:rsidRPr="00665D22" w:rsidRDefault="00A26664" w:rsidP="004C74EA">
      <w:pPr>
        <w:rPr>
          <w:rFonts w:asciiTheme="minorHAnsi" w:hAnsiTheme="minorHAnsi" w:cstheme="minorHAnsi"/>
          <w:color w:val="627B9D"/>
        </w:rPr>
      </w:pPr>
      <w:r w:rsidRPr="00665D22">
        <w:rPr>
          <w:rFonts w:asciiTheme="minorHAnsi" w:hAnsiTheme="minorHAnsi" w:cstheme="minorHAnsi"/>
          <w:b/>
          <w:color w:val="627B9D"/>
        </w:rPr>
        <w:t>Who are the</w:t>
      </w:r>
      <w:r w:rsidR="00A55492" w:rsidRPr="00665D22">
        <w:rPr>
          <w:rFonts w:asciiTheme="minorHAnsi" w:hAnsiTheme="minorHAnsi" w:cstheme="minorHAnsi"/>
          <w:b/>
          <w:color w:val="627B9D"/>
        </w:rPr>
        <w:t xml:space="preserve"> key</w:t>
      </w:r>
      <w:r w:rsidRPr="00665D22">
        <w:rPr>
          <w:rFonts w:asciiTheme="minorHAnsi" w:hAnsiTheme="minorHAnsi" w:cstheme="minorHAnsi"/>
          <w:b/>
          <w:color w:val="627B9D"/>
        </w:rPr>
        <w:t xml:space="preserve"> decision</w:t>
      </w:r>
      <w:r w:rsidR="00B65C8E">
        <w:rPr>
          <w:rFonts w:asciiTheme="minorHAnsi" w:hAnsiTheme="minorHAnsi" w:cstheme="minorHAnsi"/>
          <w:b/>
          <w:color w:val="627B9D"/>
        </w:rPr>
        <w:t>-</w:t>
      </w:r>
      <w:r w:rsidRPr="00665D22">
        <w:rPr>
          <w:rFonts w:asciiTheme="minorHAnsi" w:hAnsiTheme="minorHAnsi" w:cstheme="minorHAnsi"/>
          <w:b/>
          <w:color w:val="627B9D"/>
        </w:rPr>
        <w:t xml:space="preserve">makers </w:t>
      </w:r>
      <w:r w:rsidR="00A55492" w:rsidRPr="00665D22">
        <w:rPr>
          <w:rFonts w:asciiTheme="minorHAnsi" w:hAnsiTheme="minorHAnsi" w:cstheme="minorHAnsi"/>
          <w:b/>
          <w:color w:val="627B9D"/>
        </w:rPr>
        <w:t>for your workplan</w:t>
      </w:r>
      <w:r w:rsidRPr="00665D22">
        <w:rPr>
          <w:rFonts w:asciiTheme="minorHAnsi" w:hAnsiTheme="minorHAnsi" w:cstheme="minorHAnsi"/>
          <w:b/>
          <w:color w:val="627B9D"/>
        </w:rPr>
        <w:t xml:space="preserve"> </w:t>
      </w:r>
      <w:r w:rsidR="005E3868" w:rsidRPr="00665D22">
        <w:rPr>
          <w:rFonts w:asciiTheme="minorHAnsi" w:hAnsiTheme="minorHAnsi" w:cstheme="minorHAnsi"/>
          <w:b/>
          <w:color w:val="627B9D"/>
        </w:rPr>
        <w:t>goal</w:t>
      </w:r>
      <w:r w:rsidRPr="00665D22">
        <w:rPr>
          <w:rFonts w:asciiTheme="minorHAnsi" w:hAnsiTheme="minorHAnsi" w:cstheme="minorHAnsi"/>
          <w:b/>
          <w:color w:val="627B9D"/>
        </w:rPr>
        <w:t xml:space="preserve">? </w:t>
      </w:r>
    </w:p>
    <w:p w:rsidR="00A26664" w:rsidRPr="007B5F78" w:rsidRDefault="00A26664" w:rsidP="004C74EA">
      <w:pPr>
        <w:pStyle w:val="ListParagraph"/>
        <w:numPr>
          <w:ilvl w:val="0"/>
          <w:numId w:val="1"/>
        </w:numPr>
        <w:contextualSpacing w:val="0"/>
        <w:rPr>
          <w:rFonts w:asciiTheme="minorHAnsi" w:hAnsiTheme="minorHAnsi" w:cstheme="minorHAnsi"/>
        </w:rPr>
      </w:pPr>
    </w:p>
    <w:p w:rsidR="00A26664" w:rsidRPr="007B5F78" w:rsidRDefault="00A26664" w:rsidP="004C74EA">
      <w:pPr>
        <w:pStyle w:val="ListParagraph"/>
        <w:numPr>
          <w:ilvl w:val="0"/>
          <w:numId w:val="1"/>
        </w:numPr>
        <w:contextualSpacing w:val="0"/>
        <w:rPr>
          <w:rFonts w:asciiTheme="minorHAnsi" w:hAnsiTheme="minorHAnsi" w:cstheme="minorHAnsi"/>
        </w:rPr>
      </w:pPr>
    </w:p>
    <w:p w:rsidR="00A26664" w:rsidRPr="007B5F78" w:rsidRDefault="00A26664" w:rsidP="004C74EA">
      <w:pPr>
        <w:pStyle w:val="ListParagraph"/>
        <w:numPr>
          <w:ilvl w:val="0"/>
          <w:numId w:val="1"/>
        </w:numPr>
        <w:contextualSpacing w:val="0"/>
        <w:rPr>
          <w:rFonts w:asciiTheme="minorHAnsi" w:hAnsiTheme="minorHAnsi" w:cstheme="minorHAnsi"/>
        </w:rPr>
      </w:pPr>
    </w:p>
    <w:p w:rsidR="00A26664" w:rsidRPr="007B5F78" w:rsidRDefault="00A26664" w:rsidP="004C74EA">
      <w:pPr>
        <w:rPr>
          <w:rFonts w:asciiTheme="minorHAnsi" w:hAnsiTheme="minorHAnsi" w:cstheme="minorHAnsi"/>
          <w:b/>
        </w:rPr>
      </w:pPr>
    </w:p>
    <w:p w:rsidR="00A26664" w:rsidRPr="00665D22" w:rsidRDefault="00A26664" w:rsidP="004C74EA">
      <w:pPr>
        <w:rPr>
          <w:rFonts w:asciiTheme="minorHAnsi" w:hAnsiTheme="minorHAnsi" w:cstheme="minorHAnsi"/>
          <w:b/>
          <w:color w:val="627B9D"/>
        </w:rPr>
      </w:pPr>
      <w:r w:rsidRPr="00665D22">
        <w:rPr>
          <w:rFonts w:asciiTheme="minorHAnsi" w:hAnsiTheme="minorHAnsi" w:cstheme="minorHAnsi"/>
          <w:b/>
          <w:color w:val="627B9D"/>
        </w:rPr>
        <w:t>Who influences these decision</w:t>
      </w:r>
      <w:r w:rsidR="00B65C8E">
        <w:rPr>
          <w:rFonts w:asciiTheme="minorHAnsi" w:hAnsiTheme="minorHAnsi" w:cstheme="minorHAnsi"/>
          <w:b/>
          <w:color w:val="627B9D"/>
        </w:rPr>
        <w:t>-</w:t>
      </w:r>
      <w:r w:rsidRPr="00665D22">
        <w:rPr>
          <w:rFonts w:asciiTheme="minorHAnsi" w:hAnsiTheme="minorHAnsi" w:cstheme="minorHAnsi"/>
          <w:b/>
          <w:color w:val="627B9D"/>
        </w:rPr>
        <w:t xml:space="preserve">makers? </w:t>
      </w:r>
    </w:p>
    <w:p w:rsidR="00A26664" w:rsidRPr="00665D22" w:rsidRDefault="00A26664" w:rsidP="004C74EA">
      <w:pPr>
        <w:rPr>
          <w:rFonts w:asciiTheme="minorHAnsi" w:hAnsiTheme="minorHAnsi" w:cstheme="minorHAnsi"/>
          <w:i/>
          <w:color w:val="627B9D"/>
        </w:rPr>
      </w:pPr>
      <w:r w:rsidRPr="00665D22">
        <w:rPr>
          <w:rFonts w:asciiTheme="minorHAnsi" w:hAnsiTheme="minorHAnsi" w:cstheme="minorHAnsi"/>
          <w:i/>
          <w:color w:val="627B9D"/>
        </w:rPr>
        <w:t>Business leaders? Health leaders? CCO representatives</w:t>
      </w:r>
      <w:r w:rsidR="00DD2381" w:rsidRPr="00665D22">
        <w:rPr>
          <w:rFonts w:asciiTheme="minorHAnsi" w:hAnsiTheme="minorHAnsi" w:cstheme="minorHAnsi"/>
          <w:i/>
          <w:color w:val="627B9D"/>
        </w:rPr>
        <w:t>? Social justice groups? Other c</w:t>
      </w:r>
      <w:r w:rsidRPr="00665D22">
        <w:rPr>
          <w:rFonts w:asciiTheme="minorHAnsi" w:hAnsiTheme="minorHAnsi" w:cstheme="minorHAnsi"/>
          <w:i/>
          <w:color w:val="627B9D"/>
        </w:rPr>
        <w:t xml:space="preserve">ommunity leaders? </w:t>
      </w:r>
    </w:p>
    <w:p w:rsidR="00A26664" w:rsidRPr="007B5F78" w:rsidRDefault="00A26664" w:rsidP="004C74EA">
      <w:pPr>
        <w:pStyle w:val="ListParagraph"/>
        <w:numPr>
          <w:ilvl w:val="0"/>
          <w:numId w:val="1"/>
        </w:numPr>
        <w:contextualSpacing w:val="0"/>
        <w:rPr>
          <w:rFonts w:asciiTheme="minorHAnsi" w:hAnsiTheme="minorHAnsi" w:cstheme="minorHAnsi"/>
        </w:rPr>
      </w:pPr>
    </w:p>
    <w:p w:rsidR="00A26664" w:rsidRPr="007B5F78" w:rsidRDefault="00A26664" w:rsidP="004C74EA">
      <w:pPr>
        <w:pStyle w:val="ListParagraph"/>
        <w:numPr>
          <w:ilvl w:val="0"/>
          <w:numId w:val="1"/>
        </w:numPr>
        <w:contextualSpacing w:val="0"/>
        <w:rPr>
          <w:rFonts w:asciiTheme="minorHAnsi" w:hAnsiTheme="minorHAnsi" w:cstheme="minorHAnsi"/>
        </w:rPr>
      </w:pPr>
    </w:p>
    <w:p w:rsidR="00A26664" w:rsidRPr="007B5F78" w:rsidRDefault="00A26664" w:rsidP="004C74EA">
      <w:pPr>
        <w:pStyle w:val="ListParagraph"/>
        <w:numPr>
          <w:ilvl w:val="0"/>
          <w:numId w:val="1"/>
        </w:numPr>
        <w:contextualSpacing w:val="0"/>
        <w:rPr>
          <w:rFonts w:asciiTheme="minorHAnsi" w:hAnsiTheme="minorHAnsi" w:cstheme="minorHAnsi"/>
        </w:rPr>
      </w:pPr>
    </w:p>
    <w:p w:rsidR="00A26664" w:rsidRPr="007B5F78" w:rsidRDefault="00A26664" w:rsidP="004C74EA">
      <w:pPr>
        <w:rPr>
          <w:rFonts w:asciiTheme="minorHAnsi" w:hAnsiTheme="minorHAnsi" w:cstheme="minorHAnsi"/>
        </w:rPr>
      </w:pPr>
    </w:p>
    <w:p w:rsidR="00A26664" w:rsidRPr="007B5F78" w:rsidRDefault="00A26664" w:rsidP="004C74EA">
      <w:pPr>
        <w:rPr>
          <w:rFonts w:asciiTheme="minorHAnsi" w:hAnsiTheme="minorHAnsi" w:cstheme="minorHAnsi"/>
        </w:rPr>
      </w:pPr>
    </w:p>
    <w:p w:rsidR="005D27E6" w:rsidRPr="007B5F78" w:rsidRDefault="00BF3D83" w:rsidP="00BF3D83">
      <w:pPr>
        <w:shd w:val="clear" w:color="auto" w:fill="ED7D31" w:themeFill="accent2"/>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 xml:space="preserve">KEY MESSAGES </w:t>
      </w:r>
    </w:p>
    <w:p w:rsidR="005F4766" w:rsidRPr="007B5F78" w:rsidRDefault="005F4766" w:rsidP="004C74EA">
      <w:pPr>
        <w:pStyle w:val="NormalWeb"/>
        <w:spacing w:before="0" w:beforeAutospacing="0" w:after="0" w:afterAutospacing="0"/>
        <w:textAlignment w:val="baseline"/>
        <w:rPr>
          <w:rFonts w:asciiTheme="minorHAnsi" w:hAnsiTheme="minorHAnsi" w:cstheme="minorHAnsi"/>
          <w:b/>
          <w:bCs/>
          <w:color w:val="4472C4" w:themeColor="accent5"/>
          <w:u w:val="single"/>
        </w:rPr>
      </w:pPr>
    </w:p>
    <w:p w:rsidR="00E05818" w:rsidRPr="00665D22" w:rsidRDefault="00F27536" w:rsidP="004C74EA">
      <w:pPr>
        <w:pStyle w:val="NormalWeb"/>
        <w:spacing w:before="0" w:beforeAutospacing="0" w:after="0" w:afterAutospacing="0"/>
        <w:textAlignment w:val="baseline"/>
        <w:rPr>
          <w:rFonts w:asciiTheme="minorHAnsi" w:hAnsiTheme="minorHAnsi" w:cstheme="minorHAnsi"/>
          <w:b/>
          <w:bCs/>
          <w:color w:val="627B9D"/>
          <w:u w:val="single"/>
        </w:rPr>
      </w:pPr>
      <w:r w:rsidRPr="00665D22">
        <w:rPr>
          <w:rFonts w:asciiTheme="minorHAnsi" w:hAnsiTheme="minorHAnsi" w:cstheme="minorHAnsi"/>
          <w:b/>
          <w:bCs/>
          <w:color w:val="627B9D"/>
          <w:u w:val="single"/>
        </w:rPr>
        <w:t xml:space="preserve">Three Steps to Strong and Relevant </w:t>
      </w:r>
      <w:r w:rsidR="00E05818" w:rsidRPr="00665D22">
        <w:rPr>
          <w:rFonts w:asciiTheme="minorHAnsi" w:hAnsiTheme="minorHAnsi" w:cstheme="minorHAnsi"/>
          <w:b/>
          <w:bCs/>
          <w:color w:val="627B9D"/>
          <w:u w:val="single"/>
        </w:rPr>
        <w:t>Messages</w:t>
      </w:r>
    </w:p>
    <w:p w:rsidR="00D95014" w:rsidRPr="007B5F78" w:rsidRDefault="00D95014" w:rsidP="004C74EA">
      <w:pPr>
        <w:pStyle w:val="NormalWeb"/>
        <w:spacing w:before="0" w:beforeAutospacing="0" w:after="0" w:afterAutospacing="0"/>
        <w:textAlignment w:val="baseline"/>
        <w:rPr>
          <w:rFonts w:asciiTheme="minorHAnsi" w:hAnsiTheme="minorHAnsi" w:cstheme="minorHAnsi"/>
          <w:bCs/>
          <w:color w:val="000000"/>
        </w:rPr>
      </w:pPr>
    </w:p>
    <w:p w:rsidR="00D95014" w:rsidRPr="007B5F78" w:rsidRDefault="007B5F78" w:rsidP="005F40AC">
      <w:pPr>
        <w:pStyle w:val="NormalWeb"/>
        <w:spacing w:before="0" w:beforeAutospacing="0" w:after="0" w:afterAutospacing="0"/>
        <w:ind w:left="360" w:hanging="360"/>
        <w:textAlignment w:val="baseline"/>
        <w:rPr>
          <w:rFonts w:asciiTheme="minorHAnsi" w:hAnsiTheme="minorHAnsi" w:cstheme="minorHAnsi"/>
          <w:b/>
          <w:bCs/>
          <w:color w:val="000000"/>
        </w:rPr>
      </w:pPr>
      <w:r>
        <w:rPr>
          <w:rFonts w:asciiTheme="minorHAnsi" w:hAnsiTheme="minorHAnsi" w:cstheme="minorHAnsi"/>
          <w:b/>
        </w:rPr>
        <w:t>1.</w:t>
      </w:r>
      <w:r>
        <w:rPr>
          <w:rFonts w:asciiTheme="minorHAnsi" w:hAnsiTheme="minorHAnsi" w:cstheme="minorHAnsi"/>
          <w:b/>
        </w:rPr>
        <w:tab/>
      </w:r>
      <w:r w:rsidR="005F40AC" w:rsidRPr="007B5F78">
        <w:rPr>
          <w:rFonts w:asciiTheme="minorHAnsi" w:hAnsiTheme="minorHAnsi" w:cstheme="minorHAnsi"/>
          <w:b/>
        </w:rPr>
        <w:t>Using the</w:t>
      </w:r>
      <w:r w:rsidR="005F40AC" w:rsidRPr="007B5F78">
        <w:rPr>
          <w:rFonts w:asciiTheme="minorHAnsi" w:hAnsiTheme="minorHAnsi" w:cstheme="minorHAnsi"/>
          <w:b/>
          <w:i/>
        </w:rPr>
        <w:t xml:space="preserve"> Sample Prevention Messages </w:t>
      </w:r>
      <w:r w:rsidR="00324BAF" w:rsidRPr="00423C7E">
        <w:rPr>
          <w:rFonts w:asciiTheme="minorHAnsi" w:hAnsiTheme="minorHAnsi" w:cstheme="minorHAnsi"/>
          <w:b/>
        </w:rPr>
        <w:t>and</w:t>
      </w:r>
      <w:r w:rsidR="005F40AC" w:rsidRPr="007B5F78">
        <w:rPr>
          <w:rFonts w:asciiTheme="minorHAnsi" w:hAnsiTheme="minorHAnsi" w:cstheme="minorHAnsi"/>
          <w:b/>
          <w:i/>
        </w:rPr>
        <w:t xml:space="preserve"> </w:t>
      </w:r>
      <w:r w:rsidR="009A4EF8">
        <w:rPr>
          <w:rFonts w:asciiTheme="minorHAnsi" w:hAnsiTheme="minorHAnsi" w:cstheme="minorHAnsi"/>
          <w:b/>
          <w:i/>
        </w:rPr>
        <w:t xml:space="preserve">Sample Prevention </w:t>
      </w:r>
      <w:r w:rsidR="005F40AC" w:rsidRPr="007B5F78">
        <w:rPr>
          <w:rFonts w:asciiTheme="minorHAnsi" w:hAnsiTheme="minorHAnsi" w:cstheme="minorHAnsi"/>
          <w:b/>
          <w:i/>
        </w:rPr>
        <w:t xml:space="preserve">Talking Points </w:t>
      </w:r>
      <w:r w:rsidR="009B5A51" w:rsidRPr="009B2356">
        <w:rPr>
          <w:rFonts w:asciiTheme="minorHAnsi" w:hAnsiTheme="minorHAnsi" w:cstheme="minorHAnsi"/>
          <w:b/>
        </w:rPr>
        <w:t>section</w:t>
      </w:r>
      <w:r w:rsidR="009A4EF8">
        <w:rPr>
          <w:rFonts w:asciiTheme="minorHAnsi" w:hAnsiTheme="minorHAnsi" w:cstheme="minorHAnsi"/>
          <w:b/>
        </w:rPr>
        <w:t>s</w:t>
      </w:r>
      <w:r w:rsidR="009B5A51" w:rsidRPr="009B2356">
        <w:rPr>
          <w:rFonts w:asciiTheme="minorHAnsi" w:hAnsiTheme="minorHAnsi" w:cstheme="minorHAnsi"/>
          <w:b/>
        </w:rPr>
        <w:t xml:space="preserve"> of</w:t>
      </w:r>
      <w:r w:rsidR="009B5A51" w:rsidRPr="007B5F78">
        <w:rPr>
          <w:rFonts w:asciiTheme="minorHAnsi" w:hAnsiTheme="minorHAnsi" w:cstheme="minorHAnsi"/>
          <w:b/>
        </w:rPr>
        <w:t xml:space="preserve"> </w:t>
      </w:r>
      <w:r w:rsidR="005F40AC" w:rsidRPr="007B5F78">
        <w:rPr>
          <w:rFonts w:asciiTheme="minorHAnsi" w:hAnsiTheme="minorHAnsi" w:cstheme="minorHAnsi"/>
          <w:b/>
        </w:rPr>
        <w:t>your toolkit</w:t>
      </w:r>
      <w:r w:rsidR="00D95014" w:rsidRPr="007B5F78">
        <w:rPr>
          <w:rFonts w:asciiTheme="minorHAnsi" w:hAnsiTheme="minorHAnsi" w:cstheme="minorHAnsi"/>
          <w:b/>
          <w:bCs/>
          <w:color w:val="000000"/>
        </w:rPr>
        <w:t>, create an overall message that clearly defines:</w:t>
      </w:r>
    </w:p>
    <w:p w:rsidR="00D95014" w:rsidRPr="007B5F78" w:rsidRDefault="00D95014" w:rsidP="00D95014">
      <w:pPr>
        <w:pStyle w:val="NormalWeb"/>
        <w:numPr>
          <w:ilvl w:val="0"/>
          <w:numId w:val="1"/>
        </w:numPr>
        <w:spacing w:before="0" w:beforeAutospacing="0" w:after="0" w:afterAutospacing="0"/>
        <w:textAlignment w:val="baseline"/>
        <w:rPr>
          <w:rFonts w:asciiTheme="minorHAnsi" w:hAnsiTheme="minorHAnsi" w:cstheme="minorHAnsi"/>
          <w:bCs/>
          <w:color w:val="000000"/>
        </w:rPr>
      </w:pPr>
      <w:r w:rsidRPr="00D10249">
        <w:rPr>
          <w:rFonts w:asciiTheme="minorHAnsi" w:hAnsiTheme="minorHAnsi" w:cstheme="minorHAnsi"/>
          <w:b/>
          <w:iCs/>
          <w:color w:val="ED7D31" w:themeColor="accent2"/>
        </w:rPr>
        <w:t>What:</w:t>
      </w:r>
      <w:r w:rsidRPr="00D10249">
        <w:rPr>
          <w:rFonts w:asciiTheme="minorHAnsi" w:hAnsiTheme="minorHAnsi" w:cstheme="minorHAnsi"/>
          <w:bCs/>
          <w:color w:val="ED7D31" w:themeColor="accent2"/>
        </w:rPr>
        <w:t xml:space="preserve"> </w:t>
      </w:r>
      <w:r w:rsidRPr="007B5F78">
        <w:rPr>
          <w:rFonts w:asciiTheme="minorHAnsi" w:hAnsiTheme="minorHAnsi" w:cstheme="minorHAnsi"/>
          <w:bCs/>
          <w:color w:val="000000"/>
        </w:rPr>
        <w:t>The problem you are addressing and your vision for change</w:t>
      </w:r>
      <w:r w:rsidR="00EA6BDD">
        <w:rPr>
          <w:rFonts w:asciiTheme="minorHAnsi" w:hAnsiTheme="minorHAnsi" w:cstheme="minorHAnsi"/>
          <w:bCs/>
          <w:color w:val="000000"/>
        </w:rPr>
        <w:t>.</w:t>
      </w:r>
    </w:p>
    <w:p w:rsidR="00D95014" w:rsidRPr="007B5F78" w:rsidRDefault="00D95014" w:rsidP="00D95014">
      <w:pPr>
        <w:pStyle w:val="NormalWeb"/>
        <w:numPr>
          <w:ilvl w:val="0"/>
          <w:numId w:val="1"/>
        </w:numPr>
        <w:spacing w:before="0" w:beforeAutospacing="0" w:after="0" w:afterAutospacing="0"/>
        <w:textAlignment w:val="baseline"/>
        <w:rPr>
          <w:rFonts w:asciiTheme="minorHAnsi" w:hAnsiTheme="minorHAnsi" w:cstheme="minorHAnsi"/>
          <w:bCs/>
          <w:color w:val="000000"/>
        </w:rPr>
      </w:pPr>
      <w:r w:rsidRPr="00D10249">
        <w:rPr>
          <w:rFonts w:asciiTheme="minorHAnsi" w:hAnsiTheme="minorHAnsi" w:cstheme="minorHAnsi"/>
          <w:b/>
          <w:iCs/>
          <w:color w:val="ED7D31" w:themeColor="accent2"/>
        </w:rPr>
        <w:t>So what:</w:t>
      </w:r>
      <w:r w:rsidRPr="00D10249">
        <w:rPr>
          <w:rFonts w:asciiTheme="minorHAnsi" w:hAnsiTheme="minorHAnsi" w:cstheme="minorHAnsi"/>
          <w:bCs/>
          <w:color w:val="ED7D31" w:themeColor="accent2"/>
        </w:rPr>
        <w:t xml:space="preserve"> </w:t>
      </w:r>
      <w:r w:rsidRPr="007B5F78">
        <w:rPr>
          <w:rFonts w:asciiTheme="minorHAnsi" w:hAnsiTheme="minorHAnsi" w:cstheme="minorHAnsi"/>
          <w:bCs/>
          <w:color w:val="000000"/>
        </w:rPr>
        <w:t>Why this matters to your community</w:t>
      </w:r>
      <w:r w:rsidR="00EA6BDD">
        <w:rPr>
          <w:rFonts w:asciiTheme="minorHAnsi" w:hAnsiTheme="minorHAnsi" w:cstheme="minorHAnsi"/>
          <w:bCs/>
          <w:color w:val="000000"/>
        </w:rPr>
        <w:t>.</w:t>
      </w:r>
    </w:p>
    <w:p w:rsidR="00D95014" w:rsidRPr="007B5F78" w:rsidRDefault="00D95014" w:rsidP="00D95014">
      <w:pPr>
        <w:pStyle w:val="NormalWeb"/>
        <w:numPr>
          <w:ilvl w:val="0"/>
          <w:numId w:val="1"/>
        </w:numPr>
        <w:spacing w:before="0" w:beforeAutospacing="0" w:after="0" w:afterAutospacing="0"/>
        <w:textAlignment w:val="baseline"/>
        <w:rPr>
          <w:rFonts w:asciiTheme="minorHAnsi" w:hAnsiTheme="minorHAnsi" w:cstheme="minorHAnsi"/>
          <w:bCs/>
          <w:color w:val="000000"/>
        </w:rPr>
      </w:pPr>
      <w:r w:rsidRPr="00D10249">
        <w:rPr>
          <w:rFonts w:asciiTheme="minorHAnsi" w:hAnsiTheme="minorHAnsi" w:cstheme="minorHAnsi"/>
          <w:b/>
          <w:iCs/>
          <w:color w:val="ED7D31" w:themeColor="accent2"/>
        </w:rPr>
        <w:t>Now what:</w:t>
      </w:r>
      <w:r w:rsidRPr="00D10249">
        <w:rPr>
          <w:rFonts w:asciiTheme="minorHAnsi" w:hAnsiTheme="minorHAnsi" w:cstheme="minorHAnsi"/>
          <w:bCs/>
          <w:color w:val="ED7D31" w:themeColor="accent2"/>
        </w:rPr>
        <w:t xml:space="preserve"> </w:t>
      </w:r>
      <w:r w:rsidRPr="007B5F78">
        <w:rPr>
          <w:rFonts w:asciiTheme="minorHAnsi" w:hAnsiTheme="minorHAnsi" w:cstheme="minorHAnsi"/>
          <w:bCs/>
          <w:color w:val="000000"/>
        </w:rPr>
        <w:t>The action you are taking or need your community to take</w:t>
      </w:r>
      <w:r w:rsidR="00EA6BDD">
        <w:rPr>
          <w:rFonts w:asciiTheme="minorHAnsi" w:hAnsiTheme="minorHAnsi" w:cstheme="minorHAnsi"/>
          <w:bCs/>
          <w:color w:val="000000"/>
        </w:rPr>
        <w:t>.</w:t>
      </w:r>
    </w:p>
    <w:p w:rsidR="00D95014" w:rsidRPr="007B5F78" w:rsidRDefault="00D95014" w:rsidP="004C74EA">
      <w:pPr>
        <w:pStyle w:val="NormalWeb"/>
        <w:spacing w:before="0" w:beforeAutospacing="0" w:after="0" w:afterAutospacing="0"/>
        <w:textAlignment w:val="baseline"/>
        <w:rPr>
          <w:rFonts w:asciiTheme="minorHAnsi" w:hAnsiTheme="minorHAnsi" w:cstheme="minorHAnsi"/>
          <w:bCs/>
          <w:color w:val="000000"/>
        </w:rPr>
      </w:pPr>
      <w:r w:rsidRPr="007B5F78">
        <w:rPr>
          <w:rFonts w:asciiTheme="minorHAnsi" w:hAnsiTheme="minorHAnsi" w:cstheme="minorHAnsi"/>
          <w:bCs/>
          <w:color w:val="000000"/>
        </w:rPr>
        <w:t xml:space="preserve"> </w:t>
      </w:r>
    </w:p>
    <w:p w:rsidR="004C74EA" w:rsidRPr="007B5F78" w:rsidRDefault="005F40AC" w:rsidP="005F40AC">
      <w:pPr>
        <w:pStyle w:val="NormalWeb"/>
        <w:spacing w:before="0" w:beforeAutospacing="0" w:after="0" w:afterAutospacing="0"/>
        <w:ind w:left="360" w:hanging="360"/>
        <w:textAlignment w:val="baseline"/>
        <w:rPr>
          <w:rFonts w:asciiTheme="minorHAnsi" w:hAnsiTheme="minorHAnsi" w:cstheme="minorHAnsi"/>
          <w:b/>
        </w:rPr>
      </w:pPr>
      <w:r w:rsidRPr="007B5F78">
        <w:rPr>
          <w:rFonts w:asciiTheme="minorHAnsi" w:hAnsiTheme="minorHAnsi" w:cstheme="minorHAnsi"/>
          <w:b/>
        </w:rPr>
        <w:t>2.</w:t>
      </w:r>
      <w:r w:rsidRPr="007B5F78">
        <w:rPr>
          <w:rFonts w:asciiTheme="minorHAnsi" w:hAnsiTheme="minorHAnsi" w:cstheme="minorHAnsi"/>
          <w:b/>
        </w:rPr>
        <w:tab/>
        <w:t>T</w:t>
      </w:r>
      <w:r w:rsidR="00D95014" w:rsidRPr="007B5F78">
        <w:rPr>
          <w:rFonts w:asciiTheme="minorHAnsi" w:hAnsiTheme="minorHAnsi" w:cstheme="minorHAnsi"/>
          <w:b/>
        </w:rPr>
        <w:t>hink about how you may need to customize that message to resonate with your specific audiences. C</w:t>
      </w:r>
      <w:r w:rsidR="00812902" w:rsidRPr="007B5F78">
        <w:rPr>
          <w:rFonts w:asciiTheme="minorHAnsi" w:hAnsiTheme="minorHAnsi" w:cstheme="minorHAnsi"/>
          <w:b/>
        </w:rPr>
        <w:t xml:space="preserve">onsider </w:t>
      </w:r>
      <w:r w:rsidR="004C74EA" w:rsidRPr="007B5F78">
        <w:rPr>
          <w:rFonts w:asciiTheme="minorHAnsi" w:hAnsiTheme="minorHAnsi" w:cstheme="minorHAnsi"/>
          <w:b/>
        </w:rPr>
        <w:t>the following:</w:t>
      </w:r>
    </w:p>
    <w:p w:rsidR="004C74EA" w:rsidRPr="007B5F78" w:rsidRDefault="004C74EA" w:rsidP="004C74EA">
      <w:pPr>
        <w:pStyle w:val="ListParagraph"/>
        <w:numPr>
          <w:ilvl w:val="0"/>
          <w:numId w:val="1"/>
        </w:numPr>
        <w:shd w:val="clear" w:color="auto" w:fill="FFFFFF"/>
        <w:rPr>
          <w:rFonts w:asciiTheme="minorHAnsi" w:eastAsiaTheme="minorHAnsi" w:hAnsiTheme="minorHAnsi" w:cstheme="minorHAnsi"/>
        </w:rPr>
      </w:pPr>
      <w:r w:rsidRPr="00D10249">
        <w:rPr>
          <w:rFonts w:asciiTheme="minorHAnsi" w:hAnsiTheme="minorHAnsi" w:cstheme="minorHAnsi"/>
          <w:b/>
          <w:iCs/>
          <w:color w:val="ED7D31" w:themeColor="accent2"/>
        </w:rPr>
        <w:t>VALUES</w:t>
      </w:r>
      <w:r w:rsidR="00195AD8" w:rsidRPr="00D10249">
        <w:rPr>
          <w:rFonts w:asciiTheme="minorHAnsi" w:hAnsiTheme="minorHAnsi" w:cstheme="minorHAnsi"/>
          <w:b/>
          <w:iCs/>
          <w:color w:val="ED7D31" w:themeColor="accent2"/>
        </w:rPr>
        <w:t>:</w:t>
      </w:r>
      <w:r w:rsidRPr="00D10249">
        <w:rPr>
          <w:rFonts w:asciiTheme="minorHAnsi" w:hAnsiTheme="minorHAnsi" w:cstheme="minorHAnsi"/>
          <w:b/>
          <w:iCs/>
          <w:color w:val="ED7D31" w:themeColor="accent2"/>
        </w:rPr>
        <w:t xml:space="preserve"> </w:t>
      </w:r>
      <w:r w:rsidRPr="007B5F78">
        <w:rPr>
          <w:rFonts w:asciiTheme="minorHAnsi" w:hAnsiTheme="minorHAnsi" w:cstheme="minorHAnsi"/>
          <w:iCs/>
        </w:rPr>
        <w:t xml:space="preserve">How does </w:t>
      </w:r>
      <w:r w:rsidR="00D95014" w:rsidRPr="007B5F78">
        <w:rPr>
          <w:rFonts w:asciiTheme="minorHAnsi" w:hAnsiTheme="minorHAnsi" w:cstheme="minorHAnsi"/>
          <w:iCs/>
        </w:rPr>
        <w:t xml:space="preserve">your </w:t>
      </w:r>
      <w:r w:rsidRPr="007B5F78">
        <w:rPr>
          <w:rFonts w:asciiTheme="minorHAnsi" w:hAnsiTheme="minorHAnsi" w:cstheme="minorHAnsi"/>
          <w:iCs/>
        </w:rPr>
        <w:t xml:space="preserve">issue </w:t>
      </w:r>
      <w:r w:rsidR="00D95014" w:rsidRPr="007B5F78">
        <w:rPr>
          <w:rFonts w:asciiTheme="minorHAnsi" w:hAnsiTheme="minorHAnsi" w:cstheme="minorHAnsi"/>
          <w:iCs/>
        </w:rPr>
        <w:t xml:space="preserve">or solution </w:t>
      </w:r>
      <w:r w:rsidRPr="007B5F78">
        <w:rPr>
          <w:rFonts w:asciiTheme="minorHAnsi" w:hAnsiTheme="minorHAnsi" w:cstheme="minorHAnsi"/>
          <w:iCs/>
        </w:rPr>
        <w:t>align with the audience’s existing, closely held values</w:t>
      </w:r>
      <w:r w:rsidR="00B31F81">
        <w:rPr>
          <w:rFonts w:asciiTheme="minorHAnsi" w:hAnsiTheme="minorHAnsi" w:cstheme="minorHAnsi"/>
          <w:iCs/>
        </w:rPr>
        <w:t xml:space="preserve">? Values are </w:t>
      </w:r>
      <w:r w:rsidR="00D63FA4">
        <w:rPr>
          <w:rFonts w:asciiTheme="minorHAnsi" w:hAnsiTheme="minorHAnsi" w:cstheme="minorHAnsi"/>
          <w:iCs/>
        </w:rPr>
        <w:t xml:space="preserve">the principles or standards </w:t>
      </w:r>
      <w:r w:rsidR="00B31F81">
        <w:rPr>
          <w:rFonts w:asciiTheme="minorHAnsi" w:hAnsiTheme="minorHAnsi" w:cstheme="minorHAnsi"/>
          <w:iCs/>
        </w:rPr>
        <w:t>your audience</w:t>
      </w:r>
      <w:r w:rsidR="00D63FA4">
        <w:rPr>
          <w:rFonts w:asciiTheme="minorHAnsi" w:hAnsiTheme="minorHAnsi" w:cstheme="minorHAnsi"/>
          <w:iCs/>
        </w:rPr>
        <w:t xml:space="preserve"> hold</w:t>
      </w:r>
      <w:r w:rsidR="00B31F81">
        <w:rPr>
          <w:rFonts w:asciiTheme="minorHAnsi" w:hAnsiTheme="minorHAnsi" w:cstheme="minorHAnsi"/>
          <w:iCs/>
        </w:rPr>
        <w:t>s</w:t>
      </w:r>
      <w:r w:rsidR="00D63FA4">
        <w:rPr>
          <w:rFonts w:asciiTheme="minorHAnsi" w:hAnsiTheme="minorHAnsi" w:cstheme="minorHAnsi"/>
          <w:iCs/>
        </w:rPr>
        <w:t xml:space="preserve"> that color their worldview, help them determine “right and wrong</w:t>
      </w:r>
      <w:r w:rsidR="00EA6BDD">
        <w:rPr>
          <w:rFonts w:asciiTheme="minorHAnsi" w:hAnsiTheme="minorHAnsi" w:cstheme="minorHAnsi"/>
          <w:iCs/>
        </w:rPr>
        <w:t>,</w:t>
      </w:r>
      <w:r w:rsidR="00D63FA4">
        <w:rPr>
          <w:rFonts w:asciiTheme="minorHAnsi" w:hAnsiTheme="minorHAnsi" w:cstheme="minorHAnsi"/>
          <w:iCs/>
        </w:rPr>
        <w:t>” and guide their decision-making</w:t>
      </w:r>
      <w:r w:rsidR="00B31F81">
        <w:rPr>
          <w:rFonts w:asciiTheme="minorHAnsi" w:hAnsiTheme="minorHAnsi" w:cstheme="minorHAnsi"/>
          <w:iCs/>
        </w:rPr>
        <w:t>.</w:t>
      </w:r>
    </w:p>
    <w:p w:rsidR="004C74EA" w:rsidRPr="007B5F78" w:rsidRDefault="004C74EA" w:rsidP="004C74EA">
      <w:pPr>
        <w:pStyle w:val="ListParagraph"/>
        <w:numPr>
          <w:ilvl w:val="0"/>
          <w:numId w:val="1"/>
        </w:numPr>
        <w:shd w:val="clear" w:color="auto" w:fill="FFFFFF"/>
        <w:rPr>
          <w:rFonts w:asciiTheme="minorHAnsi" w:eastAsiaTheme="minorHAnsi" w:hAnsiTheme="minorHAnsi" w:cstheme="minorHAnsi"/>
        </w:rPr>
      </w:pPr>
      <w:r w:rsidRPr="00D10249">
        <w:rPr>
          <w:rFonts w:asciiTheme="minorHAnsi" w:hAnsiTheme="minorHAnsi" w:cstheme="minorHAnsi"/>
          <w:b/>
          <w:bCs/>
          <w:color w:val="ED7D31" w:themeColor="accent2"/>
        </w:rPr>
        <w:t>BARRIERS</w:t>
      </w:r>
      <w:r w:rsidR="00195AD8" w:rsidRPr="00D10249">
        <w:rPr>
          <w:rFonts w:asciiTheme="minorHAnsi" w:hAnsiTheme="minorHAnsi" w:cstheme="minorHAnsi"/>
          <w:b/>
          <w:bCs/>
          <w:color w:val="ED7D31" w:themeColor="accent2"/>
        </w:rPr>
        <w:t>:</w:t>
      </w:r>
      <w:r w:rsidRPr="00D10249">
        <w:rPr>
          <w:rFonts w:asciiTheme="minorHAnsi" w:hAnsiTheme="minorHAnsi" w:cstheme="minorHAnsi"/>
          <w:b/>
          <w:bCs/>
          <w:color w:val="ED7D31" w:themeColor="accent2"/>
        </w:rPr>
        <w:t xml:space="preserve"> </w:t>
      </w:r>
      <w:r w:rsidRPr="007B5F78">
        <w:rPr>
          <w:rFonts w:asciiTheme="minorHAnsi" w:hAnsiTheme="minorHAnsi" w:cstheme="minorHAnsi"/>
          <w:iCs/>
        </w:rPr>
        <w:t xml:space="preserve">What </w:t>
      </w:r>
      <w:r w:rsidR="00D95014" w:rsidRPr="007B5F78">
        <w:rPr>
          <w:rFonts w:asciiTheme="minorHAnsi" w:hAnsiTheme="minorHAnsi" w:cstheme="minorHAnsi"/>
          <w:iCs/>
        </w:rPr>
        <w:t xml:space="preserve">are your </w:t>
      </w:r>
      <w:r w:rsidRPr="007B5F78">
        <w:rPr>
          <w:rFonts w:asciiTheme="minorHAnsi" w:hAnsiTheme="minorHAnsi" w:cstheme="minorHAnsi"/>
          <w:iCs/>
        </w:rPr>
        <w:t>audience</w:t>
      </w:r>
      <w:r w:rsidR="00D95014" w:rsidRPr="007B5F78">
        <w:rPr>
          <w:rFonts w:asciiTheme="minorHAnsi" w:hAnsiTheme="minorHAnsi" w:cstheme="minorHAnsi"/>
          <w:iCs/>
        </w:rPr>
        <w:t xml:space="preserve">s’ </w:t>
      </w:r>
      <w:r w:rsidRPr="007B5F78">
        <w:rPr>
          <w:rFonts w:asciiTheme="minorHAnsi" w:hAnsiTheme="minorHAnsi" w:cstheme="minorHAnsi"/>
          <w:iCs/>
        </w:rPr>
        <w:t>best reason</w:t>
      </w:r>
      <w:r w:rsidR="00D95014" w:rsidRPr="007B5F78">
        <w:rPr>
          <w:rFonts w:asciiTheme="minorHAnsi" w:hAnsiTheme="minorHAnsi" w:cstheme="minorHAnsi"/>
          <w:iCs/>
        </w:rPr>
        <w:t>s</w:t>
      </w:r>
      <w:r w:rsidRPr="007B5F78">
        <w:rPr>
          <w:rFonts w:asciiTheme="minorHAnsi" w:hAnsiTheme="minorHAnsi" w:cstheme="minorHAnsi"/>
          <w:iCs/>
        </w:rPr>
        <w:t xml:space="preserve"> to say no? How do you counter </w:t>
      </w:r>
      <w:r w:rsidR="00D95014" w:rsidRPr="007B5F78">
        <w:rPr>
          <w:rFonts w:asciiTheme="minorHAnsi" w:hAnsiTheme="minorHAnsi" w:cstheme="minorHAnsi"/>
          <w:iCs/>
        </w:rPr>
        <w:t>that</w:t>
      </w:r>
      <w:r w:rsidRPr="007B5F78">
        <w:rPr>
          <w:rFonts w:asciiTheme="minorHAnsi" w:hAnsiTheme="minorHAnsi" w:cstheme="minorHAnsi"/>
          <w:iCs/>
        </w:rPr>
        <w:t>?</w:t>
      </w:r>
    </w:p>
    <w:p w:rsidR="004C74EA" w:rsidRPr="007B5F78" w:rsidRDefault="004C74EA" w:rsidP="004C74EA">
      <w:pPr>
        <w:pStyle w:val="ListParagraph"/>
        <w:numPr>
          <w:ilvl w:val="0"/>
          <w:numId w:val="1"/>
        </w:numPr>
        <w:shd w:val="clear" w:color="auto" w:fill="FFFFFF"/>
        <w:rPr>
          <w:rFonts w:asciiTheme="minorHAnsi" w:eastAsiaTheme="minorHAnsi" w:hAnsiTheme="minorHAnsi" w:cstheme="minorHAnsi"/>
        </w:rPr>
      </w:pPr>
      <w:r w:rsidRPr="00D10249">
        <w:rPr>
          <w:rFonts w:asciiTheme="minorHAnsi" w:hAnsiTheme="minorHAnsi" w:cstheme="minorHAnsi"/>
          <w:b/>
          <w:bCs/>
          <w:color w:val="ED7D31" w:themeColor="accent2"/>
        </w:rPr>
        <w:t>VISION</w:t>
      </w:r>
      <w:r w:rsidR="00195AD8" w:rsidRPr="00D10249">
        <w:rPr>
          <w:rFonts w:asciiTheme="minorHAnsi" w:hAnsiTheme="minorHAnsi" w:cstheme="minorHAnsi"/>
          <w:b/>
          <w:bCs/>
          <w:color w:val="ED7D31" w:themeColor="accent2"/>
        </w:rPr>
        <w:t>:</w:t>
      </w:r>
      <w:r w:rsidRPr="00D10249">
        <w:rPr>
          <w:rFonts w:asciiTheme="minorHAnsi" w:hAnsiTheme="minorHAnsi" w:cstheme="minorHAnsi"/>
          <w:b/>
          <w:bCs/>
          <w:color w:val="ED7D31" w:themeColor="accent2"/>
        </w:rPr>
        <w:t xml:space="preserve"> </w:t>
      </w:r>
      <w:r w:rsidRPr="007B5F78">
        <w:rPr>
          <w:rFonts w:asciiTheme="minorHAnsi" w:hAnsiTheme="minorHAnsi" w:cstheme="minorHAnsi"/>
          <w:iCs/>
        </w:rPr>
        <w:t>What will happen if you accomplish your objective? How are things better for your audience?</w:t>
      </w:r>
    </w:p>
    <w:p w:rsidR="004C74EA" w:rsidRPr="007B5F78" w:rsidRDefault="004C74EA" w:rsidP="004C74EA">
      <w:pPr>
        <w:pStyle w:val="ListParagraph"/>
        <w:numPr>
          <w:ilvl w:val="0"/>
          <w:numId w:val="1"/>
        </w:numPr>
        <w:shd w:val="clear" w:color="auto" w:fill="FFFFFF"/>
        <w:rPr>
          <w:rFonts w:asciiTheme="minorHAnsi" w:hAnsiTheme="minorHAnsi" w:cstheme="minorHAnsi"/>
        </w:rPr>
      </w:pPr>
      <w:r w:rsidRPr="00D10249">
        <w:rPr>
          <w:rFonts w:asciiTheme="minorHAnsi" w:hAnsiTheme="minorHAnsi" w:cstheme="minorHAnsi"/>
          <w:b/>
          <w:bCs/>
          <w:color w:val="ED7D31" w:themeColor="accent2"/>
        </w:rPr>
        <w:t>ASK</w:t>
      </w:r>
      <w:r w:rsidR="00195AD8" w:rsidRPr="00D10249">
        <w:rPr>
          <w:rFonts w:asciiTheme="minorHAnsi" w:hAnsiTheme="minorHAnsi" w:cstheme="minorHAnsi"/>
          <w:b/>
          <w:bCs/>
          <w:color w:val="ED7D31" w:themeColor="accent2"/>
        </w:rPr>
        <w:t>:</w:t>
      </w:r>
      <w:r w:rsidRPr="00D10249">
        <w:rPr>
          <w:rFonts w:asciiTheme="minorHAnsi" w:hAnsiTheme="minorHAnsi" w:cstheme="minorHAnsi"/>
          <w:iCs/>
          <w:color w:val="ED7D31" w:themeColor="accent2"/>
        </w:rPr>
        <w:t xml:space="preserve"> </w:t>
      </w:r>
      <w:r w:rsidRPr="007B5F78">
        <w:rPr>
          <w:rFonts w:asciiTheme="minorHAnsi" w:hAnsiTheme="minorHAnsi" w:cstheme="minorHAnsi"/>
          <w:iCs/>
        </w:rPr>
        <w:t>What, specifically, do you want your audience to do?</w:t>
      </w:r>
    </w:p>
    <w:p w:rsidR="004C74EA" w:rsidRPr="007B5F78" w:rsidRDefault="004C74EA" w:rsidP="004C74EA">
      <w:pPr>
        <w:shd w:val="clear" w:color="auto" w:fill="FFFFFF"/>
        <w:rPr>
          <w:rFonts w:asciiTheme="minorHAnsi" w:hAnsiTheme="minorHAnsi" w:cstheme="minorHAnsi"/>
        </w:rPr>
      </w:pPr>
    </w:p>
    <w:p w:rsidR="004C74EA" w:rsidRPr="007B5F78" w:rsidRDefault="009B5A51" w:rsidP="004C74EA">
      <w:pPr>
        <w:shd w:val="clear" w:color="auto" w:fill="FFFFFF"/>
        <w:rPr>
          <w:rFonts w:asciiTheme="minorHAnsi" w:hAnsiTheme="minorHAnsi" w:cstheme="minorHAnsi"/>
        </w:rPr>
      </w:pPr>
      <w:r w:rsidRPr="007B5F78">
        <w:rPr>
          <w:rFonts w:asciiTheme="minorHAnsi" w:hAnsiTheme="minorHAnsi" w:cstheme="minorHAnsi"/>
        </w:rPr>
        <w:t xml:space="preserve">On the next page </w:t>
      </w:r>
      <w:r w:rsidR="004C74EA" w:rsidRPr="007B5F78">
        <w:rPr>
          <w:rFonts w:asciiTheme="minorHAnsi" w:hAnsiTheme="minorHAnsi" w:cstheme="minorHAnsi"/>
        </w:rPr>
        <w:t>is a worksheet you can use to build these out for each audience</w:t>
      </w:r>
      <w:r w:rsidR="00C938F7" w:rsidRPr="007B5F78">
        <w:rPr>
          <w:rFonts w:asciiTheme="minorHAnsi" w:hAnsiTheme="minorHAnsi" w:cstheme="minorHAnsi"/>
        </w:rPr>
        <w:t>.</w:t>
      </w:r>
    </w:p>
    <w:p w:rsidR="009B5A51" w:rsidRPr="007B5F78" w:rsidRDefault="009B5A51" w:rsidP="004C74EA">
      <w:pPr>
        <w:shd w:val="clear" w:color="auto" w:fill="FFFFFF"/>
        <w:rPr>
          <w:rFonts w:asciiTheme="minorHAnsi" w:hAnsiTheme="minorHAnsi" w:cstheme="minorHAnsi"/>
        </w:rPr>
        <w:sectPr w:rsidR="009B5A51" w:rsidRPr="007B5F78">
          <w:footerReference w:type="even" r:id="rId7"/>
          <w:footerReference w:type="default" r:id="rId8"/>
          <w:headerReference w:type="first" r:id="rId9"/>
          <w:pgSz w:w="12240" w:h="15840"/>
          <w:pgMar w:top="1440" w:right="1440" w:bottom="1440" w:left="1440" w:header="720" w:footer="720" w:gutter="0"/>
          <w:cols w:space="720"/>
          <w:titlePg/>
          <w:docGrid w:linePitch="360"/>
        </w:sectPr>
      </w:pPr>
    </w:p>
    <w:p w:rsidR="004C74EA" w:rsidRPr="007B5F78" w:rsidRDefault="004C74EA" w:rsidP="004C74EA">
      <w:pPr>
        <w:shd w:val="clear" w:color="auto" w:fill="FFFFFF"/>
        <w:rPr>
          <w:rFonts w:asciiTheme="minorHAnsi" w:hAnsiTheme="minorHAnsi" w:cstheme="minorHAnsi"/>
        </w:rPr>
      </w:pPr>
    </w:p>
    <w:tbl>
      <w:tblPr>
        <w:tblStyle w:val="TableGrid"/>
        <w:tblW w:w="13210" w:type="dxa"/>
        <w:tblBorders>
          <w:top w:val="single" w:sz="4" w:space="0" w:color="627B9D"/>
          <w:left w:val="single" w:sz="4" w:space="0" w:color="627B9D"/>
          <w:bottom w:val="single" w:sz="4" w:space="0" w:color="627B9D"/>
          <w:right w:val="single" w:sz="4" w:space="0" w:color="627B9D"/>
          <w:insideH w:val="single" w:sz="4" w:space="0" w:color="627B9D"/>
          <w:insideV w:val="single" w:sz="4" w:space="0" w:color="627B9D"/>
        </w:tblBorders>
        <w:tblLook w:val="04A0" w:firstRow="1" w:lastRow="0" w:firstColumn="1" w:lastColumn="0" w:noHBand="0" w:noVBand="1"/>
      </w:tblPr>
      <w:tblGrid>
        <w:gridCol w:w="2642"/>
        <w:gridCol w:w="2642"/>
        <w:gridCol w:w="2642"/>
        <w:gridCol w:w="2642"/>
        <w:gridCol w:w="2642"/>
      </w:tblGrid>
      <w:tr w:rsidR="00665D22" w:rsidRPr="00665D22">
        <w:trPr>
          <w:trHeight w:val="137"/>
        </w:trPr>
        <w:tc>
          <w:tcPr>
            <w:tcW w:w="2642" w:type="dxa"/>
            <w:shd w:val="clear" w:color="auto" w:fill="E2E3EA"/>
          </w:tcPr>
          <w:p w:rsidR="004C74EA" w:rsidRPr="00665D22" w:rsidRDefault="004C74EA" w:rsidP="004C74EA">
            <w:pPr>
              <w:jc w:val="center"/>
              <w:rPr>
                <w:rFonts w:asciiTheme="minorHAnsi" w:hAnsiTheme="minorHAnsi" w:cstheme="minorHAnsi"/>
                <w:b/>
                <w:color w:val="627B9D"/>
              </w:rPr>
            </w:pPr>
            <w:r w:rsidRPr="00665D22">
              <w:rPr>
                <w:rFonts w:asciiTheme="minorHAnsi" w:hAnsiTheme="minorHAnsi" w:cstheme="minorHAnsi"/>
                <w:b/>
                <w:color w:val="627B9D"/>
              </w:rPr>
              <w:t>AUDIENCE</w:t>
            </w:r>
          </w:p>
        </w:tc>
        <w:tc>
          <w:tcPr>
            <w:tcW w:w="2642" w:type="dxa"/>
          </w:tcPr>
          <w:p w:rsidR="004C74EA" w:rsidRPr="00665D22" w:rsidRDefault="004C74EA" w:rsidP="004C74EA">
            <w:pPr>
              <w:jc w:val="center"/>
              <w:rPr>
                <w:rFonts w:asciiTheme="minorHAnsi" w:hAnsiTheme="minorHAnsi" w:cstheme="minorHAnsi"/>
                <w:b/>
                <w:color w:val="627B9D"/>
              </w:rPr>
            </w:pPr>
            <w:r w:rsidRPr="00665D22">
              <w:rPr>
                <w:rFonts w:asciiTheme="minorHAnsi" w:hAnsiTheme="minorHAnsi" w:cstheme="minorHAnsi"/>
                <w:b/>
                <w:color w:val="627B9D"/>
              </w:rPr>
              <w:t>VALUES</w:t>
            </w:r>
          </w:p>
        </w:tc>
        <w:tc>
          <w:tcPr>
            <w:tcW w:w="2642" w:type="dxa"/>
          </w:tcPr>
          <w:p w:rsidR="004C74EA" w:rsidRPr="00665D22" w:rsidRDefault="004C74EA" w:rsidP="004C74EA">
            <w:pPr>
              <w:jc w:val="center"/>
              <w:rPr>
                <w:rFonts w:asciiTheme="minorHAnsi" w:hAnsiTheme="minorHAnsi" w:cstheme="minorHAnsi"/>
                <w:b/>
                <w:color w:val="627B9D"/>
              </w:rPr>
            </w:pPr>
            <w:r w:rsidRPr="00665D22">
              <w:rPr>
                <w:rFonts w:asciiTheme="minorHAnsi" w:hAnsiTheme="minorHAnsi" w:cstheme="minorHAnsi"/>
                <w:b/>
                <w:color w:val="627B9D"/>
              </w:rPr>
              <w:t>BARRIERS</w:t>
            </w:r>
          </w:p>
        </w:tc>
        <w:tc>
          <w:tcPr>
            <w:tcW w:w="2642" w:type="dxa"/>
          </w:tcPr>
          <w:p w:rsidR="004C74EA" w:rsidRPr="00665D22" w:rsidRDefault="004C74EA" w:rsidP="004C74EA">
            <w:pPr>
              <w:jc w:val="center"/>
              <w:rPr>
                <w:rFonts w:asciiTheme="minorHAnsi" w:hAnsiTheme="minorHAnsi" w:cstheme="minorHAnsi"/>
                <w:b/>
                <w:color w:val="627B9D"/>
              </w:rPr>
            </w:pPr>
            <w:r w:rsidRPr="00665D22">
              <w:rPr>
                <w:rFonts w:asciiTheme="minorHAnsi" w:hAnsiTheme="minorHAnsi" w:cstheme="minorHAnsi"/>
                <w:b/>
                <w:color w:val="627B9D"/>
              </w:rPr>
              <w:t>VISION</w:t>
            </w:r>
          </w:p>
        </w:tc>
        <w:tc>
          <w:tcPr>
            <w:tcW w:w="2642" w:type="dxa"/>
          </w:tcPr>
          <w:p w:rsidR="004C74EA" w:rsidRPr="00665D22" w:rsidRDefault="004C74EA" w:rsidP="004C74EA">
            <w:pPr>
              <w:jc w:val="center"/>
              <w:rPr>
                <w:rFonts w:asciiTheme="minorHAnsi" w:hAnsiTheme="minorHAnsi" w:cstheme="minorHAnsi"/>
                <w:b/>
                <w:color w:val="627B9D"/>
              </w:rPr>
            </w:pPr>
            <w:r w:rsidRPr="00665D22">
              <w:rPr>
                <w:rFonts w:asciiTheme="minorHAnsi" w:hAnsiTheme="minorHAnsi" w:cstheme="minorHAnsi"/>
                <w:b/>
                <w:color w:val="627B9D"/>
              </w:rPr>
              <w:t>ASK</w:t>
            </w:r>
          </w:p>
        </w:tc>
      </w:tr>
      <w:tr w:rsidR="004C74EA" w:rsidRPr="007B5F78">
        <w:trPr>
          <w:trHeight w:val="1792"/>
        </w:trPr>
        <w:tc>
          <w:tcPr>
            <w:tcW w:w="2642" w:type="dxa"/>
            <w:shd w:val="clear" w:color="auto" w:fill="E2E3EA"/>
          </w:tcPr>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r>
      <w:tr w:rsidR="004C74EA" w:rsidRPr="007B5F78">
        <w:trPr>
          <w:trHeight w:val="1792"/>
        </w:trPr>
        <w:tc>
          <w:tcPr>
            <w:tcW w:w="2642" w:type="dxa"/>
            <w:shd w:val="clear" w:color="auto" w:fill="E2E3EA"/>
          </w:tcPr>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r>
      <w:tr w:rsidR="004C74EA" w:rsidRPr="007B5F78">
        <w:trPr>
          <w:trHeight w:val="1792"/>
        </w:trPr>
        <w:tc>
          <w:tcPr>
            <w:tcW w:w="2642" w:type="dxa"/>
            <w:shd w:val="clear" w:color="auto" w:fill="E2E3EA"/>
          </w:tcPr>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r>
      <w:tr w:rsidR="004C74EA" w:rsidRPr="007B5F78">
        <w:trPr>
          <w:trHeight w:val="1792"/>
        </w:trPr>
        <w:tc>
          <w:tcPr>
            <w:tcW w:w="2642" w:type="dxa"/>
            <w:shd w:val="clear" w:color="auto" w:fill="E2E3EA"/>
          </w:tcPr>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c>
          <w:tcPr>
            <w:tcW w:w="2642" w:type="dxa"/>
          </w:tcPr>
          <w:p w:rsidR="004C74EA" w:rsidRPr="00D10249" w:rsidRDefault="004C74EA" w:rsidP="004C74EA">
            <w:pPr>
              <w:rPr>
                <w:rFonts w:asciiTheme="minorHAnsi" w:hAnsiTheme="minorHAnsi" w:cstheme="minorHAnsi"/>
                <w:color w:val="1F4E79" w:themeColor="accent1" w:themeShade="80"/>
              </w:rPr>
            </w:pPr>
          </w:p>
        </w:tc>
      </w:tr>
    </w:tbl>
    <w:p w:rsidR="009B5A51" w:rsidRPr="007B5F78" w:rsidRDefault="009B5A51" w:rsidP="005F40AC">
      <w:pPr>
        <w:pStyle w:val="NormalWeb"/>
        <w:spacing w:before="0" w:beforeAutospacing="0" w:after="0" w:afterAutospacing="0"/>
        <w:ind w:left="360" w:hanging="360"/>
        <w:textAlignment w:val="baseline"/>
        <w:rPr>
          <w:rFonts w:asciiTheme="minorHAnsi" w:hAnsiTheme="minorHAnsi" w:cstheme="minorHAnsi"/>
        </w:rPr>
        <w:sectPr w:rsidR="009B5A51" w:rsidRPr="007B5F78">
          <w:pgSz w:w="15840" w:h="12240" w:orient="landscape"/>
          <w:pgMar w:top="1440" w:right="1440" w:bottom="1440" w:left="1440" w:header="720" w:footer="720" w:gutter="0"/>
          <w:cols w:space="720"/>
          <w:docGrid w:linePitch="360"/>
        </w:sectPr>
      </w:pPr>
    </w:p>
    <w:p w:rsidR="004C74EA" w:rsidRPr="007B5F78" w:rsidRDefault="004C74EA" w:rsidP="005F40AC">
      <w:pPr>
        <w:pStyle w:val="NormalWeb"/>
        <w:spacing w:before="0" w:beforeAutospacing="0" w:after="0" w:afterAutospacing="0"/>
        <w:ind w:left="360" w:hanging="360"/>
        <w:textAlignment w:val="baseline"/>
        <w:rPr>
          <w:rFonts w:asciiTheme="minorHAnsi" w:hAnsiTheme="minorHAnsi" w:cstheme="minorHAnsi"/>
        </w:rPr>
      </w:pPr>
    </w:p>
    <w:p w:rsidR="00220E68" w:rsidRPr="007B5F78" w:rsidRDefault="007B5F78" w:rsidP="005F40AC">
      <w:pPr>
        <w:pStyle w:val="NormalWeb"/>
        <w:spacing w:before="0" w:beforeAutospacing="0" w:after="0" w:afterAutospacing="0"/>
        <w:ind w:left="360" w:hanging="360"/>
        <w:textAlignment w:val="baseline"/>
        <w:rPr>
          <w:rFonts w:asciiTheme="minorHAnsi" w:hAnsiTheme="minorHAnsi" w:cstheme="minorHAnsi"/>
          <w:b/>
          <w:color w:val="000000"/>
        </w:rPr>
      </w:pPr>
      <w:r>
        <w:rPr>
          <w:rFonts w:asciiTheme="minorHAnsi" w:hAnsiTheme="minorHAnsi" w:cstheme="minorHAnsi"/>
          <w:b/>
        </w:rPr>
        <w:t>3.</w:t>
      </w:r>
      <w:r>
        <w:rPr>
          <w:rFonts w:asciiTheme="minorHAnsi" w:hAnsiTheme="minorHAnsi" w:cstheme="minorHAnsi"/>
          <w:b/>
        </w:rPr>
        <w:tab/>
      </w:r>
      <w:r w:rsidR="005F40AC" w:rsidRPr="007B5F78">
        <w:rPr>
          <w:rFonts w:asciiTheme="minorHAnsi" w:hAnsiTheme="minorHAnsi" w:cstheme="minorHAnsi"/>
          <w:b/>
        </w:rPr>
        <w:t>F</w:t>
      </w:r>
      <w:r w:rsidR="00D95014" w:rsidRPr="007B5F78">
        <w:rPr>
          <w:rFonts w:asciiTheme="minorHAnsi" w:hAnsiTheme="minorHAnsi" w:cstheme="minorHAnsi"/>
          <w:b/>
        </w:rPr>
        <w:t>or each of your priority audiences, adjust your overall messages to align with their</w:t>
      </w:r>
      <w:r w:rsidR="00D95014" w:rsidRPr="007B5F78">
        <w:rPr>
          <w:rFonts w:asciiTheme="minorHAnsi" w:hAnsiTheme="minorHAnsi" w:cstheme="minorHAnsi"/>
          <w:b/>
          <w:color w:val="000000"/>
        </w:rPr>
        <w:t xml:space="preserve"> specific needs</w:t>
      </w:r>
      <w:r w:rsidR="00D63FA4">
        <w:rPr>
          <w:rFonts w:asciiTheme="minorHAnsi" w:hAnsiTheme="minorHAnsi" w:cstheme="minorHAnsi"/>
          <w:b/>
          <w:color w:val="000000"/>
        </w:rPr>
        <w:t>. Create a version of the table below for each audience and insert your customized message</w:t>
      </w:r>
      <w:r w:rsidR="007269EC" w:rsidRPr="007B5F78">
        <w:rPr>
          <w:rFonts w:asciiTheme="minorHAnsi" w:hAnsiTheme="minorHAnsi" w:cstheme="minorHAnsi"/>
          <w:b/>
          <w:color w:val="000000"/>
        </w:rPr>
        <w:t>:</w:t>
      </w:r>
    </w:p>
    <w:p w:rsidR="00D95014" w:rsidRPr="007B5F78" w:rsidRDefault="00D95014" w:rsidP="004C74EA">
      <w:pPr>
        <w:shd w:val="clear" w:color="auto" w:fill="FFFFFF"/>
        <w:rPr>
          <w:rFonts w:asciiTheme="minorHAnsi" w:hAnsiTheme="minorHAnsi" w:cstheme="minorHAnsi"/>
        </w:rPr>
      </w:pPr>
    </w:p>
    <w:tbl>
      <w:tblPr>
        <w:tblW w:w="0" w:type="auto"/>
        <w:tblBorders>
          <w:top w:val="single" w:sz="4" w:space="0" w:color="627B9D"/>
          <w:left w:val="single" w:sz="4" w:space="0" w:color="627B9D"/>
          <w:bottom w:val="single" w:sz="4" w:space="0" w:color="627B9D"/>
          <w:right w:val="single" w:sz="4" w:space="0" w:color="627B9D"/>
          <w:insideH w:val="single" w:sz="4" w:space="0" w:color="627B9D"/>
          <w:insideV w:val="single" w:sz="4" w:space="0" w:color="627B9D"/>
        </w:tblBorders>
        <w:tblCellMar>
          <w:top w:w="15" w:type="dxa"/>
          <w:left w:w="15" w:type="dxa"/>
          <w:bottom w:w="15" w:type="dxa"/>
          <w:right w:w="15" w:type="dxa"/>
        </w:tblCellMar>
        <w:tblLook w:val="04A0" w:firstRow="1" w:lastRow="0" w:firstColumn="1" w:lastColumn="0" w:noHBand="0" w:noVBand="1"/>
      </w:tblPr>
      <w:tblGrid>
        <w:gridCol w:w="9350"/>
      </w:tblGrid>
      <w:tr w:rsidR="00D63FA4" w:rsidRPr="00D10249">
        <w:tc>
          <w:tcPr>
            <w:tcW w:w="0" w:type="auto"/>
            <w:tcMar>
              <w:top w:w="100" w:type="dxa"/>
              <w:left w:w="100" w:type="dxa"/>
              <w:bottom w:w="100" w:type="dxa"/>
              <w:right w:w="100" w:type="dxa"/>
            </w:tcMar>
          </w:tcPr>
          <w:p w:rsidR="00D63FA4" w:rsidRPr="00D10249" w:rsidRDefault="00D63FA4" w:rsidP="00EA6BDD">
            <w:pPr>
              <w:rPr>
                <w:rFonts w:asciiTheme="minorHAnsi" w:hAnsiTheme="minorHAnsi" w:cstheme="minorHAnsi"/>
                <w:b/>
                <w:iCs/>
                <w:color w:val="1F4E79" w:themeColor="accent1" w:themeShade="80"/>
              </w:rPr>
            </w:pPr>
            <w:r>
              <w:rPr>
                <w:rFonts w:asciiTheme="minorHAnsi" w:hAnsiTheme="minorHAnsi" w:cstheme="minorHAnsi"/>
                <w:b/>
                <w:bCs/>
                <w:i/>
                <w:iCs/>
                <w:color w:val="ED7D31" w:themeColor="accent2"/>
              </w:rPr>
              <w:t>Audience</w:t>
            </w:r>
            <w:r w:rsidRPr="00D10249">
              <w:rPr>
                <w:rFonts w:asciiTheme="minorHAnsi" w:hAnsiTheme="minorHAnsi" w:cstheme="minorHAnsi"/>
                <w:b/>
                <w:bCs/>
                <w:i/>
                <w:iCs/>
                <w:color w:val="ED7D31" w:themeColor="accent2"/>
              </w:rPr>
              <w:t xml:space="preserve">: </w:t>
            </w:r>
            <w:r w:rsidRPr="00665D22">
              <w:rPr>
                <w:rFonts w:asciiTheme="minorHAnsi" w:hAnsiTheme="minorHAnsi" w:cstheme="minorHAnsi"/>
                <w:bCs/>
                <w:iCs/>
                <w:color w:val="627B9D"/>
              </w:rPr>
              <w:t>For what audience are you customizing your message?</w:t>
            </w:r>
          </w:p>
        </w:tc>
      </w:tr>
      <w:tr w:rsidR="00D63FA4" w:rsidRPr="007B5F78">
        <w:trPr>
          <w:trHeight w:val="259"/>
        </w:trPr>
        <w:tc>
          <w:tcPr>
            <w:tcW w:w="0" w:type="auto"/>
            <w:tcMar>
              <w:top w:w="100" w:type="dxa"/>
              <w:left w:w="100" w:type="dxa"/>
              <w:bottom w:w="100" w:type="dxa"/>
              <w:right w:w="100" w:type="dxa"/>
            </w:tcMar>
          </w:tcPr>
          <w:p w:rsidR="00D63FA4" w:rsidRPr="007B5F78" w:rsidRDefault="00D63FA4" w:rsidP="00EA6BDD">
            <w:pPr>
              <w:shd w:val="clear" w:color="auto" w:fill="FFFFFF"/>
              <w:rPr>
                <w:rFonts w:asciiTheme="minorHAnsi" w:hAnsiTheme="minorHAnsi" w:cstheme="minorHAnsi"/>
                <w:bCs/>
                <w:i/>
                <w:color w:val="000000"/>
              </w:rPr>
            </w:pPr>
          </w:p>
        </w:tc>
      </w:tr>
      <w:tr w:rsidR="00D10249" w:rsidRPr="00D10249">
        <w:tc>
          <w:tcPr>
            <w:tcW w:w="0" w:type="auto"/>
            <w:tcMar>
              <w:top w:w="100" w:type="dxa"/>
              <w:left w:w="100" w:type="dxa"/>
              <w:bottom w:w="100" w:type="dxa"/>
              <w:right w:w="100" w:type="dxa"/>
            </w:tcMar>
          </w:tcPr>
          <w:p w:rsidR="007269EC" w:rsidRPr="00D10249" w:rsidRDefault="007269EC" w:rsidP="004C74EA">
            <w:pPr>
              <w:rPr>
                <w:rFonts w:asciiTheme="minorHAnsi" w:hAnsiTheme="minorHAnsi" w:cstheme="minorHAnsi"/>
                <w:b/>
                <w:iCs/>
                <w:color w:val="1F4E79" w:themeColor="accent1" w:themeShade="80"/>
              </w:rPr>
            </w:pPr>
            <w:r w:rsidRPr="00D10249">
              <w:rPr>
                <w:rFonts w:asciiTheme="minorHAnsi" w:hAnsiTheme="minorHAnsi" w:cstheme="minorHAnsi"/>
                <w:b/>
                <w:bCs/>
                <w:i/>
                <w:iCs/>
                <w:color w:val="ED7D31" w:themeColor="accent2"/>
              </w:rPr>
              <w:t>WHAT</w:t>
            </w:r>
            <w:r w:rsidR="00665D22">
              <w:rPr>
                <w:rFonts w:asciiTheme="minorHAnsi" w:hAnsiTheme="minorHAnsi" w:cstheme="minorHAnsi"/>
                <w:b/>
                <w:bCs/>
                <w:i/>
                <w:iCs/>
                <w:color w:val="ED7D31" w:themeColor="accent2"/>
              </w:rPr>
              <w:t>?</w:t>
            </w:r>
            <w:r w:rsidR="00D95014" w:rsidRPr="00D10249">
              <w:rPr>
                <w:rFonts w:asciiTheme="minorHAnsi" w:hAnsiTheme="minorHAnsi" w:cstheme="minorHAnsi"/>
                <w:b/>
                <w:bCs/>
                <w:i/>
                <w:iCs/>
                <w:color w:val="ED7D31" w:themeColor="accent2"/>
              </w:rPr>
              <w:t xml:space="preserve"> </w:t>
            </w:r>
            <w:r w:rsidR="00D63FA4" w:rsidRPr="00665D22">
              <w:rPr>
                <w:rFonts w:asciiTheme="minorHAnsi" w:hAnsiTheme="minorHAnsi" w:cstheme="minorHAnsi"/>
                <w:bCs/>
                <w:iCs/>
                <w:color w:val="627B9D"/>
              </w:rPr>
              <w:t>How d</w:t>
            </w:r>
            <w:r w:rsidR="005F40AC" w:rsidRPr="00665D22">
              <w:rPr>
                <w:rFonts w:asciiTheme="minorHAnsi" w:hAnsiTheme="minorHAnsi" w:cstheme="minorHAnsi"/>
                <w:bCs/>
                <w:iCs/>
                <w:color w:val="627B9D"/>
              </w:rPr>
              <w:t>o you need to tailor your “what” message to align with your audience’s VALUES?</w:t>
            </w:r>
          </w:p>
        </w:tc>
      </w:tr>
      <w:tr w:rsidR="007269EC" w:rsidRPr="007B5F78">
        <w:tc>
          <w:tcPr>
            <w:tcW w:w="0" w:type="auto"/>
            <w:tcMar>
              <w:top w:w="100" w:type="dxa"/>
              <w:left w:w="100" w:type="dxa"/>
              <w:bottom w:w="100" w:type="dxa"/>
              <w:right w:w="100" w:type="dxa"/>
            </w:tcMar>
          </w:tcPr>
          <w:p w:rsidR="007269EC" w:rsidRPr="00D63FA4" w:rsidRDefault="007269EC" w:rsidP="004C74EA">
            <w:pPr>
              <w:shd w:val="clear" w:color="auto" w:fill="FFFFFF"/>
              <w:rPr>
                <w:rFonts w:asciiTheme="minorHAnsi" w:hAnsiTheme="minorHAnsi" w:cstheme="minorHAnsi"/>
                <w:b/>
                <w:bCs/>
                <w:color w:val="000000"/>
              </w:rPr>
            </w:pPr>
          </w:p>
          <w:p w:rsidR="007269EC" w:rsidRPr="007B5F78" w:rsidRDefault="007269EC" w:rsidP="004C74EA">
            <w:pPr>
              <w:shd w:val="clear" w:color="auto" w:fill="FFFFFF"/>
              <w:rPr>
                <w:rFonts w:asciiTheme="minorHAnsi" w:hAnsiTheme="minorHAnsi" w:cstheme="minorHAnsi"/>
                <w:bCs/>
                <w:i/>
                <w:color w:val="000000"/>
              </w:rPr>
            </w:pPr>
          </w:p>
          <w:p w:rsidR="007269EC" w:rsidRPr="007B5F78" w:rsidRDefault="007269EC" w:rsidP="004C74EA">
            <w:pPr>
              <w:shd w:val="clear" w:color="auto" w:fill="FFFFFF"/>
              <w:rPr>
                <w:rFonts w:asciiTheme="minorHAnsi" w:hAnsiTheme="minorHAnsi" w:cstheme="minorHAnsi"/>
                <w:bCs/>
                <w:i/>
                <w:color w:val="000000"/>
              </w:rPr>
            </w:pPr>
          </w:p>
        </w:tc>
      </w:tr>
      <w:tr w:rsidR="00D10249" w:rsidRPr="00D10249">
        <w:tc>
          <w:tcPr>
            <w:tcW w:w="0" w:type="auto"/>
            <w:tcMar>
              <w:top w:w="100" w:type="dxa"/>
              <w:left w:w="100" w:type="dxa"/>
              <w:bottom w:w="100" w:type="dxa"/>
              <w:right w:w="100" w:type="dxa"/>
            </w:tcMar>
          </w:tcPr>
          <w:p w:rsidR="007269EC" w:rsidRPr="00D10249" w:rsidRDefault="007269EC" w:rsidP="004C74EA">
            <w:pPr>
              <w:shd w:val="clear" w:color="auto" w:fill="FFFFFF"/>
              <w:rPr>
                <w:rFonts w:asciiTheme="minorHAnsi" w:hAnsiTheme="minorHAnsi" w:cstheme="minorHAnsi"/>
                <w:i/>
                <w:iCs/>
                <w:color w:val="1F4E79" w:themeColor="accent1" w:themeShade="80"/>
              </w:rPr>
            </w:pPr>
            <w:r w:rsidRPr="00D10249">
              <w:rPr>
                <w:rFonts w:asciiTheme="minorHAnsi" w:hAnsiTheme="minorHAnsi" w:cstheme="minorHAnsi"/>
                <w:b/>
                <w:bCs/>
                <w:i/>
                <w:iCs/>
                <w:color w:val="ED7D31" w:themeColor="accent2"/>
              </w:rPr>
              <w:t>SO WHAT?</w:t>
            </w:r>
            <w:r w:rsidRPr="00D10249">
              <w:rPr>
                <w:rFonts w:asciiTheme="minorHAnsi" w:hAnsiTheme="minorHAnsi" w:cstheme="minorHAnsi"/>
                <w:b/>
                <w:bCs/>
                <w:color w:val="ED7D31" w:themeColor="accent2"/>
              </w:rPr>
              <w:t xml:space="preserve"> </w:t>
            </w:r>
            <w:r w:rsidRPr="00665D22">
              <w:rPr>
                <w:rFonts w:asciiTheme="minorHAnsi" w:hAnsiTheme="minorHAnsi" w:cstheme="minorHAnsi"/>
                <w:bCs/>
                <w:color w:val="627B9D"/>
              </w:rPr>
              <w:t xml:space="preserve">Why does it matter to </w:t>
            </w:r>
            <w:r w:rsidR="005F40AC" w:rsidRPr="00665D22">
              <w:rPr>
                <w:rFonts w:asciiTheme="minorHAnsi" w:hAnsiTheme="minorHAnsi" w:cstheme="minorHAnsi"/>
                <w:bCs/>
                <w:color w:val="627B9D"/>
              </w:rPr>
              <w:t xml:space="preserve">this specific </w:t>
            </w:r>
            <w:r w:rsidRPr="00665D22">
              <w:rPr>
                <w:rFonts w:asciiTheme="minorHAnsi" w:hAnsiTheme="minorHAnsi" w:cstheme="minorHAnsi"/>
                <w:bCs/>
                <w:color w:val="627B9D"/>
              </w:rPr>
              <w:t xml:space="preserve">audience (see </w:t>
            </w:r>
            <w:r w:rsidR="005F40AC" w:rsidRPr="00665D22">
              <w:rPr>
                <w:rFonts w:asciiTheme="minorHAnsi" w:hAnsiTheme="minorHAnsi" w:cstheme="minorHAnsi"/>
                <w:bCs/>
                <w:color w:val="627B9D"/>
              </w:rPr>
              <w:t xml:space="preserve">VISION </w:t>
            </w:r>
            <w:r w:rsidRPr="00665D22">
              <w:rPr>
                <w:rFonts w:asciiTheme="minorHAnsi" w:hAnsiTheme="minorHAnsi" w:cstheme="minorHAnsi"/>
                <w:bCs/>
                <w:color w:val="627B9D"/>
              </w:rPr>
              <w:t xml:space="preserve">and </w:t>
            </w:r>
            <w:r w:rsidR="004C74EA" w:rsidRPr="00665D22">
              <w:rPr>
                <w:rFonts w:asciiTheme="minorHAnsi" w:hAnsiTheme="minorHAnsi" w:cstheme="minorHAnsi"/>
                <w:bCs/>
                <w:color w:val="627B9D"/>
              </w:rPr>
              <w:t>BARRIER</w:t>
            </w:r>
            <w:r w:rsidRPr="00665D22">
              <w:rPr>
                <w:rFonts w:asciiTheme="minorHAnsi" w:hAnsiTheme="minorHAnsi" w:cstheme="minorHAnsi"/>
                <w:bCs/>
                <w:color w:val="627B9D"/>
              </w:rPr>
              <w:t>)?</w:t>
            </w:r>
            <w:r w:rsidRPr="00665D22">
              <w:rPr>
                <w:rFonts w:asciiTheme="minorHAnsi" w:hAnsiTheme="minorHAnsi" w:cstheme="minorHAnsi"/>
                <w:b/>
                <w:bCs/>
                <w:color w:val="627B9D"/>
              </w:rPr>
              <w:t xml:space="preserve">  </w:t>
            </w:r>
          </w:p>
        </w:tc>
      </w:tr>
      <w:tr w:rsidR="007269EC" w:rsidRPr="007B5F78">
        <w:tc>
          <w:tcPr>
            <w:tcW w:w="0" w:type="auto"/>
            <w:tcMar>
              <w:top w:w="100" w:type="dxa"/>
              <w:left w:w="100" w:type="dxa"/>
              <w:bottom w:w="100" w:type="dxa"/>
              <w:right w:w="100" w:type="dxa"/>
            </w:tcMar>
          </w:tcPr>
          <w:p w:rsidR="007269EC" w:rsidRPr="007B5F78" w:rsidRDefault="007269EC" w:rsidP="004C74EA">
            <w:pPr>
              <w:shd w:val="clear" w:color="auto" w:fill="FFFFFF"/>
              <w:rPr>
                <w:rFonts w:asciiTheme="minorHAnsi" w:hAnsiTheme="minorHAnsi" w:cstheme="minorHAnsi"/>
                <w:bCs/>
                <w:i/>
                <w:color w:val="000000"/>
              </w:rPr>
            </w:pPr>
          </w:p>
          <w:p w:rsidR="007269EC" w:rsidRPr="007B5F78" w:rsidRDefault="007269EC" w:rsidP="004C74EA">
            <w:pPr>
              <w:shd w:val="clear" w:color="auto" w:fill="FFFFFF"/>
              <w:rPr>
                <w:rFonts w:asciiTheme="minorHAnsi" w:hAnsiTheme="minorHAnsi" w:cstheme="minorHAnsi"/>
                <w:i/>
                <w:iCs/>
                <w:color w:val="000000"/>
              </w:rPr>
            </w:pPr>
          </w:p>
          <w:p w:rsidR="007269EC" w:rsidRPr="007B5F78" w:rsidRDefault="007269EC" w:rsidP="004C74EA">
            <w:pPr>
              <w:shd w:val="clear" w:color="auto" w:fill="FFFFFF"/>
              <w:rPr>
                <w:rFonts w:asciiTheme="minorHAnsi" w:hAnsiTheme="minorHAnsi" w:cstheme="minorHAnsi"/>
                <w:i/>
                <w:iCs/>
                <w:color w:val="000000"/>
              </w:rPr>
            </w:pPr>
          </w:p>
        </w:tc>
      </w:tr>
      <w:tr w:rsidR="00D10249" w:rsidRPr="00D10249">
        <w:tc>
          <w:tcPr>
            <w:tcW w:w="0" w:type="auto"/>
            <w:tcMar>
              <w:top w:w="100" w:type="dxa"/>
              <w:left w:w="100" w:type="dxa"/>
              <w:bottom w:w="100" w:type="dxa"/>
              <w:right w:w="100" w:type="dxa"/>
            </w:tcMar>
          </w:tcPr>
          <w:p w:rsidR="007269EC" w:rsidRPr="00D10249" w:rsidRDefault="007269EC" w:rsidP="004C74EA">
            <w:pPr>
              <w:shd w:val="clear" w:color="auto" w:fill="FFFFFF"/>
              <w:rPr>
                <w:rFonts w:asciiTheme="minorHAnsi" w:hAnsiTheme="minorHAnsi" w:cstheme="minorHAnsi"/>
                <w:b/>
                <w:bCs/>
                <w:color w:val="1F4E79" w:themeColor="accent1" w:themeShade="80"/>
              </w:rPr>
            </w:pPr>
            <w:r w:rsidRPr="00D10249">
              <w:rPr>
                <w:rFonts w:asciiTheme="minorHAnsi" w:hAnsiTheme="minorHAnsi" w:cstheme="minorHAnsi"/>
                <w:b/>
                <w:bCs/>
                <w:i/>
                <w:iCs/>
                <w:color w:val="ED7D31" w:themeColor="accent2"/>
              </w:rPr>
              <w:t>NOW WHAT?</w:t>
            </w:r>
            <w:r w:rsidRPr="00D10249">
              <w:rPr>
                <w:rFonts w:asciiTheme="minorHAnsi" w:hAnsiTheme="minorHAnsi" w:cstheme="minorHAnsi"/>
                <w:b/>
                <w:bCs/>
                <w:color w:val="ED7D31" w:themeColor="accent2"/>
              </w:rPr>
              <w:t xml:space="preserve"> </w:t>
            </w:r>
            <w:r w:rsidRPr="00665D22">
              <w:rPr>
                <w:rFonts w:asciiTheme="minorHAnsi" w:hAnsiTheme="minorHAnsi" w:cstheme="minorHAnsi"/>
                <w:bCs/>
                <w:color w:val="627B9D"/>
              </w:rPr>
              <w:t>What must be done to reach the goal? What</w:t>
            </w:r>
            <w:r w:rsidR="005F40AC" w:rsidRPr="00665D22">
              <w:rPr>
                <w:rFonts w:asciiTheme="minorHAnsi" w:hAnsiTheme="minorHAnsi" w:cstheme="minorHAnsi"/>
                <w:bCs/>
                <w:color w:val="627B9D"/>
              </w:rPr>
              <w:t xml:space="preserve"> </w:t>
            </w:r>
            <w:r w:rsidR="00087FDA" w:rsidRPr="00665D22">
              <w:rPr>
                <w:rFonts w:asciiTheme="minorHAnsi" w:hAnsiTheme="minorHAnsi" w:cstheme="minorHAnsi"/>
                <w:bCs/>
                <w:color w:val="627B9D"/>
              </w:rPr>
              <w:t>specifically are you asking this</w:t>
            </w:r>
            <w:r w:rsidRPr="00665D22">
              <w:rPr>
                <w:rFonts w:asciiTheme="minorHAnsi" w:hAnsiTheme="minorHAnsi" w:cstheme="minorHAnsi"/>
                <w:bCs/>
                <w:color w:val="627B9D"/>
              </w:rPr>
              <w:t xml:space="preserve"> audience to do</w:t>
            </w:r>
            <w:r w:rsidR="004C74EA" w:rsidRPr="00665D22">
              <w:rPr>
                <w:rFonts w:asciiTheme="minorHAnsi" w:hAnsiTheme="minorHAnsi" w:cstheme="minorHAnsi"/>
                <w:bCs/>
                <w:color w:val="627B9D"/>
              </w:rPr>
              <w:t xml:space="preserve"> (see ASK)</w:t>
            </w:r>
            <w:r w:rsidRPr="00665D22">
              <w:rPr>
                <w:rFonts w:asciiTheme="minorHAnsi" w:hAnsiTheme="minorHAnsi" w:cstheme="minorHAnsi"/>
                <w:bCs/>
                <w:color w:val="627B9D"/>
              </w:rPr>
              <w:t>?</w:t>
            </w:r>
            <w:r w:rsidR="00693DCC" w:rsidRPr="00665D22">
              <w:rPr>
                <w:rFonts w:asciiTheme="minorHAnsi" w:hAnsiTheme="minorHAnsi" w:cstheme="minorHAnsi"/>
                <w:bCs/>
                <w:color w:val="627B9D"/>
              </w:rPr>
              <w:t xml:space="preserve"> Be sure to link back to their VALUES.</w:t>
            </w:r>
          </w:p>
        </w:tc>
      </w:tr>
      <w:tr w:rsidR="007269EC" w:rsidRPr="007B5F78">
        <w:tc>
          <w:tcPr>
            <w:tcW w:w="0" w:type="auto"/>
            <w:tcMar>
              <w:top w:w="100" w:type="dxa"/>
              <w:left w:w="100" w:type="dxa"/>
              <w:bottom w:w="100" w:type="dxa"/>
              <w:right w:w="100" w:type="dxa"/>
            </w:tcMar>
          </w:tcPr>
          <w:p w:rsidR="007269EC" w:rsidRPr="007B5F78" w:rsidRDefault="007269EC" w:rsidP="004C74EA">
            <w:pPr>
              <w:shd w:val="clear" w:color="auto" w:fill="FFFFFF"/>
              <w:rPr>
                <w:rFonts w:asciiTheme="minorHAnsi" w:hAnsiTheme="minorHAnsi" w:cstheme="minorHAnsi"/>
                <w:bCs/>
                <w:i/>
                <w:color w:val="000000"/>
              </w:rPr>
            </w:pPr>
          </w:p>
          <w:p w:rsidR="007269EC" w:rsidRPr="007B5F78" w:rsidRDefault="007269EC" w:rsidP="004C74EA">
            <w:pPr>
              <w:shd w:val="clear" w:color="auto" w:fill="FFFFFF"/>
              <w:rPr>
                <w:rFonts w:asciiTheme="minorHAnsi" w:hAnsiTheme="minorHAnsi" w:cstheme="minorHAnsi"/>
                <w:i/>
                <w:iCs/>
                <w:color w:val="000000"/>
              </w:rPr>
            </w:pPr>
          </w:p>
          <w:p w:rsidR="007269EC" w:rsidRPr="007B5F78" w:rsidRDefault="007269EC" w:rsidP="004C74EA">
            <w:pPr>
              <w:shd w:val="clear" w:color="auto" w:fill="FFFFFF"/>
              <w:rPr>
                <w:rFonts w:asciiTheme="minorHAnsi" w:hAnsiTheme="minorHAnsi" w:cstheme="minorHAnsi"/>
                <w:i/>
                <w:iCs/>
                <w:color w:val="000000"/>
              </w:rPr>
            </w:pPr>
          </w:p>
        </w:tc>
      </w:tr>
    </w:tbl>
    <w:p w:rsidR="00532581" w:rsidRPr="007B5F78" w:rsidRDefault="00532581" w:rsidP="00E05818">
      <w:pPr>
        <w:pStyle w:val="NormalWeb"/>
        <w:spacing w:before="0" w:beforeAutospacing="0" w:after="0" w:afterAutospacing="0"/>
        <w:textAlignment w:val="baseline"/>
        <w:rPr>
          <w:rFonts w:asciiTheme="minorHAnsi" w:hAnsiTheme="minorHAnsi" w:cstheme="minorHAnsi"/>
          <w:color w:val="000000" w:themeColor="text1"/>
        </w:rPr>
      </w:pPr>
    </w:p>
    <w:p w:rsidR="00E05818" w:rsidRPr="00665D22" w:rsidRDefault="00DA2C0B" w:rsidP="00E05818">
      <w:pPr>
        <w:pStyle w:val="NormalWeb"/>
        <w:spacing w:before="0" w:beforeAutospacing="0" w:after="0" w:afterAutospacing="0"/>
        <w:textAlignment w:val="baseline"/>
        <w:rPr>
          <w:rFonts w:asciiTheme="minorHAnsi" w:hAnsiTheme="minorHAnsi" w:cstheme="minorHAnsi"/>
          <w:b/>
          <w:bCs/>
          <w:color w:val="627B9D"/>
          <w:u w:val="single"/>
        </w:rPr>
      </w:pPr>
      <w:r w:rsidRPr="00665D22">
        <w:rPr>
          <w:rFonts w:asciiTheme="minorHAnsi" w:hAnsiTheme="minorHAnsi" w:cstheme="minorHAnsi"/>
          <w:b/>
          <w:bCs/>
          <w:color w:val="627B9D"/>
          <w:u w:val="single"/>
        </w:rPr>
        <w:t xml:space="preserve">Power Up Your </w:t>
      </w:r>
      <w:r w:rsidR="00F27536" w:rsidRPr="00665D22">
        <w:rPr>
          <w:rFonts w:asciiTheme="minorHAnsi" w:hAnsiTheme="minorHAnsi" w:cstheme="minorHAnsi"/>
          <w:b/>
          <w:bCs/>
          <w:color w:val="627B9D"/>
          <w:u w:val="single"/>
        </w:rPr>
        <w:t xml:space="preserve">Messages </w:t>
      </w:r>
      <w:r w:rsidRPr="00665D22">
        <w:rPr>
          <w:rFonts w:asciiTheme="minorHAnsi" w:hAnsiTheme="minorHAnsi" w:cstheme="minorHAnsi"/>
          <w:b/>
          <w:bCs/>
          <w:color w:val="627B9D"/>
          <w:u w:val="single"/>
        </w:rPr>
        <w:t xml:space="preserve">by Adding </w:t>
      </w:r>
      <w:r w:rsidR="00E05818" w:rsidRPr="00665D22">
        <w:rPr>
          <w:rFonts w:asciiTheme="minorHAnsi" w:hAnsiTheme="minorHAnsi" w:cstheme="minorHAnsi"/>
          <w:b/>
          <w:bCs/>
          <w:color w:val="627B9D"/>
          <w:u w:val="single"/>
        </w:rPr>
        <w:t xml:space="preserve">Stories </w:t>
      </w:r>
      <w:r w:rsidRPr="00665D22">
        <w:rPr>
          <w:rFonts w:asciiTheme="minorHAnsi" w:hAnsiTheme="minorHAnsi" w:cstheme="minorHAnsi"/>
          <w:b/>
          <w:bCs/>
          <w:color w:val="627B9D"/>
          <w:u w:val="single"/>
        </w:rPr>
        <w:t xml:space="preserve">and </w:t>
      </w:r>
      <w:r w:rsidR="00E05818" w:rsidRPr="00665D22">
        <w:rPr>
          <w:rFonts w:asciiTheme="minorHAnsi" w:hAnsiTheme="minorHAnsi" w:cstheme="minorHAnsi"/>
          <w:b/>
          <w:bCs/>
          <w:color w:val="627B9D"/>
          <w:u w:val="single"/>
        </w:rPr>
        <w:t xml:space="preserve">Data </w:t>
      </w:r>
    </w:p>
    <w:p w:rsidR="00F27536" w:rsidRPr="007B5F78" w:rsidRDefault="00F27536" w:rsidP="004C74EA">
      <w:pPr>
        <w:rPr>
          <w:rFonts w:asciiTheme="minorHAnsi" w:hAnsiTheme="minorHAnsi" w:cstheme="minorHAnsi"/>
          <w:color w:val="000000" w:themeColor="text1"/>
        </w:rPr>
      </w:pPr>
    </w:p>
    <w:p w:rsidR="00F87238" w:rsidRPr="007B5F78" w:rsidRDefault="00F27536" w:rsidP="004C74EA">
      <w:pPr>
        <w:rPr>
          <w:rFonts w:asciiTheme="minorHAnsi" w:hAnsiTheme="minorHAnsi" w:cstheme="minorHAnsi"/>
          <w:color w:val="000000" w:themeColor="text1"/>
        </w:rPr>
      </w:pPr>
      <w:r w:rsidRPr="007B5F78">
        <w:rPr>
          <w:rFonts w:asciiTheme="minorHAnsi" w:hAnsiTheme="minorHAnsi" w:cstheme="minorHAnsi"/>
          <w:color w:val="000000" w:themeColor="text1"/>
        </w:rPr>
        <w:t xml:space="preserve">Now that you have your key messages, you can layer in </w:t>
      </w:r>
      <w:r w:rsidR="00F87238" w:rsidRPr="007B5F78">
        <w:rPr>
          <w:rFonts w:asciiTheme="minorHAnsi" w:hAnsiTheme="minorHAnsi" w:cstheme="minorHAnsi"/>
          <w:color w:val="000000" w:themeColor="text1"/>
        </w:rPr>
        <w:t xml:space="preserve">stories and data points that </w:t>
      </w:r>
      <w:r w:rsidRPr="007B5F78">
        <w:rPr>
          <w:rFonts w:asciiTheme="minorHAnsi" w:hAnsiTheme="minorHAnsi" w:cstheme="minorHAnsi"/>
          <w:color w:val="000000" w:themeColor="text1"/>
        </w:rPr>
        <w:t xml:space="preserve">paint a complete picture and </w:t>
      </w:r>
      <w:r w:rsidR="00F87238" w:rsidRPr="007B5F78">
        <w:rPr>
          <w:rFonts w:asciiTheme="minorHAnsi" w:hAnsiTheme="minorHAnsi" w:cstheme="minorHAnsi"/>
          <w:color w:val="000000" w:themeColor="text1"/>
        </w:rPr>
        <w:t>make tobacco prevention relevant to the lives of community members and decision</w:t>
      </w:r>
      <w:r w:rsidR="00147055">
        <w:rPr>
          <w:rFonts w:asciiTheme="minorHAnsi" w:hAnsiTheme="minorHAnsi" w:cstheme="minorHAnsi"/>
          <w:color w:val="000000" w:themeColor="text1"/>
        </w:rPr>
        <w:t>-</w:t>
      </w:r>
      <w:r w:rsidR="00F87238" w:rsidRPr="007B5F78">
        <w:rPr>
          <w:rFonts w:asciiTheme="minorHAnsi" w:hAnsiTheme="minorHAnsi" w:cstheme="minorHAnsi"/>
          <w:color w:val="000000" w:themeColor="text1"/>
        </w:rPr>
        <w:t>makers.</w:t>
      </w:r>
      <w:r w:rsidR="00A961E1" w:rsidRPr="007B5F78">
        <w:rPr>
          <w:rFonts w:asciiTheme="minorHAnsi" w:hAnsiTheme="minorHAnsi" w:cstheme="minorHAnsi"/>
          <w:color w:val="000000" w:themeColor="text1"/>
        </w:rPr>
        <w:t xml:space="preserve"> (This </w:t>
      </w:r>
      <w:r w:rsidR="00495BC1">
        <w:rPr>
          <w:rFonts w:asciiTheme="minorHAnsi" w:hAnsiTheme="minorHAnsi" w:cstheme="minorHAnsi"/>
          <w:color w:val="000000" w:themeColor="text1"/>
        </w:rPr>
        <w:t>may</w:t>
      </w:r>
      <w:r w:rsidR="00495BC1" w:rsidRPr="007B5F78">
        <w:rPr>
          <w:rFonts w:asciiTheme="minorHAnsi" w:hAnsiTheme="minorHAnsi" w:cstheme="minorHAnsi"/>
          <w:color w:val="000000" w:themeColor="text1"/>
        </w:rPr>
        <w:t xml:space="preserve"> </w:t>
      </w:r>
      <w:r w:rsidR="00A961E1" w:rsidRPr="007B5F78">
        <w:rPr>
          <w:rFonts w:asciiTheme="minorHAnsi" w:hAnsiTheme="minorHAnsi" w:cstheme="minorHAnsi"/>
          <w:color w:val="000000" w:themeColor="text1"/>
        </w:rPr>
        <w:t>sound familiar</w:t>
      </w:r>
      <w:r w:rsidR="00495BC1">
        <w:rPr>
          <w:rFonts w:asciiTheme="minorHAnsi" w:hAnsiTheme="minorHAnsi" w:cstheme="minorHAnsi"/>
          <w:color w:val="000000" w:themeColor="text1"/>
        </w:rPr>
        <w:t xml:space="preserve"> if you joined us for the Indoor Clean Air Act Community of Practice</w:t>
      </w:r>
      <w:r w:rsidR="00A961E1" w:rsidRPr="007B5F78">
        <w:rPr>
          <w:rFonts w:asciiTheme="minorHAnsi" w:hAnsiTheme="minorHAnsi" w:cstheme="minorHAnsi"/>
          <w:color w:val="000000" w:themeColor="text1"/>
        </w:rPr>
        <w:t>.)</w:t>
      </w:r>
    </w:p>
    <w:p w:rsidR="00F87238" w:rsidRPr="007B5F78" w:rsidRDefault="00F87238" w:rsidP="004C74EA">
      <w:pPr>
        <w:rPr>
          <w:rFonts w:asciiTheme="minorHAnsi" w:hAnsiTheme="minorHAnsi" w:cstheme="minorHAnsi"/>
          <w:color w:val="000000" w:themeColor="text1"/>
        </w:rPr>
      </w:pPr>
    </w:p>
    <w:p w:rsidR="00A961E1" w:rsidRPr="007B5F78" w:rsidRDefault="004C74EA" w:rsidP="004C74EA">
      <w:pPr>
        <w:pStyle w:val="ListParagraph"/>
        <w:numPr>
          <w:ilvl w:val="0"/>
          <w:numId w:val="7"/>
        </w:numPr>
        <w:rPr>
          <w:rFonts w:asciiTheme="minorHAnsi" w:hAnsiTheme="minorHAnsi" w:cstheme="minorHAnsi"/>
        </w:rPr>
      </w:pPr>
      <w:r w:rsidRPr="007B5F78">
        <w:rPr>
          <w:rFonts w:asciiTheme="minorHAnsi" w:hAnsiTheme="minorHAnsi" w:cstheme="minorHAnsi"/>
          <w:b/>
        </w:rPr>
        <w:t>Stories</w:t>
      </w:r>
      <w:r w:rsidR="00693DCC" w:rsidRPr="007B5F78">
        <w:rPr>
          <w:rFonts w:asciiTheme="minorHAnsi" w:hAnsiTheme="minorHAnsi" w:cstheme="minorHAnsi"/>
        </w:rPr>
        <w:t xml:space="preserve"> can be </w:t>
      </w:r>
      <w:r w:rsidRPr="007B5F78">
        <w:rPr>
          <w:rFonts w:asciiTheme="minorHAnsi" w:hAnsiTheme="minorHAnsi" w:cstheme="minorHAnsi"/>
        </w:rPr>
        <w:t>personal</w:t>
      </w:r>
      <w:r w:rsidR="00693DCC" w:rsidRPr="007B5F78">
        <w:rPr>
          <w:rFonts w:asciiTheme="minorHAnsi" w:hAnsiTheme="minorHAnsi" w:cstheme="minorHAnsi"/>
        </w:rPr>
        <w:t>—or</w:t>
      </w:r>
      <w:r w:rsidRPr="007B5F78">
        <w:rPr>
          <w:rFonts w:asciiTheme="minorHAnsi" w:hAnsiTheme="minorHAnsi" w:cstheme="minorHAnsi"/>
        </w:rPr>
        <w:t xml:space="preserve"> they can stem from your experience in public health, </w:t>
      </w:r>
      <w:r w:rsidR="00F27536" w:rsidRPr="007B5F78">
        <w:rPr>
          <w:rFonts w:asciiTheme="minorHAnsi" w:hAnsiTheme="minorHAnsi" w:cstheme="minorHAnsi"/>
        </w:rPr>
        <w:t xml:space="preserve">your daily experience in your community, or the work of your partners. </w:t>
      </w:r>
      <w:r w:rsidR="00693DCC" w:rsidRPr="007B5F78">
        <w:rPr>
          <w:rFonts w:asciiTheme="minorHAnsi" w:hAnsiTheme="minorHAnsi" w:cstheme="minorHAnsi"/>
        </w:rPr>
        <w:t>No matter where they come from, t</w:t>
      </w:r>
      <w:r w:rsidR="00F27536" w:rsidRPr="007B5F78">
        <w:rPr>
          <w:rFonts w:asciiTheme="minorHAnsi" w:hAnsiTheme="minorHAnsi" w:cstheme="minorHAnsi"/>
        </w:rPr>
        <w:t xml:space="preserve">hey </w:t>
      </w:r>
      <w:r w:rsidR="00693DCC" w:rsidRPr="007B5F78">
        <w:rPr>
          <w:rFonts w:asciiTheme="minorHAnsi" w:hAnsiTheme="minorHAnsi" w:cstheme="minorHAnsi"/>
        </w:rPr>
        <w:t xml:space="preserve">need </w:t>
      </w:r>
      <w:r w:rsidR="00F27536" w:rsidRPr="007B5F78">
        <w:rPr>
          <w:rFonts w:asciiTheme="minorHAnsi" w:hAnsiTheme="minorHAnsi" w:cstheme="minorHAnsi"/>
        </w:rPr>
        <w:t xml:space="preserve">to </w:t>
      </w:r>
      <w:r w:rsidRPr="007B5F78">
        <w:rPr>
          <w:rFonts w:asciiTheme="minorHAnsi" w:hAnsiTheme="minorHAnsi" w:cstheme="minorHAnsi"/>
        </w:rPr>
        <w:t xml:space="preserve">be authentic and speak directly to an evidence-based solution. </w:t>
      </w:r>
    </w:p>
    <w:p w:rsidR="00A961E1" w:rsidRPr="007B5F78" w:rsidRDefault="00A961E1" w:rsidP="00A961E1">
      <w:pPr>
        <w:pStyle w:val="ListParagraph"/>
        <w:numPr>
          <w:ilvl w:val="0"/>
          <w:numId w:val="7"/>
        </w:numPr>
        <w:rPr>
          <w:rFonts w:asciiTheme="minorHAnsi" w:hAnsiTheme="minorHAnsi" w:cstheme="minorHAnsi"/>
        </w:rPr>
      </w:pPr>
      <w:r w:rsidRPr="007B5F78">
        <w:rPr>
          <w:rFonts w:asciiTheme="minorHAnsi" w:hAnsiTheme="minorHAnsi" w:cstheme="minorHAnsi"/>
          <w:b/>
        </w:rPr>
        <w:t>Data points</w:t>
      </w:r>
      <w:r w:rsidRPr="007B5F78">
        <w:rPr>
          <w:rFonts w:asciiTheme="minorHAnsi" w:hAnsiTheme="minorHAnsi" w:cstheme="minorHAnsi"/>
        </w:rPr>
        <w:t xml:space="preserve"> are facts that illustrate the problem and the potential impact of the solution. Use them sparingly—only one or two at a time—so you don't overwhelm. Make them relevant and understandable for </w:t>
      </w:r>
      <w:r w:rsidR="00C938F7" w:rsidRPr="007B5F78">
        <w:rPr>
          <w:rFonts w:asciiTheme="minorHAnsi" w:hAnsiTheme="minorHAnsi" w:cstheme="minorHAnsi"/>
        </w:rPr>
        <w:t xml:space="preserve">non-public </w:t>
      </w:r>
      <w:r w:rsidRPr="007B5F78">
        <w:rPr>
          <w:rFonts w:asciiTheme="minorHAnsi" w:hAnsiTheme="minorHAnsi" w:cstheme="minorHAnsi"/>
        </w:rPr>
        <w:t>health people by adding context or comparisons.</w:t>
      </w:r>
    </w:p>
    <w:p w:rsidR="004C74EA" w:rsidRPr="007B5F78" w:rsidRDefault="004C74EA" w:rsidP="004C74EA">
      <w:pPr>
        <w:rPr>
          <w:rFonts w:asciiTheme="minorHAnsi" w:hAnsiTheme="minorHAnsi" w:cstheme="minorHAnsi"/>
        </w:rPr>
      </w:pPr>
    </w:p>
    <w:p w:rsidR="004C74EA" w:rsidRPr="007B5F78" w:rsidRDefault="004C74EA" w:rsidP="004C74EA">
      <w:pPr>
        <w:rPr>
          <w:rFonts w:asciiTheme="minorHAnsi" w:hAnsiTheme="minorHAnsi" w:cstheme="minorHAnsi"/>
        </w:rPr>
      </w:pPr>
      <w:r w:rsidRPr="007B5F78">
        <w:rPr>
          <w:rFonts w:asciiTheme="minorHAnsi" w:hAnsiTheme="minorHAnsi" w:cstheme="minorHAnsi"/>
        </w:rPr>
        <w:t xml:space="preserve">Here’s </w:t>
      </w:r>
      <w:r w:rsidR="00260FA2" w:rsidRPr="007B5F78">
        <w:rPr>
          <w:rFonts w:asciiTheme="minorHAnsi" w:hAnsiTheme="minorHAnsi" w:cstheme="minorHAnsi"/>
        </w:rPr>
        <w:t xml:space="preserve">an example of how you can </w:t>
      </w:r>
      <w:r w:rsidR="00A961E1" w:rsidRPr="007B5F78">
        <w:rPr>
          <w:rFonts w:asciiTheme="minorHAnsi" w:hAnsiTheme="minorHAnsi" w:cstheme="minorHAnsi"/>
        </w:rPr>
        <w:t>layer stories and data points into your messages</w:t>
      </w:r>
      <w:r w:rsidRPr="007B5F78">
        <w:rPr>
          <w:rFonts w:asciiTheme="minorHAnsi" w:hAnsiTheme="minorHAnsi" w:cstheme="minorHAnsi"/>
        </w:rPr>
        <w:t>:</w:t>
      </w:r>
    </w:p>
    <w:p w:rsidR="004C74EA" w:rsidRPr="007B5F78" w:rsidRDefault="004C74EA" w:rsidP="004C74EA">
      <w:pPr>
        <w:rPr>
          <w:rFonts w:asciiTheme="minorHAnsi" w:hAnsiTheme="minorHAnsi" w:cstheme="minorHAnsi"/>
        </w:rPr>
      </w:pPr>
    </w:p>
    <w:p w:rsidR="000D487F" w:rsidRPr="007B5F78" w:rsidRDefault="004C74EA" w:rsidP="00653A49">
      <w:pPr>
        <w:pStyle w:val="ListParagraph"/>
        <w:numPr>
          <w:ilvl w:val="0"/>
          <w:numId w:val="8"/>
        </w:numPr>
        <w:rPr>
          <w:rFonts w:asciiTheme="minorHAnsi" w:eastAsia="Calibri" w:hAnsiTheme="minorHAnsi" w:cstheme="minorHAnsi"/>
          <w:b/>
        </w:rPr>
      </w:pPr>
      <w:r w:rsidRPr="00D10249">
        <w:rPr>
          <w:rFonts w:asciiTheme="minorHAnsi" w:hAnsiTheme="minorHAnsi" w:cstheme="minorHAnsi"/>
          <w:color w:val="ED7D31" w:themeColor="accent2"/>
        </w:rPr>
        <w:t>[</w:t>
      </w:r>
      <w:r w:rsidR="00693DCC" w:rsidRPr="00D10249">
        <w:rPr>
          <w:rFonts w:asciiTheme="minorHAnsi" w:hAnsiTheme="minorHAnsi" w:cstheme="minorHAnsi"/>
          <w:color w:val="ED7D31" w:themeColor="accent2"/>
        </w:rPr>
        <w:t xml:space="preserve">Your “what” message </w:t>
      </w:r>
      <w:r w:rsidRPr="00D10249">
        <w:rPr>
          <w:rFonts w:asciiTheme="minorHAnsi" w:hAnsiTheme="minorHAnsi" w:cstheme="minorHAnsi"/>
          <w:color w:val="ED7D31" w:themeColor="accent2"/>
        </w:rPr>
        <w:t xml:space="preserve">that establishes shared values] </w:t>
      </w:r>
      <w:r w:rsidR="000D487F" w:rsidRPr="007B5F78">
        <w:rPr>
          <w:rFonts w:asciiTheme="minorHAnsi" w:hAnsiTheme="minorHAnsi" w:cstheme="minorHAnsi"/>
          <w:color w:val="000000" w:themeColor="text1"/>
        </w:rPr>
        <w:t>Our young people are our priority. They’re also a priority for t</w:t>
      </w:r>
      <w:r w:rsidR="000D487F" w:rsidRPr="007B5F78">
        <w:rPr>
          <w:rFonts w:asciiTheme="minorHAnsi" w:eastAsia="Calibri" w:hAnsiTheme="minorHAnsi" w:cstheme="minorHAnsi"/>
          <w:color w:val="000000" w:themeColor="text1"/>
        </w:rPr>
        <w:t xml:space="preserve">he tobacco industry, which </w:t>
      </w:r>
      <w:r w:rsidR="000D487F" w:rsidRPr="007B5F78">
        <w:rPr>
          <w:rFonts w:asciiTheme="minorHAnsi" w:eastAsia="Calibri" w:hAnsiTheme="minorHAnsi" w:cstheme="minorHAnsi"/>
        </w:rPr>
        <w:t xml:space="preserve">continues to </w:t>
      </w:r>
      <w:r w:rsidR="00A459B0" w:rsidRPr="007B5F78">
        <w:rPr>
          <w:rFonts w:asciiTheme="minorHAnsi" w:eastAsia="Calibri" w:hAnsiTheme="minorHAnsi" w:cstheme="minorHAnsi"/>
        </w:rPr>
        <w:t xml:space="preserve">lure them with </w:t>
      </w:r>
      <w:r w:rsidR="0025287A" w:rsidRPr="007B5F78">
        <w:rPr>
          <w:rFonts w:asciiTheme="minorHAnsi" w:eastAsia="Calibri" w:hAnsiTheme="minorHAnsi" w:cstheme="minorHAnsi"/>
        </w:rPr>
        <w:t>vape devices</w:t>
      </w:r>
      <w:r w:rsidR="000D487F" w:rsidRPr="007B5F78">
        <w:rPr>
          <w:rFonts w:asciiTheme="minorHAnsi" w:eastAsia="Calibri" w:hAnsiTheme="minorHAnsi" w:cstheme="minorHAnsi"/>
        </w:rPr>
        <w:t xml:space="preserve">, </w:t>
      </w:r>
      <w:r w:rsidR="0025287A" w:rsidRPr="007B5F78">
        <w:rPr>
          <w:rFonts w:asciiTheme="minorHAnsi" w:eastAsia="Calibri" w:hAnsiTheme="minorHAnsi" w:cstheme="minorHAnsi"/>
        </w:rPr>
        <w:t>candy</w:t>
      </w:r>
      <w:r w:rsidR="000D487F" w:rsidRPr="007B5F78">
        <w:rPr>
          <w:rFonts w:asciiTheme="minorHAnsi" w:eastAsia="Calibri" w:hAnsiTheme="minorHAnsi" w:cstheme="minorHAnsi"/>
        </w:rPr>
        <w:t xml:space="preserve"> flavors,</w:t>
      </w:r>
      <w:r w:rsidR="005B01C6">
        <w:rPr>
          <w:rFonts w:asciiTheme="minorHAnsi" w:eastAsia="Calibri" w:hAnsiTheme="minorHAnsi" w:cstheme="minorHAnsi"/>
        </w:rPr>
        <w:t xml:space="preserve"> and</w:t>
      </w:r>
      <w:r w:rsidR="000D487F" w:rsidRPr="007B5F78">
        <w:rPr>
          <w:rFonts w:asciiTheme="minorHAnsi" w:eastAsia="Calibri" w:hAnsiTheme="minorHAnsi" w:cstheme="minorHAnsi"/>
        </w:rPr>
        <w:t xml:space="preserve"> marketing and promotions.</w:t>
      </w:r>
      <w:r w:rsidR="000D487F" w:rsidRPr="007B5F78">
        <w:rPr>
          <w:rFonts w:asciiTheme="minorHAnsi" w:eastAsia="Calibri" w:hAnsiTheme="minorHAnsi" w:cstheme="minorHAnsi"/>
          <w:b/>
        </w:rPr>
        <w:t xml:space="preserve"> </w:t>
      </w:r>
    </w:p>
    <w:p w:rsidR="000D487F" w:rsidRPr="007B5F78" w:rsidRDefault="004C74EA" w:rsidP="00653A49">
      <w:pPr>
        <w:pStyle w:val="ListParagraph"/>
        <w:numPr>
          <w:ilvl w:val="0"/>
          <w:numId w:val="8"/>
        </w:numPr>
        <w:rPr>
          <w:rFonts w:asciiTheme="minorHAnsi" w:hAnsiTheme="minorHAnsi" w:cstheme="minorHAnsi"/>
        </w:rPr>
      </w:pPr>
      <w:r w:rsidRPr="00D10249">
        <w:rPr>
          <w:rFonts w:asciiTheme="minorHAnsi" w:hAnsiTheme="minorHAnsi" w:cstheme="minorHAnsi"/>
          <w:color w:val="ED7D31" w:themeColor="accent2"/>
        </w:rPr>
        <w:t xml:space="preserve">[Story that illustrates the problem] </w:t>
      </w:r>
      <w:r w:rsidR="0025287A" w:rsidRPr="007B5F78">
        <w:rPr>
          <w:rFonts w:asciiTheme="minorHAnsi" w:hAnsiTheme="minorHAnsi" w:cstheme="minorHAnsi"/>
          <w:color w:val="000000" w:themeColor="text1"/>
        </w:rPr>
        <w:t xml:space="preserve">When I talk with </w:t>
      </w:r>
      <w:r w:rsidR="00A459B0" w:rsidRPr="007B5F78">
        <w:rPr>
          <w:rFonts w:asciiTheme="minorHAnsi" w:hAnsiTheme="minorHAnsi" w:cstheme="minorHAnsi"/>
          <w:color w:val="000000" w:themeColor="text1"/>
        </w:rPr>
        <w:t>(</w:t>
      </w:r>
      <w:r w:rsidR="0025287A" w:rsidRPr="007B5F78">
        <w:rPr>
          <w:rFonts w:asciiTheme="minorHAnsi" w:hAnsiTheme="minorHAnsi" w:cstheme="minorHAnsi"/>
          <w:color w:val="000000" w:themeColor="text1"/>
        </w:rPr>
        <w:t>my own children/youth in our community</w:t>
      </w:r>
      <w:r w:rsidR="00A459B0" w:rsidRPr="007B5F78">
        <w:rPr>
          <w:rFonts w:asciiTheme="minorHAnsi" w:hAnsiTheme="minorHAnsi" w:cstheme="minorHAnsi"/>
          <w:color w:val="000000" w:themeColor="text1"/>
        </w:rPr>
        <w:t>/educators)</w:t>
      </w:r>
      <w:r w:rsidR="0025287A" w:rsidRPr="007B5F78">
        <w:rPr>
          <w:rFonts w:asciiTheme="minorHAnsi" w:hAnsiTheme="minorHAnsi" w:cstheme="minorHAnsi"/>
          <w:color w:val="000000" w:themeColor="text1"/>
        </w:rPr>
        <w:t xml:space="preserve">, I consistently hear that </w:t>
      </w:r>
      <w:r w:rsidR="00A459B0" w:rsidRPr="007B5F78">
        <w:rPr>
          <w:rFonts w:asciiTheme="minorHAnsi" w:hAnsiTheme="minorHAnsi" w:cstheme="minorHAnsi"/>
          <w:color w:val="000000" w:themeColor="text1"/>
        </w:rPr>
        <w:t xml:space="preserve">young people </w:t>
      </w:r>
      <w:r w:rsidR="0025287A" w:rsidRPr="007B5F78">
        <w:rPr>
          <w:rFonts w:asciiTheme="minorHAnsi" w:hAnsiTheme="minorHAnsi" w:cstheme="minorHAnsi"/>
          <w:color w:val="000000" w:themeColor="text1"/>
        </w:rPr>
        <w:t xml:space="preserve">don’t think vape products are harmful because they smell so good. </w:t>
      </w:r>
      <w:r w:rsidR="00A459B0" w:rsidRPr="007B5F78">
        <w:rPr>
          <w:rFonts w:asciiTheme="minorHAnsi" w:hAnsiTheme="minorHAnsi" w:cstheme="minorHAnsi"/>
          <w:color w:val="000000" w:themeColor="text1"/>
        </w:rPr>
        <w:t>Seeing them in use every day is re-normalizing tobacco use—after we’ve worked so hard to make it a thing of the past</w:t>
      </w:r>
      <w:r w:rsidR="00C938F7" w:rsidRPr="007B5F78">
        <w:rPr>
          <w:rFonts w:asciiTheme="minorHAnsi" w:hAnsiTheme="minorHAnsi" w:cstheme="minorHAnsi"/>
          <w:color w:val="000000" w:themeColor="text1"/>
        </w:rPr>
        <w:t>!</w:t>
      </w:r>
      <w:r w:rsidR="00A459B0" w:rsidRPr="007B5F78">
        <w:rPr>
          <w:rFonts w:asciiTheme="minorHAnsi" w:hAnsiTheme="minorHAnsi" w:cstheme="minorHAnsi"/>
          <w:color w:val="000000" w:themeColor="text1"/>
        </w:rPr>
        <w:t xml:space="preserve"> </w:t>
      </w:r>
    </w:p>
    <w:p w:rsidR="000D487F" w:rsidRPr="007B5F78" w:rsidRDefault="004C74EA" w:rsidP="00653A49">
      <w:pPr>
        <w:pStyle w:val="ListParagraph"/>
        <w:numPr>
          <w:ilvl w:val="0"/>
          <w:numId w:val="8"/>
        </w:numPr>
        <w:rPr>
          <w:rFonts w:asciiTheme="minorHAnsi" w:hAnsiTheme="minorHAnsi" w:cstheme="minorHAnsi"/>
        </w:rPr>
      </w:pPr>
      <w:r w:rsidRPr="00D10249">
        <w:rPr>
          <w:rFonts w:asciiTheme="minorHAnsi" w:hAnsiTheme="minorHAnsi" w:cstheme="minorHAnsi"/>
          <w:color w:val="ED7D31" w:themeColor="accent2"/>
        </w:rPr>
        <w:t xml:space="preserve">[Data point] </w:t>
      </w:r>
      <w:r w:rsidR="002A28E3" w:rsidRPr="007B5F78">
        <w:rPr>
          <w:rFonts w:asciiTheme="minorHAnsi" w:hAnsiTheme="minorHAnsi" w:cstheme="minorHAnsi"/>
        </w:rPr>
        <w:t xml:space="preserve">In fact, </w:t>
      </w:r>
      <w:r w:rsidR="00A33F4B">
        <w:rPr>
          <w:rFonts w:asciiTheme="minorHAnsi" w:eastAsia="Calibri" w:hAnsiTheme="minorHAnsi" w:cstheme="minorHAnsi"/>
        </w:rPr>
        <w:t>four</w:t>
      </w:r>
      <w:r w:rsidR="002A28E3" w:rsidRPr="007B5F78">
        <w:rPr>
          <w:rFonts w:asciiTheme="minorHAnsi" w:eastAsia="Calibri" w:hAnsiTheme="minorHAnsi" w:cstheme="minorHAnsi"/>
        </w:rPr>
        <w:t xml:space="preserve"> </w:t>
      </w:r>
      <w:r w:rsidR="00C938F7" w:rsidRPr="007B5F78">
        <w:rPr>
          <w:rFonts w:asciiTheme="minorHAnsi" w:eastAsia="Calibri" w:hAnsiTheme="minorHAnsi" w:cstheme="minorHAnsi"/>
        </w:rPr>
        <w:t xml:space="preserve">out </w:t>
      </w:r>
      <w:r w:rsidR="002A28E3" w:rsidRPr="007B5F78">
        <w:rPr>
          <w:rFonts w:asciiTheme="minorHAnsi" w:eastAsia="Calibri" w:hAnsiTheme="minorHAnsi" w:cstheme="minorHAnsi"/>
        </w:rPr>
        <w:t xml:space="preserve">of </w:t>
      </w:r>
      <w:r w:rsidR="00A33F4B">
        <w:rPr>
          <w:rFonts w:asciiTheme="minorHAnsi" w:eastAsia="Calibri" w:hAnsiTheme="minorHAnsi" w:cstheme="minorHAnsi"/>
        </w:rPr>
        <w:t>five</w:t>
      </w:r>
      <w:r w:rsidR="002A28E3" w:rsidRPr="007B5F78">
        <w:rPr>
          <w:rFonts w:asciiTheme="minorHAnsi" w:eastAsia="Calibri" w:hAnsiTheme="minorHAnsi" w:cstheme="minorHAnsi"/>
        </w:rPr>
        <w:t xml:space="preserve"> kids who have used tobacco started with a flavored product</w:t>
      </w:r>
      <w:r w:rsidR="00036A3F" w:rsidRPr="007B5F78">
        <w:rPr>
          <w:rFonts w:asciiTheme="minorHAnsi" w:eastAsia="Calibri" w:hAnsiTheme="minorHAnsi" w:cstheme="minorHAnsi"/>
        </w:rPr>
        <w:t>—and they are more likely to move on to cigarettes once they’re addicted</w:t>
      </w:r>
      <w:r w:rsidR="002A28E3" w:rsidRPr="007B5F78">
        <w:rPr>
          <w:rFonts w:asciiTheme="minorHAnsi" w:eastAsia="Calibri" w:hAnsiTheme="minorHAnsi" w:cstheme="minorHAnsi"/>
        </w:rPr>
        <w:t>.</w:t>
      </w:r>
      <w:r w:rsidRPr="007B5F78">
        <w:rPr>
          <w:rFonts w:asciiTheme="minorHAnsi" w:hAnsiTheme="minorHAnsi" w:cstheme="minorHAnsi"/>
        </w:rPr>
        <w:t xml:space="preserve"> </w:t>
      </w:r>
    </w:p>
    <w:p w:rsidR="004C74EA" w:rsidRPr="007B5F78" w:rsidRDefault="004C74EA" w:rsidP="00653A49">
      <w:pPr>
        <w:pStyle w:val="ListParagraph"/>
        <w:numPr>
          <w:ilvl w:val="0"/>
          <w:numId w:val="8"/>
        </w:numPr>
        <w:rPr>
          <w:rFonts w:asciiTheme="minorHAnsi" w:hAnsiTheme="minorHAnsi" w:cstheme="minorHAnsi"/>
        </w:rPr>
      </w:pPr>
      <w:r w:rsidRPr="00D10249">
        <w:rPr>
          <w:rFonts w:asciiTheme="minorHAnsi" w:hAnsiTheme="minorHAnsi" w:cstheme="minorHAnsi"/>
          <w:color w:val="ED7D31" w:themeColor="accent2"/>
        </w:rPr>
        <w:t>[</w:t>
      </w:r>
      <w:r w:rsidR="00693DCC" w:rsidRPr="00D10249">
        <w:rPr>
          <w:rFonts w:asciiTheme="minorHAnsi" w:hAnsiTheme="minorHAnsi" w:cstheme="minorHAnsi"/>
          <w:color w:val="ED7D31" w:themeColor="accent2"/>
        </w:rPr>
        <w:t>Your “now what” message</w:t>
      </w:r>
      <w:r w:rsidRPr="00D10249">
        <w:rPr>
          <w:rFonts w:asciiTheme="minorHAnsi" w:hAnsiTheme="minorHAnsi" w:cstheme="minorHAnsi"/>
          <w:color w:val="ED7D31" w:themeColor="accent2"/>
        </w:rPr>
        <w:t xml:space="preserve">] </w:t>
      </w:r>
      <w:r w:rsidR="002A28E3" w:rsidRPr="007B5F78">
        <w:rPr>
          <w:rFonts w:asciiTheme="minorHAnsi" w:hAnsiTheme="minorHAnsi" w:cstheme="minorHAnsi"/>
          <w:color w:val="000000" w:themeColor="text1"/>
        </w:rPr>
        <w:t xml:space="preserve">Other counties are taking some creative and effective actions to </w:t>
      </w:r>
      <w:r w:rsidR="00F8448F">
        <w:rPr>
          <w:rFonts w:asciiTheme="minorHAnsi" w:hAnsiTheme="minorHAnsi" w:cstheme="minorHAnsi"/>
          <w:color w:val="000000" w:themeColor="text1"/>
        </w:rPr>
        <w:t>reduce</w:t>
      </w:r>
      <w:r w:rsidR="002A28E3" w:rsidRPr="007B5F78">
        <w:rPr>
          <w:rFonts w:asciiTheme="minorHAnsi" w:hAnsiTheme="minorHAnsi" w:cstheme="minorHAnsi"/>
          <w:color w:val="000000" w:themeColor="text1"/>
        </w:rPr>
        <w:t xml:space="preserve"> </w:t>
      </w:r>
      <w:r w:rsidR="00036A3F" w:rsidRPr="007B5F78">
        <w:rPr>
          <w:rFonts w:asciiTheme="minorHAnsi" w:hAnsiTheme="minorHAnsi" w:cstheme="minorHAnsi"/>
          <w:color w:val="000000" w:themeColor="text1"/>
        </w:rPr>
        <w:t xml:space="preserve">marketing </w:t>
      </w:r>
      <w:r w:rsidR="002A28E3" w:rsidRPr="007B5F78">
        <w:rPr>
          <w:rFonts w:asciiTheme="minorHAnsi" w:hAnsiTheme="minorHAnsi" w:cstheme="minorHAnsi"/>
          <w:color w:val="000000" w:themeColor="text1"/>
        </w:rPr>
        <w:t xml:space="preserve">of </w:t>
      </w:r>
      <w:r w:rsidR="00036A3F" w:rsidRPr="007B5F78">
        <w:rPr>
          <w:rFonts w:asciiTheme="minorHAnsi" w:hAnsiTheme="minorHAnsi" w:cstheme="minorHAnsi"/>
          <w:color w:val="000000" w:themeColor="text1"/>
        </w:rPr>
        <w:t xml:space="preserve">vape and </w:t>
      </w:r>
      <w:r w:rsidR="002A28E3" w:rsidRPr="007B5F78">
        <w:rPr>
          <w:rFonts w:asciiTheme="minorHAnsi" w:hAnsiTheme="minorHAnsi" w:cstheme="minorHAnsi"/>
          <w:color w:val="000000" w:themeColor="text1"/>
        </w:rPr>
        <w:t xml:space="preserve">candy-flavored tobacco </w:t>
      </w:r>
      <w:r w:rsidR="00036A3F" w:rsidRPr="007B5F78">
        <w:rPr>
          <w:rFonts w:asciiTheme="minorHAnsi" w:hAnsiTheme="minorHAnsi" w:cstheme="minorHAnsi"/>
          <w:color w:val="000000" w:themeColor="text1"/>
        </w:rPr>
        <w:t xml:space="preserve">to </w:t>
      </w:r>
      <w:r w:rsidR="002A28E3" w:rsidRPr="007B5F78">
        <w:rPr>
          <w:rFonts w:asciiTheme="minorHAnsi" w:hAnsiTheme="minorHAnsi" w:cstheme="minorHAnsi"/>
          <w:color w:val="000000" w:themeColor="text1"/>
        </w:rPr>
        <w:t>youth. For example…</w:t>
      </w:r>
    </w:p>
    <w:p w:rsidR="00A459B0" w:rsidRPr="007B5F78" w:rsidRDefault="00A459B0" w:rsidP="004C74EA">
      <w:pPr>
        <w:rPr>
          <w:rFonts w:asciiTheme="minorHAnsi" w:hAnsiTheme="minorHAnsi" w:cstheme="minorHAnsi"/>
        </w:rPr>
      </w:pPr>
    </w:p>
    <w:p w:rsidR="004C74EA" w:rsidRPr="007B5F78" w:rsidRDefault="004C74EA" w:rsidP="004C74EA">
      <w:pPr>
        <w:rPr>
          <w:rFonts w:asciiTheme="minorHAnsi" w:hAnsiTheme="minorHAnsi" w:cstheme="minorHAnsi"/>
          <w:color w:val="000000" w:themeColor="text1"/>
        </w:rPr>
      </w:pPr>
    </w:p>
    <w:p w:rsidR="005D27E6" w:rsidRPr="007B5F78" w:rsidRDefault="00BF3D83" w:rsidP="00BF3D83">
      <w:pPr>
        <w:shd w:val="clear" w:color="auto" w:fill="ED7D31" w:themeFill="accent2"/>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COMMUNICATION STRATEGIES</w:t>
      </w:r>
    </w:p>
    <w:p w:rsidR="00F87238" w:rsidRPr="007B5F78" w:rsidRDefault="00F87238" w:rsidP="004C74EA">
      <w:pPr>
        <w:rPr>
          <w:rFonts w:asciiTheme="minorHAnsi" w:hAnsiTheme="minorHAnsi" w:cstheme="minorHAnsi"/>
          <w:color w:val="000000" w:themeColor="text1"/>
        </w:rPr>
      </w:pPr>
    </w:p>
    <w:p w:rsidR="00227CB5" w:rsidRPr="007B5F78" w:rsidRDefault="00227CB5" w:rsidP="004C74EA">
      <w:pPr>
        <w:rPr>
          <w:rFonts w:asciiTheme="minorHAnsi" w:hAnsiTheme="minorHAnsi" w:cstheme="minorHAnsi"/>
          <w:color w:val="000000" w:themeColor="text1"/>
        </w:rPr>
      </w:pPr>
      <w:r w:rsidRPr="007B5F78">
        <w:rPr>
          <w:rFonts w:asciiTheme="minorHAnsi" w:hAnsiTheme="minorHAnsi" w:cstheme="minorHAnsi"/>
          <w:color w:val="000000" w:themeColor="text1"/>
        </w:rPr>
        <w:t xml:space="preserve">Sketch out your approach to spreading your messages through two core strategies: </w:t>
      </w:r>
      <w:r w:rsidR="00F52EE0">
        <w:rPr>
          <w:rFonts w:asciiTheme="minorHAnsi" w:hAnsiTheme="minorHAnsi" w:cstheme="minorHAnsi"/>
          <w:color w:val="000000" w:themeColor="text1"/>
        </w:rPr>
        <w:t>m</w:t>
      </w:r>
      <w:r w:rsidRPr="007B5F78">
        <w:rPr>
          <w:rFonts w:asciiTheme="minorHAnsi" w:hAnsiTheme="minorHAnsi" w:cstheme="minorHAnsi"/>
          <w:color w:val="000000" w:themeColor="text1"/>
        </w:rPr>
        <w:t xml:space="preserve">edia advocacy and community engagement. You can also engage your </w:t>
      </w:r>
      <w:r w:rsidR="00F77678">
        <w:rPr>
          <w:rFonts w:asciiTheme="minorHAnsi" w:hAnsiTheme="minorHAnsi" w:cstheme="minorHAnsi"/>
          <w:color w:val="000000" w:themeColor="text1"/>
        </w:rPr>
        <w:t>local Coordinated Care Organization (CCO)</w:t>
      </w:r>
      <w:r w:rsidRPr="007B5F78">
        <w:rPr>
          <w:rFonts w:asciiTheme="minorHAnsi" w:hAnsiTheme="minorHAnsi" w:cstheme="minorHAnsi"/>
          <w:color w:val="000000" w:themeColor="text1"/>
        </w:rPr>
        <w:t>, your coalition or community leaders to identify other opportunities.</w:t>
      </w:r>
      <w:r w:rsidR="00CF78B7" w:rsidRPr="007B5F78">
        <w:rPr>
          <w:rFonts w:asciiTheme="minorHAnsi" w:hAnsiTheme="minorHAnsi" w:cstheme="minorHAnsi"/>
          <w:color w:val="222222"/>
        </w:rPr>
        <w:t xml:space="preserve"> </w:t>
      </w:r>
    </w:p>
    <w:p w:rsidR="00227CB5" w:rsidRPr="007B5F78" w:rsidRDefault="00227CB5" w:rsidP="004C74EA">
      <w:pPr>
        <w:rPr>
          <w:rFonts w:asciiTheme="minorHAnsi" w:hAnsiTheme="minorHAnsi" w:cstheme="minorHAnsi"/>
          <w:color w:val="000000" w:themeColor="text1"/>
        </w:rPr>
      </w:pPr>
    </w:p>
    <w:p w:rsidR="005D27E6" w:rsidRPr="00665D22" w:rsidRDefault="00F87238" w:rsidP="00F87238">
      <w:pPr>
        <w:rPr>
          <w:rFonts w:asciiTheme="minorHAnsi" w:hAnsiTheme="minorHAnsi" w:cstheme="minorHAnsi"/>
          <w:b/>
          <w:color w:val="627B9D"/>
          <w:u w:val="single"/>
        </w:rPr>
      </w:pPr>
      <w:r w:rsidRPr="00665D22">
        <w:rPr>
          <w:rFonts w:asciiTheme="minorHAnsi" w:hAnsiTheme="minorHAnsi" w:cstheme="minorHAnsi"/>
          <w:b/>
          <w:color w:val="627B9D"/>
          <w:u w:val="single"/>
        </w:rPr>
        <w:t xml:space="preserve">Media </w:t>
      </w:r>
      <w:r w:rsidR="005F4766" w:rsidRPr="00665D22">
        <w:rPr>
          <w:rFonts w:asciiTheme="minorHAnsi" w:hAnsiTheme="minorHAnsi" w:cstheme="minorHAnsi"/>
          <w:b/>
          <w:color w:val="627B9D"/>
          <w:u w:val="single"/>
        </w:rPr>
        <w:t>A</w:t>
      </w:r>
      <w:r w:rsidRPr="00665D22">
        <w:rPr>
          <w:rFonts w:asciiTheme="minorHAnsi" w:hAnsiTheme="minorHAnsi" w:cstheme="minorHAnsi"/>
          <w:b/>
          <w:color w:val="627B9D"/>
          <w:u w:val="single"/>
        </w:rPr>
        <w:t>dvocacy</w:t>
      </w:r>
    </w:p>
    <w:p w:rsidR="00224F26" w:rsidRPr="007B5F78" w:rsidRDefault="00F87238" w:rsidP="00F87238">
      <w:pPr>
        <w:rPr>
          <w:rFonts w:asciiTheme="minorHAnsi" w:hAnsiTheme="minorHAnsi" w:cstheme="minorHAnsi"/>
          <w:color w:val="000000" w:themeColor="text1"/>
        </w:rPr>
      </w:pPr>
      <w:r w:rsidRPr="007B5F78">
        <w:rPr>
          <w:rFonts w:asciiTheme="minorHAnsi" w:hAnsiTheme="minorHAnsi" w:cstheme="minorHAnsi"/>
          <w:color w:val="000000" w:themeColor="text1"/>
        </w:rPr>
        <w:t xml:space="preserve">Work with local news media to raise awareness and secure support for Tobacco Retail Licensure </w:t>
      </w:r>
      <w:r w:rsidR="00C21D03">
        <w:rPr>
          <w:rFonts w:asciiTheme="minorHAnsi" w:hAnsiTheme="minorHAnsi" w:cstheme="minorHAnsi"/>
          <w:color w:val="000000" w:themeColor="text1"/>
        </w:rPr>
        <w:t xml:space="preserve">(TRL) </w:t>
      </w:r>
      <w:r w:rsidRPr="007B5F78">
        <w:rPr>
          <w:rFonts w:asciiTheme="minorHAnsi" w:hAnsiTheme="minorHAnsi" w:cstheme="minorHAnsi"/>
          <w:color w:val="000000" w:themeColor="text1"/>
        </w:rPr>
        <w:t xml:space="preserve">or other </w:t>
      </w:r>
      <w:r w:rsidR="00056229" w:rsidRPr="007B5F78">
        <w:rPr>
          <w:rFonts w:asciiTheme="minorHAnsi" w:hAnsiTheme="minorHAnsi" w:cstheme="minorHAnsi"/>
          <w:color w:val="000000" w:themeColor="text1"/>
        </w:rPr>
        <w:t>polic</w:t>
      </w:r>
      <w:r w:rsidR="00056229">
        <w:rPr>
          <w:rFonts w:asciiTheme="minorHAnsi" w:hAnsiTheme="minorHAnsi" w:cstheme="minorHAnsi"/>
          <w:color w:val="000000" w:themeColor="text1"/>
        </w:rPr>
        <w:t>ies</w:t>
      </w:r>
      <w:r w:rsidR="00056229" w:rsidRPr="007B5F78">
        <w:rPr>
          <w:rFonts w:asciiTheme="minorHAnsi" w:hAnsiTheme="minorHAnsi" w:cstheme="minorHAnsi"/>
          <w:color w:val="000000" w:themeColor="text1"/>
        </w:rPr>
        <w:t xml:space="preserve"> </w:t>
      </w:r>
      <w:r w:rsidRPr="007B5F78">
        <w:rPr>
          <w:rFonts w:asciiTheme="minorHAnsi" w:hAnsiTheme="minorHAnsi" w:cstheme="minorHAnsi"/>
          <w:color w:val="000000" w:themeColor="text1"/>
        </w:rPr>
        <w:t xml:space="preserve">you are trying to </w:t>
      </w:r>
      <w:r w:rsidR="00C21D03">
        <w:rPr>
          <w:rFonts w:asciiTheme="minorHAnsi" w:hAnsiTheme="minorHAnsi" w:cstheme="minorHAnsi"/>
          <w:color w:val="000000" w:themeColor="text1"/>
        </w:rPr>
        <w:t>further</w:t>
      </w:r>
      <w:r w:rsidRPr="007B5F78">
        <w:rPr>
          <w:rFonts w:asciiTheme="minorHAnsi" w:hAnsiTheme="minorHAnsi" w:cstheme="minorHAnsi"/>
          <w:color w:val="000000" w:themeColor="text1"/>
        </w:rPr>
        <w:t xml:space="preserve"> in your county. Here are steps to take and tools you can use: </w:t>
      </w:r>
    </w:p>
    <w:p w:rsidR="00F87238" w:rsidRPr="007B5F78" w:rsidRDefault="00F87238" w:rsidP="00F87238">
      <w:pPr>
        <w:rPr>
          <w:rFonts w:asciiTheme="minorHAnsi" w:hAnsiTheme="minorHAnsi" w:cstheme="minorHAnsi"/>
          <w:b/>
          <w:color w:val="5B9BD5" w:themeColor="accent1"/>
        </w:rPr>
      </w:pPr>
    </w:p>
    <w:p w:rsidR="000B1B68" w:rsidRPr="00665D22" w:rsidRDefault="000B1B68" w:rsidP="00F87238">
      <w:pPr>
        <w:pStyle w:val="ListParagraph"/>
        <w:numPr>
          <w:ilvl w:val="0"/>
          <w:numId w:val="2"/>
        </w:numPr>
        <w:rPr>
          <w:rFonts w:asciiTheme="minorHAnsi" w:hAnsiTheme="minorHAnsi" w:cstheme="minorHAnsi"/>
          <w:color w:val="627B9D"/>
        </w:rPr>
      </w:pPr>
      <w:r w:rsidRPr="00665D22">
        <w:rPr>
          <w:rFonts w:asciiTheme="minorHAnsi" w:hAnsiTheme="minorHAnsi" w:cstheme="minorHAnsi"/>
          <w:color w:val="627B9D"/>
        </w:rPr>
        <w:t>Pitch stories</w:t>
      </w:r>
      <w:r w:rsidR="006C3B79" w:rsidRPr="00665D22">
        <w:rPr>
          <w:rFonts w:asciiTheme="minorHAnsi" w:hAnsiTheme="minorHAnsi" w:cstheme="minorHAnsi"/>
          <w:color w:val="627B9D"/>
        </w:rPr>
        <w:t>.</w:t>
      </w:r>
    </w:p>
    <w:p w:rsidR="000B1B68" w:rsidRPr="007B5F78" w:rsidRDefault="000B1B68" w:rsidP="000B1B68">
      <w:pPr>
        <w:pStyle w:val="ListParagraph"/>
        <w:rPr>
          <w:rFonts w:asciiTheme="minorHAnsi" w:hAnsiTheme="minorHAnsi" w:cstheme="minorHAnsi"/>
          <w:color w:val="000000" w:themeColor="text1"/>
        </w:rPr>
      </w:pPr>
      <w:r w:rsidRPr="007B5F78">
        <w:rPr>
          <w:rFonts w:asciiTheme="minorHAnsi" w:hAnsiTheme="minorHAnsi" w:cstheme="minorHAnsi"/>
          <w:color w:val="000000" w:themeColor="text1"/>
        </w:rPr>
        <w:t xml:space="preserve">Reporters want unique stories they can tell their audiences. Help them out—and get your issues in the news—by thinking carefully about the right story for each media outlet in your community. </w:t>
      </w:r>
    </w:p>
    <w:p w:rsidR="000B1B68" w:rsidRPr="009B2356" w:rsidRDefault="00F87238" w:rsidP="009B2356">
      <w:pPr>
        <w:pStyle w:val="ListParagraph"/>
        <w:numPr>
          <w:ilvl w:val="0"/>
          <w:numId w:val="9"/>
        </w:numPr>
        <w:rPr>
          <w:rFonts w:asciiTheme="minorHAnsi" w:hAnsiTheme="minorHAnsi" w:cstheme="minorHAnsi"/>
        </w:rPr>
      </w:pPr>
      <w:r w:rsidRPr="009B2356">
        <w:rPr>
          <w:rFonts w:asciiTheme="minorHAnsi" w:hAnsiTheme="minorHAnsi" w:cstheme="minorHAnsi"/>
        </w:rPr>
        <w:t>Identify media outlets</w:t>
      </w:r>
      <w:r w:rsidR="000B1B68" w:rsidRPr="009B2356">
        <w:rPr>
          <w:rFonts w:asciiTheme="minorHAnsi" w:hAnsiTheme="minorHAnsi" w:cstheme="minorHAnsi"/>
        </w:rPr>
        <w:t xml:space="preserve"> (newspaper, radio, TV, blog, etc.) that reach your audience.</w:t>
      </w:r>
    </w:p>
    <w:p w:rsidR="000B1B68" w:rsidRPr="009B2356" w:rsidRDefault="000B1B68" w:rsidP="009B2356">
      <w:pPr>
        <w:pStyle w:val="ListParagraph"/>
        <w:numPr>
          <w:ilvl w:val="0"/>
          <w:numId w:val="9"/>
        </w:numPr>
        <w:rPr>
          <w:rFonts w:asciiTheme="minorHAnsi" w:hAnsiTheme="minorHAnsi" w:cstheme="minorHAnsi"/>
        </w:rPr>
      </w:pPr>
      <w:r w:rsidRPr="009B2356">
        <w:rPr>
          <w:rFonts w:asciiTheme="minorHAnsi" w:hAnsiTheme="minorHAnsi" w:cstheme="minorHAnsi"/>
        </w:rPr>
        <w:t xml:space="preserve">Identify the specific reporter who might tell that story. </w:t>
      </w:r>
    </w:p>
    <w:p w:rsidR="000B1B68" w:rsidRPr="009B2356" w:rsidRDefault="000B1B68" w:rsidP="009B2356">
      <w:pPr>
        <w:pStyle w:val="ListParagraph"/>
        <w:numPr>
          <w:ilvl w:val="0"/>
          <w:numId w:val="9"/>
        </w:numPr>
        <w:rPr>
          <w:rFonts w:asciiTheme="minorHAnsi" w:hAnsiTheme="minorHAnsi" w:cstheme="minorHAnsi"/>
        </w:rPr>
      </w:pPr>
      <w:r w:rsidRPr="009B2356">
        <w:rPr>
          <w:rFonts w:asciiTheme="minorHAnsi" w:hAnsiTheme="minorHAnsi" w:cstheme="minorHAnsi"/>
        </w:rPr>
        <w:t xml:space="preserve">Identify the story or “media pitch” that </w:t>
      </w:r>
      <w:r w:rsidR="00470154" w:rsidRPr="009B2356">
        <w:rPr>
          <w:rFonts w:asciiTheme="minorHAnsi" w:hAnsiTheme="minorHAnsi" w:cstheme="minorHAnsi"/>
        </w:rPr>
        <w:t>will influence your audience and aligns with the kind of reporting the outlet does</w:t>
      </w:r>
      <w:r w:rsidRPr="009B2356">
        <w:rPr>
          <w:rFonts w:asciiTheme="minorHAnsi" w:hAnsiTheme="minorHAnsi" w:cstheme="minorHAnsi"/>
        </w:rPr>
        <w:t>.</w:t>
      </w:r>
    </w:p>
    <w:p w:rsidR="00210A8E" w:rsidRPr="007B5F78" w:rsidRDefault="000B1B68" w:rsidP="009B2356">
      <w:pPr>
        <w:pStyle w:val="ListParagraph"/>
        <w:numPr>
          <w:ilvl w:val="0"/>
          <w:numId w:val="9"/>
        </w:numPr>
        <w:rPr>
          <w:rFonts w:asciiTheme="minorHAnsi" w:hAnsiTheme="minorHAnsi" w:cstheme="minorHAnsi"/>
        </w:rPr>
      </w:pPr>
      <w:r w:rsidRPr="009B2356">
        <w:rPr>
          <w:rFonts w:asciiTheme="minorHAnsi" w:hAnsiTheme="minorHAnsi" w:cstheme="minorHAnsi"/>
        </w:rPr>
        <w:t>Consider</w:t>
      </w:r>
      <w:r w:rsidRPr="007B5F78">
        <w:rPr>
          <w:rFonts w:asciiTheme="minorHAnsi" w:hAnsiTheme="minorHAnsi" w:cstheme="minorHAnsi"/>
          <w:color w:val="000000" w:themeColor="text1"/>
        </w:rPr>
        <w:t xml:space="preserve"> who you might offer as a spokesperson. </w:t>
      </w:r>
    </w:p>
    <w:p w:rsidR="00F87238" w:rsidRPr="007B5F78" w:rsidRDefault="00F87238" w:rsidP="00F87238">
      <w:pPr>
        <w:rPr>
          <w:rFonts w:asciiTheme="minorHAnsi" w:hAnsiTheme="minorHAnsi" w:cstheme="minorHAnsi"/>
          <w:color w:val="2E74B5" w:themeColor="accent1" w:themeShade="BF"/>
        </w:rPr>
      </w:pPr>
    </w:p>
    <w:tbl>
      <w:tblPr>
        <w:tblStyle w:val="TableGrid"/>
        <w:tblW w:w="0" w:type="auto"/>
        <w:tblInd w:w="715" w:type="dxa"/>
        <w:tblBorders>
          <w:top w:val="single" w:sz="4" w:space="0" w:color="627B9D"/>
          <w:left w:val="single" w:sz="4" w:space="0" w:color="627B9D"/>
          <w:bottom w:val="single" w:sz="4" w:space="0" w:color="627B9D"/>
          <w:right w:val="single" w:sz="4" w:space="0" w:color="627B9D"/>
          <w:insideH w:val="single" w:sz="4" w:space="0" w:color="627B9D"/>
          <w:insideV w:val="single" w:sz="4" w:space="0" w:color="627B9D"/>
        </w:tblBorders>
        <w:tblLook w:val="04A0" w:firstRow="1" w:lastRow="0" w:firstColumn="1" w:lastColumn="0" w:noHBand="0" w:noVBand="1"/>
      </w:tblPr>
      <w:tblGrid>
        <w:gridCol w:w="2137"/>
        <w:gridCol w:w="2138"/>
        <w:gridCol w:w="2137"/>
        <w:gridCol w:w="2138"/>
      </w:tblGrid>
      <w:tr w:rsidR="00665D22" w:rsidRPr="00665D22">
        <w:tc>
          <w:tcPr>
            <w:tcW w:w="2137" w:type="dxa"/>
          </w:tcPr>
          <w:p w:rsidR="00AA7CD7" w:rsidRPr="00665D22" w:rsidRDefault="00AA7CD7" w:rsidP="00EA6BDD">
            <w:pPr>
              <w:jc w:val="center"/>
              <w:rPr>
                <w:rFonts w:asciiTheme="minorHAnsi" w:hAnsiTheme="minorHAnsi" w:cstheme="minorHAnsi"/>
                <w:b/>
                <w:color w:val="627B9D"/>
              </w:rPr>
            </w:pPr>
            <w:r w:rsidRPr="00665D22">
              <w:rPr>
                <w:rFonts w:asciiTheme="minorHAnsi" w:hAnsiTheme="minorHAnsi" w:cstheme="minorHAnsi"/>
                <w:b/>
                <w:color w:val="627B9D"/>
              </w:rPr>
              <w:t>Outlet</w:t>
            </w:r>
          </w:p>
        </w:tc>
        <w:tc>
          <w:tcPr>
            <w:tcW w:w="2138" w:type="dxa"/>
          </w:tcPr>
          <w:p w:rsidR="00AA7CD7" w:rsidRPr="00665D22" w:rsidRDefault="00AA7CD7" w:rsidP="00EA6BDD">
            <w:pPr>
              <w:jc w:val="center"/>
              <w:rPr>
                <w:rFonts w:asciiTheme="minorHAnsi" w:hAnsiTheme="minorHAnsi" w:cstheme="minorHAnsi"/>
                <w:b/>
                <w:color w:val="627B9D"/>
              </w:rPr>
            </w:pPr>
            <w:r w:rsidRPr="00665D22">
              <w:rPr>
                <w:rFonts w:asciiTheme="minorHAnsi" w:hAnsiTheme="minorHAnsi" w:cstheme="minorHAnsi"/>
                <w:b/>
                <w:color w:val="627B9D"/>
              </w:rPr>
              <w:t>Reporter/Contact</w:t>
            </w:r>
          </w:p>
        </w:tc>
        <w:tc>
          <w:tcPr>
            <w:tcW w:w="2137" w:type="dxa"/>
          </w:tcPr>
          <w:p w:rsidR="00AA7CD7" w:rsidRPr="00665D22" w:rsidRDefault="000B1B68" w:rsidP="00EA6BDD">
            <w:pPr>
              <w:jc w:val="center"/>
              <w:rPr>
                <w:rFonts w:asciiTheme="minorHAnsi" w:hAnsiTheme="minorHAnsi" w:cstheme="minorHAnsi"/>
                <w:b/>
                <w:color w:val="627B9D"/>
              </w:rPr>
            </w:pPr>
            <w:r w:rsidRPr="00665D22">
              <w:rPr>
                <w:rFonts w:asciiTheme="minorHAnsi" w:hAnsiTheme="minorHAnsi" w:cstheme="minorHAnsi"/>
                <w:b/>
                <w:color w:val="627B9D"/>
              </w:rPr>
              <w:t>Pitch</w:t>
            </w:r>
          </w:p>
        </w:tc>
        <w:tc>
          <w:tcPr>
            <w:tcW w:w="2138" w:type="dxa"/>
          </w:tcPr>
          <w:p w:rsidR="00AA7CD7" w:rsidRPr="00665D22" w:rsidRDefault="000B1B68" w:rsidP="00EA6BDD">
            <w:pPr>
              <w:jc w:val="center"/>
              <w:rPr>
                <w:rFonts w:asciiTheme="minorHAnsi" w:hAnsiTheme="minorHAnsi" w:cstheme="minorHAnsi"/>
                <w:b/>
                <w:color w:val="627B9D"/>
              </w:rPr>
            </w:pPr>
            <w:r w:rsidRPr="00665D22">
              <w:rPr>
                <w:rFonts w:asciiTheme="minorHAnsi" w:hAnsiTheme="minorHAnsi" w:cstheme="minorHAnsi"/>
                <w:b/>
                <w:color w:val="627B9D"/>
              </w:rPr>
              <w:t>Spokesperson</w:t>
            </w:r>
          </w:p>
        </w:tc>
      </w:tr>
      <w:tr w:rsidR="00D10249" w:rsidRPr="00D10249">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r>
      <w:tr w:rsidR="00D10249" w:rsidRPr="00D10249">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r>
      <w:tr w:rsidR="00D10249" w:rsidRPr="00D10249">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r>
      <w:tr w:rsidR="00D10249" w:rsidRPr="00D10249">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c>
          <w:tcPr>
            <w:tcW w:w="2137" w:type="dxa"/>
          </w:tcPr>
          <w:p w:rsidR="00AA7CD7" w:rsidRPr="00D10249" w:rsidRDefault="00AA7CD7" w:rsidP="00EA6BDD">
            <w:pPr>
              <w:rPr>
                <w:rFonts w:asciiTheme="minorHAnsi" w:hAnsiTheme="minorHAnsi" w:cstheme="minorHAnsi"/>
                <w:color w:val="1F4E79" w:themeColor="accent1" w:themeShade="80"/>
              </w:rPr>
            </w:pPr>
          </w:p>
        </w:tc>
        <w:tc>
          <w:tcPr>
            <w:tcW w:w="2138" w:type="dxa"/>
          </w:tcPr>
          <w:p w:rsidR="00AA7CD7" w:rsidRPr="00D10249" w:rsidRDefault="00AA7CD7" w:rsidP="00EA6BDD">
            <w:pPr>
              <w:rPr>
                <w:rFonts w:asciiTheme="minorHAnsi" w:hAnsiTheme="minorHAnsi" w:cstheme="minorHAnsi"/>
                <w:color w:val="1F4E79" w:themeColor="accent1" w:themeShade="80"/>
              </w:rPr>
            </w:pPr>
          </w:p>
        </w:tc>
      </w:tr>
    </w:tbl>
    <w:p w:rsidR="00AA7CD7" w:rsidRPr="007B5F78" w:rsidRDefault="00AA7CD7" w:rsidP="00F87238">
      <w:pPr>
        <w:rPr>
          <w:rFonts w:asciiTheme="minorHAnsi" w:hAnsiTheme="minorHAnsi" w:cstheme="minorHAnsi"/>
          <w:color w:val="2E74B5" w:themeColor="accent1" w:themeShade="BF"/>
        </w:rPr>
      </w:pPr>
    </w:p>
    <w:p w:rsidR="00F87238" w:rsidRPr="007B5F78" w:rsidRDefault="000B1B68" w:rsidP="00F87238">
      <w:pPr>
        <w:pStyle w:val="ListParagraph"/>
        <w:rPr>
          <w:rFonts w:asciiTheme="minorHAnsi" w:hAnsiTheme="minorHAnsi" w:cstheme="minorHAnsi"/>
          <w:i/>
          <w:color w:val="7F7F7F" w:themeColor="text1" w:themeTint="80"/>
        </w:rPr>
      </w:pPr>
      <w:r w:rsidRPr="00F10909">
        <w:rPr>
          <w:rFonts w:asciiTheme="minorHAnsi" w:hAnsiTheme="minorHAnsi" w:cstheme="minorHAnsi"/>
          <w:i/>
          <w:color w:val="000000" w:themeColor="text1"/>
        </w:rPr>
        <w:t xml:space="preserve">See the Grantee </w:t>
      </w:r>
      <w:r w:rsidR="006C3B79" w:rsidRPr="00F10909">
        <w:rPr>
          <w:rFonts w:asciiTheme="minorHAnsi" w:hAnsiTheme="minorHAnsi" w:cstheme="minorHAnsi"/>
          <w:i/>
          <w:color w:val="000000" w:themeColor="text1"/>
        </w:rPr>
        <w:t xml:space="preserve">Technical Assistance </w:t>
      </w:r>
      <w:r w:rsidRPr="00F10909">
        <w:rPr>
          <w:rFonts w:asciiTheme="minorHAnsi" w:hAnsiTheme="minorHAnsi" w:cstheme="minorHAnsi"/>
          <w:i/>
          <w:color w:val="000000" w:themeColor="text1"/>
        </w:rPr>
        <w:t>Toolkit for i</w:t>
      </w:r>
      <w:r w:rsidR="00F87238" w:rsidRPr="00F10909">
        <w:rPr>
          <w:rFonts w:asciiTheme="minorHAnsi" w:hAnsiTheme="minorHAnsi" w:cstheme="minorHAnsi"/>
          <w:i/>
          <w:color w:val="000000" w:themeColor="text1"/>
        </w:rPr>
        <w:t xml:space="preserve">nstructions </w:t>
      </w:r>
      <w:r w:rsidRPr="00F10909">
        <w:rPr>
          <w:rFonts w:asciiTheme="minorHAnsi" w:hAnsiTheme="minorHAnsi" w:cstheme="minorHAnsi"/>
          <w:i/>
          <w:color w:val="000000" w:themeColor="text1"/>
        </w:rPr>
        <w:t xml:space="preserve">on </w:t>
      </w:r>
      <w:r w:rsidR="00F87238" w:rsidRPr="00F10909">
        <w:rPr>
          <w:rFonts w:asciiTheme="minorHAnsi" w:hAnsiTheme="minorHAnsi" w:cstheme="minorHAnsi"/>
          <w:i/>
          <w:color w:val="000000" w:themeColor="text1"/>
        </w:rPr>
        <w:t>developing media pitches</w:t>
      </w:r>
      <w:r w:rsidRPr="00F10909">
        <w:rPr>
          <w:rFonts w:asciiTheme="minorHAnsi" w:hAnsiTheme="minorHAnsi" w:cstheme="minorHAnsi"/>
          <w:i/>
          <w:color w:val="000000" w:themeColor="text1"/>
        </w:rPr>
        <w:t xml:space="preserve"> and </w:t>
      </w:r>
      <w:r w:rsidR="00F87238" w:rsidRPr="00F10909">
        <w:rPr>
          <w:rFonts w:asciiTheme="minorHAnsi" w:hAnsiTheme="minorHAnsi" w:cstheme="minorHAnsi"/>
          <w:i/>
          <w:color w:val="000000" w:themeColor="text1"/>
        </w:rPr>
        <w:t xml:space="preserve">sample prevention-focused pitches. </w:t>
      </w:r>
    </w:p>
    <w:p w:rsidR="003874E6" w:rsidRPr="007B5F78" w:rsidRDefault="003874E6" w:rsidP="00F87238">
      <w:pPr>
        <w:rPr>
          <w:rFonts w:asciiTheme="minorHAnsi" w:hAnsiTheme="minorHAnsi" w:cstheme="minorHAnsi"/>
          <w:color w:val="2E74B5" w:themeColor="accent1" w:themeShade="BF"/>
        </w:rPr>
      </w:pPr>
    </w:p>
    <w:p w:rsidR="00F87238" w:rsidRPr="00665D22" w:rsidRDefault="00F87238" w:rsidP="00F87238">
      <w:pPr>
        <w:pStyle w:val="ListParagraph"/>
        <w:numPr>
          <w:ilvl w:val="0"/>
          <w:numId w:val="2"/>
        </w:numPr>
        <w:rPr>
          <w:rFonts w:asciiTheme="minorHAnsi" w:hAnsiTheme="minorHAnsi" w:cstheme="minorHAnsi"/>
          <w:color w:val="627B9D"/>
        </w:rPr>
      </w:pPr>
      <w:r w:rsidRPr="00665D22">
        <w:rPr>
          <w:rFonts w:asciiTheme="minorHAnsi" w:hAnsiTheme="minorHAnsi" w:cstheme="minorHAnsi"/>
          <w:color w:val="627B9D"/>
        </w:rPr>
        <w:t>Consider a news release on key policy activity</w:t>
      </w:r>
      <w:r w:rsidR="006C3B79" w:rsidRPr="00665D22">
        <w:rPr>
          <w:rFonts w:asciiTheme="minorHAnsi" w:hAnsiTheme="minorHAnsi" w:cstheme="minorHAnsi"/>
          <w:color w:val="627B9D"/>
        </w:rPr>
        <w:t>.</w:t>
      </w:r>
    </w:p>
    <w:p w:rsidR="003874E6" w:rsidRPr="007B5F78" w:rsidRDefault="00F87238" w:rsidP="00AA7CD7">
      <w:pPr>
        <w:pStyle w:val="ListParagraph"/>
        <w:rPr>
          <w:rFonts w:asciiTheme="minorHAnsi" w:hAnsiTheme="minorHAnsi" w:cstheme="minorHAnsi"/>
        </w:rPr>
      </w:pPr>
      <w:r w:rsidRPr="007B5F78">
        <w:rPr>
          <w:rFonts w:asciiTheme="minorHAnsi" w:hAnsiTheme="minorHAnsi" w:cstheme="minorHAnsi"/>
        </w:rPr>
        <w:t>If you</w:t>
      </w:r>
      <w:r w:rsidR="00AB60CC">
        <w:rPr>
          <w:rFonts w:asciiTheme="minorHAnsi" w:hAnsiTheme="minorHAnsi" w:cstheme="minorHAnsi"/>
        </w:rPr>
        <w:t>r community is</w:t>
      </w:r>
      <w:r w:rsidRPr="007B5F78">
        <w:rPr>
          <w:rFonts w:asciiTheme="minorHAnsi" w:hAnsiTheme="minorHAnsi" w:cstheme="minorHAnsi"/>
        </w:rPr>
        <w:t xml:space="preserve"> close to passing </w:t>
      </w:r>
      <w:r w:rsidR="00AB60CC">
        <w:rPr>
          <w:rFonts w:asciiTheme="minorHAnsi" w:hAnsiTheme="minorHAnsi" w:cstheme="minorHAnsi"/>
        </w:rPr>
        <w:t>TRL</w:t>
      </w:r>
      <w:r w:rsidR="00D6500C" w:rsidRPr="007B5F78">
        <w:rPr>
          <w:rFonts w:asciiTheme="minorHAnsi" w:hAnsiTheme="minorHAnsi" w:cstheme="minorHAnsi"/>
        </w:rPr>
        <w:t xml:space="preserve"> </w:t>
      </w:r>
      <w:r w:rsidRPr="007B5F78">
        <w:rPr>
          <w:rFonts w:asciiTheme="minorHAnsi" w:hAnsiTheme="minorHAnsi" w:cstheme="minorHAnsi"/>
        </w:rPr>
        <w:t xml:space="preserve">or other tobacco prevention-related policy, consider developing a news release to provide information about the policy, what it will do, and how people can support it. </w:t>
      </w:r>
      <w:r w:rsidR="00CA00D8" w:rsidRPr="007B5F78">
        <w:rPr>
          <w:rFonts w:asciiTheme="minorHAnsi" w:hAnsiTheme="minorHAnsi" w:cstheme="minorHAnsi"/>
        </w:rPr>
        <w:t>(Note: this media campaign itself isn’t a reason for a news release.)</w:t>
      </w:r>
    </w:p>
    <w:p w:rsidR="003874E6" w:rsidRPr="007B5F78" w:rsidRDefault="003874E6" w:rsidP="00AA7CD7">
      <w:pPr>
        <w:pStyle w:val="ListParagraph"/>
        <w:rPr>
          <w:rFonts w:asciiTheme="minorHAnsi" w:hAnsiTheme="minorHAnsi" w:cstheme="minorHAnsi"/>
          <w:i/>
          <w:color w:val="7F7F7F" w:themeColor="text1" w:themeTint="80"/>
        </w:rPr>
      </w:pPr>
    </w:p>
    <w:p w:rsidR="00F87238" w:rsidRPr="00F10909" w:rsidRDefault="00F87238" w:rsidP="00AA7CD7">
      <w:pPr>
        <w:pStyle w:val="ListParagraph"/>
        <w:rPr>
          <w:rFonts w:asciiTheme="minorHAnsi" w:hAnsiTheme="minorHAnsi" w:cstheme="minorHAnsi"/>
          <w:color w:val="000000" w:themeColor="text1"/>
        </w:rPr>
      </w:pPr>
      <w:r w:rsidRPr="00F10909">
        <w:rPr>
          <w:rFonts w:asciiTheme="minorHAnsi" w:hAnsiTheme="minorHAnsi" w:cstheme="minorHAnsi"/>
          <w:i/>
          <w:color w:val="000000" w:themeColor="text1"/>
        </w:rPr>
        <w:t>Instructions on</w:t>
      </w:r>
      <w:r w:rsidR="00796846" w:rsidRPr="00F10909">
        <w:rPr>
          <w:rFonts w:asciiTheme="minorHAnsi" w:hAnsiTheme="minorHAnsi" w:cstheme="minorHAnsi"/>
          <w:i/>
          <w:color w:val="000000" w:themeColor="text1"/>
        </w:rPr>
        <w:t xml:space="preserve"> when to consider a news release and</w:t>
      </w:r>
      <w:r w:rsidRPr="00F10909">
        <w:rPr>
          <w:rFonts w:asciiTheme="minorHAnsi" w:hAnsiTheme="minorHAnsi" w:cstheme="minorHAnsi"/>
          <w:i/>
          <w:color w:val="000000" w:themeColor="text1"/>
        </w:rPr>
        <w:t xml:space="preserve"> how to develop </w:t>
      </w:r>
      <w:r w:rsidR="00796846" w:rsidRPr="00F10909">
        <w:rPr>
          <w:rFonts w:asciiTheme="minorHAnsi" w:hAnsiTheme="minorHAnsi" w:cstheme="minorHAnsi"/>
          <w:i/>
          <w:color w:val="000000" w:themeColor="text1"/>
        </w:rPr>
        <w:t xml:space="preserve">one </w:t>
      </w:r>
      <w:r w:rsidRPr="00F10909">
        <w:rPr>
          <w:rFonts w:asciiTheme="minorHAnsi" w:hAnsiTheme="minorHAnsi" w:cstheme="minorHAnsi"/>
          <w:i/>
          <w:color w:val="000000" w:themeColor="text1"/>
        </w:rPr>
        <w:t xml:space="preserve">is included in the Grantee </w:t>
      </w:r>
      <w:r w:rsidR="006C3B79" w:rsidRPr="00F10909">
        <w:rPr>
          <w:rFonts w:asciiTheme="minorHAnsi" w:hAnsiTheme="minorHAnsi" w:cstheme="minorHAnsi"/>
          <w:i/>
          <w:color w:val="000000" w:themeColor="text1"/>
        </w:rPr>
        <w:t xml:space="preserve">Technical Assistance </w:t>
      </w:r>
      <w:r w:rsidRPr="00F10909">
        <w:rPr>
          <w:rFonts w:asciiTheme="minorHAnsi" w:hAnsiTheme="minorHAnsi" w:cstheme="minorHAnsi"/>
          <w:i/>
          <w:color w:val="000000" w:themeColor="text1"/>
        </w:rPr>
        <w:t>Toolkit.</w:t>
      </w:r>
      <w:r w:rsidRPr="00F10909">
        <w:rPr>
          <w:rFonts w:asciiTheme="minorHAnsi" w:hAnsiTheme="minorHAnsi" w:cstheme="minorHAnsi"/>
          <w:color w:val="000000" w:themeColor="text1"/>
        </w:rPr>
        <w:t xml:space="preserve"> </w:t>
      </w:r>
    </w:p>
    <w:p w:rsidR="003874E6" w:rsidRPr="00F10909" w:rsidRDefault="003874E6" w:rsidP="00F87238">
      <w:pPr>
        <w:rPr>
          <w:rFonts w:asciiTheme="minorHAnsi" w:hAnsiTheme="minorHAnsi" w:cstheme="minorHAnsi"/>
          <w:color w:val="000000" w:themeColor="text1"/>
        </w:rPr>
      </w:pPr>
    </w:p>
    <w:p w:rsidR="00F87238" w:rsidRPr="00665D22" w:rsidRDefault="00F87238" w:rsidP="00F87238">
      <w:pPr>
        <w:pStyle w:val="ListParagraph"/>
        <w:numPr>
          <w:ilvl w:val="0"/>
          <w:numId w:val="2"/>
        </w:numPr>
        <w:rPr>
          <w:rFonts w:asciiTheme="minorHAnsi" w:hAnsiTheme="minorHAnsi" w:cstheme="minorHAnsi"/>
          <w:color w:val="627B9D"/>
        </w:rPr>
      </w:pPr>
      <w:r w:rsidRPr="00665D22">
        <w:rPr>
          <w:rFonts w:asciiTheme="minorHAnsi" w:hAnsiTheme="minorHAnsi" w:cstheme="minorHAnsi"/>
          <w:color w:val="627B9D"/>
        </w:rPr>
        <w:t xml:space="preserve">Source key spokespeople or community champions, including signers for op-eds and </w:t>
      </w:r>
      <w:r w:rsidR="00AA7CD7" w:rsidRPr="00665D22">
        <w:rPr>
          <w:rFonts w:asciiTheme="minorHAnsi" w:hAnsiTheme="minorHAnsi" w:cstheme="minorHAnsi"/>
          <w:color w:val="627B9D"/>
        </w:rPr>
        <w:t>Letters to the Editor (</w:t>
      </w:r>
      <w:r w:rsidRPr="00665D22">
        <w:rPr>
          <w:rFonts w:asciiTheme="minorHAnsi" w:hAnsiTheme="minorHAnsi" w:cstheme="minorHAnsi"/>
          <w:color w:val="627B9D"/>
        </w:rPr>
        <w:t>LTEs</w:t>
      </w:r>
      <w:r w:rsidR="00AA7CD7" w:rsidRPr="00665D22">
        <w:rPr>
          <w:rFonts w:asciiTheme="minorHAnsi" w:hAnsiTheme="minorHAnsi" w:cstheme="minorHAnsi"/>
          <w:color w:val="627B9D"/>
        </w:rPr>
        <w:t>)</w:t>
      </w:r>
      <w:r w:rsidR="00E9131C" w:rsidRPr="00665D22">
        <w:rPr>
          <w:rFonts w:asciiTheme="minorHAnsi" w:hAnsiTheme="minorHAnsi" w:cstheme="minorHAnsi"/>
          <w:color w:val="627B9D"/>
        </w:rPr>
        <w:t xml:space="preserve"> and sources to suggest to reporters working on stories. </w:t>
      </w:r>
    </w:p>
    <w:p w:rsidR="00E9131C" w:rsidRPr="007B5F78" w:rsidRDefault="00E9131C" w:rsidP="00AA7CD7">
      <w:pPr>
        <w:pStyle w:val="ListParagraph"/>
        <w:rPr>
          <w:rFonts w:asciiTheme="minorHAnsi" w:hAnsiTheme="minorHAnsi" w:cstheme="minorHAnsi"/>
        </w:rPr>
      </w:pPr>
    </w:p>
    <w:p w:rsidR="00D41691" w:rsidRPr="007B5F78" w:rsidRDefault="00F87238" w:rsidP="00AA7CD7">
      <w:pPr>
        <w:pStyle w:val="ListParagraph"/>
        <w:rPr>
          <w:rFonts w:asciiTheme="minorHAnsi" w:hAnsiTheme="minorHAnsi" w:cstheme="minorHAnsi"/>
        </w:rPr>
      </w:pPr>
      <w:r w:rsidRPr="007B5F78">
        <w:rPr>
          <w:rFonts w:asciiTheme="minorHAnsi" w:hAnsiTheme="minorHAnsi" w:cstheme="minorHAnsi"/>
        </w:rPr>
        <w:t xml:space="preserve">Identify </w:t>
      </w:r>
      <w:r w:rsidR="00813964">
        <w:rPr>
          <w:rFonts w:asciiTheme="minorHAnsi" w:hAnsiTheme="minorHAnsi" w:cstheme="minorHAnsi"/>
        </w:rPr>
        <w:t>people</w:t>
      </w:r>
      <w:r w:rsidR="00813964" w:rsidRPr="007B5F78">
        <w:rPr>
          <w:rFonts w:asciiTheme="minorHAnsi" w:hAnsiTheme="minorHAnsi" w:cstheme="minorHAnsi"/>
        </w:rPr>
        <w:t xml:space="preserve"> </w:t>
      </w:r>
      <w:r w:rsidRPr="007B5F78">
        <w:rPr>
          <w:rFonts w:asciiTheme="minorHAnsi" w:hAnsiTheme="minorHAnsi" w:cstheme="minorHAnsi"/>
        </w:rPr>
        <w:t xml:space="preserve">who can serve as </w:t>
      </w:r>
      <w:r w:rsidR="00D41691" w:rsidRPr="007B5F78">
        <w:rPr>
          <w:rFonts w:asciiTheme="minorHAnsi" w:hAnsiTheme="minorHAnsi" w:cstheme="minorHAnsi"/>
        </w:rPr>
        <w:t>allies and champions</w:t>
      </w:r>
      <w:r w:rsidRPr="007B5F78">
        <w:rPr>
          <w:rFonts w:asciiTheme="minorHAnsi" w:hAnsiTheme="minorHAnsi" w:cstheme="minorHAnsi"/>
        </w:rPr>
        <w:t xml:space="preserve"> for your work</w:t>
      </w:r>
      <w:r w:rsidR="00AA7CD7" w:rsidRPr="007B5F78">
        <w:rPr>
          <w:rFonts w:asciiTheme="minorHAnsi" w:hAnsiTheme="minorHAnsi" w:cstheme="minorHAnsi"/>
        </w:rPr>
        <w:t xml:space="preserve">. </w:t>
      </w:r>
    </w:p>
    <w:p w:rsidR="00D41691" w:rsidRPr="007B5F78" w:rsidRDefault="00795AA4" w:rsidP="00D41691">
      <w:pPr>
        <w:pStyle w:val="ListParagraph"/>
        <w:numPr>
          <w:ilvl w:val="0"/>
          <w:numId w:val="9"/>
        </w:numPr>
        <w:rPr>
          <w:rFonts w:asciiTheme="minorHAnsi" w:eastAsiaTheme="minorHAnsi" w:hAnsiTheme="minorHAnsi" w:cstheme="minorHAnsi"/>
        </w:rPr>
      </w:pPr>
      <w:r w:rsidRPr="007B5F78">
        <w:rPr>
          <w:rFonts w:asciiTheme="minorHAnsi" w:hAnsiTheme="minorHAnsi" w:cstheme="minorHAnsi"/>
        </w:rPr>
        <w:t>W</w:t>
      </w:r>
      <w:r w:rsidR="00AA7CD7" w:rsidRPr="007B5F78">
        <w:rPr>
          <w:rFonts w:asciiTheme="minorHAnsi" w:eastAsiaTheme="minorHAnsi" w:hAnsiTheme="minorHAnsi" w:cstheme="minorHAnsi"/>
        </w:rPr>
        <w:t xml:space="preserve">ho has the most credibility </w:t>
      </w:r>
      <w:r w:rsidRPr="007B5F78">
        <w:rPr>
          <w:rFonts w:asciiTheme="minorHAnsi" w:eastAsiaTheme="minorHAnsi" w:hAnsiTheme="minorHAnsi" w:cstheme="minorHAnsi"/>
        </w:rPr>
        <w:t xml:space="preserve">and influence </w:t>
      </w:r>
      <w:r w:rsidR="00AA7CD7" w:rsidRPr="007B5F78">
        <w:rPr>
          <w:rFonts w:asciiTheme="minorHAnsi" w:eastAsiaTheme="minorHAnsi" w:hAnsiTheme="minorHAnsi" w:cstheme="minorHAnsi"/>
        </w:rPr>
        <w:t>in the community</w:t>
      </w:r>
      <w:r w:rsidRPr="007B5F78">
        <w:rPr>
          <w:rFonts w:asciiTheme="minorHAnsi" w:eastAsiaTheme="minorHAnsi" w:hAnsiTheme="minorHAnsi" w:cstheme="minorHAnsi"/>
        </w:rPr>
        <w:t>?</w:t>
      </w:r>
      <w:r w:rsidR="00AA7CD7" w:rsidRPr="007B5F78">
        <w:rPr>
          <w:rFonts w:asciiTheme="minorHAnsi" w:eastAsiaTheme="minorHAnsi" w:hAnsiTheme="minorHAnsi" w:cstheme="minorHAnsi"/>
        </w:rPr>
        <w:t xml:space="preserve"> </w:t>
      </w:r>
      <w:r w:rsidRPr="007B5F78">
        <w:rPr>
          <w:rFonts w:asciiTheme="minorHAnsi" w:eastAsiaTheme="minorHAnsi" w:hAnsiTheme="minorHAnsi" w:cstheme="minorHAnsi"/>
        </w:rPr>
        <w:t xml:space="preserve"> </w:t>
      </w:r>
    </w:p>
    <w:p w:rsidR="00D41691" w:rsidRPr="007B5F78" w:rsidRDefault="00795AA4" w:rsidP="00D41691">
      <w:pPr>
        <w:pStyle w:val="ListParagraph"/>
        <w:numPr>
          <w:ilvl w:val="0"/>
          <w:numId w:val="9"/>
        </w:numPr>
        <w:rPr>
          <w:rFonts w:asciiTheme="minorHAnsi" w:eastAsiaTheme="minorHAnsi" w:hAnsiTheme="minorHAnsi" w:cstheme="minorHAnsi"/>
        </w:rPr>
      </w:pPr>
      <w:r w:rsidRPr="007B5F78">
        <w:rPr>
          <w:rFonts w:asciiTheme="minorHAnsi" w:eastAsiaTheme="minorHAnsi" w:hAnsiTheme="minorHAnsi" w:cstheme="minorHAnsi"/>
        </w:rPr>
        <w:t>Wh</w:t>
      </w:r>
      <w:r w:rsidR="00AA7CD7" w:rsidRPr="007B5F78">
        <w:rPr>
          <w:rFonts w:asciiTheme="minorHAnsi" w:eastAsiaTheme="minorHAnsi" w:hAnsiTheme="minorHAnsi" w:cstheme="minorHAnsi"/>
        </w:rPr>
        <w:t xml:space="preserve">ose perspective </w:t>
      </w:r>
      <w:r w:rsidRPr="007B5F78">
        <w:rPr>
          <w:rFonts w:asciiTheme="minorHAnsi" w:eastAsiaTheme="minorHAnsi" w:hAnsiTheme="minorHAnsi" w:cstheme="minorHAnsi"/>
        </w:rPr>
        <w:t>would complement the pitch you’re making?</w:t>
      </w:r>
      <w:r w:rsidR="00AA7CD7" w:rsidRPr="007B5F78">
        <w:rPr>
          <w:rFonts w:asciiTheme="minorHAnsi" w:eastAsiaTheme="minorHAnsi" w:hAnsiTheme="minorHAnsi" w:cstheme="minorHAnsi"/>
        </w:rPr>
        <w:t xml:space="preserve"> For example, a student leader or parent who is worried about the availability of tobacco products </w:t>
      </w:r>
      <w:r w:rsidR="003A702A" w:rsidRPr="007B5F78">
        <w:rPr>
          <w:rFonts w:asciiTheme="minorHAnsi" w:eastAsiaTheme="minorHAnsi" w:hAnsiTheme="minorHAnsi" w:cstheme="minorHAnsi"/>
        </w:rPr>
        <w:t xml:space="preserve">to youth </w:t>
      </w:r>
      <w:r w:rsidR="00AA7CD7" w:rsidRPr="007B5F78">
        <w:rPr>
          <w:rFonts w:asciiTheme="minorHAnsi" w:eastAsiaTheme="minorHAnsi" w:hAnsiTheme="minorHAnsi" w:cstheme="minorHAnsi"/>
        </w:rPr>
        <w:t xml:space="preserve">have great credibility. </w:t>
      </w:r>
    </w:p>
    <w:p w:rsidR="00AA7CD7" w:rsidRPr="007B5F78" w:rsidRDefault="00AA7CD7" w:rsidP="00D41691">
      <w:pPr>
        <w:pStyle w:val="ListParagraph"/>
        <w:numPr>
          <w:ilvl w:val="0"/>
          <w:numId w:val="9"/>
        </w:numPr>
        <w:rPr>
          <w:rFonts w:asciiTheme="minorHAnsi" w:hAnsiTheme="minorHAnsi" w:cstheme="minorHAnsi"/>
        </w:rPr>
      </w:pPr>
      <w:r w:rsidRPr="007B5F78">
        <w:rPr>
          <w:rFonts w:asciiTheme="minorHAnsi" w:eastAsiaTheme="minorHAnsi" w:hAnsiTheme="minorHAnsi" w:cstheme="minorHAnsi"/>
        </w:rPr>
        <w:t>Also consider whose perspective might not be expected</w:t>
      </w:r>
      <w:r w:rsidR="003A702A" w:rsidRPr="007B5F78">
        <w:rPr>
          <w:rFonts w:asciiTheme="minorHAnsi" w:eastAsiaTheme="minorHAnsi" w:hAnsiTheme="minorHAnsi" w:cstheme="minorHAnsi"/>
        </w:rPr>
        <w:t>—a small business owner or a former smoker, for example</w:t>
      </w:r>
      <w:r w:rsidRPr="007B5F78">
        <w:rPr>
          <w:rFonts w:asciiTheme="minorHAnsi" w:eastAsiaTheme="minorHAnsi" w:hAnsiTheme="minorHAnsi" w:cstheme="minorHAnsi"/>
        </w:rPr>
        <w:t>.</w:t>
      </w:r>
      <w:r w:rsidRPr="007B5F78">
        <w:rPr>
          <w:rFonts w:asciiTheme="minorHAnsi" w:hAnsiTheme="minorHAnsi" w:cstheme="minorHAnsi"/>
        </w:rPr>
        <w:t xml:space="preserve"> </w:t>
      </w:r>
    </w:p>
    <w:p w:rsidR="00AA7CD7" w:rsidRPr="007B5F78" w:rsidRDefault="00AA7CD7" w:rsidP="00AA7CD7">
      <w:pPr>
        <w:pStyle w:val="ListParagraph"/>
        <w:rPr>
          <w:rFonts w:asciiTheme="minorHAnsi" w:hAnsiTheme="minorHAnsi" w:cstheme="minorHAnsi"/>
        </w:rPr>
      </w:pPr>
    </w:p>
    <w:p w:rsidR="00216527" w:rsidRPr="007B5F78" w:rsidRDefault="00216527" w:rsidP="00E9131C">
      <w:pPr>
        <w:pStyle w:val="ListParagraph"/>
        <w:rPr>
          <w:rFonts w:asciiTheme="minorHAnsi" w:hAnsiTheme="minorHAnsi" w:cstheme="minorHAnsi"/>
        </w:rPr>
      </w:pPr>
      <w:r w:rsidRPr="007B5F78">
        <w:rPr>
          <w:rFonts w:asciiTheme="minorHAnsi" w:hAnsiTheme="minorHAnsi" w:cstheme="minorHAnsi"/>
        </w:rPr>
        <w:t xml:space="preserve">Then determine where you can </w:t>
      </w:r>
      <w:r w:rsidR="00D5042C">
        <w:rPr>
          <w:rFonts w:asciiTheme="minorHAnsi" w:hAnsiTheme="minorHAnsi" w:cstheme="minorHAnsi"/>
        </w:rPr>
        <w:t>include</w:t>
      </w:r>
      <w:r w:rsidR="00D5042C" w:rsidRPr="007B5F78">
        <w:rPr>
          <w:rFonts w:asciiTheme="minorHAnsi" w:hAnsiTheme="minorHAnsi" w:cstheme="minorHAnsi"/>
        </w:rPr>
        <w:t xml:space="preserve"> </w:t>
      </w:r>
      <w:r w:rsidRPr="007B5F78">
        <w:rPr>
          <w:rFonts w:asciiTheme="minorHAnsi" w:hAnsiTheme="minorHAnsi" w:cstheme="minorHAnsi"/>
        </w:rPr>
        <w:t xml:space="preserve">them for best </w:t>
      </w:r>
      <w:r w:rsidR="00C656D6">
        <w:rPr>
          <w:rFonts w:asciiTheme="minorHAnsi" w:hAnsiTheme="minorHAnsi" w:cstheme="minorHAnsi"/>
        </w:rPr>
        <w:t>effect</w:t>
      </w:r>
      <w:r w:rsidRPr="007B5F78">
        <w:rPr>
          <w:rFonts w:asciiTheme="minorHAnsi" w:hAnsiTheme="minorHAnsi" w:cstheme="minorHAnsi"/>
        </w:rPr>
        <w:t>.</w:t>
      </w:r>
    </w:p>
    <w:p w:rsidR="00216527" w:rsidRPr="007B5F78" w:rsidRDefault="00216527" w:rsidP="00216527">
      <w:pPr>
        <w:pStyle w:val="ListParagraph"/>
        <w:numPr>
          <w:ilvl w:val="0"/>
          <w:numId w:val="10"/>
        </w:numPr>
        <w:rPr>
          <w:rFonts w:asciiTheme="minorHAnsi" w:hAnsiTheme="minorHAnsi" w:cstheme="minorHAnsi"/>
        </w:rPr>
      </w:pPr>
      <w:r w:rsidRPr="007B5F78">
        <w:rPr>
          <w:rFonts w:asciiTheme="minorHAnsi" w:hAnsiTheme="minorHAnsi" w:cstheme="minorHAnsi"/>
        </w:rPr>
        <w:t xml:space="preserve">They could </w:t>
      </w:r>
      <w:r w:rsidR="00E9131C" w:rsidRPr="007B5F78">
        <w:rPr>
          <w:rFonts w:asciiTheme="minorHAnsi" w:hAnsiTheme="minorHAnsi" w:cstheme="minorHAnsi"/>
        </w:rPr>
        <w:t xml:space="preserve">sign a letter to the editor. </w:t>
      </w:r>
      <w:r w:rsidRPr="007B5F78">
        <w:rPr>
          <w:rFonts w:asciiTheme="minorHAnsi" w:hAnsiTheme="minorHAnsi" w:cstheme="minorHAnsi"/>
        </w:rPr>
        <w:t xml:space="preserve">To increase chances of coverage, ask several people to submit letters to show the media that this is a top-of-mind issue. You can provide facts for them to use or write a draft they can adapt. They should submit it and follow up to encourage the media to use it. </w:t>
      </w:r>
    </w:p>
    <w:p w:rsidR="00AA7CD7" w:rsidRPr="007B5F78" w:rsidRDefault="00E9131C" w:rsidP="00216527">
      <w:pPr>
        <w:pStyle w:val="ListParagraph"/>
        <w:numPr>
          <w:ilvl w:val="0"/>
          <w:numId w:val="10"/>
        </w:numPr>
        <w:rPr>
          <w:rFonts w:asciiTheme="minorHAnsi" w:hAnsiTheme="minorHAnsi" w:cstheme="minorHAnsi"/>
        </w:rPr>
      </w:pPr>
      <w:r w:rsidRPr="007B5F78">
        <w:rPr>
          <w:rFonts w:asciiTheme="minorHAnsi" w:hAnsiTheme="minorHAnsi" w:cstheme="minorHAnsi"/>
        </w:rPr>
        <w:t xml:space="preserve">If you have an especially </w:t>
      </w:r>
      <w:r w:rsidR="00AA7CD7" w:rsidRPr="007B5F78">
        <w:rPr>
          <w:rFonts w:asciiTheme="minorHAnsi" w:hAnsiTheme="minorHAnsi" w:cstheme="minorHAnsi"/>
        </w:rPr>
        <w:t>well-known community leader or official</w:t>
      </w:r>
      <w:r w:rsidRPr="007B5F78">
        <w:rPr>
          <w:rFonts w:asciiTheme="minorHAnsi" w:hAnsiTheme="minorHAnsi" w:cstheme="minorHAnsi"/>
        </w:rPr>
        <w:t>, consider an op</w:t>
      </w:r>
      <w:r w:rsidR="0073293D" w:rsidRPr="007B5F78">
        <w:rPr>
          <w:rFonts w:asciiTheme="minorHAnsi" w:hAnsiTheme="minorHAnsi" w:cstheme="minorHAnsi"/>
        </w:rPr>
        <w:t>-</w:t>
      </w:r>
      <w:r w:rsidRPr="007B5F78">
        <w:rPr>
          <w:rFonts w:asciiTheme="minorHAnsi" w:hAnsiTheme="minorHAnsi" w:cstheme="minorHAnsi"/>
        </w:rPr>
        <w:t xml:space="preserve">ed. </w:t>
      </w:r>
      <w:r w:rsidR="00AA7CD7" w:rsidRPr="007B5F78">
        <w:rPr>
          <w:rFonts w:asciiTheme="minorHAnsi" w:hAnsiTheme="minorHAnsi" w:cstheme="minorHAnsi"/>
        </w:rPr>
        <w:t xml:space="preserve">For example, a local business person or elected official can </w:t>
      </w:r>
      <w:r w:rsidR="008F5847" w:rsidRPr="007B5F78">
        <w:rPr>
          <w:rFonts w:asciiTheme="minorHAnsi" w:hAnsiTheme="minorHAnsi" w:cstheme="minorHAnsi"/>
        </w:rPr>
        <w:t>urge the community to pass policy and show how it’s</w:t>
      </w:r>
      <w:r w:rsidR="00217821">
        <w:rPr>
          <w:rFonts w:asciiTheme="minorHAnsi" w:hAnsiTheme="minorHAnsi" w:cstheme="minorHAnsi"/>
        </w:rPr>
        <w:t xml:space="preserve"> good</w:t>
      </w:r>
      <w:r w:rsidR="008F5847" w:rsidRPr="007B5F78">
        <w:rPr>
          <w:rFonts w:asciiTheme="minorHAnsi" w:hAnsiTheme="minorHAnsi" w:cstheme="minorHAnsi"/>
        </w:rPr>
        <w:t xml:space="preserve"> </w:t>
      </w:r>
      <w:r w:rsidR="00E5326D" w:rsidRPr="007B5F78">
        <w:rPr>
          <w:rFonts w:asciiTheme="minorHAnsi" w:hAnsiTheme="minorHAnsi" w:cstheme="minorHAnsi"/>
        </w:rPr>
        <w:t xml:space="preserve">for business </w:t>
      </w:r>
      <w:r w:rsidR="003773A3">
        <w:rPr>
          <w:rFonts w:asciiTheme="minorHAnsi" w:hAnsiTheme="minorHAnsi" w:cstheme="minorHAnsi"/>
        </w:rPr>
        <w:t>and</w:t>
      </w:r>
      <w:r w:rsidR="00E5326D" w:rsidRPr="007B5F78">
        <w:rPr>
          <w:rFonts w:asciiTheme="minorHAnsi" w:hAnsiTheme="minorHAnsi" w:cstheme="minorHAnsi"/>
        </w:rPr>
        <w:t xml:space="preserve"> the community. </w:t>
      </w:r>
      <w:r w:rsidR="00216527" w:rsidRPr="007B5F78">
        <w:rPr>
          <w:rFonts w:asciiTheme="minorHAnsi" w:hAnsiTheme="minorHAnsi" w:cstheme="minorHAnsi"/>
        </w:rPr>
        <w:t>(Same instructions as above.)</w:t>
      </w:r>
    </w:p>
    <w:p w:rsidR="00216527" w:rsidRPr="007B5F78" w:rsidRDefault="00216527" w:rsidP="00216527">
      <w:pPr>
        <w:pStyle w:val="ListParagraph"/>
        <w:numPr>
          <w:ilvl w:val="0"/>
          <w:numId w:val="10"/>
        </w:numPr>
        <w:rPr>
          <w:rFonts w:asciiTheme="minorHAnsi" w:hAnsiTheme="minorHAnsi" w:cstheme="minorHAnsi"/>
        </w:rPr>
      </w:pPr>
      <w:r w:rsidRPr="007B5F78">
        <w:rPr>
          <w:rFonts w:asciiTheme="minorHAnsi" w:hAnsiTheme="minorHAnsi" w:cstheme="minorHAnsi"/>
        </w:rPr>
        <w:t xml:space="preserve">If you are working with media on stories you’ve pitched </w:t>
      </w:r>
      <w:r w:rsidR="001A26A7">
        <w:rPr>
          <w:rFonts w:asciiTheme="minorHAnsi" w:hAnsiTheme="minorHAnsi" w:cstheme="minorHAnsi"/>
        </w:rPr>
        <w:t>or</w:t>
      </w:r>
      <w:r w:rsidRPr="007B5F78">
        <w:rPr>
          <w:rFonts w:asciiTheme="minorHAnsi" w:hAnsiTheme="minorHAnsi" w:cstheme="minorHAnsi"/>
        </w:rPr>
        <w:t xml:space="preserve"> with community groups (see below), bring your spokespeople into the conversation to provide diverse perspectives. </w:t>
      </w:r>
    </w:p>
    <w:p w:rsidR="003874E6" w:rsidRPr="007B5F78" w:rsidRDefault="003874E6" w:rsidP="00F87238">
      <w:pPr>
        <w:pStyle w:val="ListParagraph"/>
        <w:rPr>
          <w:rFonts w:asciiTheme="minorHAnsi" w:hAnsiTheme="minorHAnsi" w:cstheme="minorHAnsi"/>
          <w:i/>
          <w:color w:val="7F7F7F" w:themeColor="text1" w:themeTint="80"/>
        </w:rPr>
      </w:pPr>
    </w:p>
    <w:p w:rsidR="00F87238" w:rsidRPr="007B5F78" w:rsidRDefault="00F87238" w:rsidP="00F87238">
      <w:pPr>
        <w:pStyle w:val="ListParagraph"/>
        <w:rPr>
          <w:rFonts w:asciiTheme="minorHAnsi" w:hAnsiTheme="minorHAnsi" w:cstheme="minorHAnsi"/>
          <w:i/>
          <w:color w:val="7F7F7F" w:themeColor="text1" w:themeTint="80"/>
        </w:rPr>
      </w:pPr>
      <w:r w:rsidRPr="00F10909">
        <w:rPr>
          <w:rFonts w:asciiTheme="minorHAnsi" w:hAnsiTheme="minorHAnsi" w:cstheme="minorHAnsi"/>
          <w:i/>
          <w:color w:val="000000" w:themeColor="text1"/>
        </w:rPr>
        <w:t xml:space="preserve">Instructions for developing op-eds and LTEs are included in the Grantee </w:t>
      </w:r>
      <w:r w:rsidR="00B75CB5" w:rsidRPr="00F10909">
        <w:rPr>
          <w:rFonts w:asciiTheme="minorHAnsi" w:hAnsiTheme="minorHAnsi" w:cstheme="minorHAnsi"/>
          <w:i/>
          <w:color w:val="000000" w:themeColor="text1"/>
        </w:rPr>
        <w:t xml:space="preserve">Technical Assistance </w:t>
      </w:r>
      <w:r w:rsidRPr="00F10909">
        <w:rPr>
          <w:rFonts w:asciiTheme="minorHAnsi" w:hAnsiTheme="minorHAnsi" w:cstheme="minorHAnsi"/>
          <w:i/>
          <w:color w:val="000000" w:themeColor="text1"/>
        </w:rPr>
        <w:t>toolkit.</w:t>
      </w:r>
    </w:p>
    <w:p w:rsidR="00F87238" w:rsidRPr="007B5F78" w:rsidRDefault="00F87238" w:rsidP="00F87238">
      <w:pPr>
        <w:rPr>
          <w:rFonts w:asciiTheme="minorHAnsi" w:hAnsiTheme="minorHAnsi" w:cstheme="minorHAnsi"/>
          <w:color w:val="000000" w:themeColor="text1"/>
        </w:rPr>
      </w:pPr>
    </w:p>
    <w:p w:rsidR="00665D22" w:rsidRDefault="00665D22">
      <w:pPr>
        <w:spacing w:after="160" w:line="259" w:lineRule="auto"/>
        <w:rPr>
          <w:rFonts w:asciiTheme="minorHAnsi" w:hAnsiTheme="minorHAnsi" w:cstheme="minorHAnsi"/>
          <w:b/>
          <w:color w:val="627B9D"/>
          <w:u w:val="single"/>
        </w:rPr>
      </w:pPr>
      <w:r>
        <w:rPr>
          <w:rFonts w:asciiTheme="minorHAnsi" w:hAnsiTheme="minorHAnsi" w:cstheme="minorHAnsi"/>
          <w:b/>
          <w:color w:val="627B9D"/>
          <w:u w:val="single"/>
        </w:rPr>
        <w:br w:type="page"/>
      </w:r>
    </w:p>
    <w:p w:rsidR="005D27E6" w:rsidRPr="00665D22" w:rsidRDefault="005A59F0" w:rsidP="004C74EA">
      <w:pPr>
        <w:rPr>
          <w:rFonts w:asciiTheme="minorHAnsi" w:hAnsiTheme="minorHAnsi" w:cstheme="minorHAnsi"/>
          <w:b/>
          <w:color w:val="627B9D"/>
          <w:u w:val="single"/>
        </w:rPr>
      </w:pPr>
      <w:r w:rsidRPr="00665D22">
        <w:rPr>
          <w:rFonts w:asciiTheme="minorHAnsi" w:hAnsiTheme="minorHAnsi" w:cstheme="minorHAnsi"/>
          <w:b/>
          <w:color w:val="627B9D"/>
          <w:u w:val="single"/>
        </w:rPr>
        <w:t>Community E</w:t>
      </w:r>
      <w:r w:rsidR="00F87238" w:rsidRPr="00665D22">
        <w:rPr>
          <w:rFonts w:asciiTheme="minorHAnsi" w:hAnsiTheme="minorHAnsi" w:cstheme="minorHAnsi"/>
          <w:b/>
          <w:color w:val="627B9D"/>
          <w:u w:val="single"/>
        </w:rPr>
        <w:t>ngag</w:t>
      </w:r>
      <w:r w:rsidR="005F4766" w:rsidRPr="00665D22">
        <w:rPr>
          <w:rFonts w:asciiTheme="minorHAnsi" w:hAnsiTheme="minorHAnsi" w:cstheme="minorHAnsi"/>
          <w:b/>
          <w:color w:val="627B9D"/>
          <w:u w:val="single"/>
        </w:rPr>
        <w:t>e</w:t>
      </w:r>
      <w:r w:rsidRPr="00665D22">
        <w:rPr>
          <w:rFonts w:asciiTheme="minorHAnsi" w:hAnsiTheme="minorHAnsi" w:cstheme="minorHAnsi"/>
          <w:b/>
          <w:color w:val="627B9D"/>
          <w:u w:val="single"/>
        </w:rPr>
        <w:t>ment</w:t>
      </w:r>
    </w:p>
    <w:p w:rsidR="00C66988" w:rsidRPr="007B5F78" w:rsidRDefault="005D27E6" w:rsidP="00AA7CD7">
      <w:pPr>
        <w:rPr>
          <w:rFonts w:asciiTheme="minorHAnsi" w:hAnsiTheme="minorHAnsi" w:cstheme="minorHAnsi"/>
          <w:color w:val="000000" w:themeColor="text1"/>
        </w:rPr>
      </w:pPr>
      <w:r w:rsidRPr="007B5F78">
        <w:rPr>
          <w:rFonts w:asciiTheme="minorHAnsi" w:hAnsiTheme="minorHAnsi" w:cstheme="minorHAnsi"/>
          <w:color w:val="000000" w:themeColor="text1"/>
        </w:rPr>
        <w:t>Identify opportunities to meet with community groups and offer presentation</w:t>
      </w:r>
      <w:r w:rsidR="00736A13" w:rsidRPr="007B5F78">
        <w:rPr>
          <w:rFonts w:asciiTheme="minorHAnsi" w:hAnsiTheme="minorHAnsi" w:cstheme="minorHAnsi"/>
          <w:color w:val="000000" w:themeColor="text1"/>
        </w:rPr>
        <w:t>s</w:t>
      </w:r>
      <w:r w:rsidRPr="007B5F78">
        <w:rPr>
          <w:rFonts w:asciiTheme="minorHAnsi" w:hAnsiTheme="minorHAnsi" w:cstheme="minorHAnsi"/>
          <w:color w:val="000000" w:themeColor="text1"/>
        </w:rPr>
        <w:t xml:space="preserve"> on</w:t>
      </w:r>
      <w:r w:rsidR="006D70A3" w:rsidRPr="007B5F78">
        <w:rPr>
          <w:rFonts w:asciiTheme="minorHAnsi" w:hAnsiTheme="minorHAnsi" w:cstheme="minorHAnsi"/>
          <w:color w:val="000000" w:themeColor="text1"/>
        </w:rPr>
        <w:t xml:space="preserve"> </w:t>
      </w:r>
      <w:r w:rsidR="00736A13" w:rsidRPr="007B5F78">
        <w:rPr>
          <w:rFonts w:asciiTheme="minorHAnsi" w:hAnsiTheme="minorHAnsi" w:cstheme="minorHAnsi"/>
          <w:color w:val="000000" w:themeColor="text1"/>
        </w:rPr>
        <w:t xml:space="preserve">the toll of tobacco in your county, how your program is addressing it, and what your audiences can do. </w:t>
      </w:r>
    </w:p>
    <w:p w:rsidR="00C66988" w:rsidRPr="007B5F78" w:rsidRDefault="00C66988" w:rsidP="00AA7CD7">
      <w:pPr>
        <w:rPr>
          <w:rFonts w:asciiTheme="minorHAnsi" w:hAnsiTheme="minorHAnsi" w:cstheme="minorHAnsi"/>
          <w:color w:val="000000" w:themeColor="text1"/>
        </w:rPr>
      </w:pPr>
    </w:p>
    <w:p w:rsidR="00C66988" w:rsidRPr="009B2356" w:rsidRDefault="00C66988" w:rsidP="00C66988">
      <w:pPr>
        <w:pStyle w:val="ListParagraph"/>
        <w:numPr>
          <w:ilvl w:val="0"/>
          <w:numId w:val="3"/>
        </w:numPr>
        <w:rPr>
          <w:rFonts w:asciiTheme="minorHAnsi" w:hAnsiTheme="minorHAnsi" w:cstheme="minorHAnsi"/>
        </w:rPr>
      </w:pPr>
      <w:r w:rsidRPr="009B2356">
        <w:rPr>
          <w:rFonts w:asciiTheme="minorHAnsi" w:hAnsiTheme="minorHAnsi" w:cstheme="minorHAnsi"/>
          <w:b/>
        </w:rPr>
        <w:t>Identify civic and community groups that either comprise your key audience OR have influence over key decision</w:t>
      </w:r>
      <w:r w:rsidR="00F52EE0">
        <w:rPr>
          <w:rFonts w:asciiTheme="minorHAnsi" w:hAnsiTheme="minorHAnsi" w:cstheme="minorHAnsi"/>
          <w:b/>
        </w:rPr>
        <w:t>-</w:t>
      </w:r>
      <w:r w:rsidRPr="009B2356">
        <w:rPr>
          <w:rFonts w:asciiTheme="minorHAnsi" w:hAnsiTheme="minorHAnsi" w:cstheme="minorHAnsi"/>
          <w:b/>
        </w:rPr>
        <w:t>makers.</w:t>
      </w:r>
      <w:r w:rsidR="00736A13" w:rsidRPr="009B2356">
        <w:rPr>
          <w:rFonts w:asciiTheme="minorHAnsi" w:hAnsiTheme="minorHAnsi" w:cstheme="minorHAnsi"/>
          <w:i/>
        </w:rPr>
        <w:t xml:space="preserve"> (e.g. Rotary and other business groups; medical professional groups; parents</w:t>
      </w:r>
      <w:r w:rsidR="0073293D" w:rsidRPr="009B2356">
        <w:rPr>
          <w:rFonts w:asciiTheme="minorHAnsi" w:hAnsiTheme="minorHAnsi" w:cstheme="minorHAnsi"/>
          <w:i/>
        </w:rPr>
        <w:t>’</w:t>
      </w:r>
      <w:r w:rsidR="00736A13" w:rsidRPr="009B2356">
        <w:rPr>
          <w:rFonts w:asciiTheme="minorHAnsi" w:hAnsiTheme="minorHAnsi" w:cstheme="minorHAnsi"/>
          <w:i/>
        </w:rPr>
        <w:t xml:space="preserve"> groups; organizations focused on youth well-being; social justice advocates; etc.)</w:t>
      </w:r>
    </w:p>
    <w:p w:rsidR="00C66988" w:rsidRPr="009B2356" w:rsidRDefault="00C66988" w:rsidP="00C66988">
      <w:pPr>
        <w:pStyle w:val="ListParagraph"/>
        <w:rPr>
          <w:rFonts w:asciiTheme="minorHAnsi" w:hAnsiTheme="minorHAnsi" w:cstheme="minorHAnsi"/>
        </w:rPr>
      </w:pPr>
    </w:p>
    <w:p w:rsidR="00736A13" w:rsidRPr="009B2356" w:rsidRDefault="00C66988" w:rsidP="00C66988">
      <w:pPr>
        <w:pStyle w:val="ListParagraph"/>
        <w:numPr>
          <w:ilvl w:val="0"/>
          <w:numId w:val="3"/>
        </w:numPr>
        <w:rPr>
          <w:rFonts w:asciiTheme="minorHAnsi" w:hAnsiTheme="minorHAnsi" w:cstheme="minorHAnsi"/>
        </w:rPr>
      </w:pPr>
      <w:r w:rsidRPr="009B2356">
        <w:rPr>
          <w:rFonts w:asciiTheme="minorHAnsi" w:hAnsiTheme="minorHAnsi" w:cstheme="minorHAnsi"/>
          <w:b/>
        </w:rPr>
        <w:t>Reach out and offer to present at their next meeting/gathering.</w:t>
      </w:r>
      <w:r w:rsidR="00736A13" w:rsidRPr="009B2356">
        <w:rPr>
          <w:rFonts w:asciiTheme="minorHAnsi" w:hAnsiTheme="minorHAnsi" w:cstheme="minorHAnsi"/>
        </w:rPr>
        <w:t xml:space="preserve"> </w:t>
      </w:r>
      <w:r w:rsidR="00470154" w:rsidRPr="009B2356">
        <w:rPr>
          <w:rFonts w:asciiTheme="minorHAnsi" w:hAnsiTheme="minorHAnsi" w:cstheme="minorHAnsi"/>
        </w:rPr>
        <w:t>(You can also request a 1:1 meeting or gathering with a small group</w:t>
      </w:r>
      <w:r w:rsidR="000E69A5" w:rsidRPr="007B5F78">
        <w:rPr>
          <w:rFonts w:asciiTheme="minorHAnsi" w:hAnsiTheme="minorHAnsi" w:cstheme="minorHAnsi"/>
        </w:rPr>
        <w:t>,</w:t>
      </w:r>
      <w:r w:rsidR="00470154" w:rsidRPr="009B2356">
        <w:rPr>
          <w:rFonts w:asciiTheme="minorHAnsi" w:hAnsiTheme="minorHAnsi" w:cstheme="minorHAnsi"/>
        </w:rPr>
        <w:t xml:space="preserve"> if more appropriate and timely.) </w:t>
      </w:r>
      <w:r w:rsidR="00736A13" w:rsidRPr="009B2356">
        <w:rPr>
          <w:rFonts w:asciiTheme="minorHAnsi" w:hAnsiTheme="minorHAnsi" w:cstheme="minorHAnsi"/>
        </w:rPr>
        <w:t>Use your tailored key messages:</w:t>
      </w:r>
    </w:p>
    <w:p w:rsidR="005A241F" w:rsidRPr="009B2356" w:rsidRDefault="005A241F" w:rsidP="005A241F">
      <w:pPr>
        <w:pStyle w:val="ListParagraph"/>
        <w:numPr>
          <w:ilvl w:val="1"/>
          <w:numId w:val="4"/>
        </w:numPr>
        <w:rPr>
          <w:rFonts w:asciiTheme="minorHAnsi" w:hAnsiTheme="minorHAnsi" w:cstheme="minorHAnsi"/>
        </w:rPr>
      </w:pPr>
      <w:r w:rsidRPr="009B2356">
        <w:rPr>
          <w:rFonts w:asciiTheme="minorHAnsi" w:hAnsiTheme="minorHAnsi" w:cstheme="minorHAnsi"/>
        </w:rPr>
        <w:t>Use the media campaign as a timely spark for conversations (“You may notice some new ads running</w:t>
      </w:r>
      <w:r w:rsidR="00C54148">
        <w:rPr>
          <w:rFonts w:asciiTheme="minorHAnsi" w:hAnsiTheme="minorHAnsi" w:cstheme="minorHAnsi"/>
        </w:rPr>
        <w:t xml:space="preserve"> …</w:t>
      </w:r>
      <w:r w:rsidR="00C54148" w:rsidRPr="009B2356">
        <w:rPr>
          <w:rFonts w:asciiTheme="minorHAnsi" w:hAnsiTheme="minorHAnsi" w:cstheme="minorHAnsi"/>
        </w:rPr>
        <w:t>”)</w:t>
      </w:r>
      <w:r w:rsidR="00C54148">
        <w:rPr>
          <w:rFonts w:asciiTheme="minorHAnsi" w:hAnsiTheme="minorHAnsi" w:cstheme="minorHAnsi"/>
        </w:rPr>
        <w:t>.</w:t>
      </w:r>
    </w:p>
    <w:p w:rsidR="00736A13" w:rsidRPr="009B2356" w:rsidRDefault="00736A13" w:rsidP="00736A13">
      <w:pPr>
        <w:pStyle w:val="ListParagraph"/>
        <w:numPr>
          <w:ilvl w:val="1"/>
          <w:numId w:val="4"/>
        </w:numPr>
        <w:rPr>
          <w:rFonts w:asciiTheme="minorHAnsi" w:hAnsiTheme="minorHAnsi" w:cstheme="minorHAnsi"/>
        </w:rPr>
      </w:pPr>
      <w:r w:rsidRPr="009B2356">
        <w:rPr>
          <w:rFonts w:asciiTheme="minorHAnsi" w:hAnsiTheme="minorHAnsi" w:cstheme="minorHAnsi"/>
        </w:rPr>
        <w:t>State the problem in a way that aligns with their values</w:t>
      </w:r>
      <w:r w:rsidR="00592926">
        <w:rPr>
          <w:rFonts w:asciiTheme="minorHAnsi" w:hAnsiTheme="minorHAnsi" w:cstheme="minorHAnsi"/>
        </w:rPr>
        <w:t>.</w:t>
      </w:r>
      <w:r w:rsidR="00CA00D8" w:rsidRPr="009B2356">
        <w:rPr>
          <w:rFonts w:asciiTheme="minorHAnsi" w:hAnsiTheme="minorHAnsi" w:cstheme="minorHAnsi"/>
        </w:rPr>
        <w:t xml:space="preserve"> </w:t>
      </w:r>
    </w:p>
    <w:p w:rsidR="00736A13" w:rsidRPr="009B2356" w:rsidRDefault="00736A13" w:rsidP="00736A13">
      <w:pPr>
        <w:pStyle w:val="ListParagraph"/>
        <w:numPr>
          <w:ilvl w:val="1"/>
          <w:numId w:val="4"/>
        </w:numPr>
        <w:rPr>
          <w:rFonts w:asciiTheme="minorHAnsi" w:hAnsiTheme="minorHAnsi" w:cstheme="minorHAnsi"/>
        </w:rPr>
      </w:pPr>
      <w:r w:rsidRPr="009B2356">
        <w:rPr>
          <w:rFonts w:asciiTheme="minorHAnsi" w:hAnsiTheme="minorHAnsi" w:cstheme="minorHAnsi"/>
        </w:rPr>
        <w:t>Highlight how this presentation can help them (be better informed, know about risks to youth, etc.)</w:t>
      </w:r>
      <w:r w:rsidR="00592926">
        <w:rPr>
          <w:rFonts w:asciiTheme="minorHAnsi" w:hAnsiTheme="minorHAnsi" w:cstheme="minorHAnsi"/>
        </w:rPr>
        <w:t>.</w:t>
      </w:r>
    </w:p>
    <w:p w:rsidR="00C66988" w:rsidRPr="009B2356" w:rsidRDefault="00736A13" w:rsidP="00736A13">
      <w:pPr>
        <w:pStyle w:val="ListParagraph"/>
        <w:numPr>
          <w:ilvl w:val="1"/>
          <w:numId w:val="4"/>
        </w:numPr>
        <w:rPr>
          <w:rFonts w:asciiTheme="minorHAnsi" w:hAnsiTheme="minorHAnsi" w:cstheme="minorHAnsi"/>
        </w:rPr>
      </w:pPr>
      <w:r w:rsidRPr="009B2356">
        <w:rPr>
          <w:rFonts w:asciiTheme="minorHAnsi" w:hAnsiTheme="minorHAnsi" w:cstheme="minorHAnsi"/>
        </w:rPr>
        <w:t>Make a specific ask: “I’d like to make a brief presentation to your group and discuss this issue so I know how our work can support your goals for the community.”</w:t>
      </w:r>
    </w:p>
    <w:p w:rsidR="00C66988" w:rsidRPr="009B2356" w:rsidRDefault="00C66988" w:rsidP="00C66988">
      <w:pPr>
        <w:rPr>
          <w:rFonts w:asciiTheme="minorHAnsi" w:hAnsiTheme="minorHAnsi" w:cstheme="minorHAnsi"/>
        </w:rPr>
      </w:pPr>
    </w:p>
    <w:p w:rsidR="00C66988" w:rsidRPr="009B2356" w:rsidRDefault="00C66988" w:rsidP="00C66988">
      <w:pPr>
        <w:pStyle w:val="ListParagraph"/>
        <w:numPr>
          <w:ilvl w:val="0"/>
          <w:numId w:val="3"/>
        </w:numPr>
        <w:rPr>
          <w:rFonts w:asciiTheme="minorHAnsi" w:hAnsiTheme="minorHAnsi" w:cstheme="minorHAnsi"/>
        </w:rPr>
      </w:pPr>
      <w:r w:rsidRPr="009B2356">
        <w:rPr>
          <w:rFonts w:asciiTheme="minorHAnsi" w:hAnsiTheme="minorHAnsi" w:cstheme="minorHAnsi"/>
          <w:b/>
        </w:rPr>
        <w:t>Tailor the customizable PowerPoint presentation</w:t>
      </w:r>
      <w:r w:rsidRPr="009B2356">
        <w:rPr>
          <w:rFonts w:asciiTheme="minorHAnsi" w:hAnsiTheme="minorHAnsi" w:cstheme="minorHAnsi"/>
        </w:rPr>
        <w:t xml:space="preserve"> (included in your Grantee </w:t>
      </w:r>
      <w:r w:rsidR="00B75CB5">
        <w:rPr>
          <w:rFonts w:asciiTheme="minorHAnsi" w:hAnsiTheme="minorHAnsi" w:cstheme="minorHAnsi"/>
        </w:rPr>
        <w:t>Technical Assistance</w:t>
      </w:r>
      <w:r w:rsidR="00B75CB5" w:rsidRPr="009B2356">
        <w:rPr>
          <w:rFonts w:asciiTheme="minorHAnsi" w:hAnsiTheme="minorHAnsi" w:cstheme="minorHAnsi"/>
        </w:rPr>
        <w:t xml:space="preserve"> </w:t>
      </w:r>
      <w:r w:rsidRPr="009B2356">
        <w:rPr>
          <w:rFonts w:asciiTheme="minorHAnsi" w:hAnsiTheme="minorHAnsi" w:cstheme="minorHAnsi"/>
        </w:rPr>
        <w:t>toolkit):</w:t>
      </w:r>
    </w:p>
    <w:p w:rsidR="00C66988" w:rsidRPr="009B2356" w:rsidRDefault="00C66988" w:rsidP="00C66988">
      <w:pPr>
        <w:pStyle w:val="ListParagraph"/>
        <w:numPr>
          <w:ilvl w:val="1"/>
          <w:numId w:val="4"/>
        </w:numPr>
        <w:rPr>
          <w:rFonts w:asciiTheme="minorHAnsi" w:hAnsiTheme="minorHAnsi" w:cstheme="minorHAnsi"/>
        </w:rPr>
      </w:pPr>
      <w:r w:rsidRPr="009B2356">
        <w:rPr>
          <w:rFonts w:asciiTheme="minorHAnsi" w:hAnsiTheme="minorHAnsi" w:cstheme="minorHAnsi"/>
        </w:rPr>
        <w:t>Insert photos from your local community where noted</w:t>
      </w:r>
      <w:r w:rsidR="004809B1">
        <w:rPr>
          <w:rFonts w:asciiTheme="minorHAnsi" w:hAnsiTheme="minorHAnsi" w:cstheme="minorHAnsi"/>
        </w:rPr>
        <w:t>.</w:t>
      </w:r>
    </w:p>
    <w:p w:rsidR="00C66988" w:rsidRPr="009B2356" w:rsidRDefault="00C66988" w:rsidP="00C66988">
      <w:pPr>
        <w:pStyle w:val="ListParagraph"/>
        <w:numPr>
          <w:ilvl w:val="1"/>
          <w:numId w:val="4"/>
        </w:numPr>
        <w:rPr>
          <w:rFonts w:asciiTheme="minorHAnsi" w:hAnsiTheme="minorHAnsi" w:cstheme="minorHAnsi"/>
        </w:rPr>
      </w:pPr>
      <w:r w:rsidRPr="009B2356">
        <w:rPr>
          <w:rFonts w:asciiTheme="minorHAnsi" w:hAnsiTheme="minorHAnsi" w:cstheme="minorHAnsi"/>
        </w:rPr>
        <w:t>Insert county-specific data points where noted</w:t>
      </w:r>
      <w:r w:rsidR="004809B1">
        <w:rPr>
          <w:rFonts w:asciiTheme="minorHAnsi" w:hAnsiTheme="minorHAnsi" w:cstheme="minorHAnsi"/>
        </w:rPr>
        <w:t>.</w:t>
      </w:r>
    </w:p>
    <w:p w:rsidR="00CF76CE" w:rsidRPr="009B2356" w:rsidRDefault="00736A13" w:rsidP="004C74EA">
      <w:pPr>
        <w:pStyle w:val="ListParagraph"/>
        <w:numPr>
          <w:ilvl w:val="1"/>
          <w:numId w:val="4"/>
        </w:numPr>
        <w:rPr>
          <w:rFonts w:asciiTheme="minorHAnsi" w:hAnsiTheme="minorHAnsi" w:cstheme="minorHAnsi"/>
        </w:rPr>
      </w:pPr>
      <w:r w:rsidRPr="009B2356">
        <w:rPr>
          <w:rFonts w:asciiTheme="minorHAnsi" w:hAnsiTheme="minorHAnsi" w:cstheme="minorHAnsi"/>
        </w:rPr>
        <w:t xml:space="preserve">Develop your </w:t>
      </w:r>
      <w:r w:rsidR="00A15C7C" w:rsidRPr="009B2356">
        <w:rPr>
          <w:rFonts w:asciiTheme="minorHAnsi" w:hAnsiTheme="minorHAnsi" w:cstheme="minorHAnsi"/>
        </w:rPr>
        <w:t xml:space="preserve">talking points/key messages that </w:t>
      </w:r>
      <w:r w:rsidRPr="009B2356">
        <w:rPr>
          <w:rFonts w:asciiTheme="minorHAnsi" w:hAnsiTheme="minorHAnsi" w:cstheme="minorHAnsi"/>
        </w:rPr>
        <w:t xml:space="preserve">address the audience’s values and interests. </w:t>
      </w:r>
    </w:p>
    <w:p w:rsidR="00470154" w:rsidRPr="009B2356" w:rsidRDefault="00470154" w:rsidP="00470154">
      <w:pPr>
        <w:rPr>
          <w:rFonts w:asciiTheme="minorHAnsi" w:hAnsiTheme="minorHAnsi" w:cstheme="minorHAnsi"/>
        </w:rPr>
      </w:pPr>
    </w:p>
    <w:p w:rsidR="00372BE0" w:rsidRPr="009B2356" w:rsidRDefault="00372BE0" w:rsidP="00A459B0">
      <w:pPr>
        <w:pStyle w:val="ListParagraph"/>
        <w:numPr>
          <w:ilvl w:val="0"/>
          <w:numId w:val="3"/>
        </w:numPr>
        <w:rPr>
          <w:rFonts w:asciiTheme="minorHAnsi" w:hAnsiTheme="minorHAnsi" w:cstheme="minorHAnsi"/>
        </w:rPr>
      </w:pPr>
      <w:r w:rsidRPr="009B2356">
        <w:rPr>
          <w:rFonts w:asciiTheme="minorHAnsi" w:hAnsiTheme="minorHAnsi" w:cstheme="minorHAnsi"/>
          <w:b/>
        </w:rPr>
        <w:t>Listen carefully to the discussion for additional insights</w:t>
      </w:r>
      <w:r w:rsidRPr="009B2356">
        <w:rPr>
          <w:rFonts w:asciiTheme="minorHAnsi" w:hAnsiTheme="minorHAnsi" w:cstheme="minorHAnsi"/>
        </w:rPr>
        <w:t xml:space="preserve"> about your audience’s values, needs and level of support. This can help shape your future messaging. </w:t>
      </w:r>
      <w:r w:rsidRPr="009B2356">
        <w:rPr>
          <w:rFonts w:asciiTheme="minorHAnsi" w:hAnsiTheme="minorHAnsi" w:cstheme="minorHAnsi"/>
        </w:rPr>
        <w:br/>
      </w:r>
      <w:r w:rsidRPr="009B2356">
        <w:rPr>
          <w:rFonts w:asciiTheme="minorHAnsi" w:hAnsiTheme="minorHAnsi" w:cstheme="minorHAnsi"/>
        </w:rPr>
        <w:br/>
        <w:t xml:space="preserve">Additionally, don’t be afraid to ask questions like: </w:t>
      </w:r>
    </w:p>
    <w:p w:rsidR="00372BE0" w:rsidRPr="009B2356" w:rsidRDefault="00372BE0" w:rsidP="00372BE0">
      <w:pPr>
        <w:pStyle w:val="ListParagraph"/>
        <w:numPr>
          <w:ilvl w:val="1"/>
          <w:numId w:val="4"/>
        </w:numPr>
        <w:rPr>
          <w:rFonts w:asciiTheme="minorHAnsi" w:hAnsiTheme="minorHAnsi" w:cstheme="minorHAnsi"/>
        </w:rPr>
      </w:pPr>
      <w:r w:rsidRPr="009B2356">
        <w:rPr>
          <w:rFonts w:asciiTheme="minorHAnsi" w:hAnsiTheme="minorHAnsi" w:cstheme="minorHAnsi"/>
        </w:rPr>
        <w:t>“Who else in our community needs to hear this information?”</w:t>
      </w:r>
    </w:p>
    <w:p w:rsidR="00372BE0" w:rsidRPr="009B2356" w:rsidRDefault="00372BE0" w:rsidP="00372BE0">
      <w:pPr>
        <w:pStyle w:val="ListParagraph"/>
        <w:numPr>
          <w:ilvl w:val="1"/>
          <w:numId w:val="4"/>
        </w:numPr>
        <w:rPr>
          <w:rFonts w:asciiTheme="minorHAnsi" w:hAnsiTheme="minorHAnsi" w:cstheme="minorHAnsi"/>
        </w:rPr>
      </w:pPr>
      <w:r w:rsidRPr="009B2356">
        <w:rPr>
          <w:rFonts w:asciiTheme="minorHAnsi" w:hAnsiTheme="minorHAnsi" w:cstheme="minorHAnsi"/>
        </w:rPr>
        <w:t>“Can you help connect me with them?”</w:t>
      </w:r>
    </w:p>
    <w:p w:rsidR="00372BE0" w:rsidRPr="007B5F78" w:rsidRDefault="00372BE0" w:rsidP="00372BE0">
      <w:pPr>
        <w:pStyle w:val="ListParagraph"/>
        <w:numPr>
          <w:ilvl w:val="1"/>
          <w:numId w:val="4"/>
        </w:numPr>
        <w:rPr>
          <w:rFonts w:asciiTheme="minorHAnsi" w:hAnsiTheme="minorHAnsi" w:cstheme="minorHAnsi"/>
        </w:rPr>
      </w:pPr>
      <w:r w:rsidRPr="009B2356">
        <w:rPr>
          <w:rFonts w:asciiTheme="minorHAnsi" w:hAnsiTheme="minorHAnsi" w:cstheme="minorHAnsi"/>
        </w:rPr>
        <w:t>“Are there ways you might use your voice to spread the word about this problem and the need for our community to stop the tobacco industry from marketing to our youth?”</w:t>
      </w:r>
      <w:r w:rsidRPr="009B2356">
        <w:rPr>
          <w:rFonts w:asciiTheme="minorHAnsi" w:hAnsiTheme="minorHAnsi" w:cstheme="minorHAnsi"/>
        </w:rPr>
        <w:br/>
      </w:r>
    </w:p>
    <w:p w:rsidR="00A459B0" w:rsidRPr="007B5F78" w:rsidRDefault="00A459B0" w:rsidP="000E69A5">
      <w:pPr>
        <w:pStyle w:val="ListParagraph"/>
        <w:numPr>
          <w:ilvl w:val="0"/>
          <w:numId w:val="3"/>
        </w:numPr>
        <w:rPr>
          <w:rFonts w:asciiTheme="minorHAnsi" w:hAnsiTheme="minorHAnsi" w:cstheme="minorHAnsi"/>
          <w:b/>
          <w:u w:val="single"/>
        </w:rPr>
      </w:pPr>
      <w:r w:rsidRPr="007B5F78">
        <w:rPr>
          <w:rFonts w:asciiTheme="minorHAnsi" w:hAnsiTheme="minorHAnsi" w:cstheme="minorHAnsi"/>
          <w:b/>
        </w:rPr>
        <w:t>Be ready for challenging conversations</w:t>
      </w:r>
      <w:r w:rsidR="000E69A5" w:rsidRPr="007B5F78">
        <w:rPr>
          <w:rFonts w:asciiTheme="minorHAnsi" w:hAnsiTheme="minorHAnsi" w:cstheme="minorHAnsi"/>
          <w:b/>
        </w:rPr>
        <w:t>.</w:t>
      </w:r>
    </w:p>
    <w:p w:rsidR="00A459B0" w:rsidRPr="007B5F78" w:rsidRDefault="007E11DC" w:rsidP="00A459B0">
      <w:pPr>
        <w:ind w:left="720"/>
        <w:rPr>
          <w:rFonts w:asciiTheme="minorHAnsi" w:hAnsiTheme="minorHAnsi" w:cstheme="minorHAnsi"/>
        </w:rPr>
      </w:pPr>
      <w:r>
        <w:rPr>
          <w:rFonts w:asciiTheme="minorHAnsi" w:hAnsiTheme="minorHAnsi" w:cstheme="minorHAnsi"/>
        </w:rPr>
        <w:t>Here are some tips</w:t>
      </w:r>
      <w:r w:rsidR="00A459B0" w:rsidRPr="007B5F78">
        <w:rPr>
          <w:rFonts w:asciiTheme="minorHAnsi" w:hAnsiTheme="minorHAnsi" w:cstheme="minorHAnsi"/>
        </w:rPr>
        <w:t xml:space="preserve"> on how to handle challenging conversations should they arise during your engagement work.</w:t>
      </w:r>
    </w:p>
    <w:p w:rsidR="00372BE0" w:rsidRPr="007B5F78" w:rsidRDefault="00372BE0" w:rsidP="00A459B0">
      <w:pPr>
        <w:ind w:left="720"/>
        <w:rPr>
          <w:rFonts w:asciiTheme="minorHAnsi" w:hAnsiTheme="minorHAnsi" w:cstheme="minorHAnsi"/>
          <w:color w:val="2E74B5" w:themeColor="accent1" w:themeShade="BF"/>
        </w:rPr>
      </w:pPr>
    </w:p>
    <w:p w:rsidR="00FA0A07" w:rsidRDefault="00FA0A07">
      <w:pPr>
        <w:spacing w:after="160" w:line="259" w:lineRule="auto"/>
        <w:rPr>
          <w:rFonts w:asciiTheme="minorHAnsi" w:hAnsiTheme="minorHAnsi" w:cstheme="minorHAnsi"/>
          <w:i/>
        </w:rPr>
      </w:pPr>
      <w:r>
        <w:rPr>
          <w:rFonts w:asciiTheme="minorHAnsi" w:hAnsiTheme="minorHAnsi" w:cstheme="minorHAnsi"/>
          <w:i/>
        </w:rPr>
        <w:br w:type="page"/>
      </w:r>
    </w:p>
    <w:p w:rsidR="00372BE0" w:rsidRPr="007B5F78" w:rsidRDefault="00372BE0" w:rsidP="00372BE0">
      <w:pPr>
        <w:ind w:left="720"/>
        <w:rPr>
          <w:rFonts w:asciiTheme="minorHAnsi" w:hAnsiTheme="minorHAnsi" w:cstheme="minorHAnsi"/>
          <w:i/>
        </w:rPr>
      </w:pPr>
      <w:r w:rsidRPr="007B5F78">
        <w:rPr>
          <w:rFonts w:asciiTheme="minorHAnsi" w:hAnsiTheme="minorHAnsi" w:cstheme="minorHAnsi"/>
          <w:i/>
        </w:rPr>
        <w:t>Principles</w:t>
      </w:r>
      <w:r w:rsidR="000E69A5" w:rsidRPr="007B5F78">
        <w:rPr>
          <w:rFonts w:asciiTheme="minorHAnsi" w:hAnsiTheme="minorHAnsi" w:cstheme="minorHAnsi"/>
          <w:i/>
        </w:rPr>
        <w:t>:</w:t>
      </w:r>
    </w:p>
    <w:p w:rsidR="00216527" w:rsidRPr="007B5F78" w:rsidRDefault="00216527" w:rsidP="000E69A5">
      <w:pPr>
        <w:pStyle w:val="ListParagraph"/>
        <w:numPr>
          <w:ilvl w:val="0"/>
          <w:numId w:val="11"/>
        </w:numPr>
        <w:contextualSpacing w:val="0"/>
        <w:rPr>
          <w:rFonts w:asciiTheme="minorHAnsi" w:hAnsiTheme="minorHAnsi" w:cstheme="minorHAnsi"/>
        </w:rPr>
      </w:pPr>
      <w:r w:rsidRPr="007B5F78">
        <w:rPr>
          <w:rFonts w:asciiTheme="minorHAnsi" w:hAnsiTheme="minorHAnsi" w:cstheme="minorHAnsi"/>
        </w:rPr>
        <w:t>Listen carefully to the argument.</w:t>
      </w:r>
    </w:p>
    <w:p w:rsidR="00372BE0" w:rsidRPr="007B5F78" w:rsidRDefault="00216527" w:rsidP="000E69A5">
      <w:pPr>
        <w:pStyle w:val="ListParagraph"/>
        <w:numPr>
          <w:ilvl w:val="0"/>
          <w:numId w:val="11"/>
        </w:numPr>
        <w:rPr>
          <w:rFonts w:asciiTheme="minorHAnsi" w:hAnsiTheme="minorHAnsi" w:cstheme="minorHAnsi"/>
        </w:rPr>
      </w:pPr>
      <w:r w:rsidRPr="007B5F78">
        <w:rPr>
          <w:rFonts w:asciiTheme="minorHAnsi" w:hAnsiTheme="minorHAnsi" w:cstheme="minorHAnsi"/>
        </w:rPr>
        <w:t xml:space="preserve">Don’t engage in </w:t>
      </w:r>
      <w:r w:rsidR="00372BE0" w:rsidRPr="007B5F78">
        <w:rPr>
          <w:rFonts w:asciiTheme="minorHAnsi" w:hAnsiTheme="minorHAnsi" w:cstheme="minorHAnsi"/>
        </w:rPr>
        <w:t xml:space="preserve">arguments. Instead, engage in </w:t>
      </w:r>
      <w:r w:rsidRPr="007B5F78">
        <w:rPr>
          <w:rFonts w:asciiTheme="minorHAnsi" w:hAnsiTheme="minorHAnsi" w:cstheme="minorHAnsi"/>
        </w:rPr>
        <w:t xml:space="preserve">cool-headed, curious, respectful </w:t>
      </w:r>
      <w:r w:rsidR="00372BE0" w:rsidRPr="007B5F78">
        <w:rPr>
          <w:rFonts w:asciiTheme="minorHAnsi" w:hAnsiTheme="minorHAnsi" w:cstheme="minorHAnsi"/>
        </w:rPr>
        <w:t>conversation.</w:t>
      </w:r>
    </w:p>
    <w:p w:rsidR="00372BE0" w:rsidRPr="007B5F78" w:rsidRDefault="00372BE0" w:rsidP="000E69A5">
      <w:pPr>
        <w:pStyle w:val="ListParagraph"/>
        <w:numPr>
          <w:ilvl w:val="0"/>
          <w:numId w:val="11"/>
        </w:numPr>
        <w:rPr>
          <w:rFonts w:asciiTheme="minorHAnsi" w:hAnsiTheme="minorHAnsi" w:cstheme="minorHAnsi"/>
        </w:rPr>
      </w:pPr>
      <w:r w:rsidRPr="007B5F78">
        <w:rPr>
          <w:rFonts w:asciiTheme="minorHAnsi" w:hAnsiTheme="minorHAnsi" w:cstheme="minorHAnsi"/>
        </w:rPr>
        <w:t>Show that you hear and respect the speaker’s point of view.</w:t>
      </w:r>
    </w:p>
    <w:p w:rsidR="00372BE0" w:rsidRPr="007B5F78" w:rsidRDefault="00372BE0" w:rsidP="000E69A5">
      <w:pPr>
        <w:pStyle w:val="ListParagraph"/>
        <w:numPr>
          <w:ilvl w:val="0"/>
          <w:numId w:val="11"/>
        </w:numPr>
        <w:rPr>
          <w:rFonts w:asciiTheme="minorHAnsi" w:hAnsiTheme="minorHAnsi" w:cstheme="minorHAnsi"/>
        </w:rPr>
      </w:pPr>
      <w:r w:rsidRPr="007B5F78">
        <w:rPr>
          <w:rFonts w:asciiTheme="minorHAnsi" w:hAnsiTheme="minorHAnsi" w:cstheme="minorHAnsi"/>
        </w:rPr>
        <w:t>Encourage exploration of alternate viewpoints.</w:t>
      </w:r>
    </w:p>
    <w:p w:rsidR="00372BE0" w:rsidRPr="007B5F78" w:rsidRDefault="00372BE0" w:rsidP="00372BE0">
      <w:pPr>
        <w:rPr>
          <w:rFonts w:asciiTheme="minorHAnsi" w:hAnsiTheme="minorHAnsi" w:cstheme="minorHAnsi"/>
          <w:b/>
          <w:i/>
        </w:rPr>
      </w:pPr>
    </w:p>
    <w:p w:rsidR="00372BE0" w:rsidRPr="007B5F78" w:rsidRDefault="00216527" w:rsidP="00216527">
      <w:pPr>
        <w:ind w:left="720"/>
        <w:rPr>
          <w:rFonts w:asciiTheme="minorHAnsi" w:hAnsiTheme="minorHAnsi" w:cstheme="minorHAnsi"/>
          <w:i/>
        </w:rPr>
      </w:pPr>
      <w:r w:rsidRPr="007B5F78">
        <w:rPr>
          <w:rFonts w:asciiTheme="minorHAnsi" w:hAnsiTheme="minorHAnsi" w:cstheme="minorHAnsi"/>
          <w:i/>
        </w:rPr>
        <w:t>Tactics to use</w:t>
      </w:r>
      <w:r w:rsidR="000E69A5" w:rsidRPr="007B5F78">
        <w:rPr>
          <w:rFonts w:asciiTheme="minorHAnsi" w:hAnsiTheme="minorHAnsi" w:cstheme="minorHAnsi"/>
          <w:i/>
        </w:rPr>
        <w:t>:</w:t>
      </w:r>
    </w:p>
    <w:p w:rsidR="00372BE0" w:rsidRPr="007B5F78" w:rsidRDefault="00372BE0" w:rsidP="000E69A5">
      <w:pPr>
        <w:pStyle w:val="ListParagraph"/>
        <w:numPr>
          <w:ilvl w:val="0"/>
          <w:numId w:val="11"/>
        </w:numPr>
        <w:contextualSpacing w:val="0"/>
        <w:rPr>
          <w:rFonts w:asciiTheme="minorHAnsi" w:hAnsiTheme="minorHAnsi" w:cstheme="minorHAnsi"/>
        </w:rPr>
      </w:pPr>
      <w:r w:rsidRPr="007B5F78">
        <w:rPr>
          <w:rFonts w:asciiTheme="minorHAnsi" w:hAnsiTheme="minorHAnsi" w:cstheme="minorHAnsi"/>
        </w:rPr>
        <w:t>Bridging</w:t>
      </w:r>
    </w:p>
    <w:p w:rsidR="00372BE0" w:rsidRPr="007B5F78" w:rsidRDefault="00372BE0" w:rsidP="000E69A5">
      <w:pPr>
        <w:pStyle w:val="ListParagraph"/>
        <w:numPr>
          <w:ilvl w:val="0"/>
          <w:numId w:val="11"/>
        </w:numPr>
        <w:contextualSpacing w:val="0"/>
        <w:rPr>
          <w:rFonts w:asciiTheme="minorHAnsi" w:hAnsiTheme="minorHAnsi" w:cstheme="minorHAnsi"/>
        </w:rPr>
      </w:pPr>
      <w:r w:rsidRPr="007B5F78">
        <w:rPr>
          <w:rFonts w:asciiTheme="minorHAnsi" w:hAnsiTheme="minorHAnsi" w:cstheme="minorHAnsi"/>
        </w:rPr>
        <w:t>Pivot</w:t>
      </w:r>
    </w:p>
    <w:p w:rsidR="00372BE0" w:rsidRPr="007B5F78" w:rsidRDefault="00372BE0" w:rsidP="000E69A5">
      <w:pPr>
        <w:pStyle w:val="ListParagraph"/>
        <w:numPr>
          <w:ilvl w:val="0"/>
          <w:numId w:val="11"/>
        </w:numPr>
        <w:contextualSpacing w:val="0"/>
        <w:rPr>
          <w:rFonts w:asciiTheme="minorHAnsi" w:hAnsiTheme="minorHAnsi" w:cstheme="minorHAnsi"/>
        </w:rPr>
      </w:pPr>
      <w:r w:rsidRPr="007B5F78">
        <w:rPr>
          <w:rFonts w:asciiTheme="minorHAnsi" w:hAnsiTheme="minorHAnsi" w:cstheme="minorHAnsi"/>
        </w:rPr>
        <w:t>Flagging</w:t>
      </w:r>
    </w:p>
    <w:p w:rsidR="00372BE0" w:rsidRPr="007B5F78" w:rsidRDefault="000E69A5" w:rsidP="000E69A5">
      <w:pPr>
        <w:pStyle w:val="ListParagraph"/>
        <w:numPr>
          <w:ilvl w:val="0"/>
          <w:numId w:val="11"/>
        </w:numPr>
        <w:contextualSpacing w:val="0"/>
        <w:rPr>
          <w:rFonts w:asciiTheme="minorHAnsi" w:hAnsiTheme="minorHAnsi" w:cstheme="minorHAnsi"/>
        </w:rPr>
      </w:pPr>
      <w:r w:rsidRPr="007B5F78">
        <w:rPr>
          <w:rFonts w:asciiTheme="minorHAnsi" w:hAnsiTheme="minorHAnsi" w:cstheme="minorHAnsi"/>
        </w:rPr>
        <w:t>L</w:t>
      </w:r>
      <w:r w:rsidR="00372BE0" w:rsidRPr="007B5F78">
        <w:rPr>
          <w:rFonts w:asciiTheme="minorHAnsi" w:hAnsiTheme="minorHAnsi" w:cstheme="minorHAnsi"/>
        </w:rPr>
        <w:t>ifeline</w:t>
      </w:r>
    </w:p>
    <w:p w:rsidR="00372BE0" w:rsidRPr="007B5F78" w:rsidRDefault="00372BE0" w:rsidP="00372BE0">
      <w:pPr>
        <w:rPr>
          <w:rFonts w:asciiTheme="minorHAnsi" w:hAnsiTheme="minorHAnsi" w:cstheme="minorHAnsi"/>
          <w:b/>
        </w:rPr>
      </w:pPr>
    </w:p>
    <w:p w:rsidR="00372BE0" w:rsidRPr="007B5F78" w:rsidRDefault="00372BE0" w:rsidP="00372BE0">
      <w:pPr>
        <w:rPr>
          <w:rFonts w:asciiTheme="minorHAnsi" w:hAnsiTheme="minorHAnsi" w:cstheme="minorHAnsi"/>
        </w:rPr>
      </w:pPr>
      <w:r w:rsidRPr="00D10249">
        <w:rPr>
          <w:rFonts w:asciiTheme="minorHAnsi" w:hAnsiTheme="minorHAnsi" w:cstheme="minorHAnsi"/>
          <w:b/>
          <w:color w:val="ED7D31" w:themeColor="accent2"/>
        </w:rPr>
        <w:t>Bridging</w:t>
      </w:r>
      <w:r w:rsidRPr="00D10249">
        <w:rPr>
          <w:rFonts w:asciiTheme="minorHAnsi" w:hAnsiTheme="minorHAnsi" w:cstheme="minorHAnsi"/>
          <w:color w:val="ED7D31" w:themeColor="accent2"/>
        </w:rPr>
        <w:t>:</w:t>
      </w:r>
      <w:r w:rsidR="000E69A5" w:rsidRPr="007B5F78">
        <w:rPr>
          <w:rFonts w:asciiTheme="minorHAnsi" w:hAnsiTheme="minorHAnsi" w:cstheme="minorHAnsi"/>
        </w:rPr>
        <w:tab/>
      </w:r>
      <w:r w:rsidRPr="007B5F78">
        <w:rPr>
          <w:rFonts w:asciiTheme="minorHAnsi" w:hAnsiTheme="minorHAnsi" w:cstheme="minorHAnsi"/>
        </w:rPr>
        <w:t xml:space="preserve">Briefly address the question, then </w:t>
      </w:r>
      <w:r w:rsidRPr="007B5F78">
        <w:rPr>
          <w:rFonts w:asciiTheme="minorHAnsi" w:hAnsiTheme="minorHAnsi" w:cstheme="minorHAnsi"/>
          <w:b/>
          <w:bCs/>
        </w:rPr>
        <w:t>bridge</w:t>
      </w:r>
      <w:r w:rsidRPr="007B5F78">
        <w:rPr>
          <w:rFonts w:asciiTheme="minorHAnsi" w:hAnsiTheme="minorHAnsi" w:cstheme="minorHAnsi"/>
        </w:rPr>
        <w:t xml:space="preserve"> back to your prepared message.</w:t>
      </w:r>
    </w:p>
    <w:p w:rsidR="00372BE0" w:rsidRPr="007B5F78" w:rsidRDefault="00372BE0" w:rsidP="009B2356">
      <w:pPr>
        <w:ind w:left="1440"/>
        <w:rPr>
          <w:rFonts w:asciiTheme="minorHAnsi" w:hAnsiTheme="minorHAnsi" w:cstheme="minorHAnsi"/>
          <w:i/>
        </w:rPr>
      </w:pPr>
      <w:r w:rsidRPr="007B5F78">
        <w:rPr>
          <w:rFonts w:asciiTheme="minorHAnsi" w:hAnsiTheme="minorHAnsi" w:cstheme="minorHAnsi"/>
          <w:i/>
          <w:iCs/>
        </w:rPr>
        <w:t>“</w:t>
      </w:r>
      <w:r w:rsidR="004B50CD" w:rsidRPr="007B5F78">
        <w:rPr>
          <w:rFonts w:asciiTheme="minorHAnsi" w:hAnsiTheme="minorHAnsi" w:cstheme="minorHAnsi"/>
          <w:i/>
          <w:iCs/>
        </w:rPr>
        <w:t xml:space="preserve">Changing how tobacco companies can market their products would mean that some local business practices may have to change. </w:t>
      </w:r>
      <w:r w:rsidRPr="007B5F78">
        <w:rPr>
          <w:rFonts w:asciiTheme="minorHAnsi" w:hAnsiTheme="minorHAnsi" w:cstheme="minorHAnsi"/>
          <w:i/>
          <w:iCs/>
        </w:rPr>
        <w:t xml:space="preserve">But overall, </w:t>
      </w:r>
      <w:r w:rsidR="004B50CD" w:rsidRPr="007B5F78">
        <w:rPr>
          <w:rFonts w:asciiTheme="minorHAnsi" w:hAnsiTheme="minorHAnsi" w:cstheme="minorHAnsi"/>
          <w:i/>
          <w:iCs/>
        </w:rPr>
        <w:t>protecting our youth and preventing the next generation of tobacco users has to be our priority</w:t>
      </w:r>
      <w:r w:rsidRPr="007B5F78">
        <w:rPr>
          <w:rFonts w:asciiTheme="minorHAnsi" w:hAnsiTheme="minorHAnsi" w:cstheme="minorHAnsi"/>
          <w:i/>
          <w:iCs/>
        </w:rPr>
        <w:t>.”</w:t>
      </w:r>
    </w:p>
    <w:p w:rsidR="00372BE0" w:rsidRPr="007B5F78" w:rsidRDefault="00372BE0" w:rsidP="00372BE0">
      <w:pPr>
        <w:rPr>
          <w:rFonts w:asciiTheme="minorHAnsi" w:hAnsiTheme="minorHAnsi" w:cstheme="minorHAnsi"/>
          <w:b/>
        </w:rPr>
      </w:pPr>
    </w:p>
    <w:p w:rsidR="00372BE0" w:rsidRPr="007B5F78" w:rsidRDefault="00372BE0" w:rsidP="00423C7E">
      <w:pPr>
        <w:ind w:left="1440" w:hanging="1440"/>
        <w:rPr>
          <w:rFonts w:asciiTheme="minorHAnsi" w:hAnsiTheme="minorHAnsi" w:cstheme="minorHAnsi"/>
        </w:rPr>
      </w:pPr>
      <w:r w:rsidRPr="00D10249">
        <w:rPr>
          <w:rFonts w:asciiTheme="minorHAnsi" w:hAnsiTheme="minorHAnsi" w:cstheme="minorHAnsi"/>
          <w:b/>
          <w:color w:val="ED7D31" w:themeColor="accent2"/>
        </w:rPr>
        <w:t>Pivot</w:t>
      </w:r>
      <w:r w:rsidRPr="00D10249">
        <w:rPr>
          <w:rFonts w:asciiTheme="minorHAnsi" w:hAnsiTheme="minorHAnsi" w:cstheme="minorHAnsi"/>
          <w:color w:val="ED7D31" w:themeColor="accent2"/>
        </w:rPr>
        <w:t>:</w:t>
      </w:r>
      <w:r w:rsidR="000E69A5" w:rsidRPr="00D10249">
        <w:rPr>
          <w:rFonts w:asciiTheme="minorHAnsi" w:hAnsiTheme="minorHAnsi" w:cstheme="minorHAnsi"/>
          <w:color w:val="ED7D31" w:themeColor="accent2"/>
        </w:rPr>
        <w:tab/>
      </w:r>
      <w:r w:rsidRPr="007B5F78">
        <w:rPr>
          <w:rFonts w:asciiTheme="minorHAnsi" w:hAnsiTheme="minorHAnsi" w:cstheme="minorHAnsi"/>
        </w:rPr>
        <w:t>Whe</w:t>
      </w:r>
      <w:r w:rsidR="000033F0" w:rsidRPr="007B5F78">
        <w:rPr>
          <w:rFonts w:asciiTheme="minorHAnsi" w:hAnsiTheme="minorHAnsi" w:cstheme="minorHAnsi"/>
        </w:rPr>
        <w:t xml:space="preserve">n the question is off-topic or </w:t>
      </w:r>
      <w:r w:rsidRPr="007B5F78">
        <w:rPr>
          <w:rFonts w:asciiTheme="minorHAnsi" w:hAnsiTheme="minorHAnsi" w:cstheme="minorHAnsi"/>
        </w:rPr>
        <w:t xml:space="preserve">off-message, </w:t>
      </w:r>
      <w:r w:rsidRPr="007B5F78">
        <w:rPr>
          <w:rFonts w:asciiTheme="minorHAnsi" w:hAnsiTheme="minorHAnsi" w:cstheme="minorHAnsi"/>
          <w:b/>
          <w:bCs/>
        </w:rPr>
        <w:t>pivot</w:t>
      </w:r>
      <w:r w:rsidRPr="007B5F78">
        <w:rPr>
          <w:rFonts w:asciiTheme="minorHAnsi" w:hAnsiTheme="minorHAnsi" w:cstheme="minorHAnsi"/>
        </w:rPr>
        <w:t xml:space="preserve"> to refocus the interview.</w:t>
      </w:r>
    </w:p>
    <w:p w:rsidR="00372BE0" w:rsidRPr="007B5F78" w:rsidRDefault="00372BE0" w:rsidP="009B2356">
      <w:pPr>
        <w:ind w:left="1440"/>
        <w:rPr>
          <w:rFonts w:asciiTheme="minorHAnsi" w:hAnsiTheme="minorHAnsi" w:cstheme="minorHAnsi"/>
          <w:i/>
        </w:rPr>
      </w:pPr>
      <w:r w:rsidRPr="007B5F78">
        <w:rPr>
          <w:rFonts w:asciiTheme="minorHAnsi" w:hAnsiTheme="minorHAnsi" w:cstheme="minorHAnsi"/>
          <w:i/>
          <w:iCs/>
        </w:rPr>
        <w:t>“Quitting tobacco is the best thing anyone can do for their health</w:t>
      </w:r>
      <w:r w:rsidR="00C54148">
        <w:rPr>
          <w:rFonts w:asciiTheme="minorHAnsi" w:hAnsiTheme="minorHAnsi" w:cstheme="minorHAnsi"/>
          <w:i/>
          <w:iCs/>
        </w:rPr>
        <w:t>—</w:t>
      </w:r>
      <w:r w:rsidRPr="007B5F78">
        <w:rPr>
          <w:rFonts w:asciiTheme="minorHAnsi" w:hAnsiTheme="minorHAnsi" w:cstheme="minorHAnsi"/>
          <w:i/>
          <w:iCs/>
        </w:rPr>
        <w:t xml:space="preserve">and it can be tough. </w:t>
      </w:r>
      <w:r w:rsidR="000033F0" w:rsidRPr="007B5F78">
        <w:rPr>
          <w:rFonts w:asciiTheme="minorHAnsi" w:hAnsiTheme="minorHAnsi" w:cstheme="minorHAnsi"/>
          <w:i/>
          <w:iCs/>
        </w:rPr>
        <w:t>F</w:t>
      </w:r>
      <w:r w:rsidRPr="007B5F78">
        <w:rPr>
          <w:rFonts w:asciiTheme="minorHAnsi" w:hAnsiTheme="minorHAnsi" w:cstheme="minorHAnsi"/>
          <w:i/>
          <w:iCs/>
        </w:rPr>
        <w:t>ree help is always available at 1-800-QUIT-NOW.</w:t>
      </w:r>
      <w:r w:rsidR="000033F0" w:rsidRPr="007B5F78">
        <w:rPr>
          <w:rFonts w:asciiTheme="minorHAnsi" w:hAnsiTheme="minorHAnsi" w:cstheme="minorHAnsi"/>
          <w:i/>
          <w:iCs/>
        </w:rPr>
        <w:t xml:space="preserve"> And one of the best ways to help people quit is to </w:t>
      </w:r>
      <w:r w:rsidR="00532505">
        <w:rPr>
          <w:rFonts w:asciiTheme="minorHAnsi" w:hAnsiTheme="minorHAnsi" w:cstheme="minorHAnsi"/>
          <w:i/>
          <w:iCs/>
        </w:rPr>
        <w:t>create</w:t>
      </w:r>
      <w:r w:rsidR="00532505" w:rsidRPr="007B5F78">
        <w:rPr>
          <w:rFonts w:asciiTheme="minorHAnsi" w:hAnsiTheme="minorHAnsi" w:cstheme="minorHAnsi"/>
          <w:i/>
          <w:iCs/>
        </w:rPr>
        <w:t xml:space="preserve"> </w:t>
      </w:r>
      <w:r w:rsidR="000033F0" w:rsidRPr="007B5F78">
        <w:rPr>
          <w:rFonts w:asciiTheme="minorHAnsi" w:hAnsiTheme="minorHAnsi" w:cstheme="minorHAnsi"/>
          <w:i/>
          <w:iCs/>
        </w:rPr>
        <w:t>smoke</w:t>
      </w:r>
      <w:r w:rsidR="00C54148">
        <w:rPr>
          <w:rFonts w:asciiTheme="minorHAnsi" w:hAnsiTheme="minorHAnsi" w:cstheme="minorHAnsi"/>
          <w:i/>
          <w:iCs/>
        </w:rPr>
        <w:t>-</w:t>
      </w:r>
      <w:r w:rsidR="000033F0" w:rsidRPr="007B5F78">
        <w:rPr>
          <w:rFonts w:asciiTheme="minorHAnsi" w:hAnsiTheme="minorHAnsi" w:cstheme="minorHAnsi"/>
          <w:i/>
          <w:iCs/>
        </w:rPr>
        <w:t xml:space="preserve">free </w:t>
      </w:r>
      <w:r w:rsidR="00532505">
        <w:rPr>
          <w:rFonts w:asciiTheme="minorHAnsi" w:hAnsiTheme="minorHAnsi" w:cstheme="minorHAnsi"/>
          <w:i/>
          <w:iCs/>
        </w:rPr>
        <w:t>spaces</w:t>
      </w:r>
      <w:r w:rsidR="00532505" w:rsidRPr="007B5F78">
        <w:rPr>
          <w:rFonts w:asciiTheme="minorHAnsi" w:hAnsiTheme="minorHAnsi" w:cstheme="minorHAnsi"/>
          <w:i/>
          <w:iCs/>
        </w:rPr>
        <w:t xml:space="preserve"> </w:t>
      </w:r>
      <w:r w:rsidR="000033F0" w:rsidRPr="007B5F78">
        <w:rPr>
          <w:rFonts w:asciiTheme="minorHAnsi" w:hAnsiTheme="minorHAnsi" w:cstheme="minorHAnsi"/>
          <w:i/>
          <w:iCs/>
        </w:rPr>
        <w:t>that reduce the temptation in the first place.</w:t>
      </w:r>
      <w:r w:rsidR="004809B1">
        <w:rPr>
          <w:rFonts w:asciiTheme="minorHAnsi" w:hAnsiTheme="minorHAnsi" w:cstheme="minorHAnsi"/>
          <w:i/>
          <w:iCs/>
        </w:rPr>
        <w:t>”</w:t>
      </w:r>
    </w:p>
    <w:p w:rsidR="00372BE0" w:rsidRPr="007B5F78" w:rsidRDefault="00372BE0" w:rsidP="00372BE0">
      <w:pPr>
        <w:rPr>
          <w:rFonts w:asciiTheme="minorHAnsi" w:hAnsiTheme="minorHAnsi" w:cstheme="minorHAnsi"/>
          <w:b/>
        </w:rPr>
      </w:pPr>
    </w:p>
    <w:p w:rsidR="00372BE0" w:rsidRPr="007B5F78" w:rsidRDefault="00372BE0" w:rsidP="00372BE0">
      <w:pPr>
        <w:rPr>
          <w:rFonts w:asciiTheme="minorHAnsi" w:hAnsiTheme="minorHAnsi" w:cstheme="minorHAnsi"/>
        </w:rPr>
      </w:pPr>
      <w:r w:rsidRPr="00D10249">
        <w:rPr>
          <w:rFonts w:asciiTheme="minorHAnsi" w:hAnsiTheme="minorHAnsi" w:cstheme="minorHAnsi"/>
          <w:b/>
          <w:color w:val="ED7D31" w:themeColor="accent2"/>
        </w:rPr>
        <w:t>Flagging</w:t>
      </w:r>
      <w:r w:rsidRPr="00D10249">
        <w:rPr>
          <w:rFonts w:asciiTheme="minorHAnsi" w:hAnsiTheme="minorHAnsi" w:cstheme="minorHAnsi"/>
          <w:color w:val="ED7D31" w:themeColor="accent2"/>
        </w:rPr>
        <w:t xml:space="preserve">: </w:t>
      </w:r>
      <w:r w:rsidR="000E69A5" w:rsidRPr="007B5F78">
        <w:rPr>
          <w:rFonts w:asciiTheme="minorHAnsi" w:hAnsiTheme="minorHAnsi" w:cstheme="minorHAnsi"/>
        </w:rPr>
        <w:tab/>
      </w:r>
      <w:r w:rsidRPr="007B5F78">
        <w:rPr>
          <w:rFonts w:asciiTheme="minorHAnsi" w:hAnsiTheme="minorHAnsi" w:cstheme="minorHAnsi"/>
          <w:b/>
          <w:bCs/>
        </w:rPr>
        <w:t>Signal</w:t>
      </w:r>
      <w:r w:rsidRPr="007B5F78">
        <w:rPr>
          <w:rFonts w:asciiTheme="minorHAnsi" w:hAnsiTheme="minorHAnsi" w:cstheme="minorHAnsi"/>
        </w:rPr>
        <w:t xml:space="preserve"> to your audience that you are about to make a critical point.</w:t>
      </w:r>
    </w:p>
    <w:p w:rsidR="00372BE0" w:rsidRPr="007B5F78" w:rsidRDefault="00372BE0" w:rsidP="009B2356">
      <w:pPr>
        <w:ind w:left="1440"/>
        <w:rPr>
          <w:rFonts w:asciiTheme="minorHAnsi" w:hAnsiTheme="minorHAnsi" w:cstheme="minorHAnsi"/>
        </w:rPr>
      </w:pPr>
      <w:r w:rsidRPr="007B5F78">
        <w:rPr>
          <w:rFonts w:asciiTheme="minorHAnsi" w:hAnsiTheme="minorHAnsi" w:cstheme="minorHAnsi"/>
          <w:i/>
          <w:iCs/>
        </w:rPr>
        <w:t xml:space="preserve">“The most important thing to remember is that </w:t>
      </w:r>
      <w:r w:rsidR="00B600F1" w:rsidRPr="007B5F78">
        <w:rPr>
          <w:rFonts w:asciiTheme="minorHAnsi" w:hAnsiTheme="minorHAnsi" w:cstheme="minorHAnsi"/>
          <w:i/>
          <w:iCs/>
        </w:rPr>
        <w:t>all of these new products—from vape devices that look like USB drives to candy-flavored tobacco—are still tobacco, and that’s still our number one killer</w:t>
      </w:r>
      <w:r w:rsidRPr="007B5F78">
        <w:rPr>
          <w:rFonts w:asciiTheme="minorHAnsi" w:hAnsiTheme="minorHAnsi" w:cstheme="minorHAnsi"/>
          <w:i/>
          <w:iCs/>
        </w:rPr>
        <w:t>.”</w:t>
      </w:r>
    </w:p>
    <w:p w:rsidR="00372BE0" w:rsidRPr="007B5F78" w:rsidRDefault="00372BE0" w:rsidP="00372BE0">
      <w:pPr>
        <w:rPr>
          <w:rFonts w:asciiTheme="minorHAnsi" w:hAnsiTheme="minorHAnsi" w:cstheme="minorHAnsi"/>
          <w:b/>
        </w:rPr>
      </w:pPr>
    </w:p>
    <w:p w:rsidR="00372BE0" w:rsidRPr="007B5F78" w:rsidRDefault="000E69A5" w:rsidP="00372BE0">
      <w:pPr>
        <w:rPr>
          <w:rFonts w:asciiTheme="minorHAnsi" w:hAnsiTheme="minorHAnsi" w:cstheme="minorHAnsi"/>
        </w:rPr>
      </w:pPr>
      <w:r w:rsidRPr="00D10249">
        <w:rPr>
          <w:rFonts w:asciiTheme="minorHAnsi" w:hAnsiTheme="minorHAnsi" w:cstheme="minorHAnsi"/>
          <w:b/>
          <w:color w:val="ED7D31" w:themeColor="accent2"/>
        </w:rPr>
        <w:t>L</w:t>
      </w:r>
      <w:r w:rsidR="00372BE0" w:rsidRPr="00D10249">
        <w:rPr>
          <w:rFonts w:asciiTheme="minorHAnsi" w:hAnsiTheme="minorHAnsi" w:cstheme="minorHAnsi"/>
          <w:b/>
          <w:color w:val="ED7D31" w:themeColor="accent2"/>
        </w:rPr>
        <w:t>ifeline</w:t>
      </w:r>
      <w:r w:rsidR="00372BE0" w:rsidRPr="00D10249">
        <w:rPr>
          <w:rFonts w:asciiTheme="minorHAnsi" w:hAnsiTheme="minorHAnsi" w:cstheme="minorHAnsi"/>
          <w:color w:val="ED7D31" w:themeColor="accent2"/>
        </w:rPr>
        <w:t xml:space="preserve">: </w:t>
      </w:r>
      <w:r w:rsidRPr="007B5F78">
        <w:rPr>
          <w:rFonts w:asciiTheme="minorHAnsi" w:hAnsiTheme="minorHAnsi" w:cstheme="minorHAnsi"/>
        </w:rPr>
        <w:tab/>
      </w:r>
      <w:r w:rsidR="00372BE0" w:rsidRPr="007B5F78">
        <w:rPr>
          <w:rFonts w:asciiTheme="minorHAnsi" w:hAnsiTheme="minorHAnsi" w:cstheme="minorHAnsi"/>
        </w:rPr>
        <w:t xml:space="preserve">Prepare </w:t>
      </w:r>
      <w:r w:rsidR="00372BE0" w:rsidRPr="007B5F78">
        <w:rPr>
          <w:rFonts w:asciiTheme="minorHAnsi" w:hAnsiTheme="minorHAnsi" w:cstheme="minorHAnsi"/>
          <w:b/>
          <w:bCs/>
        </w:rPr>
        <w:t xml:space="preserve">one key phrase </w:t>
      </w:r>
      <w:r w:rsidR="00372BE0" w:rsidRPr="007B5F78">
        <w:rPr>
          <w:rFonts w:asciiTheme="minorHAnsi" w:hAnsiTheme="minorHAnsi" w:cstheme="minorHAnsi"/>
        </w:rPr>
        <w:t>you can keep going back to.</w:t>
      </w:r>
    </w:p>
    <w:p w:rsidR="00372BE0" w:rsidRPr="007B5F78" w:rsidRDefault="00372BE0" w:rsidP="009B2356">
      <w:pPr>
        <w:ind w:left="1440"/>
        <w:rPr>
          <w:rFonts w:asciiTheme="minorHAnsi" w:hAnsiTheme="minorHAnsi" w:cstheme="minorHAnsi"/>
        </w:rPr>
      </w:pPr>
      <w:r w:rsidRPr="007B5F78">
        <w:rPr>
          <w:rFonts w:asciiTheme="minorHAnsi" w:hAnsiTheme="minorHAnsi" w:cstheme="minorHAnsi"/>
          <w:i/>
          <w:iCs/>
        </w:rPr>
        <w:t>“</w:t>
      </w:r>
      <w:r w:rsidR="0051215C" w:rsidRPr="007B5F78">
        <w:rPr>
          <w:rFonts w:asciiTheme="minorHAnsi" w:hAnsiTheme="minorHAnsi" w:cstheme="minorHAnsi"/>
          <w:i/>
          <w:iCs/>
        </w:rPr>
        <w:t>Candy-flavored vape products are made for only one audience: Our youth.</w:t>
      </w:r>
      <w:r w:rsidRPr="007B5F78">
        <w:rPr>
          <w:rFonts w:asciiTheme="minorHAnsi" w:hAnsiTheme="minorHAnsi" w:cstheme="minorHAnsi"/>
          <w:i/>
          <w:iCs/>
        </w:rPr>
        <w:t>”</w:t>
      </w:r>
    </w:p>
    <w:p w:rsidR="00372BE0" w:rsidRPr="007B5F78" w:rsidRDefault="00372BE0" w:rsidP="00372BE0">
      <w:pPr>
        <w:rPr>
          <w:rFonts w:asciiTheme="minorHAnsi" w:hAnsiTheme="minorHAnsi" w:cstheme="minorHAnsi"/>
        </w:rPr>
      </w:pPr>
    </w:p>
    <w:p w:rsidR="00372BE0" w:rsidRPr="007B5F78" w:rsidRDefault="00AD38E0" w:rsidP="00372BE0">
      <w:pPr>
        <w:rPr>
          <w:rFonts w:asciiTheme="minorHAnsi" w:hAnsiTheme="minorHAnsi" w:cstheme="minorHAnsi"/>
        </w:rPr>
      </w:pPr>
      <w:r w:rsidRPr="007B5F78">
        <w:rPr>
          <w:rFonts w:asciiTheme="minorHAnsi" w:hAnsiTheme="minorHAnsi" w:cstheme="minorHAnsi"/>
        </w:rPr>
        <w:t>Here are examples of how to use these techniques</w:t>
      </w:r>
      <w:r w:rsidR="00372BE0" w:rsidRPr="007B5F78">
        <w:rPr>
          <w:rFonts w:asciiTheme="minorHAnsi" w:hAnsiTheme="minorHAnsi" w:cstheme="minorHAnsi"/>
        </w:rPr>
        <w:t>:</w:t>
      </w:r>
    </w:p>
    <w:p w:rsidR="000E69A5" w:rsidRPr="007B5F78" w:rsidRDefault="00372BE0" w:rsidP="009B2356">
      <w:pPr>
        <w:numPr>
          <w:ilvl w:val="0"/>
          <w:numId w:val="12"/>
        </w:numPr>
        <w:rPr>
          <w:rFonts w:asciiTheme="minorHAnsi" w:hAnsiTheme="minorHAnsi" w:cstheme="minorHAnsi"/>
          <w:i/>
        </w:rPr>
      </w:pPr>
      <w:r w:rsidRPr="007B5F78">
        <w:rPr>
          <w:rFonts w:asciiTheme="minorHAnsi" w:hAnsiTheme="minorHAnsi" w:cstheme="minorHAnsi"/>
          <w:i/>
        </w:rPr>
        <w:t>It’s the parent’s responsibility to prevent youth from using tobacco. We don’t need more laws to tell people what to do!</w:t>
      </w:r>
    </w:p>
    <w:p w:rsidR="00372BE0" w:rsidRPr="007B5F78" w:rsidRDefault="00372BE0" w:rsidP="009B2356">
      <w:pPr>
        <w:numPr>
          <w:ilvl w:val="1"/>
          <w:numId w:val="12"/>
        </w:numPr>
        <w:rPr>
          <w:rFonts w:asciiTheme="minorHAnsi" w:hAnsiTheme="minorHAnsi" w:cstheme="minorHAnsi"/>
        </w:rPr>
      </w:pPr>
      <w:r w:rsidRPr="007B5F78">
        <w:rPr>
          <w:rFonts w:asciiTheme="minorHAnsi" w:hAnsiTheme="minorHAnsi" w:cstheme="minorHAnsi"/>
        </w:rPr>
        <w:t xml:space="preserve">Let’s support those parents. </w:t>
      </w:r>
      <w:r w:rsidRPr="0097200A">
        <w:rPr>
          <w:rFonts w:asciiTheme="minorHAnsi" w:hAnsiTheme="minorHAnsi" w:cstheme="minorHAnsi"/>
          <w:b/>
          <w:color w:val="ED7D31" w:themeColor="accent2"/>
        </w:rPr>
        <w:t>[</w:t>
      </w:r>
      <w:r w:rsidRPr="0097200A">
        <w:rPr>
          <w:rFonts w:asciiTheme="minorHAnsi" w:hAnsiTheme="minorHAnsi" w:cstheme="minorHAnsi"/>
          <w:b/>
          <w:bCs/>
          <w:color w:val="ED7D31" w:themeColor="accent2"/>
        </w:rPr>
        <w:t>bridging</w:t>
      </w:r>
      <w:r w:rsidRPr="0097200A">
        <w:rPr>
          <w:rFonts w:asciiTheme="minorHAnsi" w:hAnsiTheme="minorHAnsi" w:cstheme="minorHAnsi"/>
          <w:b/>
          <w:color w:val="ED7D31" w:themeColor="accent2"/>
        </w:rPr>
        <w:t>]</w:t>
      </w:r>
      <w:r w:rsidRPr="007B5F78">
        <w:rPr>
          <w:rFonts w:asciiTheme="minorHAnsi" w:hAnsiTheme="minorHAnsi" w:cstheme="minorHAnsi"/>
        </w:rPr>
        <w:t xml:space="preserve"> Our community can make sure we provide environments that respect their values and what they’re teaching their kids. </w:t>
      </w:r>
      <w:r w:rsidRPr="0097200A">
        <w:rPr>
          <w:rFonts w:asciiTheme="minorHAnsi" w:hAnsiTheme="minorHAnsi" w:cstheme="minorHAnsi"/>
          <w:b/>
          <w:color w:val="ED7D31" w:themeColor="accent2"/>
        </w:rPr>
        <w:t>[</w:t>
      </w:r>
      <w:r w:rsidRPr="0097200A">
        <w:rPr>
          <w:rFonts w:asciiTheme="minorHAnsi" w:hAnsiTheme="minorHAnsi" w:cstheme="minorHAnsi"/>
          <w:b/>
          <w:bCs/>
          <w:color w:val="ED7D31" w:themeColor="accent2"/>
        </w:rPr>
        <w:t>pivot</w:t>
      </w:r>
      <w:r w:rsidRPr="0097200A">
        <w:rPr>
          <w:rFonts w:asciiTheme="minorHAnsi" w:hAnsiTheme="minorHAnsi" w:cstheme="minorHAnsi"/>
          <w:b/>
          <w:color w:val="ED7D31" w:themeColor="accent2"/>
        </w:rPr>
        <w:t>]</w:t>
      </w:r>
      <w:r w:rsidRPr="007B5F78">
        <w:rPr>
          <w:rFonts w:asciiTheme="minorHAnsi" w:hAnsiTheme="minorHAnsi" w:cstheme="minorHAnsi"/>
        </w:rPr>
        <w:t xml:space="preserve"> We have policies and laws that do that already, for example</w:t>
      </w:r>
      <w:r w:rsidR="00C54148">
        <w:rPr>
          <w:rFonts w:asciiTheme="minorHAnsi" w:hAnsiTheme="minorHAnsi" w:cstheme="minorHAnsi"/>
        </w:rPr>
        <w:t xml:space="preserve"> …</w:t>
      </w:r>
    </w:p>
    <w:p w:rsidR="00372BE0" w:rsidRPr="007B5F78" w:rsidRDefault="00372BE0" w:rsidP="009B2356">
      <w:pPr>
        <w:numPr>
          <w:ilvl w:val="0"/>
          <w:numId w:val="12"/>
        </w:numPr>
        <w:rPr>
          <w:rFonts w:asciiTheme="minorHAnsi" w:hAnsiTheme="minorHAnsi" w:cstheme="minorHAnsi"/>
          <w:i/>
        </w:rPr>
      </w:pPr>
      <w:r w:rsidRPr="007B5F78">
        <w:rPr>
          <w:rFonts w:asciiTheme="minorHAnsi" w:hAnsiTheme="minorHAnsi" w:cstheme="minorHAnsi"/>
          <w:i/>
        </w:rPr>
        <w:t>What about my business? I’m going to lose revenue!</w:t>
      </w:r>
    </w:p>
    <w:p w:rsidR="00372BE0" w:rsidRPr="007B5F78" w:rsidRDefault="00372BE0" w:rsidP="009B2356">
      <w:pPr>
        <w:numPr>
          <w:ilvl w:val="1"/>
          <w:numId w:val="12"/>
        </w:numPr>
        <w:rPr>
          <w:rFonts w:asciiTheme="minorHAnsi" w:hAnsiTheme="minorHAnsi" w:cstheme="minorHAnsi"/>
        </w:rPr>
      </w:pPr>
      <w:r w:rsidRPr="007B5F78">
        <w:rPr>
          <w:rFonts w:asciiTheme="minorHAnsi" w:hAnsiTheme="minorHAnsi" w:cstheme="minorHAnsi"/>
        </w:rPr>
        <w:t xml:space="preserve">I hear that you’re worried about your business. </w:t>
      </w:r>
      <w:r w:rsidRPr="0097200A">
        <w:rPr>
          <w:rFonts w:asciiTheme="minorHAnsi" w:hAnsiTheme="minorHAnsi" w:cstheme="minorHAnsi"/>
          <w:b/>
          <w:color w:val="ED7D31" w:themeColor="accent2"/>
        </w:rPr>
        <w:t>[</w:t>
      </w:r>
      <w:r w:rsidRPr="0097200A">
        <w:rPr>
          <w:rFonts w:asciiTheme="minorHAnsi" w:hAnsiTheme="minorHAnsi" w:cstheme="minorHAnsi"/>
          <w:b/>
          <w:bCs/>
          <w:color w:val="ED7D31" w:themeColor="accent2"/>
        </w:rPr>
        <w:t>bridging</w:t>
      </w:r>
      <w:r w:rsidRPr="0097200A">
        <w:rPr>
          <w:rFonts w:asciiTheme="minorHAnsi" w:hAnsiTheme="minorHAnsi" w:cstheme="minorHAnsi"/>
          <w:b/>
          <w:color w:val="ED7D31" w:themeColor="accent2"/>
        </w:rPr>
        <w:t>]</w:t>
      </w:r>
      <w:r w:rsidRPr="007B5F78">
        <w:rPr>
          <w:rFonts w:asciiTheme="minorHAnsi" w:hAnsiTheme="minorHAnsi" w:cstheme="minorHAnsi"/>
        </w:rPr>
        <w:t xml:space="preserve"> </w:t>
      </w:r>
      <w:r w:rsidR="00D1687E" w:rsidRPr="007B5F78">
        <w:rPr>
          <w:rFonts w:asciiTheme="minorHAnsi" w:hAnsiTheme="minorHAnsi" w:cstheme="minorHAnsi"/>
        </w:rPr>
        <w:t xml:space="preserve">Many business owners find that saying no to big tobacco actually gains them customers because people want to support a local business that stands up for youth. </w:t>
      </w:r>
    </w:p>
    <w:p w:rsidR="005D307F" w:rsidRPr="00EE64D5" w:rsidRDefault="00665D22" w:rsidP="00F10909">
      <w:pPr>
        <w:numPr>
          <w:ilvl w:val="1"/>
          <w:numId w:val="12"/>
        </w:numPr>
        <w:spacing w:after="160" w:line="259" w:lineRule="auto"/>
        <w:rPr>
          <w:rFonts w:asciiTheme="minorHAnsi" w:hAnsiTheme="minorHAnsi" w:cstheme="minorHAnsi"/>
        </w:rPr>
      </w:pPr>
      <w:r w:rsidRPr="0097200A">
        <w:rPr>
          <w:rFonts w:asciiTheme="minorHAnsi" w:hAnsiTheme="minorHAnsi" w:cstheme="minorHAnsi"/>
          <w:b/>
          <w:color w:val="ED7D31" w:themeColor="accent2"/>
        </w:rPr>
        <w:t>[</w:t>
      </w:r>
      <w:r w:rsidR="00D1687E" w:rsidRPr="0097200A">
        <w:rPr>
          <w:rFonts w:asciiTheme="minorHAnsi" w:hAnsiTheme="minorHAnsi" w:cstheme="minorHAnsi"/>
          <w:b/>
          <w:bCs/>
          <w:color w:val="ED7D31" w:themeColor="accent2"/>
        </w:rPr>
        <w:t>lifeline</w:t>
      </w:r>
      <w:r w:rsidR="00372BE0" w:rsidRPr="0097200A">
        <w:rPr>
          <w:rFonts w:asciiTheme="minorHAnsi" w:hAnsiTheme="minorHAnsi" w:cstheme="minorHAnsi"/>
          <w:b/>
          <w:color w:val="ED7D31" w:themeColor="accent2"/>
        </w:rPr>
        <w:t>]</w:t>
      </w:r>
      <w:r w:rsidR="00372BE0" w:rsidRPr="00EE64D5">
        <w:rPr>
          <w:rFonts w:asciiTheme="minorHAnsi" w:hAnsiTheme="minorHAnsi" w:cstheme="minorHAnsi"/>
          <w:b/>
          <w:bCs/>
        </w:rPr>
        <w:t xml:space="preserve"> </w:t>
      </w:r>
      <w:r w:rsidR="00D1687E" w:rsidRPr="00EE64D5">
        <w:rPr>
          <w:rFonts w:asciiTheme="minorHAnsi" w:hAnsiTheme="minorHAnsi" w:cstheme="minorHAnsi"/>
          <w:iCs/>
        </w:rPr>
        <w:t xml:space="preserve">I know that you obey the </w:t>
      </w:r>
      <w:r w:rsidR="00C12E34">
        <w:rPr>
          <w:rFonts w:asciiTheme="minorHAnsi" w:hAnsiTheme="minorHAnsi" w:cstheme="minorHAnsi"/>
          <w:iCs/>
        </w:rPr>
        <w:t>tobacco legal sales age of 21</w:t>
      </w:r>
      <w:r w:rsidR="000B5E65">
        <w:rPr>
          <w:rFonts w:asciiTheme="minorHAnsi" w:hAnsiTheme="minorHAnsi" w:cstheme="minorHAnsi"/>
          <w:iCs/>
        </w:rPr>
        <w:t>,</w:t>
      </w:r>
      <w:r w:rsidR="00D1687E" w:rsidRPr="00EE64D5">
        <w:rPr>
          <w:rFonts w:asciiTheme="minorHAnsi" w:hAnsiTheme="minorHAnsi" w:cstheme="minorHAnsi"/>
          <w:iCs/>
        </w:rPr>
        <w:t xml:space="preserve"> and the community appreciates that. Candy-flavored vape tobacco products are made for only one audience: Our youth.</w:t>
      </w:r>
    </w:p>
    <w:sectPr w:rsidR="005D307F" w:rsidRPr="00EE64D5" w:rsidSect="00324B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9F" w:rsidRDefault="00DC739F" w:rsidP="006722D1">
      <w:r>
        <w:separator/>
      </w:r>
    </w:p>
  </w:endnote>
  <w:endnote w:type="continuationSeparator" w:id="0">
    <w:p w:rsidR="00DC739F" w:rsidRDefault="00DC739F" w:rsidP="0067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7752542"/>
      <w:docPartObj>
        <w:docPartGallery w:val="Page Numbers (Bottom of Page)"/>
        <w:docPartUnique/>
      </w:docPartObj>
    </w:sdtPr>
    <w:sdtEndPr>
      <w:rPr>
        <w:rStyle w:val="PageNumber"/>
      </w:rPr>
    </w:sdtEndPr>
    <w:sdtContent>
      <w:p w:rsidR="00147055" w:rsidRDefault="00147055" w:rsidP="00EA6B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7055" w:rsidRDefault="00147055" w:rsidP="00672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044151"/>
      <w:docPartObj>
        <w:docPartGallery w:val="Page Numbers (Bottom of Page)"/>
        <w:docPartUnique/>
      </w:docPartObj>
    </w:sdtPr>
    <w:sdtEndPr>
      <w:rPr>
        <w:rStyle w:val="PageNumber"/>
      </w:rPr>
    </w:sdtEndPr>
    <w:sdtContent>
      <w:p w:rsidR="00147055" w:rsidRDefault="00147055" w:rsidP="00EA6BDD">
        <w:pPr>
          <w:pStyle w:val="Footer"/>
          <w:framePr w:wrap="none" w:vAnchor="text" w:hAnchor="margin" w:xAlign="right" w:y="1"/>
          <w:rPr>
            <w:rStyle w:val="PageNumber"/>
          </w:rPr>
        </w:pPr>
        <w:r w:rsidRPr="00665D22">
          <w:rPr>
            <w:rStyle w:val="PageNumber"/>
            <w:rFonts w:ascii="Calibri" w:hAnsi="Calibri" w:cs="Calibri"/>
          </w:rPr>
          <w:fldChar w:fldCharType="begin"/>
        </w:r>
        <w:r w:rsidRPr="00665D22">
          <w:rPr>
            <w:rStyle w:val="PageNumber"/>
            <w:rFonts w:ascii="Calibri" w:hAnsi="Calibri" w:cs="Calibri"/>
          </w:rPr>
          <w:instrText xml:space="preserve"> PAGE </w:instrText>
        </w:r>
        <w:r w:rsidRPr="00665D22">
          <w:rPr>
            <w:rStyle w:val="PageNumber"/>
            <w:rFonts w:ascii="Calibri" w:hAnsi="Calibri" w:cs="Calibri"/>
          </w:rPr>
          <w:fldChar w:fldCharType="separate"/>
        </w:r>
        <w:r w:rsidR="00F62E36">
          <w:rPr>
            <w:rStyle w:val="PageNumber"/>
            <w:rFonts w:ascii="Calibri" w:hAnsi="Calibri" w:cs="Calibri"/>
            <w:noProof/>
          </w:rPr>
          <w:t>2</w:t>
        </w:r>
        <w:r w:rsidRPr="00665D22">
          <w:rPr>
            <w:rStyle w:val="PageNumber"/>
            <w:rFonts w:ascii="Calibri" w:hAnsi="Calibri" w:cs="Calibri"/>
          </w:rPr>
          <w:fldChar w:fldCharType="end"/>
        </w:r>
      </w:p>
    </w:sdtContent>
  </w:sdt>
  <w:p w:rsidR="00147055" w:rsidRDefault="00147055" w:rsidP="006722D1">
    <w:pPr>
      <w:pStyle w:val="Footer"/>
      <w:ind w:right="360"/>
    </w:pPr>
    <w:r>
      <w:rPr>
        <w:rFonts w:asciiTheme="minorHAnsi" w:hAnsiTheme="minorHAnsi" w:cstheme="minorHAnsi"/>
        <w:b/>
        <w:noProof/>
        <w:color w:val="4472C4" w:themeColor="accent5"/>
        <w:sz w:val="36"/>
      </w:rPr>
      <w:drawing>
        <wp:inline distT="0" distB="0" distL="0" distR="0">
          <wp:extent cx="762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EP-SFO_logo_k.jpg"/>
                  <pic:cNvPicPr/>
                </pic:nvPicPr>
                <pic:blipFill>
                  <a:blip r:embed="rId1">
                    <a:extLst>
                      <a:ext uri="{28A0092B-C50C-407E-A947-70E740481C1C}">
                        <a14:useLocalDpi xmlns:a14="http://schemas.microsoft.com/office/drawing/2010/main" val="0"/>
                      </a:ext>
                    </a:extLst>
                  </a:blip>
                  <a:stretch>
                    <a:fillRect/>
                  </a:stretch>
                </pic:blipFill>
                <pic:spPr>
                  <a:xfrm>
                    <a:off x="0" y="0"/>
                    <a:ext cx="773646" cy="3868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9F" w:rsidRDefault="00DC739F" w:rsidP="006722D1">
      <w:r>
        <w:separator/>
      </w:r>
    </w:p>
  </w:footnote>
  <w:footnote w:type="continuationSeparator" w:id="0">
    <w:p w:rsidR="00DC739F" w:rsidRDefault="00DC739F" w:rsidP="0067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055" w:rsidRDefault="00147055" w:rsidP="0097200A">
    <w:pPr>
      <w:pStyle w:val="Header"/>
      <w:jc w:val="center"/>
    </w:pPr>
    <w:r>
      <w:rPr>
        <w:rFonts w:asciiTheme="minorHAnsi" w:hAnsiTheme="minorHAnsi" w:cstheme="minorHAnsi"/>
        <w:b/>
        <w:noProof/>
        <w:color w:val="4472C4" w:themeColor="accent5"/>
        <w:sz w:val="36"/>
      </w:rPr>
      <w:drawing>
        <wp:inline distT="0" distB="0" distL="0" distR="0">
          <wp:extent cx="1752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EP-SFO_logo_k.jpg"/>
                  <pic:cNvPicPr/>
                </pic:nvPicPr>
                <pic:blipFill>
                  <a:blip r:embed="rId1">
                    <a:extLst>
                      <a:ext uri="{28A0092B-C50C-407E-A947-70E740481C1C}">
                        <a14:useLocalDpi xmlns:a14="http://schemas.microsoft.com/office/drawing/2010/main" val="0"/>
                      </a:ext>
                    </a:extLst>
                  </a:blip>
                  <a:stretch>
                    <a:fillRect/>
                  </a:stretch>
                </pic:blipFill>
                <pic:spPr>
                  <a:xfrm>
                    <a:off x="0" y="0"/>
                    <a:ext cx="1763039" cy="88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1BBC"/>
    <w:multiLevelType w:val="hybridMultilevel"/>
    <w:tmpl w:val="32C074D8"/>
    <w:lvl w:ilvl="0" w:tplc="6D7493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15CF9"/>
    <w:multiLevelType w:val="hybridMultilevel"/>
    <w:tmpl w:val="2CC00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1E78FE"/>
    <w:multiLevelType w:val="multilevel"/>
    <w:tmpl w:val="C188FF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42BCD"/>
    <w:multiLevelType w:val="hybridMultilevel"/>
    <w:tmpl w:val="204C7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EB0B89"/>
    <w:multiLevelType w:val="multilevel"/>
    <w:tmpl w:val="C188FF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2215F"/>
    <w:multiLevelType w:val="hybridMultilevel"/>
    <w:tmpl w:val="049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65223"/>
    <w:multiLevelType w:val="multilevel"/>
    <w:tmpl w:val="A8100B36"/>
    <w:lvl w:ilvl="0">
      <w:start w:val="1"/>
      <w:numFmt w:val="bullet"/>
      <w:lvlText w:val=""/>
      <w:lvlJc w:val="left"/>
      <w:pPr>
        <w:tabs>
          <w:tab w:val="num" w:pos="720"/>
        </w:tabs>
        <w:ind w:left="720" w:hanging="360"/>
      </w:pPr>
      <w:rPr>
        <w:rFonts w:ascii="Symbol" w:hAnsi="Symbol" w:hint="default"/>
        <w:color w:val="auto"/>
        <w:sz w:val="20"/>
      </w:rPr>
    </w:lvl>
    <w:lvl w:ilvl="1">
      <w:numFmt w:val="bullet"/>
      <w:lvlText w:val="-"/>
      <w:lvlJc w:val="left"/>
      <w:pPr>
        <w:ind w:left="1440" w:hanging="360"/>
      </w:pPr>
      <w:rPr>
        <w:rFonts w:ascii="Calibri" w:eastAsiaTheme="minorHAnsi" w:hAnsi="Calibr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634DE"/>
    <w:multiLevelType w:val="multilevel"/>
    <w:tmpl w:val="C188FF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126E1"/>
    <w:multiLevelType w:val="hybridMultilevel"/>
    <w:tmpl w:val="5E4CE9E8"/>
    <w:lvl w:ilvl="0" w:tplc="EC063180">
      <w:start w:val="1"/>
      <w:numFmt w:val="decimal"/>
      <w:lvlText w:val="%1."/>
      <w:lvlJc w:val="left"/>
      <w:pPr>
        <w:ind w:left="720" w:hanging="360"/>
      </w:pPr>
      <w:rPr>
        <w:rFonts w:hint="default"/>
        <w:b w:val="0"/>
        <w:color w:val="627B9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E4F87"/>
    <w:multiLevelType w:val="hybridMultilevel"/>
    <w:tmpl w:val="53D6953C"/>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755FE0"/>
    <w:multiLevelType w:val="hybridMultilevel"/>
    <w:tmpl w:val="E222F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520F44"/>
    <w:multiLevelType w:val="hybridMultilevel"/>
    <w:tmpl w:val="98522656"/>
    <w:lvl w:ilvl="0" w:tplc="6D74932E">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1"/>
  </w:num>
  <w:num w:numId="5">
    <w:abstractNumId w:val="5"/>
  </w:num>
  <w:num w:numId="6">
    <w:abstractNumId w:val="6"/>
  </w:num>
  <w:num w:numId="7">
    <w:abstractNumId w:val="2"/>
  </w:num>
  <w:num w:numId="8">
    <w:abstractNumId w:val="4"/>
  </w:num>
  <w:num w:numId="9">
    <w:abstractNumId w:val="10"/>
  </w:num>
  <w:num w:numId="10">
    <w:abstractNumId w:val="1"/>
  </w:num>
  <w:num w:numId="11">
    <w:abstractNumId w:val="9"/>
  </w:num>
  <w:num w:numId="1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FD"/>
    <w:rsid w:val="000026B6"/>
    <w:rsid w:val="000033F0"/>
    <w:rsid w:val="000156B2"/>
    <w:rsid w:val="00036A3F"/>
    <w:rsid w:val="00050187"/>
    <w:rsid w:val="00056229"/>
    <w:rsid w:val="00063DF0"/>
    <w:rsid w:val="00087FDA"/>
    <w:rsid w:val="000A1833"/>
    <w:rsid w:val="000B1B68"/>
    <w:rsid w:val="000B5E65"/>
    <w:rsid w:val="000D33F6"/>
    <w:rsid w:val="000D487F"/>
    <w:rsid w:val="000E69A5"/>
    <w:rsid w:val="000F17AD"/>
    <w:rsid w:val="000F2B55"/>
    <w:rsid w:val="001358C8"/>
    <w:rsid w:val="00147055"/>
    <w:rsid w:val="001525AB"/>
    <w:rsid w:val="00156B3A"/>
    <w:rsid w:val="00195AD8"/>
    <w:rsid w:val="001A26A7"/>
    <w:rsid w:val="001B56DB"/>
    <w:rsid w:val="001D0C12"/>
    <w:rsid w:val="001D7646"/>
    <w:rsid w:val="001F16F4"/>
    <w:rsid w:val="00210A8E"/>
    <w:rsid w:val="00216527"/>
    <w:rsid w:val="00217821"/>
    <w:rsid w:val="00220E68"/>
    <w:rsid w:val="0022193F"/>
    <w:rsid w:val="00224F26"/>
    <w:rsid w:val="00227CB5"/>
    <w:rsid w:val="002519F0"/>
    <w:rsid w:val="0025287A"/>
    <w:rsid w:val="00260FA2"/>
    <w:rsid w:val="00294F7D"/>
    <w:rsid w:val="002A28E3"/>
    <w:rsid w:val="002A7DCF"/>
    <w:rsid w:val="002D017C"/>
    <w:rsid w:val="002F7285"/>
    <w:rsid w:val="00324BAF"/>
    <w:rsid w:val="00344DA8"/>
    <w:rsid w:val="00345FD8"/>
    <w:rsid w:val="003501D7"/>
    <w:rsid w:val="00360430"/>
    <w:rsid w:val="00366649"/>
    <w:rsid w:val="00372BE0"/>
    <w:rsid w:val="003773A3"/>
    <w:rsid w:val="003874E6"/>
    <w:rsid w:val="003A702A"/>
    <w:rsid w:val="003B1C0B"/>
    <w:rsid w:val="003B38AC"/>
    <w:rsid w:val="003F7B50"/>
    <w:rsid w:val="00423C7E"/>
    <w:rsid w:val="00453E6B"/>
    <w:rsid w:val="0046134C"/>
    <w:rsid w:val="00470154"/>
    <w:rsid w:val="00477D08"/>
    <w:rsid w:val="004809B1"/>
    <w:rsid w:val="004823CC"/>
    <w:rsid w:val="004948A8"/>
    <w:rsid w:val="00495BC1"/>
    <w:rsid w:val="004B50CD"/>
    <w:rsid w:val="004C74EA"/>
    <w:rsid w:val="004F407A"/>
    <w:rsid w:val="005039B4"/>
    <w:rsid w:val="0051215C"/>
    <w:rsid w:val="00520DB4"/>
    <w:rsid w:val="00532505"/>
    <w:rsid w:val="00532581"/>
    <w:rsid w:val="00535B3F"/>
    <w:rsid w:val="005667D6"/>
    <w:rsid w:val="00592926"/>
    <w:rsid w:val="005A241F"/>
    <w:rsid w:val="005A59F0"/>
    <w:rsid w:val="005B01C6"/>
    <w:rsid w:val="005B5191"/>
    <w:rsid w:val="005B6122"/>
    <w:rsid w:val="005C4D26"/>
    <w:rsid w:val="005D27E6"/>
    <w:rsid w:val="005D307F"/>
    <w:rsid w:val="005E0CB7"/>
    <w:rsid w:val="005E3868"/>
    <w:rsid w:val="005E64DB"/>
    <w:rsid w:val="005F40AC"/>
    <w:rsid w:val="005F4766"/>
    <w:rsid w:val="00616140"/>
    <w:rsid w:val="0062599E"/>
    <w:rsid w:val="00653A49"/>
    <w:rsid w:val="00665D22"/>
    <w:rsid w:val="006722D1"/>
    <w:rsid w:val="00674153"/>
    <w:rsid w:val="00693DCC"/>
    <w:rsid w:val="006C2CD4"/>
    <w:rsid w:val="006C3B79"/>
    <w:rsid w:val="006D3C7A"/>
    <w:rsid w:val="006D70A3"/>
    <w:rsid w:val="0072403B"/>
    <w:rsid w:val="007269EC"/>
    <w:rsid w:val="0073293D"/>
    <w:rsid w:val="00733E20"/>
    <w:rsid w:val="00736A13"/>
    <w:rsid w:val="00747D0B"/>
    <w:rsid w:val="00750547"/>
    <w:rsid w:val="007542AC"/>
    <w:rsid w:val="0077708E"/>
    <w:rsid w:val="007913B2"/>
    <w:rsid w:val="00795AA4"/>
    <w:rsid w:val="00796846"/>
    <w:rsid w:val="007A41BE"/>
    <w:rsid w:val="007B5F78"/>
    <w:rsid w:val="007C0CAC"/>
    <w:rsid w:val="007C6D88"/>
    <w:rsid w:val="007E11DC"/>
    <w:rsid w:val="007F0FDF"/>
    <w:rsid w:val="007F5EF3"/>
    <w:rsid w:val="00812902"/>
    <w:rsid w:val="00813964"/>
    <w:rsid w:val="008214FE"/>
    <w:rsid w:val="00833D48"/>
    <w:rsid w:val="008446FD"/>
    <w:rsid w:val="0084593D"/>
    <w:rsid w:val="00847C78"/>
    <w:rsid w:val="00861305"/>
    <w:rsid w:val="00861A82"/>
    <w:rsid w:val="00866486"/>
    <w:rsid w:val="0087339D"/>
    <w:rsid w:val="00890D3D"/>
    <w:rsid w:val="008953FD"/>
    <w:rsid w:val="008A4719"/>
    <w:rsid w:val="008D40F5"/>
    <w:rsid w:val="008F5847"/>
    <w:rsid w:val="00907B53"/>
    <w:rsid w:val="00911FE1"/>
    <w:rsid w:val="00920CEE"/>
    <w:rsid w:val="00940E27"/>
    <w:rsid w:val="00944344"/>
    <w:rsid w:val="00944F72"/>
    <w:rsid w:val="00960D90"/>
    <w:rsid w:val="0097200A"/>
    <w:rsid w:val="00974828"/>
    <w:rsid w:val="009974A2"/>
    <w:rsid w:val="009A00F1"/>
    <w:rsid w:val="009A0CF9"/>
    <w:rsid w:val="009A4EF8"/>
    <w:rsid w:val="009B2356"/>
    <w:rsid w:val="009B2E8C"/>
    <w:rsid w:val="009B5A51"/>
    <w:rsid w:val="009B7F81"/>
    <w:rsid w:val="009D5654"/>
    <w:rsid w:val="009E70FC"/>
    <w:rsid w:val="009F6519"/>
    <w:rsid w:val="00A15C7C"/>
    <w:rsid w:val="00A26664"/>
    <w:rsid w:val="00A32BCC"/>
    <w:rsid w:val="00A33F4B"/>
    <w:rsid w:val="00A459B0"/>
    <w:rsid w:val="00A5462E"/>
    <w:rsid w:val="00A55492"/>
    <w:rsid w:val="00A81508"/>
    <w:rsid w:val="00A921E1"/>
    <w:rsid w:val="00A961E1"/>
    <w:rsid w:val="00AA0714"/>
    <w:rsid w:val="00AA7CD7"/>
    <w:rsid w:val="00AB60CC"/>
    <w:rsid w:val="00AC569D"/>
    <w:rsid w:val="00AD38E0"/>
    <w:rsid w:val="00AE532B"/>
    <w:rsid w:val="00B10D23"/>
    <w:rsid w:val="00B31F81"/>
    <w:rsid w:val="00B34D2C"/>
    <w:rsid w:val="00B52A2D"/>
    <w:rsid w:val="00B572A3"/>
    <w:rsid w:val="00B600F1"/>
    <w:rsid w:val="00B610A6"/>
    <w:rsid w:val="00B659F6"/>
    <w:rsid w:val="00B65C8E"/>
    <w:rsid w:val="00B75CB5"/>
    <w:rsid w:val="00BD061B"/>
    <w:rsid w:val="00BD5FAD"/>
    <w:rsid w:val="00BD77E9"/>
    <w:rsid w:val="00BE5575"/>
    <w:rsid w:val="00BF3D83"/>
    <w:rsid w:val="00C049E0"/>
    <w:rsid w:val="00C12E34"/>
    <w:rsid w:val="00C21D03"/>
    <w:rsid w:val="00C22F5C"/>
    <w:rsid w:val="00C307AA"/>
    <w:rsid w:val="00C42728"/>
    <w:rsid w:val="00C54148"/>
    <w:rsid w:val="00C6404B"/>
    <w:rsid w:val="00C656D6"/>
    <w:rsid w:val="00C66988"/>
    <w:rsid w:val="00C71D5C"/>
    <w:rsid w:val="00C938F7"/>
    <w:rsid w:val="00C96970"/>
    <w:rsid w:val="00CA00D8"/>
    <w:rsid w:val="00CC5AD0"/>
    <w:rsid w:val="00CD1B0E"/>
    <w:rsid w:val="00CE1DFE"/>
    <w:rsid w:val="00CE742A"/>
    <w:rsid w:val="00CF76CE"/>
    <w:rsid w:val="00CF78B7"/>
    <w:rsid w:val="00D10249"/>
    <w:rsid w:val="00D13077"/>
    <w:rsid w:val="00D14489"/>
    <w:rsid w:val="00D1687E"/>
    <w:rsid w:val="00D409E2"/>
    <w:rsid w:val="00D41691"/>
    <w:rsid w:val="00D5042C"/>
    <w:rsid w:val="00D54BFC"/>
    <w:rsid w:val="00D63FA4"/>
    <w:rsid w:val="00D6500C"/>
    <w:rsid w:val="00D90D92"/>
    <w:rsid w:val="00D95014"/>
    <w:rsid w:val="00DA2C0B"/>
    <w:rsid w:val="00DB0827"/>
    <w:rsid w:val="00DC0281"/>
    <w:rsid w:val="00DC48BD"/>
    <w:rsid w:val="00DC48E7"/>
    <w:rsid w:val="00DC739F"/>
    <w:rsid w:val="00DD2381"/>
    <w:rsid w:val="00DD6922"/>
    <w:rsid w:val="00DE5E30"/>
    <w:rsid w:val="00E05818"/>
    <w:rsid w:val="00E2142B"/>
    <w:rsid w:val="00E5326D"/>
    <w:rsid w:val="00E570FD"/>
    <w:rsid w:val="00E641FA"/>
    <w:rsid w:val="00E65071"/>
    <w:rsid w:val="00E726BD"/>
    <w:rsid w:val="00E9131C"/>
    <w:rsid w:val="00EA6BDD"/>
    <w:rsid w:val="00EC0F59"/>
    <w:rsid w:val="00EE64D5"/>
    <w:rsid w:val="00EE7DD2"/>
    <w:rsid w:val="00EF4350"/>
    <w:rsid w:val="00EF7840"/>
    <w:rsid w:val="00F02F14"/>
    <w:rsid w:val="00F10909"/>
    <w:rsid w:val="00F118BC"/>
    <w:rsid w:val="00F13AC5"/>
    <w:rsid w:val="00F2239D"/>
    <w:rsid w:val="00F27536"/>
    <w:rsid w:val="00F46B1E"/>
    <w:rsid w:val="00F52EE0"/>
    <w:rsid w:val="00F62E36"/>
    <w:rsid w:val="00F6709B"/>
    <w:rsid w:val="00F77678"/>
    <w:rsid w:val="00F8448F"/>
    <w:rsid w:val="00F87238"/>
    <w:rsid w:val="00FA0A07"/>
    <w:rsid w:val="00FA15F3"/>
    <w:rsid w:val="00FA1D53"/>
    <w:rsid w:val="00FC318B"/>
    <w:rsid w:val="00FF3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01565-A99F-9C43-8D0F-46ED4C76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C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0F1"/>
    <w:pPr>
      <w:ind w:left="720"/>
      <w:contextualSpacing/>
    </w:pPr>
  </w:style>
  <w:style w:type="paragraph" w:customStyle="1" w:styleId="Tips">
    <w:name w:val="Tips"/>
    <w:basedOn w:val="Normal"/>
    <w:rsid w:val="00F46B1E"/>
    <w:rPr>
      <w:rFonts w:ascii="Arial" w:hAnsi="Arial"/>
      <w:b/>
      <w:spacing w:val="5"/>
      <w:sz w:val="20"/>
      <w:szCs w:val="20"/>
    </w:rPr>
  </w:style>
  <w:style w:type="paragraph" w:customStyle="1" w:styleId="Subhead">
    <w:name w:val="Subhead"/>
    <w:basedOn w:val="Tips"/>
    <w:rsid w:val="00F46B1E"/>
    <w:rPr>
      <w:caps/>
      <w:shd w:val="clear" w:color="FF0000" w:fill="auto"/>
    </w:rPr>
  </w:style>
  <w:style w:type="paragraph" w:customStyle="1" w:styleId="BodyCopy">
    <w:name w:val="Body Copy"/>
    <w:basedOn w:val="Normal"/>
    <w:rsid w:val="00F46B1E"/>
    <w:pPr>
      <w:tabs>
        <w:tab w:val="left" w:pos="360"/>
        <w:tab w:val="left" w:pos="450"/>
      </w:tabs>
      <w:spacing w:line="260" w:lineRule="exact"/>
      <w:ind w:right="720"/>
    </w:pPr>
    <w:rPr>
      <w:rFonts w:ascii="Courier" w:hAnsi="Courier"/>
      <w:szCs w:val="20"/>
    </w:rPr>
  </w:style>
  <w:style w:type="paragraph" w:customStyle="1" w:styleId="TableCell">
    <w:name w:val="Table Cell"/>
    <w:basedOn w:val="BodyCopy"/>
    <w:rsid w:val="00F46B1E"/>
    <w:pPr>
      <w:tabs>
        <w:tab w:val="clear" w:pos="360"/>
        <w:tab w:val="clear" w:pos="450"/>
        <w:tab w:val="center" w:pos="864"/>
        <w:tab w:val="center" w:pos="2592"/>
        <w:tab w:val="center" w:pos="4320"/>
        <w:tab w:val="center" w:pos="6048"/>
        <w:tab w:val="center" w:pos="7776"/>
      </w:tabs>
      <w:spacing w:line="200" w:lineRule="exact"/>
      <w:ind w:right="0"/>
    </w:pPr>
    <w:rPr>
      <w:rFonts w:ascii="Arial" w:hAnsi="Arial"/>
      <w:sz w:val="18"/>
    </w:rPr>
  </w:style>
  <w:style w:type="table" w:styleId="TableGrid">
    <w:name w:val="Table Grid"/>
    <w:basedOn w:val="TableNormal"/>
    <w:uiPriority w:val="39"/>
    <w:rsid w:val="005D30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812691381621636171gmail-msolistparagraph">
    <w:name w:val="m_-6812691381621636171gmail-msolistparagraph"/>
    <w:basedOn w:val="Normal"/>
    <w:rsid w:val="002519F0"/>
    <w:pPr>
      <w:spacing w:before="100" w:beforeAutospacing="1" w:after="100" w:afterAutospacing="1"/>
    </w:pPr>
  </w:style>
  <w:style w:type="character" w:customStyle="1" w:styleId="im">
    <w:name w:val="im"/>
    <w:basedOn w:val="DefaultParagraphFont"/>
    <w:rsid w:val="00FF395B"/>
  </w:style>
  <w:style w:type="paragraph" w:styleId="NormalWeb">
    <w:name w:val="Normal (Web)"/>
    <w:basedOn w:val="Normal"/>
    <w:uiPriority w:val="99"/>
    <w:unhideWhenUsed/>
    <w:rsid w:val="00220E68"/>
    <w:pPr>
      <w:spacing w:before="100" w:beforeAutospacing="1" w:after="100" w:afterAutospacing="1"/>
    </w:pPr>
  </w:style>
  <w:style w:type="character" w:styleId="CommentReference">
    <w:name w:val="annotation reference"/>
    <w:basedOn w:val="DefaultParagraphFont"/>
    <w:uiPriority w:val="99"/>
    <w:semiHidden/>
    <w:unhideWhenUsed/>
    <w:rsid w:val="00A26664"/>
    <w:rPr>
      <w:sz w:val="16"/>
      <w:szCs w:val="16"/>
    </w:rPr>
  </w:style>
  <w:style w:type="paragraph" w:styleId="CommentText">
    <w:name w:val="annotation text"/>
    <w:basedOn w:val="Normal"/>
    <w:link w:val="CommentTextChar"/>
    <w:uiPriority w:val="99"/>
    <w:semiHidden/>
    <w:unhideWhenUsed/>
    <w:rsid w:val="00A26664"/>
    <w:rPr>
      <w:sz w:val="20"/>
      <w:szCs w:val="20"/>
    </w:rPr>
  </w:style>
  <w:style w:type="character" w:customStyle="1" w:styleId="CommentTextChar">
    <w:name w:val="Comment Text Char"/>
    <w:basedOn w:val="DefaultParagraphFont"/>
    <w:link w:val="CommentText"/>
    <w:uiPriority w:val="99"/>
    <w:semiHidden/>
    <w:rsid w:val="00A26664"/>
    <w:rPr>
      <w:sz w:val="20"/>
      <w:szCs w:val="20"/>
    </w:rPr>
  </w:style>
  <w:style w:type="paragraph" w:styleId="CommentSubject">
    <w:name w:val="annotation subject"/>
    <w:basedOn w:val="CommentText"/>
    <w:next w:val="CommentText"/>
    <w:link w:val="CommentSubjectChar"/>
    <w:uiPriority w:val="99"/>
    <w:semiHidden/>
    <w:unhideWhenUsed/>
    <w:rsid w:val="00A26664"/>
    <w:rPr>
      <w:b/>
      <w:bCs/>
    </w:rPr>
  </w:style>
  <w:style w:type="character" w:customStyle="1" w:styleId="CommentSubjectChar">
    <w:name w:val="Comment Subject Char"/>
    <w:basedOn w:val="CommentTextChar"/>
    <w:link w:val="CommentSubject"/>
    <w:uiPriority w:val="99"/>
    <w:semiHidden/>
    <w:rsid w:val="00A26664"/>
    <w:rPr>
      <w:b/>
      <w:bCs/>
      <w:sz w:val="20"/>
      <w:szCs w:val="20"/>
    </w:rPr>
  </w:style>
  <w:style w:type="paragraph" w:styleId="BalloonText">
    <w:name w:val="Balloon Text"/>
    <w:basedOn w:val="Normal"/>
    <w:link w:val="BalloonTextChar"/>
    <w:uiPriority w:val="99"/>
    <w:semiHidden/>
    <w:unhideWhenUsed/>
    <w:rsid w:val="00A26664"/>
    <w:rPr>
      <w:sz w:val="18"/>
      <w:szCs w:val="18"/>
    </w:rPr>
  </w:style>
  <w:style w:type="character" w:customStyle="1" w:styleId="BalloonTextChar">
    <w:name w:val="Balloon Text Char"/>
    <w:basedOn w:val="DefaultParagraphFont"/>
    <w:link w:val="BalloonText"/>
    <w:uiPriority w:val="99"/>
    <w:semiHidden/>
    <w:rsid w:val="00A26664"/>
    <w:rPr>
      <w:rFonts w:ascii="Times New Roman" w:hAnsi="Times New Roman" w:cs="Times New Roman"/>
      <w:sz w:val="18"/>
      <w:szCs w:val="18"/>
    </w:rPr>
  </w:style>
  <w:style w:type="character" w:styleId="Hyperlink">
    <w:name w:val="Hyperlink"/>
    <w:basedOn w:val="DefaultParagraphFont"/>
    <w:uiPriority w:val="99"/>
    <w:unhideWhenUsed/>
    <w:rsid w:val="007269EC"/>
    <w:rPr>
      <w:color w:val="0000FF"/>
      <w:u w:val="single"/>
    </w:rPr>
  </w:style>
  <w:style w:type="character" w:styleId="FollowedHyperlink">
    <w:name w:val="FollowedHyperlink"/>
    <w:basedOn w:val="DefaultParagraphFont"/>
    <w:uiPriority w:val="99"/>
    <w:semiHidden/>
    <w:unhideWhenUsed/>
    <w:rsid w:val="007269EC"/>
    <w:rPr>
      <w:color w:val="954F72" w:themeColor="followedHyperlink"/>
      <w:u w:val="single"/>
    </w:rPr>
  </w:style>
  <w:style w:type="paragraph" w:styleId="Header">
    <w:name w:val="header"/>
    <w:basedOn w:val="Normal"/>
    <w:link w:val="HeaderChar"/>
    <w:uiPriority w:val="99"/>
    <w:unhideWhenUsed/>
    <w:rsid w:val="006722D1"/>
    <w:pPr>
      <w:tabs>
        <w:tab w:val="center" w:pos="4680"/>
        <w:tab w:val="right" w:pos="9360"/>
      </w:tabs>
    </w:pPr>
  </w:style>
  <w:style w:type="character" w:customStyle="1" w:styleId="HeaderChar">
    <w:name w:val="Header Char"/>
    <w:basedOn w:val="DefaultParagraphFont"/>
    <w:link w:val="Header"/>
    <w:uiPriority w:val="99"/>
    <w:rsid w:val="006722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22D1"/>
    <w:pPr>
      <w:tabs>
        <w:tab w:val="center" w:pos="4680"/>
        <w:tab w:val="right" w:pos="9360"/>
      </w:tabs>
    </w:pPr>
  </w:style>
  <w:style w:type="character" w:customStyle="1" w:styleId="FooterChar">
    <w:name w:val="Footer Char"/>
    <w:basedOn w:val="DefaultParagraphFont"/>
    <w:link w:val="Footer"/>
    <w:uiPriority w:val="99"/>
    <w:rsid w:val="006722D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7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439">
      <w:bodyDiv w:val="1"/>
      <w:marLeft w:val="0"/>
      <w:marRight w:val="0"/>
      <w:marTop w:val="0"/>
      <w:marBottom w:val="0"/>
      <w:divBdr>
        <w:top w:val="none" w:sz="0" w:space="0" w:color="auto"/>
        <w:left w:val="none" w:sz="0" w:space="0" w:color="auto"/>
        <w:bottom w:val="none" w:sz="0" w:space="0" w:color="auto"/>
        <w:right w:val="none" w:sz="0" w:space="0" w:color="auto"/>
      </w:divBdr>
    </w:div>
    <w:div w:id="177306899">
      <w:bodyDiv w:val="1"/>
      <w:marLeft w:val="0"/>
      <w:marRight w:val="0"/>
      <w:marTop w:val="0"/>
      <w:marBottom w:val="0"/>
      <w:divBdr>
        <w:top w:val="none" w:sz="0" w:space="0" w:color="auto"/>
        <w:left w:val="none" w:sz="0" w:space="0" w:color="auto"/>
        <w:bottom w:val="none" w:sz="0" w:space="0" w:color="auto"/>
        <w:right w:val="none" w:sz="0" w:space="0" w:color="auto"/>
      </w:divBdr>
    </w:div>
    <w:div w:id="373817642">
      <w:bodyDiv w:val="1"/>
      <w:marLeft w:val="0"/>
      <w:marRight w:val="0"/>
      <w:marTop w:val="0"/>
      <w:marBottom w:val="0"/>
      <w:divBdr>
        <w:top w:val="none" w:sz="0" w:space="0" w:color="auto"/>
        <w:left w:val="none" w:sz="0" w:space="0" w:color="auto"/>
        <w:bottom w:val="none" w:sz="0" w:space="0" w:color="auto"/>
        <w:right w:val="none" w:sz="0" w:space="0" w:color="auto"/>
      </w:divBdr>
    </w:div>
    <w:div w:id="538317652">
      <w:bodyDiv w:val="1"/>
      <w:marLeft w:val="0"/>
      <w:marRight w:val="0"/>
      <w:marTop w:val="0"/>
      <w:marBottom w:val="0"/>
      <w:divBdr>
        <w:top w:val="none" w:sz="0" w:space="0" w:color="auto"/>
        <w:left w:val="none" w:sz="0" w:space="0" w:color="auto"/>
        <w:bottom w:val="none" w:sz="0" w:space="0" w:color="auto"/>
        <w:right w:val="none" w:sz="0" w:space="0" w:color="auto"/>
      </w:divBdr>
    </w:div>
    <w:div w:id="730732609">
      <w:bodyDiv w:val="1"/>
      <w:marLeft w:val="0"/>
      <w:marRight w:val="0"/>
      <w:marTop w:val="0"/>
      <w:marBottom w:val="0"/>
      <w:divBdr>
        <w:top w:val="none" w:sz="0" w:space="0" w:color="auto"/>
        <w:left w:val="none" w:sz="0" w:space="0" w:color="auto"/>
        <w:bottom w:val="none" w:sz="0" w:space="0" w:color="auto"/>
        <w:right w:val="none" w:sz="0" w:space="0" w:color="auto"/>
      </w:divBdr>
      <w:divsChild>
        <w:div w:id="233131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750032">
              <w:marLeft w:val="0"/>
              <w:marRight w:val="0"/>
              <w:marTop w:val="0"/>
              <w:marBottom w:val="0"/>
              <w:divBdr>
                <w:top w:val="none" w:sz="0" w:space="0" w:color="auto"/>
                <w:left w:val="none" w:sz="0" w:space="0" w:color="auto"/>
                <w:bottom w:val="none" w:sz="0" w:space="0" w:color="auto"/>
                <w:right w:val="none" w:sz="0" w:space="0" w:color="auto"/>
              </w:divBdr>
              <w:divsChild>
                <w:div w:id="5525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9418">
      <w:bodyDiv w:val="1"/>
      <w:marLeft w:val="0"/>
      <w:marRight w:val="0"/>
      <w:marTop w:val="0"/>
      <w:marBottom w:val="0"/>
      <w:divBdr>
        <w:top w:val="none" w:sz="0" w:space="0" w:color="auto"/>
        <w:left w:val="none" w:sz="0" w:space="0" w:color="auto"/>
        <w:bottom w:val="none" w:sz="0" w:space="0" w:color="auto"/>
        <w:right w:val="none" w:sz="0" w:space="0" w:color="auto"/>
      </w:divBdr>
    </w:div>
    <w:div w:id="1158614071">
      <w:bodyDiv w:val="1"/>
      <w:marLeft w:val="0"/>
      <w:marRight w:val="0"/>
      <w:marTop w:val="0"/>
      <w:marBottom w:val="0"/>
      <w:divBdr>
        <w:top w:val="none" w:sz="0" w:space="0" w:color="auto"/>
        <w:left w:val="none" w:sz="0" w:space="0" w:color="auto"/>
        <w:bottom w:val="none" w:sz="0" w:space="0" w:color="auto"/>
        <w:right w:val="none" w:sz="0" w:space="0" w:color="auto"/>
      </w:divBdr>
      <w:divsChild>
        <w:div w:id="2143814320">
          <w:marLeft w:val="0"/>
          <w:marRight w:val="0"/>
          <w:marTop w:val="0"/>
          <w:marBottom w:val="0"/>
          <w:divBdr>
            <w:top w:val="none" w:sz="0" w:space="0" w:color="auto"/>
            <w:left w:val="none" w:sz="0" w:space="0" w:color="auto"/>
            <w:bottom w:val="none" w:sz="0" w:space="0" w:color="auto"/>
            <w:right w:val="none" w:sz="0" w:space="0" w:color="auto"/>
          </w:divBdr>
        </w:div>
        <w:div w:id="2073385321">
          <w:marLeft w:val="0"/>
          <w:marRight w:val="0"/>
          <w:marTop w:val="0"/>
          <w:marBottom w:val="0"/>
          <w:divBdr>
            <w:top w:val="none" w:sz="0" w:space="0" w:color="auto"/>
            <w:left w:val="none" w:sz="0" w:space="0" w:color="auto"/>
            <w:bottom w:val="none" w:sz="0" w:space="0" w:color="auto"/>
            <w:right w:val="none" w:sz="0" w:space="0" w:color="auto"/>
          </w:divBdr>
        </w:div>
      </w:divsChild>
    </w:div>
    <w:div w:id="1394739055">
      <w:bodyDiv w:val="1"/>
      <w:marLeft w:val="0"/>
      <w:marRight w:val="0"/>
      <w:marTop w:val="0"/>
      <w:marBottom w:val="0"/>
      <w:divBdr>
        <w:top w:val="none" w:sz="0" w:space="0" w:color="auto"/>
        <w:left w:val="none" w:sz="0" w:space="0" w:color="auto"/>
        <w:bottom w:val="none" w:sz="0" w:space="0" w:color="auto"/>
        <w:right w:val="none" w:sz="0" w:space="0" w:color="auto"/>
      </w:divBdr>
    </w:div>
    <w:div w:id="149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7820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979098">
              <w:marLeft w:val="0"/>
              <w:marRight w:val="0"/>
              <w:marTop w:val="0"/>
              <w:marBottom w:val="0"/>
              <w:divBdr>
                <w:top w:val="none" w:sz="0" w:space="0" w:color="auto"/>
                <w:left w:val="none" w:sz="0" w:space="0" w:color="auto"/>
                <w:bottom w:val="none" w:sz="0" w:space="0" w:color="auto"/>
                <w:right w:val="none" w:sz="0" w:space="0" w:color="auto"/>
              </w:divBdr>
              <w:divsChild>
                <w:div w:id="886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615">
      <w:bodyDiv w:val="1"/>
      <w:marLeft w:val="0"/>
      <w:marRight w:val="0"/>
      <w:marTop w:val="0"/>
      <w:marBottom w:val="0"/>
      <w:divBdr>
        <w:top w:val="none" w:sz="0" w:space="0" w:color="auto"/>
        <w:left w:val="none" w:sz="0" w:space="0" w:color="auto"/>
        <w:bottom w:val="none" w:sz="0" w:space="0" w:color="auto"/>
        <w:right w:val="none" w:sz="0" w:space="0" w:color="auto"/>
      </w:divBdr>
    </w:div>
    <w:div w:id="1625384273">
      <w:bodyDiv w:val="1"/>
      <w:marLeft w:val="0"/>
      <w:marRight w:val="0"/>
      <w:marTop w:val="0"/>
      <w:marBottom w:val="0"/>
      <w:divBdr>
        <w:top w:val="none" w:sz="0" w:space="0" w:color="auto"/>
        <w:left w:val="none" w:sz="0" w:space="0" w:color="auto"/>
        <w:bottom w:val="none" w:sz="0" w:space="0" w:color="auto"/>
        <w:right w:val="none" w:sz="0" w:space="0" w:color="auto"/>
      </w:divBdr>
    </w:div>
    <w:div w:id="1749576975">
      <w:bodyDiv w:val="1"/>
      <w:marLeft w:val="0"/>
      <w:marRight w:val="0"/>
      <w:marTop w:val="0"/>
      <w:marBottom w:val="0"/>
      <w:divBdr>
        <w:top w:val="none" w:sz="0" w:space="0" w:color="auto"/>
        <w:left w:val="none" w:sz="0" w:space="0" w:color="auto"/>
        <w:bottom w:val="none" w:sz="0" w:space="0" w:color="auto"/>
        <w:right w:val="none" w:sz="0" w:space="0" w:color="auto"/>
      </w:divBdr>
      <w:divsChild>
        <w:div w:id="1742212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97407">
              <w:marLeft w:val="0"/>
              <w:marRight w:val="0"/>
              <w:marTop w:val="0"/>
              <w:marBottom w:val="0"/>
              <w:divBdr>
                <w:top w:val="none" w:sz="0" w:space="0" w:color="auto"/>
                <w:left w:val="none" w:sz="0" w:space="0" w:color="auto"/>
                <w:bottom w:val="none" w:sz="0" w:space="0" w:color="auto"/>
                <w:right w:val="none" w:sz="0" w:space="0" w:color="auto"/>
              </w:divBdr>
              <w:divsChild>
                <w:div w:id="6462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38304">
      <w:bodyDiv w:val="1"/>
      <w:marLeft w:val="0"/>
      <w:marRight w:val="0"/>
      <w:marTop w:val="0"/>
      <w:marBottom w:val="0"/>
      <w:divBdr>
        <w:top w:val="none" w:sz="0" w:space="0" w:color="auto"/>
        <w:left w:val="none" w:sz="0" w:space="0" w:color="auto"/>
        <w:bottom w:val="none" w:sz="0" w:space="0" w:color="auto"/>
        <w:right w:val="none" w:sz="0" w:space="0" w:color="auto"/>
      </w:divBdr>
    </w:div>
    <w:div w:id="21253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Unruh, Laurie</dc:creator>
  <cp:keywords/>
  <dc:description/>
  <cp:lastModifiedBy>Wylie Sarah A</cp:lastModifiedBy>
  <cp:revision>16</cp:revision>
  <dcterms:created xsi:type="dcterms:W3CDTF">2018-09-26T20:45:00Z</dcterms:created>
  <dcterms:modified xsi:type="dcterms:W3CDTF">2018-10-03T23:09:00Z</dcterms:modified>
</cp:coreProperties>
</file>