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66DF" w14:textId="41C5ADAB" w:rsidR="00893D0B" w:rsidRPr="00964505" w:rsidRDefault="00813907" w:rsidP="00813907">
      <w:pPr>
        <w:rPr>
          <w:rFonts w:ascii="Arial" w:eastAsia="Times New Roman" w:hAnsi="Arial" w:cs="Arial"/>
          <w:b/>
          <w:bCs/>
          <w:lang w:val="es-ES"/>
        </w:rPr>
      </w:pPr>
      <w:r w:rsidRPr="00964505">
        <w:rPr>
          <w:rFonts w:ascii="Arial" w:eastAsia="Times New Roman" w:hAnsi="Arial" w:cs="Arial"/>
          <w:b/>
          <w:bCs/>
          <w:lang w:val="es-ES"/>
        </w:rPr>
        <w:t xml:space="preserve">Prohibición de la venta de productos de vapeo con sabor a en Oregon </w:t>
      </w:r>
    </w:p>
    <w:p w14:paraId="0D229EB8" w14:textId="17FC1717" w:rsidR="00813907" w:rsidRPr="00964505" w:rsidRDefault="00813907" w:rsidP="00813907">
      <w:pPr>
        <w:rPr>
          <w:rFonts w:ascii="Arial" w:eastAsia="Times New Roman" w:hAnsi="Arial" w:cs="Arial"/>
          <w:b/>
          <w:bCs/>
          <w:lang w:val="es-ES"/>
        </w:rPr>
      </w:pPr>
      <w:r w:rsidRPr="00964505">
        <w:rPr>
          <w:rFonts w:ascii="Arial" w:eastAsia="Times New Roman" w:hAnsi="Arial" w:cs="Arial"/>
          <w:b/>
          <w:bCs/>
          <w:lang w:val="es-ES"/>
        </w:rPr>
        <w:t>Comunicado de prensa para las autoridades locales de salud pública para editar y distribuir</w:t>
      </w:r>
    </w:p>
    <w:p w14:paraId="042FB863" w14:textId="338B9A2E" w:rsidR="00813907" w:rsidRPr="00964505" w:rsidRDefault="00813907" w:rsidP="00813907">
      <w:pPr>
        <w:rPr>
          <w:rFonts w:ascii="Arial" w:eastAsia="Times New Roman" w:hAnsi="Arial" w:cs="Arial"/>
          <w:b/>
          <w:bCs/>
          <w:lang w:val="es-ES"/>
        </w:rPr>
      </w:pPr>
      <w:r w:rsidRPr="00964505">
        <w:rPr>
          <w:rFonts w:ascii="Arial" w:eastAsia="Times New Roman" w:hAnsi="Arial" w:cs="Arial"/>
          <w:b/>
          <w:bCs/>
          <w:lang w:val="es-ES"/>
        </w:rPr>
        <w:t>1</w:t>
      </w:r>
      <w:r w:rsidR="006356E5">
        <w:rPr>
          <w:rFonts w:ascii="Arial" w:eastAsia="Times New Roman" w:hAnsi="Arial" w:cs="Arial"/>
          <w:b/>
          <w:bCs/>
          <w:lang w:val="es-ES"/>
        </w:rPr>
        <w:t>7</w:t>
      </w:r>
      <w:r w:rsidRPr="00964505">
        <w:rPr>
          <w:rFonts w:ascii="Arial" w:eastAsia="Times New Roman" w:hAnsi="Arial" w:cs="Arial"/>
          <w:b/>
          <w:bCs/>
          <w:lang w:val="es-ES"/>
        </w:rPr>
        <w:t xml:space="preserve"> de octubre de 2019 </w:t>
      </w:r>
    </w:p>
    <w:p w14:paraId="35C162A4" w14:textId="77777777" w:rsidR="00813907" w:rsidRPr="00423FE0" w:rsidRDefault="00813907" w:rsidP="00813907">
      <w:pPr>
        <w:rPr>
          <w:rFonts w:ascii="Arial" w:eastAsia="Times New Roman" w:hAnsi="Arial" w:cs="Arial"/>
          <w:b/>
          <w:bCs/>
          <w:shd w:val="clear" w:color="auto" w:fill="F8F9FA"/>
          <w:lang w:val="es-ES"/>
        </w:rPr>
      </w:pPr>
    </w:p>
    <w:p w14:paraId="56F1FBA7" w14:textId="77777777" w:rsidR="00893D0B" w:rsidRDefault="00893D0B" w:rsidP="00813907">
      <w:pPr>
        <w:rPr>
          <w:rFonts w:ascii="Arial" w:eastAsia="Times New Roman" w:hAnsi="Arial" w:cs="Arial"/>
          <w:b/>
          <w:bCs/>
          <w:highlight w:val="yellow"/>
          <w:shd w:val="clear" w:color="auto" w:fill="F8F9FA"/>
          <w:lang w:val="es-ES"/>
        </w:rPr>
      </w:pPr>
    </w:p>
    <w:p w14:paraId="1C5019D9" w14:textId="77777777" w:rsidR="00813907" w:rsidRPr="00423FE0" w:rsidRDefault="00813907" w:rsidP="00813907">
      <w:pPr>
        <w:rPr>
          <w:rFonts w:ascii="Arial" w:eastAsia="Times New Roman" w:hAnsi="Arial" w:cs="Arial"/>
          <w:b/>
          <w:bCs/>
          <w:shd w:val="clear" w:color="auto" w:fill="F8F9FA"/>
          <w:lang w:val="es-ES"/>
        </w:rPr>
      </w:pPr>
      <w:r w:rsidRPr="00423FE0">
        <w:rPr>
          <w:rFonts w:ascii="Arial" w:eastAsia="Times New Roman" w:hAnsi="Arial" w:cs="Arial"/>
          <w:b/>
          <w:bCs/>
          <w:highlight w:val="yellow"/>
          <w:shd w:val="clear" w:color="auto" w:fill="F8F9FA"/>
          <w:lang w:val="es-ES"/>
        </w:rPr>
        <w:t>Fecha:</w:t>
      </w:r>
      <w:r w:rsidRPr="00423FE0">
        <w:rPr>
          <w:rFonts w:ascii="Arial" w:eastAsia="Times New Roman" w:hAnsi="Arial" w:cs="Arial"/>
          <w:b/>
          <w:bCs/>
          <w:shd w:val="clear" w:color="auto" w:fill="F8F9FA"/>
          <w:lang w:val="es-ES"/>
        </w:rPr>
        <w:t xml:space="preserve"> </w:t>
      </w:r>
    </w:p>
    <w:p w14:paraId="47FC6E0D" w14:textId="77777777" w:rsidR="00813907" w:rsidRPr="00423FE0" w:rsidRDefault="00813907" w:rsidP="00813907">
      <w:pPr>
        <w:rPr>
          <w:rFonts w:ascii="Arial" w:eastAsia="Times New Roman" w:hAnsi="Arial" w:cs="Arial"/>
          <w:shd w:val="clear" w:color="auto" w:fill="F8F9FA"/>
          <w:lang w:val="es-ES"/>
        </w:rPr>
      </w:pPr>
      <w:r w:rsidRPr="00423FE0">
        <w:rPr>
          <w:rFonts w:ascii="Arial" w:eastAsia="Times New Roman" w:hAnsi="Arial" w:cs="Arial"/>
          <w:b/>
          <w:bCs/>
          <w:highlight w:val="yellow"/>
          <w:shd w:val="clear" w:color="auto" w:fill="F8F9FA"/>
          <w:lang w:val="es-ES"/>
        </w:rPr>
        <w:t>Contacto:</w:t>
      </w:r>
      <w:r w:rsidRPr="00964505">
        <w:rPr>
          <w:rFonts w:ascii="Arial" w:eastAsia="Times New Roman" w:hAnsi="Arial" w:cs="Arial"/>
          <w:b/>
          <w:bCs/>
          <w:lang w:val="es-ES"/>
        </w:rPr>
        <w:t xml:space="preserve"> </w:t>
      </w:r>
      <w:r w:rsidRPr="00964505">
        <w:rPr>
          <w:rFonts w:ascii="Arial" w:eastAsia="Times New Roman" w:hAnsi="Arial" w:cs="Arial"/>
          <w:lang w:val="es-ES"/>
        </w:rPr>
        <w:t xml:space="preserve">(Incluya el contacto de la autoridad local de salud, nombre, teléfono, correo electrónico) </w:t>
      </w:r>
    </w:p>
    <w:p w14:paraId="3A16C8DB" w14:textId="77777777" w:rsidR="00813907" w:rsidRPr="00423FE0" w:rsidRDefault="00813907" w:rsidP="00813907">
      <w:pPr>
        <w:rPr>
          <w:rFonts w:ascii="Arial" w:eastAsia="Times New Roman" w:hAnsi="Arial" w:cs="Arial"/>
          <w:shd w:val="clear" w:color="auto" w:fill="F8F9FA"/>
          <w:lang w:val="es-ES"/>
        </w:rPr>
      </w:pPr>
    </w:p>
    <w:p w14:paraId="17245520" w14:textId="456E1351" w:rsidR="00813907" w:rsidRPr="006356E5" w:rsidRDefault="00964505" w:rsidP="00813907">
      <w:pPr>
        <w:ind w:left="720"/>
        <w:rPr>
          <w:rFonts w:ascii="Arial" w:hAnsi="Arial" w:cs="Arial"/>
        </w:rPr>
      </w:pPr>
      <w:r w:rsidRPr="006356E5">
        <w:rPr>
          <w:rFonts w:ascii="Arial" w:hAnsi="Arial" w:cs="Arial"/>
        </w:rPr>
        <w:t>O: J</w:t>
      </w:r>
      <w:r w:rsidR="00813907" w:rsidRPr="006356E5">
        <w:rPr>
          <w:rFonts w:ascii="Arial" w:hAnsi="Arial" w:cs="Arial"/>
        </w:rPr>
        <w:t xml:space="preserve">onathan Modie, </w:t>
      </w:r>
      <w:r w:rsidR="00B13841" w:rsidRPr="006356E5">
        <w:rPr>
          <w:rFonts w:ascii="Arial" w:hAnsi="Arial" w:cs="Arial"/>
        </w:rPr>
        <w:t>O</w:t>
      </w:r>
      <w:r w:rsidR="00B13841" w:rsidRPr="00B13841">
        <w:rPr>
          <w:rFonts w:ascii="Arial" w:hAnsi="Arial" w:cs="Arial"/>
        </w:rPr>
        <w:t>r</w:t>
      </w:r>
      <w:r w:rsidR="00B13841">
        <w:rPr>
          <w:rFonts w:ascii="Arial" w:hAnsi="Arial" w:cs="Arial"/>
        </w:rPr>
        <w:t>egon Health Authority</w:t>
      </w:r>
      <w:r w:rsidR="00813907" w:rsidRPr="006356E5">
        <w:rPr>
          <w:rFonts w:ascii="Arial" w:hAnsi="Arial" w:cs="Arial"/>
        </w:rPr>
        <w:t xml:space="preserve">, 971-673-1102, </w:t>
      </w:r>
      <w:hyperlink r:id="rId5" w:history="1">
        <w:r w:rsidR="00813907" w:rsidRPr="006356E5">
          <w:rPr>
            <w:rStyle w:val="Hyperlink"/>
            <w:rFonts w:ascii="Arial" w:hAnsi="Arial" w:cs="Arial"/>
            <w:color w:val="auto"/>
          </w:rPr>
          <w:t>jonathan.n.modie@state.or.us</w:t>
        </w:r>
      </w:hyperlink>
    </w:p>
    <w:p w14:paraId="67E25EC0" w14:textId="77777777" w:rsidR="00813907" w:rsidRPr="006356E5" w:rsidRDefault="00813907" w:rsidP="00813907">
      <w:pPr>
        <w:ind w:left="720"/>
        <w:rPr>
          <w:rFonts w:ascii="Arial" w:eastAsia="Times New Roman" w:hAnsi="Arial" w:cs="Arial"/>
          <w:b/>
          <w:bCs/>
        </w:rPr>
      </w:pPr>
    </w:p>
    <w:p w14:paraId="7259D971" w14:textId="77777777" w:rsidR="00813907" w:rsidRPr="006356E5" w:rsidRDefault="00813907" w:rsidP="00813907">
      <w:pPr>
        <w:rPr>
          <w:rFonts w:ascii="Arial" w:eastAsia="Times New Roman" w:hAnsi="Arial" w:cs="Arial"/>
          <w:b/>
          <w:bCs/>
        </w:rPr>
      </w:pPr>
    </w:p>
    <w:p w14:paraId="7BF7C141" w14:textId="77777777" w:rsidR="00813907" w:rsidRPr="006356E5" w:rsidRDefault="00813907" w:rsidP="00813907">
      <w:pPr>
        <w:rPr>
          <w:rFonts w:ascii="Arial" w:eastAsia="Times New Roman" w:hAnsi="Arial" w:cs="Arial"/>
          <w:b/>
          <w:bCs/>
        </w:rPr>
      </w:pPr>
    </w:p>
    <w:p w14:paraId="0DC2F53B" w14:textId="658C517A" w:rsidR="00813907" w:rsidRDefault="00813907">
      <w:pPr>
        <w:jc w:val="center"/>
        <w:rPr>
          <w:rFonts w:ascii="Arial" w:eastAsia="Times New Roman" w:hAnsi="Arial" w:cs="Arial"/>
          <w:b/>
          <w:bCs/>
          <w:lang w:val="es-ES"/>
        </w:rPr>
      </w:pPr>
      <w:r w:rsidRPr="00423FE0">
        <w:rPr>
          <w:rFonts w:ascii="Arial" w:eastAsia="Times New Roman" w:hAnsi="Arial" w:cs="Arial"/>
          <w:b/>
          <w:bCs/>
          <w:lang w:val="es-ES"/>
        </w:rPr>
        <w:t>Prohibición tempor</w:t>
      </w:r>
      <w:r w:rsidR="006911DD">
        <w:rPr>
          <w:rFonts w:ascii="Arial" w:eastAsia="Times New Roman" w:hAnsi="Arial" w:cs="Arial"/>
          <w:b/>
          <w:bCs/>
          <w:lang w:val="es-ES"/>
        </w:rPr>
        <w:t>al</w:t>
      </w:r>
      <w:r w:rsidRPr="00423FE0">
        <w:rPr>
          <w:rFonts w:ascii="Arial" w:eastAsia="Times New Roman" w:hAnsi="Arial" w:cs="Arial"/>
          <w:b/>
          <w:bCs/>
          <w:lang w:val="es-ES"/>
        </w:rPr>
        <w:t xml:space="preserve"> de la venta de productos de vapeo con sabor en Oregon</w:t>
      </w:r>
      <w:r w:rsidR="006911DD">
        <w:rPr>
          <w:rFonts w:ascii="Arial" w:eastAsia="Times New Roman" w:hAnsi="Arial" w:cs="Arial"/>
          <w:b/>
          <w:bCs/>
          <w:lang w:val="es-ES"/>
        </w:rPr>
        <w:t xml:space="preserve"> en efecto desde </w:t>
      </w:r>
      <w:r w:rsidRPr="00423FE0">
        <w:rPr>
          <w:rFonts w:ascii="Arial" w:eastAsia="Times New Roman" w:hAnsi="Arial" w:cs="Arial"/>
          <w:b/>
          <w:bCs/>
          <w:lang w:val="es-ES"/>
        </w:rPr>
        <w:t>el 15 de octubre de 2019</w:t>
      </w:r>
    </w:p>
    <w:p w14:paraId="0B469A86" w14:textId="77777777" w:rsidR="00893D0B" w:rsidRDefault="00893D0B" w:rsidP="00813907">
      <w:pPr>
        <w:jc w:val="center"/>
        <w:rPr>
          <w:rFonts w:ascii="Arial" w:eastAsia="Times New Roman" w:hAnsi="Arial" w:cs="Arial"/>
          <w:b/>
          <w:bCs/>
          <w:lang w:val="es-ES"/>
        </w:rPr>
      </w:pPr>
    </w:p>
    <w:p w14:paraId="44DC9279" w14:textId="56EB239E" w:rsidR="00597819" w:rsidRPr="00BB78EC" w:rsidRDefault="00597819" w:rsidP="00893D0B">
      <w:pPr>
        <w:spacing w:after="160"/>
        <w:jc w:val="center"/>
        <w:rPr>
          <w:lang w:val="es-ES"/>
        </w:rPr>
      </w:pPr>
      <w:r w:rsidRPr="00BB78EC">
        <w:rPr>
          <w:lang w:val="es-ES"/>
        </w:rPr>
        <w:t xml:space="preserve">Recursos disponibles para ayudar a las personas a dejar </w:t>
      </w:r>
      <w:r w:rsidR="006911DD">
        <w:rPr>
          <w:lang w:val="es-ES"/>
        </w:rPr>
        <w:t>el</w:t>
      </w:r>
      <w:r w:rsidRPr="00BB78EC">
        <w:rPr>
          <w:lang w:val="es-ES"/>
        </w:rPr>
        <w:t xml:space="preserve"> tabaco, así como ayuda a los comerciantes para que </w:t>
      </w:r>
      <w:r w:rsidR="00374111">
        <w:rPr>
          <w:lang w:val="es-ES"/>
        </w:rPr>
        <w:t>cumplan con</w:t>
      </w:r>
      <w:r w:rsidRPr="00BB78EC">
        <w:rPr>
          <w:lang w:val="es-ES"/>
        </w:rPr>
        <w:t xml:space="preserve"> la prohibición</w:t>
      </w:r>
    </w:p>
    <w:p w14:paraId="34FD147F" w14:textId="77777777" w:rsidR="00893D0B" w:rsidRPr="006356E5" w:rsidRDefault="00893D0B" w:rsidP="00813907">
      <w:pPr>
        <w:jc w:val="center"/>
        <w:rPr>
          <w:rFonts w:ascii="Arial" w:eastAsia="Times New Roman" w:hAnsi="Arial" w:cs="Arial"/>
          <w:b/>
          <w:bCs/>
          <w:lang w:val="es-MX"/>
        </w:rPr>
      </w:pPr>
    </w:p>
    <w:p w14:paraId="6C0816B0" w14:textId="77777777" w:rsidR="00813907" w:rsidRPr="006356E5" w:rsidRDefault="00813907" w:rsidP="00813907">
      <w:pPr>
        <w:jc w:val="center"/>
        <w:rPr>
          <w:rFonts w:ascii="Arial" w:eastAsia="Times New Roman" w:hAnsi="Arial" w:cs="Arial"/>
          <w:b/>
          <w:bCs/>
          <w:lang w:val="es-MX"/>
        </w:rPr>
      </w:pPr>
    </w:p>
    <w:p w14:paraId="0D5B53E1" w14:textId="7B069FA8" w:rsidR="00813907" w:rsidRPr="00423FE0" w:rsidRDefault="00813907">
      <w:pPr>
        <w:rPr>
          <w:rFonts w:ascii="Arial" w:hAnsi="Arial" w:cs="Arial"/>
          <w:lang w:val="es-ES"/>
        </w:rPr>
      </w:pPr>
      <w:r w:rsidRPr="00423FE0">
        <w:rPr>
          <w:rFonts w:ascii="Arial" w:eastAsia="Times New Roman" w:hAnsi="Arial" w:cs="Arial"/>
          <w:lang w:val="es-ES"/>
        </w:rPr>
        <w:t>(Ciudad), OR.</w:t>
      </w:r>
      <w:r w:rsidRPr="00423FE0">
        <w:rPr>
          <w:rFonts w:ascii="Arial" w:hAnsi="Arial" w:cs="Arial"/>
          <w:lang w:val="es-ES"/>
        </w:rPr>
        <w:t xml:space="preserve"> —</w:t>
      </w:r>
      <w:r w:rsidR="00423FE0">
        <w:rPr>
          <w:rFonts w:ascii="Arial" w:hAnsi="Arial" w:cs="Arial"/>
          <w:lang w:val="es-ES"/>
        </w:rPr>
        <w:t xml:space="preserve"> </w:t>
      </w:r>
      <w:r w:rsidRPr="00423FE0">
        <w:rPr>
          <w:rFonts w:ascii="Arial" w:hAnsi="Arial" w:cs="Arial"/>
          <w:lang w:val="es-ES"/>
        </w:rPr>
        <w:t xml:space="preserve">La Orden Ejecutiva de la gobernadora Kate Brown para prohibir de </w:t>
      </w:r>
      <w:r w:rsidR="00423FE0" w:rsidRPr="00423FE0">
        <w:rPr>
          <w:rFonts w:ascii="Arial" w:hAnsi="Arial" w:cs="Arial"/>
          <w:lang w:val="es-ES"/>
        </w:rPr>
        <w:t>manera</w:t>
      </w:r>
      <w:r w:rsidRPr="00423FE0">
        <w:rPr>
          <w:rFonts w:ascii="Arial" w:hAnsi="Arial" w:cs="Arial"/>
          <w:lang w:val="es-ES"/>
        </w:rPr>
        <w:t xml:space="preserve"> tempor</w:t>
      </w:r>
      <w:r w:rsidR="00B13841">
        <w:rPr>
          <w:rFonts w:ascii="Arial" w:hAnsi="Arial" w:cs="Arial"/>
          <w:lang w:val="es-ES"/>
        </w:rPr>
        <w:t>al</w:t>
      </w:r>
      <w:r w:rsidRPr="00423FE0">
        <w:rPr>
          <w:rFonts w:ascii="Arial" w:hAnsi="Arial" w:cs="Arial"/>
          <w:lang w:val="es-ES"/>
        </w:rPr>
        <w:t xml:space="preserve"> la venta de productos de </w:t>
      </w:r>
      <w:r w:rsidR="00B13841">
        <w:rPr>
          <w:rFonts w:ascii="Arial" w:hAnsi="Arial" w:cs="Arial"/>
          <w:lang w:val="es-ES"/>
        </w:rPr>
        <w:t xml:space="preserve">tabaco y cannabis </w:t>
      </w:r>
      <w:r w:rsidRPr="00423FE0">
        <w:rPr>
          <w:rFonts w:ascii="Arial" w:hAnsi="Arial" w:cs="Arial"/>
          <w:lang w:val="es-ES"/>
        </w:rPr>
        <w:t>con sabor entr</w:t>
      </w:r>
      <w:r w:rsidR="00B13841">
        <w:rPr>
          <w:rFonts w:ascii="Arial" w:hAnsi="Arial" w:cs="Arial"/>
          <w:lang w:val="es-ES"/>
        </w:rPr>
        <w:t>ó</w:t>
      </w:r>
      <w:r w:rsidRPr="00423FE0">
        <w:rPr>
          <w:rFonts w:ascii="Arial" w:hAnsi="Arial" w:cs="Arial"/>
          <w:lang w:val="es-ES"/>
        </w:rPr>
        <w:t xml:space="preserve"> en vigor el 15 de octubre de 2019. Esto significa que todos los comerciantes minoristas deben dejar de vender estos productos.</w:t>
      </w:r>
    </w:p>
    <w:p w14:paraId="03AD8E9F" w14:textId="77777777" w:rsidR="00813907" w:rsidRPr="00423FE0" w:rsidRDefault="00813907">
      <w:pPr>
        <w:rPr>
          <w:rFonts w:ascii="Arial" w:hAnsi="Arial" w:cs="Arial"/>
          <w:lang w:val="es-ES"/>
        </w:rPr>
      </w:pPr>
    </w:p>
    <w:p w14:paraId="34451FDC" w14:textId="5990AE88" w:rsidR="00537F73" w:rsidRPr="00423FE0" w:rsidRDefault="00813907" w:rsidP="00537F73">
      <w:pPr>
        <w:rPr>
          <w:rFonts w:ascii="Arial" w:eastAsia="Times New Roman" w:hAnsi="Arial" w:cs="Arial"/>
          <w:lang w:val="es-ES"/>
        </w:rPr>
      </w:pPr>
      <w:r w:rsidRPr="006356E5">
        <w:rPr>
          <w:rFonts w:ascii="Arial" w:hAnsi="Arial" w:cs="Arial"/>
          <w:iCs/>
          <w:lang w:val="es-ES"/>
        </w:rPr>
        <w:t xml:space="preserve">Oregon Health </w:t>
      </w:r>
      <w:proofErr w:type="spellStart"/>
      <w:r w:rsidRPr="006356E5">
        <w:rPr>
          <w:rFonts w:ascii="Arial" w:hAnsi="Arial" w:cs="Arial"/>
          <w:iCs/>
          <w:lang w:val="es-ES"/>
        </w:rPr>
        <w:t>Authority</w:t>
      </w:r>
      <w:proofErr w:type="spellEnd"/>
      <w:r w:rsidR="00B13841">
        <w:rPr>
          <w:rFonts w:ascii="Arial" w:hAnsi="Arial" w:cs="Arial"/>
          <w:i/>
          <w:iCs/>
          <w:lang w:val="es-ES"/>
        </w:rPr>
        <w:t xml:space="preserve"> (</w:t>
      </w:r>
      <w:r w:rsidRPr="00423FE0">
        <w:rPr>
          <w:rFonts w:ascii="Arial" w:hAnsi="Arial" w:cs="Arial"/>
          <w:i/>
          <w:iCs/>
          <w:lang w:val="es-ES"/>
        </w:rPr>
        <w:t>OHA</w:t>
      </w:r>
      <w:r w:rsidR="00B13841">
        <w:rPr>
          <w:rFonts w:ascii="Arial" w:hAnsi="Arial" w:cs="Arial"/>
          <w:i/>
          <w:iCs/>
          <w:lang w:val="es-ES"/>
        </w:rPr>
        <w:t>,</w:t>
      </w:r>
      <w:r w:rsidRPr="00423FE0">
        <w:rPr>
          <w:rFonts w:ascii="Arial" w:hAnsi="Arial" w:cs="Arial"/>
          <w:lang w:val="es-ES"/>
        </w:rPr>
        <w:t xml:space="preserve"> por sus siglas en inglés) </w:t>
      </w:r>
      <w:r w:rsidR="003B0721">
        <w:rPr>
          <w:rFonts w:ascii="Arial" w:hAnsi="Arial" w:cs="Arial"/>
          <w:lang w:val="es-ES"/>
        </w:rPr>
        <w:t>está instando</w:t>
      </w:r>
      <w:r w:rsidRPr="00423FE0">
        <w:rPr>
          <w:rFonts w:ascii="Arial" w:hAnsi="Arial" w:cs="Arial"/>
          <w:lang w:val="es-ES"/>
        </w:rPr>
        <w:t xml:space="preserve"> a l</w:t>
      </w:r>
      <w:r w:rsidR="00537F73" w:rsidRPr="00423FE0">
        <w:rPr>
          <w:rFonts w:ascii="Arial" w:hAnsi="Arial" w:cs="Arial"/>
          <w:lang w:val="es-ES"/>
        </w:rPr>
        <w:t xml:space="preserve">as personas que </w:t>
      </w:r>
      <w:r w:rsidR="003B0721">
        <w:rPr>
          <w:rFonts w:ascii="Arial" w:hAnsi="Arial" w:cs="Arial"/>
          <w:lang w:val="es-ES"/>
        </w:rPr>
        <w:t>usan</w:t>
      </w:r>
      <w:r w:rsidR="003B0721" w:rsidRPr="00423FE0">
        <w:rPr>
          <w:rFonts w:ascii="Arial" w:hAnsi="Arial" w:cs="Arial"/>
          <w:lang w:val="es-ES"/>
        </w:rPr>
        <w:t xml:space="preserve"> </w:t>
      </w:r>
      <w:r w:rsidR="00537F73" w:rsidRPr="00423FE0">
        <w:rPr>
          <w:rFonts w:ascii="Arial" w:hAnsi="Arial" w:cs="Arial"/>
          <w:lang w:val="es-ES"/>
        </w:rPr>
        <w:t xml:space="preserve">productos de vapeo a que dejen de </w:t>
      </w:r>
      <w:r w:rsidR="003B0721">
        <w:rPr>
          <w:rFonts w:ascii="Arial" w:hAnsi="Arial" w:cs="Arial"/>
          <w:lang w:val="es-ES"/>
        </w:rPr>
        <w:t>usarlos</w:t>
      </w:r>
      <w:r w:rsidR="003B0721" w:rsidRPr="00423FE0">
        <w:rPr>
          <w:rFonts w:ascii="Arial" w:hAnsi="Arial" w:cs="Arial"/>
          <w:lang w:val="es-ES"/>
        </w:rPr>
        <w:t xml:space="preserve"> </w:t>
      </w:r>
      <w:r w:rsidR="00537F73" w:rsidRPr="00423FE0">
        <w:rPr>
          <w:rFonts w:ascii="Arial" w:hAnsi="Arial" w:cs="Arial"/>
          <w:lang w:val="es-ES"/>
        </w:rPr>
        <w:t>inmediatamente. OHA</w:t>
      </w:r>
      <w:r w:rsidR="003B0721">
        <w:rPr>
          <w:rFonts w:ascii="Arial" w:hAnsi="Arial" w:cs="Arial"/>
          <w:lang w:val="es-ES"/>
        </w:rPr>
        <w:t xml:space="preserve">, la </w:t>
      </w:r>
      <w:r w:rsidR="00537F73" w:rsidRPr="00423FE0">
        <w:rPr>
          <w:rFonts w:ascii="Arial" w:hAnsi="Arial" w:cs="Arial"/>
          <w:lang w:val="es-ES"/>
        </w:rPr>
        <w:t>Comisión de Control de Licores de Oregon (</w:t>
      </w:r>
      <w:r w:rsidR="00537F73" w:rsidRPr="00423FE0">
        <w:rPr>
          <w:rFonts w:ascii="Arial" w:hAnsi="Arial" w:cs="Arial"/>
          <w:i/>
          <w:iCs/>
          <w:lang w:val="es-ES"/>
        </w:rPr>
        <w:t xml:space="preserve">Oregon Liquor Control Commission, OLCC </w:t>
      </w:r>
      <w:r w:rsidR="00537F73" w:rsidRPr="00423FE0">
        <w:rPr>
          <w:rFonts w:ascii="Arial" w:hAnsi="Arial" w:cs="Arial"/>
          <w:lang w:val="es-ES"/>
        </w:rPr>
        <w:t>por sus siglas en inglés)</w:t>
      </w:r>
      <w:r w:rsidR="003B0721">
        <w:rPr>
          <w:rFonts w:ascii="Arial" w:hAnsi="Arial" w:cs="Arial"/>
          <w:lang w:val="es-ES"/>
        </w:rPr>
        <w:t xml:space="preserve"> y autoridades locales de salud pública</w:t>
      </w:r>
      <w:r w:rsidR="00F55FC1">
        <w:rPr>
          <w:rFonts w:ascii="Arial" w:hAnsi="Arial" w:cs="Arial"/>
          <w:lang w:val="es-ES"/>
        </w:rPr>
        <w:t xml:space="preserve"> </w:t>
      </w:r>
      <w:r w:rsidR="00537F73" w:rsidRPr="00423FE0">
        <w:rPr>
          <w:rFonts w:ascii="Arial" w:hAnsi="Arial" w:cs="Arial"/>
          <w:lang w:val="es-ES"/>
        </w:rPr>
        <w:t>están</w:t>
      </w:r>
      <w:r w:rsidR="00893D0B">
        <w:rPr>
          <w:rFonts w:ascii="Arial" w:hAnsi="Arial" w:cs="Arial"/>
          <w:lang w:val="es-ES"/>
        </w:rPr>
        <w:t xml:space="preserve"> </w:t>
      </w:r>
      <w:r w:rsidR="00F55FC1">
        <w:rPr>
          <w:rFonts w:ascii="Arial" w:hAnsi="Arial" w:cs="Arial"/>
          <w:lang w:val="es-ES"/>
        </w:rPr>
        <w:t xml:space="preserve">colaborando </w:t>
      </w:r>
      <w:r w:rsidR="00537F73" w:rsidRPr="00423FE0">
        <w:rPr>
          <w:rFonts w:ascii="Arial" w:hAnsi="Arial" w:cs="Arial"/>
          <w:lang w:val="es-ES"/>
        </w:rPr>
        <w:t xml:space="preserve">para hacer </w:t>
      </w:r>
      <w:r w:rsidR="00F55FC1">
        <w:rPr>
          <w:rFonts w:ascii="Arial" w:hAnsi="Arial" w:cs="Arial"/>
          <w:lang w:val="es-ES"/>
        </w:rPr>
        <w:t>cumplir</w:t>
      </w:r>
      <w:r w:rsidR="00537F73" w:rsidRPr="00423FE0">
        <w:rPr>
          <w:rFonts w:ascii="Arial" w:hAnsi="Arial" w:cs="Arial"/>
          <w:lang w:val="es-ES"/>
        </w:rPr>
        <w:t xml:space="preserve"> la prohibición </w:t>
      </w:r>
      <w:r w:rsidR="00597819">
        <w:rPr>
          <w:rFonts w:ascii="Arial" w:hAnsi="Arial" w:cs="Arial"/>
          <w:lang w:val="es-ES"/>
        </w:rPr>
        <w:t xml:space="preserve">y </w:t>
      </w:r>
      <w:r w:rsidR="00537F73" w:rsidRPr="00BB78EC">
        <w:rPr>
          <w:rFonts w:ascii="Arial" w:eastAsia="Times New Roman" w:hAnsi="Arial" w:cs="Arial"/>
          <w:lang w:val="es-ES"/>
        </w:rPr>
        <w:t>coordin</w:t>
      </w:r>
      <w:r w:rsidR="00F55FC1">
        <w:rPr>
          <w:rFonts w:ascii="Arial" w:eastAsia="Times New Roman" w:hAnsi="Arial" w:cs="Arial"/>
          <w:lang w:val="es-ES"/>
        </w:rPr>
        <w:t>ar</w:t>
      </w:r>
      <w:r w:rsidR="00537F73" w:rsidRPr="00BB78EC">
        <w:rPr>
          <w:rFonts w:ascii="Arial" w:eastAsia="Times New Roman" w:hAnsi="Arial" w:cs="Arial"/>
          <w:lang w:val="es-ES"/>
        </w:rPr>
        <w:t xml:space="preserve"> inspecciones </w:t>
      </w:r>
      <w:r w:rsidR="00F55FC1">
        <w:rPr>
          <w:rFonts w:ascii="Arial" w:eastAsia="Times New Roman" w:hAnsi="Arial" w:cs="Arial"/>
          <w:lang w:val="es-ES"/>
        </w:rPr>
        <w:t>en</w:t>
      </w:r>
      <w:r w:rsidR="00537F73" w:rsidRPr="00BB78EC">
        <w:rPr>
          <w:rFonts w:ascii="Arial" w:eastAsia="Times New Roman" w:hAnsi="Arial" w:cs="Arial"/>
          <w:lang w:val="es-ES"/>
        </w:rPr>
        <w:t xml:space="preserve"> los comercios</w:t>
      </w:r>
      <w:r w:rsidR="00597819" w:rsidRPr="00BB78EC">
        <w:rPr>
          <w:rFonts w:ascii="Arial" w:eastAsia="Times New Roman" w:hAnsi="Arial" w:cs="Arial"/>
          <w:lang w:val="es-ES"/>
        </w:rPr>
        <w:t>,</w:t>
      </w:r>
      <w:r w:rsidR="00597819">
        <w:rPr>
          <w:rFonts w:ascii="Arial" w:eastAsia="Times New Roman" w:hAnsi="Arial" w:cs="Arial"/>
          <w:lang w:val="es-ES"/>
        </w:rPr>
        <w:t xml:space="preserve"> </w:t>
      </w:r>
      <w:r w:rsidR="00F55FC1">
        <w:rPr>
          <w:rFonts w:ascii="Arial" w:eastAsia="Times New Roman" w:hAnsi="Arial" w:cs="Arial"/>
          <w:lang w:val="es-ES"/>
        </w:rPr>
        <w:t xml:space="preserve">incluyendo visitas </w:t>
      </w:r>
      <w:r w:rsidR="00537F73" w:rsidRPr="00423FE0">
        <w:rPr>
          <w:rFonts w:ascii="Arial" w:eastAsia="Times New Roman" w:hAnsi="Arial" w:cs="Arial"/>
          <w:lang w:val="es-ES"/>
        </w:rPr>
        <w:t>sin previo aviso</w:t>
      </w:r>
      <w:r w:rsidR="00597819">
        <w:rPr>
          <w:rFonts w:ascii="Arial" w:eastAsia="Times New Roman" w:hAnsi="Arial" w:cs="Arial"/>
          <w:lang w:val="es-ES"/>
        </w:rPr>
        <w:t>, r</w:t>
      </w:r>
      <w:r w:rsidR="00537F73" w:rsidRPr="00423FE0">
        <w:rPr>
          <w:rFonts w:ascii="Arial" w:eastAsia="Times New Roman" w:hAnsi="Arial" w:cs="Arial"/>
          <w:lang w:val="es-ES"/>
        </w:rPr>
        <w:t>ealizadas por un “comprador secreto”.</w:t>
      </w:r>
    </w:p>
    <w:p w14:paraId="5AE41A4E" w14:textId="77777777" w:rsidR="005A4189" w:rsidRPr="00423FE0" w:rsidRDefault="005A4189" w:rsidP="00537F73">
      <w:pPr>
        <w:rPr>
          <w:rFonts w:ascii="Arial" w:eastAsia="Times New Roman" w:hAnsi="Arial" w:cs="Arial"/>
          <w:lang w:val="es-ES"/>
        </w:rPr>
      </w:pPr>
    </w:p>
    <w:p w14:paraId="7BD204F0" w14:textId="75352509" w:rsidR="005A4189" w:rsidRPr="00423FE0" w:rsidRDefault="00A56C5F" w:rsidP="00537F73">
      <w:pPr>
        <w:rPr>
          <w:rFonts w:ascii="Arial" w:eastAsia="Times New Roman" w:hAnsi="Arial" w:cs="Arial"/>
          <w:lang w:val="es-ES"/>
        </w:rPr>
      </w:pPr>
      <w:r w:rsidRPr="00423FE0">
        <w:rPr>
          <w:rFonts w:ascii="Arial" w:eastAsia="Times New Roman" w:hAnsi="Arial" w:cs="Arial"/>
          <w:lang w:val="es-ES"/>
        </w:rPr>
        <w:t>“</w:t>
      </w:r>
      <w:r w:rsidR="005A4189" w:rsidRPr="00423FE0">
        <w:rPr>
          <w:rFonts w:ascii="Arial" w:eastAsia="Times New Roman" w:hAnsi="Arial" w:cs="Arial"/>
          <w:lang w:val="es-ES"/>
        </w:rPr>
        <w:t>Nuestra</w:t>
      </w:r>
      <w:r w:rsidR="00F55FC1">
        <w:rPr>
          <w:rFonts w:ascii="Arial" w:eastAsia="Times New Roman" w:hAnsi="Arial" w:cs="Arial"/>
          <w:lang w:val="es-ES"/>
        </w:rPr>
        <w:t>s</w:t>
      </w:r>
      <w:r w:rsidRPr="00423FE0">
        <w:rPr>
          <w:rFonts w:ascii="Arial" w:eastAsia="Times New Roman" w:hAnsi="Arial" w:cs="Arial"/>
          <w:lang w:val="es-ES"/>
        </w:rPr>
        <w:t xml:space="preserve"> </w:t>
      </w:r>
      <w:r w:rsidR="005A4189" w:rsidRPr="00423FE0">
        <w:rPr>
          <w:rFonts w:ascii="Arial" w:eastAsia="Times New Roman" w:hAnsi="Arial" w:cs="Arial"/>
          <w:lang w:val="es-ES"/>
        </w:rPr>
        <w:t>prioridad</w:t>
      </w:r>
      <w:r w:rsidR="00F55FC1">
        <w:rPr>
          <w:rFonts w:ascii="Arial" w:eastAsia="Times New Roman" w:hAnsi="Arial" w:cs="Arial"/>
          <w:lang w:val="es-ES"/>
        </w:rPr>
        <w:t>es</w:t>
      </w:r>
      <w:r w:rsidRPr="00423FE0">
        <w:rPr>
          <w:rFonts w:ascii="Arial" w:eastAsia="Times New Roman" w:hAnsi="Arial" w:cs="Arial"/>
          <w:lang w:val="es-ES"/>
        </w:rPr>
        <w:t xml:space="preserve"> </w:t>
      </w:r>
      <w:r w:rsidR="00F55FC1">
        <w:rPr>
          <w:rFonts w:ascii="Arial" w:eastAsia="Times New Roman" w:hAnsi="Arial" w:cs="Arial"/>
          <w:lang w:val="es-ES"/>
        </w:rPr>
        <w:t>son</w:t>
      </w:r>
      <w:r w:rsidRPr="00423FE0">
        <w:rPr>
          <w:rFonts w:ascii="Arial" w:eastAsia="Times New Roman" w:hAnsi="Arial" w:cs="Arial"/>
          <w:lang w:val="es-ES"/>
        </w:rPr>
        <w:t xml:space="preserve"> </w:t>
      </w:r>
      <w:r w:rsidR="005A4189" w:rsidRPr="00423FE0">
        <w:rPr>
          <w:rFonts w:ascii="Arial" w:eastAsia="Times New Roman" w:hAnsi="Arial" w:cs="Arial"/>
          <w:lang w:val="es-ES"/>
        </w:rPr>
        <w:t>ayudar a comerciantes minoristas a cumplir con la prohibición y ayudar a las personas a dejar estos productos nocivos y adictivos</w:t>
      </w:r>
      <w:r w:rsidRPr="00423FE0">
        <w:rPr>
          <w:rFonts w:ascii="Arial" w:eastAsia="Times New Roman" w:hAnsi="Arial" w:cs="Arial"/>
          <w:lang w:val="es-ES"/>
        </w:rPr>
        <w:t>”</w:t>
      </w:r>
      <w:r w:rsidR="005A4189" w:rsidRPr="00423FE0">
        <w:rPr>
          <w:rFonts w:ascii="Arial" w:eastAsia="Times New Roman" w:hAnsi="Arial" w:cs="Arial"/>
          <w:lang w:val="es-ES"/>
        </w:rPr>
        <w:t xml:space="preserve">, dijo </w:t>
      </w:r>
      <w:r w:rsidR="005A4189" w:rsidRPr="00423FE0">
        <w:rPr>
          <w:rFonts w:ascii="Arial" w:eastAsia="Times New Roman" w:hAnsi="Arial" w:cs="Arial"/>
          <w:highlight w:val="yellow"/>
          <w:lang w:val="es-ES"/>
        </w:rPr>
        <w:t>(</w:t>
      </w:r>
      <w:r w:rsidR="00F55FC1">
        <w:rPr>
          <w:rFonts w:ascii="Arial" w:eastAsia="Times New Roman" w:hAnsi="Arial" w:cs="Arial"/>
          <w:highlight w:val="yellow"/>
          <w:lang w:val="es-ES"/>
        </w:rPr>
        <w:t>agregar</w:t>
      </w:r>
      <w:r w:rsidR="005A4189" w:rsidRPr="00423FE0">
        <w:rPr>
          <w:rFonts w:ascii="Arial" w:eastAsia="Times New Roman" w:hAnsi="Arial" w:cs="Arial"/>
          <w:highlight w:val="yellow"/>
          <w:lang w:val="es-ES"/>
        </w:rPr>
        <w:t xml:space="preserve"> el nombre de un funcionario de salud del condado si lo desea, o use Dean </w:t>
      </w:r>
      <w:proofErr w:type="spellStart"/>
      <w:r w:rsidR="005A4189" w:rsidRPr="00423FE0">
        <w:rPr>
          <w:rFonts w:ascii="Arial" w:eastAsia="Times New Roman" w:hAnsi="Arial" w:cs="Arial"/>
          <w:highlight w:val="yellow"/>
          <w:lang w:val="es-ES"/>
        </w:rPr>
        <w:t>Sidelinger</w:t>
      </w:r>
      <w:proofErr w:type="spellEnd"/>
      <w:r w:rsidR="005A4189" w:rsidRPr="00423FE0">
        <w:rPr>
          <w:rFonts w:ascii="Arial" w:eastAsia="Times New Roman" w:hAnsi="Arial" w:cs="Arial"/>
          <w:highlight w:val="yellow"/>
          <w:lang w:val="es-ES"/>
        </w:rPr>
        <w:t xml:space="preserve">, MD, </w:t>
      </w:r>
      <w:r w:rsidR="00F55FC1">
        <w:rPr>
          <w:rFonts w:ascii="Arial" w:eastAsia="Times New Roman" w:hAnsi="Arial" w:cs="Arial"/>
          <w:highlight w:val="yellow"/>
          <w:lang w:val="es-ES"/>
        </w:rPr>
        <w:t>funcionario</w:t>
      </w:r>
      <w:r w:rsidR="005A4189" w:rsidRPr="00423FE0">
        <w:rPr>
          <w:rFonts w:ascii="Arial" w:eastAsia="Times New Roman" w:hAnsi="Arial" w:cs="Arial"/>
          <w:highlight w:val="yellow"/>
          <w:lang w:val="es-ES"/>
        </w:rPr>
        <w:t xml:space="preserve"> de salud y epidemiólogo estatal, División de Salud Pública de la OHA)</w:t>
      </w:r>
      <w:r w:rsidR="00893D0B">
        <w:rPr>
          <w:rFonts w:ascii="Arial" w:eastAsia="Times New Roman" w:hAnsi="Arial" w:cs="Arial"/>
          <w:lang w:val="es-ES"/>
        </w:rPr>
        <w:t>.</w:t>
      </w:r>
      <w:r w:rsidR="005A4189" w:rsidRPr="00423FE0">
        <w:rPr>
          <w:rFonts w:ascii="Arial" w:eastAsia="Times New Roman" w:hAnsi="Arial" w:cs="Arial"/>
          <w:lang w:val="es-ES"/>
        </w:rPr>
        <w:t xml:space="preserve"> “Vapear o fumar cualquier cosa siempre será peligroso para los pulmones de las personas. El aumento en el riesgo de sufrir una lesión </w:t>
      </w:r>
      <w:r w:rsidR="00423FE0" w:rsidRPr="00423FE0">
        <w:rPr>
          <w:rFonts w:ascii="Arial" w:eastAsia="Times New Roman" w:hAnsi="Arial" w:cs="Arial"/>
          <w:lang w:val="es-ES"/>
        </w:rPr>
        <w:t>pulmonar</w:t>
      </w:r>
      <w:r w:rsidR="005A4189" w:rsidRPr="00423FE0">
        <w:rPr>
          <w:rFonts w:ascii="Arial" w:eastAsia="Times New Roman" w:hAnsi="Arial" w:cs="Arial"/>
          <w:lang w:val="es-ES"/>
        </w:rPr>
        <w:t xml:space="preserve"> por </w:t>
      </w:r>
      <w:r w:rsidRPr="00423FE0">
        <w:rPr>
          <w:rFonts w:ascii="Arial" w:eastAsia="Times New Roman" w:hAnsi="Arial" w:cs="Arial"/>
          <w:lang w:val="es-ES"/>
        </w:rPr>
        <w:t xml:space="preserve">el uso de productos de vapeo, ahora hace que este sea el momento perfecto para dejar de fumar, no solo durante el tiempo que dure la prohibición, </w:t>
      </w:r>
      <w:r w:rsidR="005A4189" w:rsidRPr="00423FE0">
        <w:rPr>
          <w:rFonts w:ascii="Arial" w:eastAsia="Times New Roman" w:hAnsi="Arial" w:cs="Arial"/>
          <w:lang w:val="es-ES"/>
        </w:rPr>
        <w:t>sino para siempre</w:t>
      </w:r>
      <w:r w:rsidRPr="00423FE0">
        <w:rPr>
          <w:rFonts w:ascii="Arial" w:eastAsia="Times New Roman" w:hAnsi="Arial" w:cs="Arial"/>
          <w:lang w:val="es-ES"/>
        </w:rPr>
        <w:t>”</w:t>
      </w:r>
      <w:r w:rsidR="005A4189" w:rsidRPr="00423FE0">
        <w:rPr>
          <w:rFonts w:ascii="Arial" w:eastAsia="Times New Roman" w:hAnsi="Arial" w:cs="Arial"/>
          <w:lang w:val="es-ES"/>
        </w:rPr>
        <w:t>.</w:t>
      </w:r>
    </w:p>
    <w:p w14:paraId="43146CE3" w14:textId="77777777" w:rsidR="00A56C5F" w:rsidRPr="00423FE0" w:rsidRDefault="00A56C5F" w:rsidP="00537F73">
      <w:pPr>
        <w:rPr>
          <w:rFonts w:ascii="Arial" w:eastAsia="Times New Roman" w:hAnsi="Arial" w:cs="Arial"/>
          <w:lang w:val="es-ES"/>
        </w:rPr>
      </w:pPr>
    </w:p>
    <w:p w14:paraId="01A22A7E" w14:textId="77777777" w:rsidR="00893D0B" w:rsidRDefault="00893D0B" w:rsidP="00537F73">
      <w:pPr>
        <w:rPr>
          <w:rFonts w:ascii="Arial" w:eastAsia="Times New Roman" w:hAnsi="Arial" w:cs="Arial"/>
          <w:lang w:val="es-ES"/>
        </w:rPr>
      </w:pPr>
    </w:p>
    <w:p w14:paraId="4544D813" w14:textId="77777777" w:rsidR="00893D0B" w:rsidRDefault="00893D0B" w:rsidP="00537F73">
      <w:pPr>
        <w:rPr>
          <w:rFonts w:ascii="Arial" w:eastAsia="Times New Roman" w:hAnsi="Arial" w:cs="Arial"/>
          <w:lang w:val="es-ES"/>
        </w:rPr>
      </w:pPr>
    </w:p>
    <w:p w14:paraId="7D22227F" w14:textId="77777777" w:rsidR="00893D0B" w:rsidRDefault="00893D0B" w:rsidP="00537F73">
      <w:pPr>
        <w:rPr>
          <w:rFonts w:ascii="Arial" w:eastAsia="Times New Roman" w:hAnsi="Arial" w:cs="Arial"/>
          <w:lang w:val="es-ES"/>
        </w:rPr>
      </w:pPr>
    </w:p>
    <w:p w14:paraId="21926663" w14:textId="77777777" w:rsidR="00893D0B" w:rsidRDefault="00893D0B" w:rsidP="00537F73">
      <w:pPr>
        <w:rPr>
          <w:rFonts w:ascii="Arial" w:eastAsia="Times New Roman" w:hAnsi="Arial" w:cs="Arial"/>
          <w:lang w:val="es-ES"/>
        </w:rPr>
      </w:pPr>
    </w:p>
    <w:p w14:paraId="086EAE5F" w14:textId="77777777" w:rsidR="00A56C5F" w:rsidRPr="00423FE0" w:rsidRDefault="00A56C5F" w:rsidP="00537F73">
      <w:pPr>
        <w:rPr>
          <w:rFonts w:ascii="Arial" w:eastAsia="Times New Roman" w:hAnsi="Arial" w:cs="Arial"/>
          <w:lang w:val="es-ES"/>
        </w:rPr>
      </w:pPr>
      <w:r w:rsidRPr="00423FE0">
        <w:rPr>
          <w:rFonts w:ascii="Arial" w:eastAsia="Times New Roman" w:hAnsi="Arial" w:cs="Arial"/>
          <w:lang w:val="es-ES"/>
        </w:rPr>
        <w:t xml:space="preserve">Los miembros de la ciudadanía que vean una violación de la Orden Ejecutiva deben comunicarse con OHA al 971-673-0984 para productos de tabaco, o en </w:t>
      </w:r>
      <w:hyperlink r:id="rId6" w:history="1">
        <w:r w:rsidRPr="00423FE0">
          <w:rPr>
            <w:rStyle w:val="Hyperlink"/>
            <w:rFonts w:ascii="Arial" w:eastAsia="Times New Roman" w:hAnsi="Arial" w:cs="Arial"/>
            <w:color w:val="auto"/>
            <w:lang w:val="es-ES"/>
          </w:rPr>
          <w:t>www.healthoregon.org/vaping</w:t>
        </w:r>
      </w:hyperlink>
      <w:r w:rsidRPr="00423FE0">
        <w:rPr>
          <w:rFonts w:ascii="Arial" w:eastAsia="Times New Roman" w:hAnsi="Arial" w:cs="Arial"/>
          <w:lang w:val="es-ES"/>
        </w:rPr>
        <w:t xml:space="preserve">. Para cualquier violación relacionada a productos de cannabis, deben contactar a OLCC al 503-872-5000. </w:t>
      </w:r>
    </w:p>
    <w:p w14:paraId="19243427" w14:textId="77777777" w:rsidR="00457B87" w:rsidRPr="00423FE0" w:rsidRDefault="00457B87" w:rsidP="00537F73">
      <w:pPr>
        <w:rPr>
          <w:rFonts w:ascii="Arial" w:eastAsia="Times New Roman" w:hAnsi="Arial" w:cs="Arial"/>
          <w:lang w:val="es-ES"/>
        </w:rPr>
      </w:pPr>
    </w:p>
    <w:p w14:paraId="1CF17424" w14:textId="77777777" w:rsidR="00893D0B" w:rsidRDefault="00457B87" w:rsidP="00457B87">
      <w:pPr>
        <w:rPr>
          <w:rFonts w:ascii="Arial" w:hAnsi="Arial" w:cs="Arial"/>
          <w:lang w:val="es-ES"/>
        </w:rPr>
      </w:pPr>
      <w:r w:rsidRPr="00423FE0">
        <w:rPr>
          <w:rFonts w:ascii="Arial" w:eastAsia="Times New Roman" w:hAnsi="Arial" w:cs="Arial"/>
          <w:b/>
          <w:bCs/>
          <w:lang w:val="es-ES"/>
        </w:rPr>
        <w:t>Para las personas que usan tabaco o cannabis</w:t>
      </w:r>
      <w:r w:rsidRPr="00423FE0">
        <w:rPr>
          <w:rFonts w:ascii="Arial" w:hAnsi="Arial" w:cs="Arial"/>
          <w:lang w:val="es-ES"/>
        </w:rPr>
        <w:t xml:space="preserve"> y sienten falta de aire o dolor en el pecho, o que tienen tos, deberán solicitar atención médica de inmediato. </w:t>
      </w:r>
    </w:p>
    <w:p w14:paraId="760156DA" w14:textId="77777777" w:rsidR="00893D0B" w:rsidRDefault="00893D0B" w:rsidP="00457B87">
      <w:pPr>
        <w:rPr>
          <w:rFonts w:ascii="Arial" w:hAnsi="Arial" w:cs="Arial"/>
          <w:lang w:val="es-ES"/>
        </w:rPr>
      </w:pPr>
    </w:p>
    <w:p w14:paraId="2C6DD7DE" w14:textId="12DAC3E2" w:rsidR="00457B87" w:rsidRPr="00423FE0" w:rsidRDefault="00893D0B" w:rsidP="00457B87">
      <w:pPr>
        <w:rPr>
          <w:rFonts w:ascii="Arial" w:eastAsia="Times New Roman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ofrece </w:t>
      </w:r>
      <w:r w:rsidR="00457B87" w:rsidRPr="00423FE0">
        <w:rPr>
          <w:rFonts w:ascii="Arial" w:hAnsi="Arial" w:cs="Arial"/>
          <w:lang w:val="es-ES"/>
        </w:rPr>
        <w:t xml:space="preserve">ayuda de manera </w:t>
      </w:r>
      <w:r w:rsidR="00457B87" w:rsidRPr="00423FE0">
        <w:rPr>
          <w:rFonts w:ascii="Arial" w:eastAsia="Times New Roman" w:hAnsi="Arial" w:cs="Arial"/>
          <w:lang w:val="es-ES"/>
        </w:rPr>
        <w:t>confidencial y gratuita para dejar de fumar o u</w:t>
      </w:r>
      <w:r w:rsidR="00AE0432">
        <w:rPr>
          <w:rFonts w:ascii="Arial" w:eastAsia="Times New Roman" w:hAnsi="Arial" w:cs="Arial"/>
          <w:lang w:val="es-ES"/>
        </w:rPr>
        <w:t>sar</w:t>
      </w:r>
      <w:r w:rsidR="00457B87" w:rsidRPr="00423FE0">
        <w:rPr>
          <w:rFonts w:ascii="Arial" w:eastAsia="Times New Roman" w:hAnsi="Arial" w:cs="Arial"/>
          <w:lang w:val="es-ES"/>
        </w:rPr>
        <w:t xml:space="preserve"> cualquier producto de tabaco disponible las 24 horas, los siete días de la semana a través de:</w:t>
      </w:r>
    </w:p>
    <w:p w14:paraId="0CFF1E11" w14:textId="302E545F" w:rsidR="00457B87" w:rsidRPr="00423FE0" w:rsidRDefault="00457B87" w:rsidP="00457B8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La </w:t>
      </w:r>
      <w:r w:rsidRPr="00423FE0">
        <w:rPr>
          <w:rFonts w:ascii="Arial" w:hAnsi="Arial" w:cs="Arial"/>
          <w:b/>
          <w:lang w:val="es-ES"/>
        </w:rPr>
        <w:t xml:space="preserve">línea </w:t>
      </w:r>
      <w:r w:rsidR="00EF4448">
        <w:rPr>
          <w:rFonts w:ascii="Arial" w:hAnsi="Arial" w:cs="Arial"/>
          <w:b/>
          <w:lang w:val="es-ES"/>
        </w:rPr>
        <w:t xml:space="preserve">en Oregon </w:t>
      </w:r>
      <w:r w:rsidRPr="00423FE0">
        <w:rPr>
          <w:rFonts w:ascii="Arial" w:hAnsi="Arial" w:cs="Arial"/>
          <w:b/>
          <w:lang w:val="es-ES"/>
        </w:rPr>
        <w:t xml:space="preserve">para </w:t>
      </w:r>
      <w:r w:rsidR="00EF4448">
        <w:rPr>
          <w:rFonts w:ascii="Arial" w:hAnsi="Arial" w:cs="Arial"/>
          <w:b/>
          <w:lang w:val="es-ES"/>
        </w:rPr>
        <w:t>cesar el uso</w:t>
      </w:r>
      <w:r w:rsidRPr="00423FE0">
        <w:rPr>
          <w:rFonts w:ascii="Arial" w:hAnsi="Arial" w:cs="Arial"/>
          <w:b/>
          <w:lang w:val="es-ES"/>
        </w:rPr>
        <w:t xml:space="preserve"> de </w:t>
      </w:r>
      <w:r w:rsidR="00EF4448">
        <w:rPr>
          <w:rFonts w:ascii="Arial" w:hAnsi="Arial" w:cs="Arial"/>
          <w:b/>
          <w:lang w:val="es-ES"/>
        </w:rPr>
        <w:t>tabaco</w:t>
      </w:r>
      <w:r w:rsidRPr="00423FE0">
        <w:rPr>
          <w:rFonts w:ascii="Arial" w:hAnsi="Arial" w:cs="Arial"/>
          <w:lang w:val="es-ES"/>
        </w:rPr>
        <w:t xml:space="preserve">: asesoramiento por teléfono y en línea. </w:t>
      </w:r>
      <w:r w:rsidRPr="00423FE0">
        <w:rPr>
          <w:rFonts w:ascii="Arial" w:eastAsia="Times New Roman" w:hAnsi="Arial" w:cs="Arial"/>
          <w:lang w:val="es-ES"/>
        </w:rPr>
        <w:t>Las personas mayores de 18 años pueden recibir parches o chicles de la terapia de reemplazo de nicotina.</w:t>
      </w:r>
    </w:p>
    <w:p w14:paraId="3231316B" w14:textId="77777777" w:rsidR="004E67AF" w:rsidRPr="00597819" w:rsidRDefault="004E67AF" w:rsidP="004E67A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597819">
        <w:rPr>
          <w:rFonts w:ascii="Arial" w:hAnsi="Arial" w:cs="Arial"/>
        </w:rPr>
        <w:t>Inglés</w:t>
      </w:r>
      <w:proofErr w:type="spellEnd"/>
      <w:r w:rsidRPr="00597819">
        <w:rPr>
          <w:rFonts w:ascii="Arial" w:hAnsi="Arial" w:cs="Arial"/>
        </w:rPr>
        <w:t>: 1-800-QUIT-NOW (1-800-784-8669), quitnow.net/</w:t>
      </w:r>
      <w:proofErr w:type="spellStart"/>
      <w:r w:rsidRPr="00597819">
        <w:rPr>
          <w:rFonts w:ascii="Arial" w:hAnsi="Arial" w:cs="Arial"/>
        </w:rPr>
        <w:t>oregon</w:t>
      </w:r>
      <w:proofErr w:type="spellEnd"/>
      <w:r w:rsidRPr="00597819">
        <w:rPr>
          <w:rFonts w:ascii="Arial" w:hAnsi="Arial" w:cs="Arial"/>
        </w:rPr>
        <w:t>.</w:t>
      </w:r>
    </w:p>
    <w:p w14:paraId="2441950A" w14:textId="3E2C23AD" w:rsidR="004E67AF" w:rsidRPr="00423FE0" w:rsidRDefault="004E67AF" w:rsidP="004E67AF">
      <w:pPr>
        <w:numPr>
          <w:ilvl w:val="1"/>
          <w:numId w:val="1"/>
        </w:numPr>
        <w:spacing w:line="276" w:lineRule="auto"/>
        <w:rPr>
          <w:rFonts w:ascii="Arial" w:hAnsi="Arial" w:cs="Arial"/>
          <w:highlight w:val="yellow"/>
          <w:lang w:val="es-ES"/>
        </w:rPr>
      </w:pPr>
      <w:r w:rsidRPr="00423FE0">
        <w:rPr>
          <w:rFonts w:ascii="Arial" w:hAnsi="Arial" w:cs="Arial"/>
          <w:highlight w:val="yellow"/>
          <w:lang w:val="es-ES"/>
        </w:rPr>
        <w:t>Español: 1-855-DÉJELO-YA (1-855-335-35692), quitnow.net/</w:t>
      </w:r>
      <w:proofErr w:type="spellStart"/>
      <w:r w:rsidRPr="00423FE0">
        <w:rPr>
          <w:rFonts w:ascii="Arial" w:hAnsi="Arial" w:cs="Arial"/>
          <w:highlight w:val="yellow"/>
          <w:lang w:val="es-ES"/>
        </w:rPr>
        <w:t>oregonsp</w:t>
      </w:r>
      <w:proofErr w:type="spellEnd"/>
      <w:r w:rsidRPr="00423FE0">
        <w:rPr>
          <w:rFonts w:ascii="Arial" w:hAnsi="Arial" w:cs="Arial"/>
          <w:highlight w:val="yellow"/>
          <w:lang w:val="es-ES"/>
        </w:rPr>
        <w:t>.</w:t>
      </w:r>
    </w:p>
    <w:p w14:paraId="18FF9FB3" w14:textId="77777777" w:rsidR="004E67AF" w:rsidRPr="00423FE0" w:rsidRDefault="004E67AF" w:rsidP="004E67AF">
      <w:pPr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>TTY: 1-877-777-6534</w:t>
      </w:r>
    </w:p>
    <w:p w14:paraId="307D00E8" w14:textId="77777777" w:rsidR="009F08FD" w:rsidRPr="00B748D9" w:rsidRDefault="004E67AF" w:rsidP="00BC5DE0">
      <w:pPr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B748D9">
        <w:rPr>
          <w:rFonts w:ascii="Arial" w:hAnsi="Arial" w:cs="Arial"/>
          <w:b/>
          <w:lang w:val="es-ES"/>
        </w:rPr>
        <w:t>Truth Initiative</w:t>
      </w:r>
      <w:r w:rsidRPr="00B748D9">
        <w:rPr>
          <w:rFonts w:ascii="Arial" w:hAnsi="Arial" w:cs="Arial"/>
          <w:lang w:val="es-ES"/>
        </w:rPr>
        <w:t xml:space="preserve">®: programa de mensajes de texto para jóvenes que vapean. Envía un mensaje de texto con la palabra </w:t>
      </w:r>
      <w:r w:rsidRPr="00B748D9">
        <w:rPr>
          <w:rFonts w:ascii="Arial" w:hAnsi="Arial" w:cs="Arial"/>
          <w:b/>
          <w:lang w:val="es-ES"/>
        </w:rPr>
        <w:t>DITCHJUUL</w:t>
      </w:r>
      <w:r w:rsidRPr="00B748D9">
        <w:rPr>
          <w:rFonts w:ascii="Arial" w:hAnsi="Arial" w:cs="Arial"/>
          <w:lang w:val="es-ES"/>
        </w:rPr>
        <w:t xml:space="preserve"> al 88709 o visite </w:t>
      </w:r>
      <w:hyperlink r:id="rId7" w:history="1">
        <w:r w:rsidRPr="00B748D9">
          <w:rPr>
            <w:rStyle w:val="Hyperlink"/>
            <w:rFonts w:ascii="Arial" w:hAnsi="Arial" w:cs="Arial"/>
            <w:color w:val="auto"/>
            <w:lang w:val="es-ES"/>
          </w:rPr>
          <w:t>http://www.thisisquitting.com/</w:t>
        </w:r>
      </w:hyperlink>
      <w:r w:rsidRPr="00B748D9">
        <w:rPr>
          <w:rFonts w:ascii="Arial" w:hAnsi="Arial" w:cs="Arial"/>
          <w:lang w:val="es-ES"/>
        </w:rPr>
        <w:t xml:space="preserve">   </w:t>
      </w:r>
      <w:bookmarkStart w:id="0" w:name="_GoBack"/>
      <w:bookmarkEnd w:id="0"/>
    </w:p>
    <w:p w14:paraId="51BB93EC" w14:textId="45823D78" w:rsidR="00457B87" w:rsidRPr="009F08FD" w:rsidRDefault="00457B87" w:rsidP="00BC5DE0">
      <w:pPr>
        <w:numPr>
          <w:ilvl w:val="0"/>
          <w:numId w:val="1"/>
        </w:numPr>
        <w:spacing w:line="276" w:lineRule="auto"/>
        <w:rPr>
          <w:rFonts w:ascii="Arial" w:hAnsi="Arial" w:cs="Arial"/>
          <w:highlight w:val="yellow"/>
          <w:lang w:val="es-ES"/>
        </w:rPr>
      </w:pPr>
      <w:r w:rsidRPr="00B748D9">
        <w:rPr>
          <w:rFonts w:ascii="Arial" w:hAnsi="Arial" w:cs="Arial"/>
          <w:b/>
          <w:lang w:val="es-ES"/>
        </w:rPr>
        <w:t>Línea de asistencia para consumidores de drogas y alcohol de Oregon</w:t>
      </w:r>
      <w:r w:rsidRPr="00B748D9">
        <w:rPr>
          <w:rFonts w:ascii="Arial" w:hAnsi="Arial" w:cs="Arial"/>
          <w:lang w:val="es-ES"/>
        </w:rPr>
        <w:t>: información</w:t>
      </w:r>
      <w:r w:rsidRPr="009F08FD">
        <w:rPr>
          <w:rFonts w:ascii="Arial" w:hAnsi="Arial" w:cs="Arial"/>
          <w:lang w:val="es-ES"/>
        </w:rPr>
        <w:t xml:space="preserve"> y acceso a recursos y tratamientos para el uso de alcohol y drogas. Llama al 800-923-4357 o envía un mensaje de texto con la palabra RecoveryNow al 839863.</w:t>
      </w:r>
    </w:p>
    <w:p w14:paraId="2426B61A" w14:textId="77777777" w:rsidR="00457B87" w:rsidRPr="00423FE0" w:rsidRDefault="00457B87" w:rsidP="004E67AF">
      <w:pPr>
        <w:rPr>
          <w:rFonts w:ascii="Arial" w:hAnsi="Arial" w:cs="Arial"/>
          <w:lang w:val="es-ES"/>
        </w:rPr>
      </w:pPr>
    </w:p>
    <w:p w14:paraId="7C24D676" w14:textId="53127D8A" w:rsidR="004E67AF" w:rsidRPr="00423FE0" w:rsidRDefault="004E67AF" w:rsidP="004E67AF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b/>
          <w:bCs/>
          <w:lang w:val="es-ES"/>
        </w:rPr>
        <w:t>Para comerciantes minoristas</w:t>
      </w:r>
      <w:r w:rsidRPr="00423FE0">
        <w:rPr>
          <w:rFonts w:ascii="Arial" w:hAnsi="Arial" w:cs="Arial"/>
          <w:lang w:val="es-ES"/>
        </w:rPr>
        <w:t xml:space="preserve">: </w:t>
      </w:r>
      <w:hyperlink r:id="rId8" w:history="1">
        <w:r w:rsidRPr="00423FE0">
          <w:rPr>
            <w:rStyle w:val="Hyperlink"/>
            <w:rFonts w:ascii="Arial" w:hAnsi="Arial" w:cs="Arial"/>
            <w:color w:val="auto"/>
            <w:lang w:val="es-ES"/>
          </w:rPr>
          <w:t>healthoregon.org/</w:t>
        </w:r>
        <w:proofErr w:type="spellStart"/>
        <w:r w:rsidRPr="00423FE0">
          <w:rPr>
            <w:rStyle w:val="Hyperlink"/>
            <w:rFonts w:ascii="Arial" w:hAnsi="Arial" w:cs="Arial"/>
            <w:color w:val="auto"/>
            <w:lang w:val="es-ES"/>
          </w:rPr>
          <w:t>vaping</w:t>
        </w:r>
        <w:proofErr w:type="spellEnd"/>
      </w:hyperlink>
      <w:r w:rsidRPr="00423FE0">
        <w:rPr>
          <w:rFonts w:ascii="Arial" w:hAnsi="Arial" w:cs="Arial"/>
          <w:lang w:val="es-ES"/>
        </w:rPr>
        <w:t xml:space="preserve"> tiene materiales descargables e información sobre cómo cumplir con la prohibición. OHA se está comunicando con todos los minoristas de tabaco conocidos, y OLCC se está comunicando con todos los minoristas de marihuana con licencia</w:t>
      </w:r>
      <w:r w:rsidR="00EF4448">
        <w:rPr>
          <w:rFonts w:ascii="Arial" w:hAnsi="Arial" w:cs="Arial"/>
          <w:lang w:val="es-ES"/>
        </w:rPr>
        <w:t>,</w:t>
      </w:r>
      <w:r w:rsidRPr="00423FE0">
        <w:rPr>
          <w:rFonts w:ascii="Arial" w:hAnsi="Arial" w:cs="Arial"/>
          <w:lang w:val="es-ES"/>
        </w:rPr>
        <w:t xml:space="preserve"> para orientarlos sobre la prohibición. (</w:t>
      </w:r>
      <w:r w:rsidRPr="00423FE0">
        <w:rPr>
          <w:rFonts w:ascii="Arial" w:hAnsi="Arial" w:cs="Arial"/>
          <w:highlight w:val="yellow"/>
          <w:lang w:val="es-ES"/>
        </w:rPr>
        <w:t xml:space="preserve">Si su condado </w:t>
      </w:r>
      <w:r w:rsidR="00CC71E4">
        <w:rPr>
          <w:rFonts w:ascii="Arial" w:hAnsi="Arial" w:cs="Arial"/>
          <w:highlight w:val="yellow"/>
          <w:lang w:val="es-ES"/>
        </w:rPr>
        <w:t xml:space="preserve">o tribu </w:t>
      </w:r>
      <w:r w:rsidRPr="00423FE0">
        <w:rPr>
          <w:rFonts w:ascii="Arial" w:hAnsi="Arial" w:cs="Arial"/>
          <w:highlight w:val="yellow"/>
          <w:lang w:val="es-ES"/>
        </w:rPr>
        <w:t>está haciendo algo más, insértelo aquí).</w:t>
      </w:r>
    </w:p>
    <w:p w14:paraId="2C4476F6" w14:textId="77777777" w:rsidR="004E67AF" w:rsidRPr="00423FE0" w:rsidRDefault="004E67AF" w:rsidP="004E67AF">
      <w:pPr>
        <w:rPr>
          <w:rFonts w:ascii="Arial" w:hAnsi="Arial" w:cs="Arial"/>
          <w:lang w:val="es-ES"/>
        </w:rPr>
      </w:pPr>
    </w:p>
    <w:p w14:paraId="32D3F372" w14:textId="7C679028" w:rsidR="004E67AF" w:rsidRPr="00423FE0" w:rsidRDefault="004E67AF" w:rsidP="00A11A2F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b/>
          <w:bCs/>
          <w:lang w:val="es-ES"/>
        </w:rPr>
        <w:t>Para proveedores de salud</w:t>
      </w:r>
      <w:r w:rsidRPr="00423FE0">
        <w:rPr>
          <w:rFonts w:ascii="Arial" w:hAnsi="Arial" w:cs="Arial"/>
          <w:lang w:val="es-ES"/>
        </w:rPr>
        <w:t xml:space="preserve">: </w:t>
      </w:r>
      <w:hyperlink r:id="rId9" w:history="1">
        <w:r w:rsidRPr="00423FE0">
          <w:rPr>
            <w:rStyle w:val="Hyperlink"/>
            <w:rFonts w:ascii="Arial" w:hAnsi="Arial" w:cs="Arial"/>
            <w:color w:val="auto"/>
            <w:lang w:val="es-ES"/>
          </w:rPr>
          <w:t>healthoregon.org/</w:t>
        </w:r>
        <w:proofErr w:type="spellStart"/>
        <w:r w:rsidRPr="00423FE0">
          <w:rPr>
            <w:rStyle w:val="Hyperlink"/>
            <w:rFonts w:ascii="Arial" w:hAnsi="Arial" w:cs="Arial"/>
            <w:color w:val="auto"/>
            <w:lang w:val="es-ES"/>
          </w:rPr>
          <w:t>vaping</w:t>
        </w:r>
        <w:proofErr w:type="spellEnd"/>
      </w:hyperlink>
      <w:r w:rsidRPr="00423FE0">
        <w:rPr>
          <w:rFonts w:ascii="Arial" w:hAnsi="Arial" w:cs="Arial"/>
          <w:lang w:val="es-ES"/>
        </w:rPr>
        <w:t xml:space="preserve"> tiene materiales descargables e información </w:t>
      </w:r>
      <w:r w:rsidR="00A11A2F" w:rsidRPr="00423FE0">
        <w:rPr>
          <w:rFonts w:ascii="Arial" w:hAnsi="Arial" w:cs="Arial"/>
          <w:lang w:val="es-ES"/>
        </w:rPr>
        <w:t xml:space="preserve">sobre </w:t>
      </w:r>
      <w:r w:rsidR="00423FE0" w:rsidRPr="00423FE0">
        <w:rPr>
          <w:rFonts w:ascii="Arial" w:hAnsi="Arial" w:cs="Arial"/>
          <w:lang w:val="es-ES"/>
        </w:rPr>
        <w:t>cómo</w:t>
      </w:r>
      <w:r w:rsidR="00A11A2F" w:rsidRPr="00423FE0">
        <w:rPr>
          <w:rFonts w:ascii="Arial" w:hAnsi="Arial" w:cs="Arial"/>
          <w:lang w:val="es-ES"/>
        </w:rPr>
        <w:t xml:space="preserve"> hablar con sus pacientes, </w:t>
      </w:r>
      <w:r w:rsidR="00423FE0" w:rsidRPr="00423FE0">
        <w:rPr>
          <w:rFonts w:ascii="Arial" w:hAnsi="Arial" w:cs="Arial"/>
          <w:lang w:val="es-ES"/>
        </w:rPr>
        <w:t>incluyendo</w:t>
      </w:r>
      <w:r w:rsidR="00A11A2F" w:rsidRPr="00423FE0">
        <w:rPr>
          <w:rFonts w:ascii="Arial" w:hAnsi="Arial" w:cs="Arial"/>
          <w:lang w:val="es-ES"/>
        </w:rPr>
        <w:t xml:space="preserve"> los adolescentes. Desde el 9 de octubre, los proveedores de salud deben reportar cualquier caso sospechoso de</w:t>
      </w:r>
      <w:r w:rsidR="00893D0B">
        <w:rPr>
          <w:rFonts w:ascii="Arial" w:hAnsi="Arial" w:cs="Arial"/>
          <w:lang w:val="es-ES"/>
        </w:rPr>
        <w:t xml:space="preserve"> </w:t>
      </w:r>
      <w:r w:rsidR="00A11A2F" w:rsidRPr="00423FE0">
        <w:rPr>
          <w:rFonts w:ascii="Arial" w:hAnsi="Arial" w:cs="Arial"/>
          <w:lang w:val="es-ES"/>
        </w:rPr>
        <w:t xml:space="preserve">lesión pulmonar relacionada con el vapeo llamando </w:t>
      </w:r>
      <w:r w:rsidR="00A11A2F" w:rsidRPr="00423FE0">
        <w:rPr>
          <w:rFonts w:ascii="Arial" w:hAnsi="Arial" w:cs="Arial"/>
          <w:highlight w:val="yellow"/>
          <w:lang w:val="es-ES"/>
        </w:rPr>
        <w:t>(inserte el número de informe local).</w:t>
      </w:r>
    </w:p>
    <w:p w14:paraId="082F319C" w14:textId="77777777" w:rsidR="00A11A2F" w:rsidRPr="00423FE0" w:rsidRDefault="00A11A2F" w:rsidP="00A11A2F">
      <w:pPr>
        <w:rPr>
          <w:rFonts w:ascii="Arial" w:hAnsi="Arial" w:cs="Arial"/>
          <w:lang w:val="es-ES"/>
        </w:rPr>
      </w:pPr>
    </w:p>
    <w:p w14:paraId="158EF54E" w14:textId="2C1251F5" w:rsidR="00A11A2F" w:rsidRPr="00423FE0" w:rsidRDefault="00A11A2F" w:rsidP="00A11A2F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b/>
          <w:bCs/>
          <w:lang w:val="es-ES"/>
        </w:rPr>
        <w:t xml:space="preserve">Para padres, educadores y escuelas: </w:t>
      </w:r>
      <w:hyperlink r:id="rId10" w:history="1">
        <w:r w:rsidRPr="00423FE0">
          <w:rPr>
            <w:rStyle w:val="Hyperlink"/>
            <w:rFonts w:ascii="Arial" w:hAnsi="Arial" w:cs="Arial"/>
            <w:color w:val="auto"/>
            <w:lang w:val="es-ES"/>
          </w:rPr>
          <w:t>healthoregon.org/</w:t>
        </w:r>
        <w:proofErr w:type="spellStart"/>
        <w:r w:rsidRPr="00423FE0">
          <w:rPr>
            <w:rStyle w:val="Hyperlink"/>
            <w:rFonts w:ascii="Arial" w:hAnsi="Arial" w:cs="Arial"/>
            <w:color w:val="auto"/>
            <w:lang w:val="es-ES"/>
          </w:rPr>
          <w:t>vaping</w:t>
        </w:r>
        <w:proofErr w:type="spellEnd"/>
      </w:hyperlink>
      <w:r w:rsidRPr="00423FE0">
        <w:rPr>
          <w:rFonts w:ascii="Arial" w:hAnsi="Arial" w:cs="Arial"/>
          <w:lang w:val="es-ES"/>
        </w:rPr>
        <w:t xml:space="preserve"> tiene materiales e información valiosa sobre cómo hablar con adolescentes y jóvenes sobre el vapeo, cómo reconocer las señales del uso de productos de vapeo, y cómo animarlos y apoyarlos para que dejen de u</w:t>
      </w:r>
      <w:r w:rsidR="00CC71E4">
        <w:rPr>
          <w:rFonts w:ascii="Arial" w:hAnsi="Arial" w:cs="Arial"/>
          <w:lang w:val="es-ES"/>
        </w:rPr>
        <w:t>sarlos</w:t>
      </w:r>
      <w:r w:rsidRPr="00423FE0">
        <w:rPr>
          <w:rFonts w:ascii="Arial" w:hAnsi="Arial" w:cs="Arial"/>
          <w:lang w:val="es-ES"/>
        </w:rPr>
        <w:t xml:space="preserve">. </w:t>
      </w:r>
    </w:p>
    <w:p w14:paraId="28657DB1" w14:textId="77777777" w:rsidR="00A11A2F" w:rsidRPr="00423FE0" w:rsidRDefault="00A11A2F" w:rsidP="00A11A2F">
      <w:pPr>
        <w:rPr>
          <w:rFonts w:ascii="Arial" w:hAnsi="Arial" w:cs="Arial"/>
          <w:lang w:val="es-ES"/>
        </w:rPr>
      </w:pPr>
    </w:p>
    <w:p w14:paraId="5893A64C" w14:textId="77777777" w:rsidR="00893D0B" w:rsidRDefault="00893D0B" w:rsidP="00A11A2F">
      <w:pPr>
        <w:rPr>
          <w:rFonts w:ascii="Arial" w:hAnsi="Arial" w:cs="Arial"/>
          <w:b/>
          <w:bCs/>
          <w:lang w:val="es-ES"/>
        </w:rPr>
      </w:pPr>
    </w:p>
    <w:p w14:paraId="335F97E3" w14:textId="77777777" w:rsidR="00893D0B" w:rsidRDefault="00893D0B" w:rsidP="00A11A2F">
      <w:pPr>
        <w:rPr>
          <w:rFonts w:ascii="Arial" w:hAnsi="Arial" w:cs="Arial"/>
          <w:b/>
          <w:bCs/>
          <w:lang w:val="es-ES"/>
        </w:rPr>
      </w:pPr>
    </w:p>
    <w:p w14:paraId="7552B6FA" w14:textId="77777777" w:rsidR="00893D0B" w:rsidRDefault="00893D0B" w:rsidP="00A11A2F">
      <w:pPr>
        <w:rPr>
          <w:rFonts w:ascii="Arial" w:hAnsi="Arial" w:cs="Arial"/>
          <w:b/>
          <w:bCs/>
          <w:lang w:val="es-ES"/>
        </w:rPr>
      </w:pPr>
    </w:p>
    <w:p w14:paraId="01429B05" w14:textId="77777777" w:rsidR="00A11A2F" w:rsidRPr="00423FE0" w:rsidRDefault="00A11A2F" w:rsidP="00A11A2F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b/>
          <w:bCs/>
          <w:lang w:val="es-ES"/>
        </w:rPr>
        <w:lastRenderedPageBreak/>
        <w:t>Para deshacerse de los cartuchos de vaporizador:</w:t>
      </w:r>
      <w:r w:rsidRPr="00423FE0">
        <w:rPr>
          <w:rFonts w:ascii="Arial" w:hAnsi="Arial" w:cs="Arial"/>
          <w:lang w:val="es-ES"/>
        </w:rPr>
        <w:t xml:space="preserve"> Tanto el cartucho del vaporizador o de los productos de vapeo, como la batería de iones de litio que usan, requieren que se desechen a la basura de una manera cuidadosa debido a su riesgo para los niños, las mascotas domésticas y la vida silvestre. Para desecharlos seguramente en </w:t>
      </w:r>
      <w:r w:rsidRPr="00423FE0">
        <w:rPr>
          <w:rFonts w:ascii="Arial" w:hAnsi="Arial" w:cs="Arial"/>
          <w:highlight w:val="yellow"/>
          <w:lang w:val="es-ES"/>
        </w:rPr>
        <w:t>(condado),</w:t>
      </w:r>
      <w:r w:rsidRPr="00423FE0">
        <w:rPr>
          <w:rFonts w:ascii="Arial" w:hAnsi="Arial" w:cs="Arial"/>
          <w:lang w:val="es-ES"/>
        </w:rPr>
        <w:t xml:space="preserve"> </w:t>
      </w:r>
      <w:r w:rsidRPr="00423FE0">
        <w:rPr>
          <w:rFonts w:ascii="Arial" w:hAnsi="Arial" w:cs="Arial"/>
          <w:highlight w:val="yellow"/>
          <w:lang w:val="es-ES"/>
        </w:rPr>
        <w:t>(inserte información si se conoce / disponible, de lo contrario elimine este párrafo).</w:t>
      </w:r>
    </w:p>
    <w:p w14:paraId="7341CE94" w14:textId="77777777" w:rsidR="00A11A2F" w:rsidRPr="00423FE0" w:rsidRDefault="00A11A2F" w:rsidP="00A11A2F">
      <w:pPr>
        <w:rPr>
          <w:rFonts w:ascii="Arial" w:hAnsi="Arial" w:cs="Arial"/>
          <w:lang w:val="es-ES"/>
        </w:rPr>
      </w:pPr>
    </w:p>
    <w:p w14:paraId="3E9EF3B6" w14:textId="77777777" w:rsidR="00A11A2F" w:rsidRPr="00423FE0" w:rsidRDefault="00D23D98" w:rsidP="00A11A2F">
      <w:pPr>
        <w:rPr>
          <w:rFonts w:ascii="Arial" w:hAnsi="Arial" w:cs="Arial"/>
          <w:b/>
          <w:bCs/>
          <w:lang w:val="es-ES"/>
        </w:rPr>
      </w:pPr>
      <w:r w:rsidRPr="00423FE0">
        <w:rPr>
          <w:rFonts w:ascii="Arial" w:hAnsi="Arial" w:cs="Arial"/>
          <w:b/>
          <w:bCs/>
          <w:lang w:val="es-ES"/>
        </w:rPr>
        <w:t xml:space="preserve">Información de </w:t>
      </w:r>
      <w:r w:rsidR="00423FE0" w:rsidRPr="00423FE0">
        <w:rPr>
          <w:rFonts w:ascii="Arial" w:hAnsi="Arial" w:cs="Arial"/>
          <w:b/>
          <w:bCs/>
          <w:lang w:val="es-ES"/>
        </w:rPr>
        <w:t>trasfondo</w:t>
      </w:r>
      <w:r w:rsidRPr="00423FE0">
        <w:rPr>
          <w:rFonts w:ascii="Arial" w:hAnsi="Arial" w:cs="Arial"/>
          <w:b/>
          <w:bCs/>
          <w:lang w:val="es-ES"/>
        </w:rPr>
        <w:t xml:space="preserve">: </w:t>
      </w:r>
    </w:p>
    <w:p w14:paraId="72F85A5E" w14:textId="77777777" w:rsidR="00911DF8" w:rsidRPr="00423FE0" w:rsidRDefault="00D23D98" w:rsidP="00D23D98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La gobernadora Kate Brown emitió la Orden Ejecutiva 19-09, en respuesta al número creciente de jóvenes que vapean. </w:t>
      </w:r>
      <w:r w:rsidR="00911DF8" w:rsidRPr="00423FE0">
        <w:rPr>
          <w:rFonts w:ascii="Arial" w:hAnsi="Arial" w:cs="Arial"/>
          <w:lang w:val="es-ES"/>
        </w:rPr>
        <w:t xml:space="preserve">Entre los estudiantes de secundaria de Oregon que usan cigarrillos electrónicos exclusivamente, cerca el 90 por ciento usa estos productos con sabor. </w:t>
      </w:r>
    </w:p>
    <w:p w14:paraId="3CAFAC67" w14:textId="77777777" w:rsidR="00911DF8" w:rsidRPr="00423FE0" w:rsidRDefault="00911DF8" w:rsidP="00D23D98">
      <w:pPr>
        <w:rPr>
          <w:rFonts w:ascii="Arial" w:hAnsi="Arial" w:cs="Arial"/>
          <w:lang w:val="es-ES"/>
        </w:rPr>
      </w:pPr>
    </w:p>
    <w:p w14:paraId="3A75C6C2" w14:textId="74DCBB13" w:rsidR="00911DF8" w:rsidRPr="00423FE0" w:rsidRDefault="00911DF8" w:rsidP="00911DF8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La prohibición </w:t>
      </w:r>
      <w:r w:rsidR="00070C28">
        <w:rPr>
          <w:rFonts w:ascii="Arial" w:hAnsi="Arial" w:cs="Arial"/>
          <w:lang w:val="es-ES"/>
        </w:rPr>
        <w:t xml:space="preserve">es una respuesta </w:t>
      </w:r>
      <w:r w:rsidRPr="00423FE0">
        <w:rPr>
          <w:rFonts w:ascii="Arial" w:hAnsi="Arial" w:cs="Arial"/>
          <w:lang w:val="es-ES"/>
        </w:rPr>
        <w:t xml:space="preserve">el creciente número de casos de enfermedades y muertes relacionadas con el uso de productos de vapeo. Desde el </w:t>
      </w:r>
      <w:r w:rsidR="006356E5">
        <w:rPr>
          <w:rFonts w:ascii="Arial" w:hAnsi="Arial" w:cs="Arial"/>
          <w:lang w:val="es-ES"/>
        </w:rPr>
        <w:t>16</w:t>
      </w:r>
      <w:r w:rsidRPr="00423FE0">
        <w:rPr>
          <w:rFonts w:ascii="Arial" w:hAnsi="Arial" w:cs="Arial"/>
          <w:lang w:val="es-ES"/>
        </w:rPr>
        <w:t xml:space="preserve"> de octubre de 2019, Oregon ha identificado a </w:t>
      </w:r>
      <w:r w:rsidR="003002B1">
        <w:rPr>
          <w:rFonts w:ascii="Arial" w:hAnsi="Arial" w:cs="Arial"/>
          <w:lang w:val="es-ES"/>
        </w:rPr>
        <w:t>once</w:t>
      </w:r>
      <w:r w:rsidRPr="00423FE0">
        <w:rPr>
          <w:rFonts w:ascii="Arial" w:hAnsi="Arial" w:cs="Arial"/>
          <w:lang w:val="es-ES"/>
        </w:rPr>
        <w:t xml:space="preserve"> personas que han sufrido enfermedades respiratorias graves relacionadas con el vapeo, incluidas dos muertes.</w:t>
      </w:r>
    </w:p>
    <w:p w14:paraId="5356C410" w14:textId="77777777" w:rsidR="00911DF8" w:rsidRPr="00423FE0" w:rsidRDefault="00911DF8" w:rsidP="00911DF8">
      <w:pPr>
        <w:rPr>
          <w:rFonts w:ascii="Arial" w:hAnsi="Arial" w:cs="Arial"/>
          <w:lang w:val="es-ES"/>
        </w:rPr>
      </w:pPr>
    </w:p>
    <w:p w14:paraId="6BF1E9F1" w14:textId="1257D4C5" w:rsidR="00911DF8" w:rsidRPr="00911DF8" w:rsidRDefault="00911DF8" w:rsidP="00911DF8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Para proveerle una protección mayor a los ciudadanos de Oregon, la gobernadora le ha solicitado </w:t>
      </w:r>
      <w:r w:rsidRPr="00911DF8">
        <w:rPr>
          <w:rFonts w:ascii="Arial" w:eastAsia="Times New Roman" w:hAnsi="Arial" w:cs="Arial"/>
          <w:lang w:val="es-ES"/>
        </w:rPr>
        <w:t>a OHA y OLCC</w:t>
      </w:r>
      <w:r w:rsidRPr="00423FE0">
        <w:rPr>
          <w:rFonts w:ascii="Arial" w:eastAsia="Times New Roman" w:hAnsi="Arial" w:cs="Arial"/>
          <w:lang w:val="es-ES"/>
        </w:rPr>
        <w:t xml:space="preserve"> </w:t>
      </w:r>
      <w:r w:rsidRPr="00911DF8">
        <w:rPr>
          <w:rFonts w:ascii="Arial" w:eastAsia="Times New Roman" w:hAnsi="Arial" w:cs="Arial"/>
          <w:lang w:val="es-ES"/>
        </w:rPr>
        <w:t xml:space="preserve">que desarrollen propuestas legislativas </w:t>
      </w:r>
      <w:r w:rsidRPr="00423FE0">
        <w:rPr>
          <w:rFonts w:ascii="Arial" w:eastAsia="Times New Roman" w:hAnsi="Arial" w:cs="Arial"/>
          <w:lang w:val="es-ES"/>
        </w:rPr>
        <w:t xml:space="preserve">con soluciones de largo plazo, </w:t>
      </w:r>
      <w:r w:rsidRPr="00911DF8">
        <w:rPr>
          <w:rFonts w:ascii="Arial" w:eastAsia="Times New Roman" w:hAnsi="Arial" w:cs="Arial"/>
          <w:lang w:val="es-ES"/>
        </w:rPr>
        <w:t xml:space="preserve">y le pidió a la Administración de Alimentos y Medicamentos de los Estados Unidos (FDA) que </w:t>
      </w:r>
      <w:r w:rsidR="003002B1">
        <w:rPr>
          <w:rFonts w:ascii="Arial" w:eastAsia="Times New Roman" w:hAnsi="Arial" w:cs="Arial"/>
          <w:lang w:val="es-ES"/>
        </w:rPr>
        <w:t xml:space="preserve">establezca regulaciones para </w:t>
      </w:r>
      <w:r w:rsidRPr="00911DF8">
        <w:rPr>
          <w:rFonts w:ascii="Arial" w:eastAsia="Times New Roman" w:hAnsi="Arial" w:cs="Arial"/>
          <w:lang w:val="es-ES"/>
        </w:rPr>
        <w:t xml:space="preserve">estos productos. </w:t>
      </w:r>
      <w:r w:rsidRPr="00423FE0">
        <w:rPr>
          <w:rFonts w:ascii="Arial" w:eastAsia="Times New Roman" w:hAnsi="Arial" w:cs="Arial"/>
          <w:highlight w:val="yellow"/>
          <w:lang w:val="es-ES"/>
        </w:rPr>
        <w:t>(Inserte una oración aquí, si corresponde, sobre las acciones de su condado sobre la concesión de licencias de venta minorista de tabaco, prohibiciones u otras estrategias de prevención del tabaco).</w:t>
      </w:r>
    </w:p>
    <w:p w14:paraId="3AA8BAF6" w14:textId="77777777" w:rsidR="00911DF8" w:rsidRPr="00423FE0" w:rsidRDefault="00911DF8" w:rsidP="00911DF8">
      <w:pPr>
        <w:rPr>
          <w:rFonts w:ascii="Arial" w:hAnsi="Arial" w:cs="Arial"/>
          <w:lang w:val="es-ES"/>
        </w:rPr>
      </w:pPr>
    </w:p>
    <w:p w14:paraId="7619454F" w14:textId="77777777" w:rsidR="00911DF8" w:rsidRPr="00423FE0" w:rsidRDefault="00911DF8" w:rsidP="00911DF8">
      <w:pPr>
        <w:rPr>
          <w:rFonts w:ascii="Arial" w:hAnsi="Arial" w:cs="Arial"/>
          <w:lang w:val="es-ES"/>
        </w:rPr>
      </w:pPr>
    </w:p>
    <w:p w14:paraId="4284CEA7" w14:textId="77777777" w:rsidR="00D23D98" w:rsidRPr="00423FE0" w:rsidRDefault="00911DF8" w:rsidP="00D23D98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 </w:t>
      </w:r>
    </w:p>
    <w:p w14:paraId="7BF8A652" w14:textId="77777777" w:rsidR="00D23D98" w:rsidRPr="00423FE0" w:rsidRDefault="00D23D98" w:rsidP="00D23D98">
      <w:pPr>
        <w:rPr>
          <w:rFonts w:ascii="Arial" w:hAnsi="Arial" w:cs="Arial"/>
          <w:lang w:val="es-ES"/>
        </w:rPr>
      </w:pPr>
    </w:p>
    <w:p w14:paraId="0D1186D6" w14:textId="77777777" w:rsidR="00A11A2F" w:rsidRPr="00423FE0" w:rsidRDefault="00D23D98" w:rsidP="00A11A2F">
      <w:pPr>
        <w:rPr>
          <w:rFonts w:ascii="Arial" w:hAnsi="Arial" w:cs="Arial"/>
          <w:lang w:val="es-ES"/>
        </w:rPr>
      </w:pPr>
      <w:r w:rsidRPr="00423FE0">
        <w:rPr>
          <w:rFonts w:ascii="Arial" w:hAnsi="Arial" w:cs="Arial"/>
          <w:lang w:val="es-ES"/>
        </w:rPr>
        <w:t xml:space="preserve">Para </w:t>
      </w:r>
      <w:r w:rsidR="00423FE0" w:rsidRPr="00423FE0">
        <w:rPr>
          <w:rFonts w:ascii="Arial" w:hAnsi="Arial" w:cs="Arial"/>
          <w:lang w:val="es-ES"/>
        </w:rPr>
        <w:t>más información</w:t>
      </w:r>
      <w:r w:rsidRPr="00423FE0">
        <w:rPr>
          <w:rFonts w:ascii="Arial" w:hAnsi="Arial" w:cs="Arial"/>
          <w:lang w:val="es-ES"/>
        </w:rPr>
        <w:t xml:space="preserve"> </w:t>
      </w:r>
      <w:r w:rsidR="00911DF8" w:rsidRPr="00423FE0">
        <w:rPr>
          <w:rFonts w:ascii="Arial" w:hAnsi="Arial" w:cs="Arial"/>
          <w:lang w:val="es-ES"/>
        </w:rPr>
        <w:t xml:space="preserve">visite </w:t>
      </w:r>
      <w:r w:rsidRPr="00423FE0">
        <w:rPr>
          <w:rFonts w:ascii="Arial" w:hAnsi="Arial" w:cs="Arial"/>
          <w:lang w:val="es-ES"/>
        </w:rPr>
        <w:t xml:space="preserve">www.healthoregon.org/vaping. </w:t>
      </w:r>
      <w:r w:rsidR="00911DF8" w:rsidRPr="00423FE0">
        <w:rPr>
          <w:rFonts w:ascii="Arial" w:hAnsi="Arial" w:cs="Arial"/>
          <w:lang w:val="es-ES"/>
        </w:rPr>
        <w:t xml:space="preserve"> </w:t>
      </w:r>
    </w:p>
    <w:p w14:paraId="746E7AB5" w14:textId="77777777" w:rsidR="004E67AF" w:rsidRPr="00423FE0" w:rsidRDefault="004E67AF" w:rsidP="004E67AF">
      <w:pPr>
        <w:rPr>
          <w:lang w:val="es-ES"/>
        </w:rPr>
      </w:pPr>
    </w:p>
    <w:p w14:paraId="4D667015" w14:textId="77777777" w:rsidR="004E67AF" w:rsidRPr="00423FE0" w:rsidRDefault="004E67AF" w:rsidP="004E67AF">
      <w:pPr>
        <w:rPr>
          <w:lang w:val="es-ES"/>
        </w:rPr>
      </w:pPr>
    </w:p>
    <w:p w14:paraId="6DE6B90E" w14:textId="77777777" w:rsidR="00457B87" w:rsidRPr="00423FE0" w:rsidRDefault="00457B87" w:rsidP="00537F73">
      <w:pPr>
        <w:rPr>
          <w:rFonts w:ascii="Times New Roman" w:eastAsia="Times New Roman" w:hAnsi="Times New Roman" w:cs="Times New Roman"/>
          <w:lang w:val="es-ES"/>
        </w:rPr>
      </w:pPr>
    </w:p>
    <w:p w14:paraId="47564FB6" w14:textId="77777777" w:rsidR="00537F73" w:rsidRPr="00423FE0" w:rsidRDefault="00537F73">
      <w:pPr>
        <w:rPr>
          <w:lang w:val="es-ES"/>
        </w:rPr>
      </w:pPr>
    </w:p>
    <w:sectPr w:rsidR="00537F73" w:rsidRPr="00423FE0" w:rsidSect="00A5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99C"/>
    <w:multiLevelType w:val="hybridMultilevel"/>
    <w:tmpl w:val="9F10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C89"/>
    <w:multiLevelType w:val="multilevel"/>
    <w:tmpl w:val="6D0CF2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D936ABC"/>
    <w:multiLevelType w:val="multilevel"/>
    <w:tmpl w:val="DD720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F6F54"/>
    <w:multiLevelType w:val="hybridMultilevel"/>
    <w:tmpl w:val="56BAA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07"/>
    <w:rsid w:val="000373CF"/>
    <w:rsid w:val="00070C28"/>
    <w:rsid w:val="00213A4C"/>
    <w:rsid w:val="003002B1"/>
    <w:rsid w:val="0035049E"/>
    <w:rsid w:val="00374111"/>
    <w:rsid w:val="003B0721"/>
    <w:rsid w:val="00423FE0"/>
    <w:rsid w:val="00457B87"/>
    <w:rsid w:val="004E67AF"/>
    <w:rsid w:val="00537F73"/>
    <w:rsid w:val="00597819"/>
    <w:rsid w:val="005A4189"/>
    <w:rsid w:val="006356E5"/>
    <w:rsid w:val="006911DD"/>
    <w:rsid w:val="00813907"/>
    <w:rsid w:val="00893D0B"/>
    <w:rsid w:val="00911DF8"/>
    <w:rsid w:val="00964505"/>
    <w:rsid w:val="009F08FD"/>
    <w:rsid w:val="00A11A2F"/>
    <w:rsid w:val="00A54FEB"/>
    <w:rsid w:val="00A56C5F"/>
    <w:rsid w:val="00AE0432"/>
    <w:rsid w:val="00B13841"/>
    <w:rsid w:val="00B748D9"/>
    <w:rsid w:val="00BB78EC"/>
    <w:rsid w:val="00CB7356"/>
    <w:rsid w:val="00CC71E4"/>
    <w:rsid w:val="00CF1858"/>
    <w:rsid w:val="00D23D98"/>
    <w:rsid w:val="00E0446E"/>
    <w:rsid w:val="00EF4448"/>
    <w:rsid w:val="00F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E5DB"/>
  <w14:defaultImageDpi w14:val="32767"/>
  <w15:chartTrackingRefBased/>
  <w15:docId w15:val="{C4A92067-1131-7B46-8F05-40A3576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39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7F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57B8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B8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8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69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PREVENTIONWELLNESS/SUBSTANCEUSE/Pages/vaping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isisquitt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oregon.org/vapin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nathan.n.modie@state.or.us" TargetMode="External"/><Relationship Id="rId10" Type="http://schemas.openxmlformats.org/officeDocument/2006/relationships/hyperlink" Target="https://www.oregon.gov/oha/PH/PREVENTIONWELLNESS/SUBSTANCEUSE/Pages/vap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ha/PH/PREVENTIONWELLNESS/SUBSTANCEUSE/Pages/vap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Group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Ziara Gonzalez-Nieves</dc:creator>
  <cp:keywords/>
  <dc:description/>
  <cp:lastModifiedBy>Wylie Sarah A</cp:lastModifiedBy>
  <cp:revision>3</cp:revision>
  <dcterms:created xsi:type="dcterms:W3CDTF">2019-10-17T18:01:00Z</dcterms:created>
  <dcterms:modified xsi:type="dcterms:W3CDTF">2019-10-17T18:02:00Z</dcterms:modified>
</cp:coreProperties>
</file>