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C3A" w:rsidRDefault="002C0C3A" w:rsidP="002C0C3A">
      <w:pPr>
        <w:rPr>
          <w:rFonts w:asciiTheme="majorHAnsi" w:hAnsiTheme="majorHAnsi"/>
          <w:color w:val="00B05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043"/>
        <w:gridCol w:w="1963"/>
        <w:gridCol w:w="2032"/>
        <w:gridCol w:w="2070"/>
        <w:gridCol w:w="1808"/>
        <w:gridCol w:w="2260"/>
      </w:tblGrid>
      <w:tr w:rsidR="005C544A" w:rsidRPr="005C544A">
        <w:trPr>
          <w:tblHeader/>
        </w:trPr>
        <w:tc>
          <w:tcPr>
            <w:tcW w:w="304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Standards/Measures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1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(Source; Date)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2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(Source/Date)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Example 3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Document Title</w:t>
            </w:r>
          </w:p>
          <w:p w:rsidR="00BA0642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(Source</w:t>
            </w:r>
            <w:r w:rsidR="005C544A">
              <w:rPr>
                <w:rFonts w:ascii="Arial" w:hAnsi="Arial" w:cs="Arial"/>
                <w:b/>
              </w:rPr>
              <w:t>/Date</w:t>
            </w:r>
            <w:r w:rsidRPr="005C544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BA0642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Responsibility/Lead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2C0C3A" w:rsidRPr="005C544A" w:rsidRDefault="002C0C3A" w:rsidP="00BA0642">
            <w:pPr>
              <w:jc w:val="center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>Status/Comments</w:t>
            </w:r>
          </w:p>
        </w:tc>
      </w:tr>
      <w:tr w:rsidR="005C544A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C544A" w:rsidRPr="005C544A" w:rsidRDefault="005C544A" w:rsidP="00442D3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Standard </w:t>
            </w:r>
            <w:r w:rsidR="00442D3A">
              <w:rPr>
                <w:rFonts w:ascii="Arial" w:hAnsi="Arial" w:cs="Arial"/>
                <w:b/>
                <w:i/>
                <w:sz w:val="24"/>
                <w:szCs w:val="24"/>
              </w:rPr>
              <w:t>5.1: Serve as a primary and expert resources for establishing and maintaining public health policies, practices, and capacity</w:t>
            </w:r>
          </w:p>
        </w:tc>
      </w:tr>
      <w:tr w:rsidR="009D095C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95C" w:rsidRPr="009D095C" w:rsidRDefault="00442D3A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5.1.1 Monitor and track public health issues </w:t>
            </w:r>
            <w:r w:rsidR="007A4636">
              <w:rPr>
                <w:rFonts w:ascii="Arial" w:hAnsi="Arial" w:cs="Arial"/>
                <w:b/>
              </w:rPr>
              <w:t>that are being discussed by individuals and entities that set public health policies and practices</w:t>
            </w:r>
          </w:p>
        </w:tc>
      </w:tr>
      <w:tr w:rsidR="00BA0642" w:rsidRPr="005C544A">
        <w:tc>
          <w:tcPr>
            <w:tcW w:w="3043" w:type="dxa"/>
            <w:tcBorders>
              <w:bottom w:val="single" w:sz="4" w:space="0" w:color="auto"/>
            </w:tcBorders>
          </w:tcPr>
          <w:p w:rsidR="00BA0642" w:rsidRPr="00791507" w:rsidRDefault="00BA0642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1507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791507">
              <w:rPr>
                <w:rFonts w:ascii="Arial" w:hAnsi="Arial" w:cs="Arial"/>
                <w:b/>
                <w:sz w:val="24"/>
                <w:szCs w:val="24"/>
              </w:rPr>
              <w:t>.1.1 (1):</w:t>
            </w:r>
          </w:p>
          <w:p w:rsidR="005C544A" w:rsidRDefault="007A4636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Documentation of monitoring/tracking public health policies under consideration by the governing entity, individuals, and/or other entities that set public health policies and practices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BA0642" w:rsidRPr="005C544A" w:rsidRDefault="00BA0642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7A4636" w:rsidP="007A4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67167">
              <w:rPr>
                <w:rFonts w:ascii="Arial" w:hAnsi="Arial" w:cs="Arial"/>
                <w:b/>
              </w:rPr>
              <w:t xml:space="preserve">.1.2 </w:t>
            </w:r>
            <w:r>
              <w:rPr>
                <w:rFonts w:ascii="Arial" w:hAnsi="Arial" w:cs="Arial"/>
                <w:b/>
              </w:rPr>
              <w:t>Engage in activities that contribute to the development and/or modification of public health policy</w:t>
            </w:r>
          </w:p>
        </w:tc>
      </w:tr>
      <w:tr w:rsidR="00DF076B" w:rsidRPr="005C544A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.1.2 (1):</w:t>
            </w:r>
          </w:p>
          <w:p w:rsidR="0079524E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Documentation </w:t>
            </w:r>
            <w:r w:rsidR="007A4636">
              <w:rPr>
                <w:rFonts w:ascii="Arial" w:hAnsi="Arial" w:cs="Arial"/>
                <w:sz w:val="20"/>
                <w:szCs w:val="24"/>
              </w:rPr>
              <w:t>of the health department’s contributions to deliberations concerning public health policy</w:t>
            </w:r>
          </w:p>
          <w:p w:rsidR="00867167" w:rsidRPr="00867167" w:rsidRDefault="00867167" w:rsidP="0086716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6716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867167" w:rsidRDefault="007A4636" w:rsidP="007A46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5.1.3</w:t>
            </w:r>
            <w:r w:rsidR="0086716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Informing governing entities, elected officials, and/or the public of potential public health impacts, both intended and unintended, form current and/or proposed policies</w:t>
            </w:r>
          </w:p>
        </w:tc>
      </w:tr>
      <w:tr w:rsidR="00DF076B" w:rsidRPr="005C544A">
        <w:tc>
          <w:tcPr>
            <w:tcW w:w="3043" w:type="dxa"/>
            <w:tcBorders>
              <w:bottom w:val="single" w:sz="4" w:space="0" w:color="auto"/>
            </w:tcBorders>
          </w:tcPr>
          <w:p w:rsidR="00DF076B" w:rsidRDefault="0079524E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F076B"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F076B" w:rsidRPr="005C544A">
              <w:rPr>
                <w:rFonts w:ascii="Arial" w:hAnsi="Arial" w:cs="Arial"/>
                <w:b/>
                <w:sz w:val="24"/>
                <w:szCs w:val="24"/>
              </w:rPr>
              <w:t xml:space="preserve"> (1):</w:t>
            </w:r>
          </w:p>
          <w:p w:rsidR="00DF076B" w:rsidRPr="00867167" w:rsidRDefault="00867167" w:rsidP="0079524E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Documentation of </w:t>
            </w:r>
            <w:r w:rsidR="007A4636">
              <w:rPr>
                <w:rFonts w:ascii="Arial" w:hAnsi="Arial" w:cs="Arial"/>
                <w:sz w:val="20"/>
                <w:szCs w:val="24"/>
              </w:rPr>
              <w:t>the health department informing policy makers and/or the public about potential public health impacts of policies that are being considered or are in place</w:t>
            </w:r>
          </w:p>
          <w:p w:rsidR="00194FEB" w:rsidRDefault="00194FEB" w:rsidP="0079524E">
            <w:pPr>
              <w:rPr>
                <w:rFonts w:ascii="Arial" w:hAnsi="Arial" w:cs="Arial"/>
                <w:sz w:val="24"/>
                <w:szCs w:val="24"/>
              </w:rPr>
            </w:pPr>
          </w:p>
          <w:p w:rsidR="007A4636" w:rsidRPr="005C544A" w:rsidRDefault="007A4636" w:rsidP="007952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13176" w:type="dxa"/>
            <w:gridSpan w:val="6"/>
            <w:shd w:val="clear" w:color="auto" w:fill="B8CCE4" w:themeFill="accent1" w:themeFillTint="66"/>
          </w:tcPr>
          <w:p w:rsidR="007A4636" w:rsidRPr="007A4636" w:rsidRDefault="007A4636" w:rsidP="00DF076B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>Standard 5.2: Conduct a comprehensive planning process resulting in a tribal/state/community health improvement plan</w:t>
            </w: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7A4636" w:rsidP="00DF07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5.2.1 Conduct a process to develop community health improvement plan</w:t>
            </w:r>
          </w:p>
        </w:tc>
      </w:tr>
      <w:tr w:rsidR="00DF076B" w:rsidRPr="005C544A">
        <w:tc>
          <w:tcPr>
            <w:tcW w:w="3043" w:type="dxa"/>
          </w:tcPr>
          <w:p w:rsidR="00DF076B" w:rsidRDefault="00DF076B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 w:rsidR="0086716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DF076B" w:rsidRDefault="007A4636" w:rsidP="007A46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Completed community health improvement planning process that included: Broad participation of community partners</w:t>
            </w:r>
          </w:p>
          <w:p w:rsidR="007A4636" w:rsidRPr="005C544A" w:rsidRDefault="007A4636" w:rsidP="007A463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3043" w:type="dxa"/>
          </w:tcPr>
          <w:p w:rsidR="007A4636" w:rsidRDefault="007A4636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A4636" w:rsidRDefault="007A4636" w:rsidP="007A46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Completed community health improvement planning process that included: Information from community health assessments</w:t>
            </w:r>
          </w:p>
          <w:p w:rsidR="00867167" w:rsidRPr="005C544A" w:rsidRDefault="007A4636" w:rsidP="007A4636">
            <w:pPr>
              <w:rPr>
                <w:rFonts w:ascii="Arial" w:hAnsi="Arial" w:cs="Arial"/>
                <w:sz w:val="24"/>
                <w:szCs w:val="24"/>
              </w:rPr>
            </w:pPr>
            <w:r w:rsidRPr="005C54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3043" w:type="dxa"/>
            <w:tcBorders>
              <w:bottom w:val="single" w:sz="4" w:space="0" w:color="auto"/>
            </w:tcBorders>
          </w:tcPr>
          <w:p w:rsidR="007A4636" w:rsidRDefault="007A4636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7A4636" w:rsidRDefault="00CE3204" w:rsidP="007A46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Completed community</w:t>
            </w:r>
            <w:r w:rsidR="007A4636">
              <w:rPr>
                <w:rFonts w:ascii="Arial" w:hAnsi="Arial" w:cs="Arial"/>
                <w:sz w:val="20"/>
                <w:szCs w:val="24"/>
              </w:rPr>
              <w:t xml:space="preserve"> health improvement planning process that included: Issues and themes identified by stakeholders in the community</w:t>
            </w:r>
          </w:p>
          <w:p w:rsidR="00791507" w:rsidRPr="005C544A" w:rsidRDefault="007A4636" w:rsidP="007A4636">
            <w:pPr>
              <w:rPr>
                <w:rFonts w:ascii="Arial" w:hAnsi="Arial" w:cs="Arial"/>
                <w:color w:val="00B050"/>
              </w:rPr>
            </w:pPr>
            <w:r w:rsidRPr="005C544A">
              <w:rPr>
                <w:rFonts w:ascii="Arial" w:hAnsi="Arial" w:cs="Arial"/>
                <w:color w:val="00B050"/>
              </w:rPr>
              <w:t xml:space="preserve"> 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94FEB" w:rsidRPr="005C544A">
        <w:tc>
          <w:tcPr>
            <w:tcW w:w="3043" w:type="dxa"/>
            <w:tcBorders>
              <w:bottom w:val="single" w:sz="4" w:space="0" w:color="auto"/>
            </w:tcBorders>
          </w:tcPr>
          <w:p w:rsidR="007A4636" w:rsidRDefault="007A4636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67167" w:rsidRDefault="00CE3204" w:rsidP="007A463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Completed community</w:t>
            </w:r>
            <w:r w:rsidR="007A4636">
              <w:rPr>
                <w:rFonts w:ascii="Arial" w:hAnsi="Arial" w:cs="Arial"/>
                <w:sz w:val="20"/>
                <w:szCs w:val="24"/>
              </w:rPr>
              <w:t xml:space="preserve"> health improvement planning process that included: Identification of community assets and resources</w:t>
            </w:r>
            <w:r w:rsidR="007A4636" w:rsidRPr="00867167">
              <w:rPr>
                <w:rFonts w:ascii="Arial" w:hAnsi="Arial" w:cs="Arial"/>
                <w:szCs w:val="24"/>
              </w:rPr>
              <w:t xml:space="preserve"> </w:t>
            </w:r>
          </w:p>
          <w:p w:rsidR="007A4636" w:rsidRDefault="007A4636" w:rsidP="007A4636">
            <w:pPr>
              <w:rPr>
                <w:rFonts w:ascii="Arial" w:hAnsi="Arial" w:cs="Arial"/>
                <w:szCs w:val="24"/>
              </w:rPr>
            </w:pPr>
          </w:p>
          <w:p w:rsidR="00C92E65" w:rsidRDefault="00C92E65" w:rsidP="007A4636">
            <w:pPr>
              <w:rPr>
                <w:rFonts w:ascii="Arial" w:hAnsi="Arial" w:cs="Arial"/>
                <w:szCs w:val="24"/>
              </w:rPr>
            </w:pPr>
          </w:p>
          <w:p w:rsidR="00C92E65" w:rsidRPr="00867167" w:rsidRDefault="00C92E65" w:rsidP="007A463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867167" w:rsidRPr="005C544A">
        <w:tc>
          <w:tcPr>
            <w:tcW w:w="3043" w:type="dxa"/>
            <w:tcBorders>
              <w:bottom w:val="single" w:sz="4" w:space="0" w:color="auto"/>
            </w:tcBorders>
          </w:tcPr>
          <w:p w:rsidR="007A4636" w:rsidRDefault="007A4636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5C544A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  <w:p w:rsidR="00867167" w:rsidRDefault="007A4636" w:rsidP="007A463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Completed community health improvement planning process that included: A process to set community health priorities</w:t>
            </w:r>
          </w:p>
          <w:p w:rsidR="007A4636" w:rsidRPr="005C544A" w:rsidRDefault="007A4636" w:rsidP="007A46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867167" w:rsidRPr="005C544A" w:rsidRDefault="00867167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7A4636" w:rsidP="009D0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5.2.2 Produce a community health improvement plan as a result of the community health improvement process</w:t>
            </w:r>
          </w:p>
        </w:tc>
      </w:tr>
      <w:tr w:rsidR="00DF076B" w:rsidRPr="005C544A">
        <w:tc>
          <w:tcPr>
            <w:tcW w:w="3043" w:type="dxa"/>
          </w:tcPr>
          <w:p w:rsidR="00DF076B" w:rsidRPr="005C544A" w:rsidRDefault="00DF076B" w:rsidP="00BA0642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E089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 xml:space="preserve"> (1</w:t>
            </w:r>
            <w:r w:rsidR="007A463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194FE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194FEB">
              <w:rPr>
                <w:rFonts w:ascii="Arial" w:hAnsi="Arial" w:cs="Arial"/>
                <w:b/>
              </w:rPr>
              <w:t>:</w:t>
            </w:r>
          </w:p>
          <w:p w:rsidR="00DF076B" w:rsidRDefault="007A4636" w:rsidP="006E089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Community health improvement plan dated within the last five years that includes: Community health priorities, measurable objectives, improvement strategies and performance measures with measurable and time-framed targets</w:t>
            </w:r>
          </w:p>
          <w:p w:rsidR="007A4636" w:rsidRPr="005C544A" w:rsidRDefault="007A4636" w:rsidP="006E089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63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3043" w:type="dxa"/>
          </w:tcPr>
          <w:p w:rsidR="007A4636" w:rsidRPr="005C544A" w:rsidRDefault="007A4636" w:rsidP="007A4636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5.2.2 (1b)</w:t>
            </w:r>
            <w:r>
              <w:rPr>
                <w:rFonts w:ascii="Arial" w:hAnsi="Arial" w:cs="Arial"/>
                <w:b/>
              </w:rPr>
              <w:t>:</w:t>
            </w:r>
          </w:p>
          <w:p w:rsidR="007A4636" w:rsidRDefault="007A4636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Community health improvement plan dated within the last five years that includes: Policy changes needed to accomplish health objectives</w:t>
            </w:r>
          </w:p>
          <w:p w:rsidR="007A4636" w:rsidRPr="005C544A" w:rsidRDefault="007A4636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3043" w:type="dxa"/>
          </w:tcPr>
          <w:p w:rsidR="007A4636" w:rsidRPr="005C544A" w:rsidRDefault="007A4636" w:rsidP="007A4636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5.2.2 (1c)</w:t>
            </w:r>
            <w:r>
              <w:rPr>
                <w:rFonts w:ascii="Arial" w:hAnsi="Arial" w:cs="Arial"/>
                <w:b/>
              </w:rPr>
              <w:t>:</w:t>
            </w:r>
          </w:p>
          <w:p w:rsidR="007A4636" w:rsidRDefault="007A4636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Community health improvement plan dated within the last five years that includes: Individuals and organizations that have accepted responsibility for implementing strategies</w:t>
            </w:r>
          </w:p>
          <w:p w:rsidR="007A4636" w:rsidRPr="005C544A" w:rsidRDefault="007A4636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3043" w:type="dxa"/>
          </w:tcPr>
          <w:p w:rsidR="007A4636" w:rsidRPr="005C544A" w:rsidRDefault="007A4636" w:rsidP="007A4636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5.2.2 (1d)</w:t>
            </w:r>
            <w:r>
              <w:rPr>
                <w:rFonts w:ascii="Arial" w:hAnsi="Arial" w:cs="Arial"/>
                <w:b/>
              </w:rPr>
              <w:t>:</w:t>
            </w:r>
          </w:p>
          <w:p w:rsidR="007A4636" w:rsidRDefault="007A4636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Community health improvement plan dated within the last five years that includes: Measurable health outcomes or indicators to monitor progress</w:t>
            </w:r>
          </w:p>
          <w:p w:rsidR="007A4636" w:rsidRPr="005C544A" w:rsidRDefault="007A4636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7A4636" w:rsidRPr="005C544A">
        <w:tc>
          <w:tcPr>
            <w:tcW w:w="3043" w:type="dxa"/>
          </w:tcPr>
          <w:p w:rsidR="007A4636" w:rsidRPr="005C544A" w:rsidRDefault="007A4636" w:rsidP="007A4636">
            <w:pPr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  <w:sz w:val="24"/>
                <w:szCs w:val="24"/>
              </w:rPr>
              <w:t xml:space="preserve">Standard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5.2.2 (1e)</w:t>
            </w:r>
            <w:r>
              <w:rPr>
                <w:rFonts w:ascii="Arial" w:hAnsi="Arial" w:cs="Arial"/>
                <w:b/>
              </w:rPr>
              <w:t>:</w:t>
            </w:r>
          </w:p>
          <w:p w:rsidR="007A4636" w:rsidRDefault="007A4636" w:rsidP="00BA06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Community health improvement plan dated within the last five years that includes: Alignment between the community health improvement plan and the state and national priorities</w:t>
            </w:r>
          </w:p>
          <w:p w:rsidR="007A4636" w:rsidRPr="005C544A" w:rsidRDefault="007A4636" w:rsidP="00BA06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7A4636" w:rsidRPr="005C544A" w:rsidRDefault="007A4636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076B" w:rsidRPr="009D095C" w:rsidRDefault="007A4636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5.2.3 Implement elements and strategies of the health improvement plan, in partnership with others</w:t>
            </w:r>
          </w:p>
        </w:tc>
      </w:tr>
      <w:tr w:rsidR="00DF076B" w:rsidRPr="005C544A">
        <w:tc>
          <w:tcPr>
            <w:tcW w:w="3043" w:type="dxa"/>
            <w:tcBorders>
              <w:bottom w:val="single" w:sz="4" w:space="0" w:color="auto"/>
            </w:tcBorders>
          </w:tcPr>
          <w:p w:rsidR="00DF076B" w:rsidRPr="005C544A" w:rsidRDefault="00DF076B" w:rsidP="00BA0642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 w:rsidR="007A4636">
              <w:rPr>
                <w:rFonts w:ascii="Arial" w:hAnsi="Arial" w:cs="Arial"/>
                <w:b/>
              </w:rPr>
              <w:t>5</w:t>
            </w:r>
            <w:r w:rsidRPr="005C544A">
              <w:rPr>
                <w:rFonts w:ascii="Arial" w:hAnsi="Arial" w:cs="Arial"/>
                <w:b/>
              </w:rPr>
              <w:t>.2</w:t>
            </w:r>
            <w:r w:rsidR="00194FEB">
              <w:rPr>
                <w:rFonts w:ascii="Arial" w:hAnsi="Arial" w:cs="Arial"/>
                <w:b/>
              </w:rPr>
              <w:t>.</w:t>
            </w:r>
            <w:r w:rsidR="007A4636"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 xml:space="preserve"> (1):</w:t>
            </w:r>
          </w:p>
          <w:p w:rsidR="00DF076B" w:rsidRDefault="007A4636" w:rsidP="00194FEB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Reports of actions taken related to implementing strategies to improve health</w:t>
            </w:r>
          </w:p>
          <w:p w:rsidR="00CE3204" w:rsidRPr="006E0890" w:rsidRDefault="00CE3204" w:rsidP="00194FEB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194FEB" w:rsidRPr="005C544A">
        <w:tc>
          <w:tcPr>
            <w:tcW w:w="3043" w:type="dxa"/>
            <w:tcBorders>
              <w:bottom w:val="single" w:sz="4" w:space="0" w:color="auto"/>
            </w:tcBorders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 w:rsidRPr="005C544A">
              <w:rPr>
                <w:rFonts w:ascii="Arial" w:hAnsi="Arial" w:cs="Arial"/>
                <w:b/>
              </w:rPr>
              <w:t xml:space="preserve">Standard </w:t>
            </w:r>
            <w:r w:rsidR="007A4636">
              <w:rPr>
                <w:rFonts w:ascii="Arial" w:hAnsi="Arial" w:cs="Arial"/>
                <w:b/>
              </w:rPr>
              <w:t>5</w:t>
            </w:r>
            <w:r w:rsidRPr="005C544A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  <w:b/>
              </w:rPr>
              <w:t>.</w:t>
            </w:r>
            <w:r w:rsidR="007A4636">
              <w:rPr>
                <w:rFonts w:ascii="Arial" w:hAnsi="Arial" w:cs="Arial"/>
                <w:b/>
              </w:rPr>
              <w:t>3</w:t>
            </w:r>
            <w:r w:rsidRPr="005C544A">
              <w:rPr>
                <w:rFonts w:ascii="Arial" w:hAnsi="Arial" w:cs="Arial"/>
                <w:b/>
              </w:rPr>
              <w:t xml:space="preserve"> (</w:t>
            </w:r>
            <w:r w:rsidR="007A4636">
              <w:rPr>
                <w:rFonts w:ascii="Arial" w:hAnsi="Arial" w:cs="Arial"/>
                <w:b/>
              </w:rPr>
              <w:t>2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6E0890" w:rsidRPr="005C544A" w:rsidRDefault="007A4636" w:rsidP="006E0890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Examples of how the plan was implemented</w:t>
            </w:r>
          </w:p>
          <w:p w:rsidR="00194FEB" w:rsidRDefault="00194FEB" w:rsidP="006E0890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6E0890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6E0890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6E0890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6E0890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6E0890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Pr="005C544A" w:rsidRDefault="00C92E65" w:rsidP="006E0890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194FEB" w:rsidRPr="005C544A" w:rsidRDefault="00194FEB" w:rsidP="005C544A">
            <w:pPr>
              <w:jc w:val="center"/>
              <w:rPr>
                <w:rFonts w:ascii="Arial" w:hAnsi="Arial" w:cs="Arial"/>
              </w:rPr>
            </w:pPr>
          </w:p>
        </w:tc>
      </w:tr>
      <w:tr w:rsidR="00DF076B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DF076B" w:rsidRPr="009D095C" w:rsidRDefault="007A4636" w:rsidP="00A16F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5.2.4 Monitor progress on implementation of strategies in the community health improvement plan in collaboration with broad participation from stakeholders and partners</w:t>
            </w:r>
          </w:p>
        </w:tc>
      </w:tr>
      <w:tr w:rsidR="00DF076B" w:rsidRPr="005C544A">
        <w:tc>
          <w:tcPr>
            <w:tcW w:w="3043" w:type="dxa"/>
            <w:tcBorders>
              <w:bottom w:val="single" w:sz="4" w:space="0" w:color="auto"/>
            </w:tcBorders>
          </w:tcPr>
          <w:p w:rsidR="00DF076B" w:rsidRDefault="00194FEB" w:rsidP="00BA0642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 </w:t>
            </w:r>
            <w:r w:rsidR="007A4636">
              <w:rPr>
                <w:rFonts w:ascii="Arial" w:hAnsi="Arial" w:cs="Arial"/>
                <w:b/>
              </w:rPr>
              <w:t>5</w:t>
            </w:r>
            <w:r w:rsidR="006E0890">
              <w:rPr>
                <w:rFonts w:ascii="Arial" w:hAnsi="Arial" w:cs="Arial"/>
                <w:b/>
              </w:rPr>
              <w:t>.2.</w:t>
            </w:r>
            <w:r w:rsidR="007A4636">
              <w:rPr>
                <w:rFonts w:ascii="Arial" w:hAnsi="Arial" w:cs="Arial"/>
                <w:b/>
              </w:rPr>
              <w:t>4</w:t>
            </w:r>
            <w:r w:rsidR="00DF076B" w:rsidRPr="005C544A">
              <w:rPr>
                <w:rFonts w:ascii="Arial" w:hAnsi="Arial" w:cs="Arial"/>
                <w:b/>
              </w:rPr>
              <w:t xml:space="preserve"> (1</w:t>
            </w:r>
            <w:r w:rsidR="007A4636">
              <w:rPr>
                <w:rFonts w:ascii="Arial" w:hAnsi="Arial" w:cs="Arial"/>
                <w:b/>
              </w:rPr>
              <w:t>a</w:t>
            </w:r>
            <w:r w:rsidR="00DF076B" w:rsidRPr="005C544A">
              <w:rPr>
                <w:rFonts w:ascii="Arial" w:hAnsi="Arial" w:cs="Arial"/>
                <w:b/>
              </w:rPr>
              <w:t>):</w:t>
            </w:r>
          </w:p>
          <w:p w:rsidR="00194FEB" w:rsidRPr="00194FEB" w:rsidRDefault="007A4636" w:rsidP="00BA0642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Evaluation reports on progress made in implementing strategies in the community health improvement plan including: Monitoring of performance measures</w:t>
            </w:r>
          </w:p>
          <w:p w:rsidR="00DF076B" w:rsidRPr="005C544A" w:rsidRDefault="00DF076B" w:rsidP="00194FEB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F076B" w:rsidRPr="005C544A" w:rsidRDefault="00DF076B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6E0890" w:rsidRPr="005C544A">
        <w:tc>
          <w:tcPr>
            <w:tcW w:w="3043" w:type="dxa"/>
          </w:tcPr>
          <w:p w:rsidR="006E0890" w:rsidRDefault="006E0890" w:rsidP="006E0890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Standard </w:t>
            </w:r>
            <w:r w:rsidR="007A4636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.2.</w:t>
            </w:r>
            <w:r w:rsidR="007A4636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A4636">
              <w:rPr>
                <w:rFonts w:ascii="Arial" w:hAnsi="Arial" w:cs="Arial"/>
                <w:b/>
              </w:rPr>
              <w:t>1b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7A4636" w:rsidRPr="00194FEB" w:rsidRDefault="007A4636" w:rsidP="007A4636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Evaluation reports on progress made in implementing strategies in the community health improvement plan including: Progress related to health improvement indicators</w:t>
            </w:r>
          </w:p>
          <w:p w:rsidR="006E0890" w:rsidRP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6E0890" w:rsidRPr="005C544A">
        <w:tc>
          <w:tcPr>
            <w:tcW w:w="3043" w:type="dxa"/>
            <w:tcBorders>
              <w:bottom w:val="single" w:sz="4" w:space="0" w:color="auto"/>
            </w:tcBorders>
          </w:tcPr>
          <w:p w:rsidR="006E0890" w:rsidRDefault="007A4636" w:rsidP="006E0890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</w:t>
            </w:r>
            <w:r w:rsidR="006E0890">
              <w:rPr>
                <w:rFonts w:ascii="Arial" w:hAnsi="Arial" w:cs="Arial"/>
                <w:b/>
              </w:rPr>
              <w:t>.2.</w:t>
            </w:r>
            <w:r>
              <w:rPr>
                <w:rFonts w:ascii="Arial" w:hAnsi="Arial" w:cs="Arial"/>
                <w:b/>
              </w:rPr>
              <w:t>4</w:t>
            </w:r>
            <w:r w:rsidR="006E0890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2</w:t>
            </w:r>
            <w:r w:rsidR="006E0890" w:rsidRPr="005C544A">
              <w:rPr>
                <w:rFonts w:ascii="Arial" w:hAnsi="Arial" w:cs="Arial"/>
                <w:b/>
              </w:rPr>
              <w:t>):</w:t>
            </w:r>
          </w:p>
          <w:p w:rsidR="006E0890" w:rsidRDefault="007A4636" w:rsidP="006E0890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Revised health improvement plan based on evaluation results</w:t>
            </w:r>
          </w:p>
          <w:p w:rsidR="006E0890" w:rsidRPr="006E0890" w:rsidRDefault="006E0890" w:rsidP="006E0890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6E0890" w:rsidRPr="005C544A" w:rsidRDefault="006E0890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50AD7" w:rsidRPr="005C544A" w:rsidRDefault="00050AD7" w:rsidP="00050AD7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Standard 5.3: Develop and implement a health department organizational strategic plan</w:t>
            </w: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50AD7" w:rsidRPr="007A4636" w:rsidRDefault="00050AD7" w:rsidP="00EE11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5.3.1 Conduct a department strategic planning process</w:t>
            </w: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5.3.1 (1a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elements of the planning process used to develop the organization’s strategic plan: Membership of the strategic planning group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Standard 5.3.1 (1b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elements of the planning process used to develop the organization’s strategic plan: Strategic planning process steps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050AD7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5.3.2 Adopt a department strategic plan</w:t>
            </w: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5.3.2 (1a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Health department strategic plan dated within the last five years that includes: Mission, vision, guiding principles/values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5.3.2 (1b</w:t>
            </w:r>
            <w:r w:rsidRPr="005C544A">
              <w:rPr>
                <w:rFonts w:ascii="Arial" w:hAnsi="Arial" w:cs="Arial"/>
                <w:b/>
              </w:rPr>
              <w:t>)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Health department strategic plan dated within the last five years that includes: Strategic priorities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5.3.2 (1c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Health department strategic plan dated within the last five years that includes: Goals and objectives with measurable and time-framed targets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Pr="00050AD7" w:rsidRDefault="00C92E65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Standard 5.3.2 (1d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Health department strategic plan dated within the last five years that includes: Identification of external trends, events, or factors that may impact community health or the health department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5.3.2 (1e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Health department strategic plan dated within the last five years that includes: Assessment of health department strengths and weaknesses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5.3.2 (1f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Link to the health improvement plan and quality improvement plan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050AD7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5.3.3 Implement the department strategic plan</w:t>
            </w:r>
          </w:p>
        </w:tc>
      </w:tr>
      <w:tr w:rsidR="00050AD7" w:rsidRPr="005C544A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5.3.3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Annual reports of progress towards goals and objectives contained in the plan, including monitoring and conclusions on progress toward meeting targets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13176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50AD7" w:rsidRPr="00050AD7" w:rsidRDefault="00050AD7" w:rsidP="00050AD7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>Standard 5.4: Maintain an All Hazards Emergency Operations Plan</w:t>
            </w:r>
          </w:p>
        </w:tc>
      </w:tr>
      <w:tr w:rsidR="00050AD7" w:rsidRPr="005C544A">
        <w:tc>
          <w:tcPr>
            <w:tcW w:w="13176" w:type="dxa"/>
            <w:gridSpan w:val="6"/>
            <w:shd w:val="clear" w:color="auto" w:fill="D9D9D9" w:themeFill="background1" w:themeFillShade="D9"/>
          </w:tcPr>
          <w:p w:rsidR="00050AD7" w:rsidRPr="00050AD7" w:rsidRDefault="00050AD7" w:rsidP="00050A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5.4.1 Participate in the process for the development and maintenance of an All Hazards Emergency Operations Plan (EOP)</w:t>
            </w: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5.4.1 (1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Collaborative planning through preparedness meetings with other government agencies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5.4.1 (2a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Collaborative testing of the All Hazards EOP, through drills and exercises: </w:t>
            </w:r>
            <w:r w:rsidR="00F76E30">
              <w:rPr>
                <w:rFonts w:ascii="Arial" w:hAnsi="Arial" w:cs="Arial"/>
                <w:color w:val="auto"/>
                <w:sz w:val="20"/>
              </w:rPr>
              <w:t>Description of a real emergency or exercise, including documented coordination with emergency response partners</w:t>
            </w:r>
          </w:p>
          <w:p w:rsidR="00050AD7" w:rsidRP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5.4.1 (2b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Collaborative testing of the All Hazards EOP, through drills and exercises: </w:t>
            </w:r>
            <w:r w:rsidR="00F76E30">
              <w:rPr>
                <w:rFonts w:ascii="Arial" w:hAnsi="Arial" w:cs="Arial"/>
                <w:color w:val="auto"/>
                <w:sz w:val="20"/>
              </w:rPr>
              <w:t>Debriefing or After-Action Report (AAR)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5.4.1 (3a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050AD7" w:rsidRPr="00050AD7" w:rsidRDefault="00F76E30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Collaborative revision of the All Hazards EOP: Documentation of a collaborative review meeting within the last two years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Standard 5.4.1 (3b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76E30" w:rsidRPr="00050AD7" w:rsidRDefault="00F76E30" w:rsidP="00F76E30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Collaborative revision of the All Hazards EOP: Documentation of updated contact information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>
        <w:tc>
          <w:tcPr>
            <w:tcW w:w="3043" w:type="dxa"/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5.4.1 (3c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76E30" w:rsidRPr="00050AD7" w:rsidRDefault="00F76E30" w:rsidP="00F76E30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Collaborative revision of the All Hazards EOP: Documentation of coordination with emergency response partners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050AD7" w:rsidRPr="005C544A" w:rsidTr="00186E0F">
        <w:tc>
          <w:tcPr>
            <w:tcW w:w="3043" w:type="dxa"/>
            <w:tcBorders>
              <w:bottom w:val="single" w:sz="4" w:space="0" w:color="auto"/>
            </w:tcBorders>
          </w:tcPr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5.4.1 (3d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F76E30" w:rsidRPr="00050AD7" w:rsidRDefault="00F76E30" w:rsidP="00F76E30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Collaborative revision of the All Hazards EOP: Revised All Harards/EOP</w:t>
            </w:r>
          </w:p>
          <w:p w:rsidR="00050AD7" w:rsidRDefault="00050AD7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050AD7" w:rsidRPr="005C544A" w:rsidRDefault="00050AD7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 w:rsidTr="00186E0F">
        <w:tc>
          <w:tcPr>
            <w:tcW w:w="13176" w:type="dxa"/>
            <w:gridSpan w:val="6"/>
            <w:shd w:val="clear" w:color="auto" w:fill="C0C0C0"/>
          </w:tcPr>
          <w:p w:rsidR="00EE1199" w:rsidRPr="005C544A" w:rsidRDefault="00EE1199" w:rsidP="00EE1199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b/>
              </w:rPr>
              <w:t>5.4.2 Adopt and maintain a public health emergency operations (EOP)</w:t>
            </w: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5.4.2 (1a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EE1199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EOP, as defined by Tribal, state, or national guidelines includes: Designation of the health department position that is assigned the emergency operations coordinator responsibilities</w:t>
            </w:r>
          </w:p>
          <w:p w:rsidR="00EE1199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Default="00C92E65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  <w:p w:rsidR="00C92E65" w:rsidRPr="00EE1199" w:rsidRDefault="00C92E65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Standard 5.4.2 (1b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EE1199" w:rsidRPr="00050AD7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EOP, as defined by Tribal, state, or national guidelines includes: Roes and responsibilities of the health department and its partners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5.4.2 (1c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EE1199" w:rsidRPr="00050AD7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EOP, as defined by Tribal, state, or national guidelines includes: Communication networks and/or communication plan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5.4.2 (1d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EE1199" w:rsidRPr="00050AD7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EOP, as defined by Tribal, state, or national guidelines includes: Continuity of operations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5.4.2 (2a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EE1199" w:rsidRPr="00050AD7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testing the public health EOP, through the use of drills and exercises: Process for exercising and evaluating the public health EOP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  <w:p w:rsidR="00C92E65" w:rsidRDefault="00C92E65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Standard 5.4.2 (2b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testing the public health EOP, through the use of drills and exercises: After-Action Report (AAR)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5.4.2 (3a)</w:t>
            </w:r>
            <w:r w:rsidRPr="005C544A">
              <w:rPr>
                <w:rFonts w:ascii="Arial" w:hAnsi="Arial" w:cs="Arial"/>
                <w:b/>
              </w:rPr>
              <w:t>:</w:t>
            </w:r>
          </w:p>
          <w:p w:rsidR="00EE1199" w:rsidRPr="00050AD7" w:rsidRDefault="00EE1199" w:rsidP="00EE1199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revision of the public health EOP within the last two years: Documentation of review meeting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EE1199" w:rsidRPr="005C544A">
        <w:tc>
          <w:tcPr>
            <w:tcW w:w="3043" w:type="dxa"/>
            <w:tcBorders>
              <w:bottom w:val="single" w:sz="4" w:space="0" w:color="auto"/>
            </w:tcBorders>
          </w:tcPr>
          <w:p w:rsidR="00EE1199" w:rsidRDefault="00EE1199" w:rsidP="00EE1199">
            <w:pPr>
              <w:pStyle w:val="Defaul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Standard 5.4.2 (3b</w:t>
            </w:r>
            <w:r w:rsidRPr="005C544A">
              <w:rPr>
                <w:rFonts w:ascii="Arial" w:hAnsi="Arial" w:cs="Arial"/>
                <w:b/>
              </w:rPr>
              <w:t>):</w:t>
            </w:r>
          </w:p>
          <w:p w:rsidR="00186E0F" w:rsidRDefault="00EE1199" w:rsidP="00050AD7">
            <w:pPr>
              <w:pStyle w:val="Defaul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Documentation of revision of the public health EOP within the last two years:</w:t>
            </w:r>
            <w:r w:rsidR="00186E0F">
              <w:rPr>
                <w:rFonts w:ascii="Arial" w:hAnsi="Arial" w:cs="Arial"/>
                <w:color w:val="auto"/>
                <w:sz w:val="20"/>
              </w:rPr>
              <w:t xml:space="preserve"> Revised public health EOP, as needed</w:t>
            </w:r>
          </w:p>
          <w:p w:rsidR="00EE1199" w:rsidRDefault="00EE1199" w:rsidP="00050AD7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EE1199" w:rsidRPr="005C544A" w:rsidRDefault="00EE1199" w:rsidP="005C544A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</w:tbl>
    <w:p w:rsidR="00C55AB7" w:rsidRPr="005C544A" w:rsidRDefault="00C55AB7" w:rsidP="00BA42D4">
      <w:pPr>
        <w:rPr>
          <w:rFonts w:ascii="Arial" w:hAnsi="Arial" w:cs="Arial"/>
        </w:rPr>
      </w:pPr>
    </w:p>
    <w:sectPr w:rsidR="00C55AB7" w:rsidRPr="005C544A" w:rsidSect="00BA06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99" w:rsidRDefault="00EE1199" w:rsidP="00B10107">
      <w:r>
        <w:separator/>
      </w:r>
    </w:p>
  </w:endnote>
  <w:endnote w:type="continuationSeparator" w:id="0">
    <w:p w:rsidR="00EE1199" w:rsidRDefault="00EE1199" w:rsidP="00B1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99" w:rsidRDefault="00EE1199" w:rsidP="00B10107">
      <w:r>
        <w:separator/>
      </w:r>
    </w:p>
  </w:footnote>
  <w:footnote w:type="continuationSeparator" w:id="0">
    <w:p w:rsidR="00EE1199" w:rsidRDefault="00EE1199" w:rsidP="00B10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99" w:rsidRPr="005C544A" w:rsidRDefault="00EE1199" w:rsidP="00BA0642">
    <w:pPr>
      <w:pStyle w:val="Heading2"/>
      <w:jc w:val="center"/>
      <w:rPr>
        <w:rStyle w:val="BookTitle"/>
        <w:rFonts w:asciiTheme="minorHAnsi" w:eastAsiaTheme="minorHAnsi" w:hAnsiTheme="minorHAnsi" w:cstheme="minorBidi"/>
        <w:b/>
        <w:bCs/>
        <w:color w:val="auto"/>
        <w:sz w:val="22"/>
        <w:szCs w:val="22"/>
      </w:rPr>
    </w:pPr>
    <w:r>
      <w:rPr>
        <w:rStyle w:val="BookTitle"/>
        <w:rFonts w:ascii="Arial" w:hAnsi="Arial" w:cs="Arial"/>
        <w:b/>
        <w:color w:val="auto"/>
      </w:rPr>
      <w:t>DOMAIN 5 WORKPLAN</w:t>
    </w:r>
  </w:p>
  <w:p w:rsidR="00EE1199" w:rsidRPr="005C544A" w:rsidRDefault="00EE1199" w:rsidP="005C544A">
    <w:pPr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Develop public health policies and plans</w:t>
    </w:r>
  </w:p>
  <w:p w:rsidR="00EE1199" w:rsidRPr="005C544A" w:rsidRDefault="00EE1199" w:rsidP="005C544A"/>
  <w:p w:rsidR="00EE1199" w:rsidRPr="00427204" w:rsidRDefault="00EE1199">
    <w:pPr>
      <w:pStyle w:val="Header"/>
      <w:rPr>
        <w:color w:val="4F6228" w:themeColor="accent3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50C1E"/>
    <w:multiLevelType w:val="hybridMultilevel"/>
    <w:tmpl w:val="39E6792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C3A"/>
    <w:rsid w:val="00036AF5"/>
    <w:rsid w:val="00046498"/>
    <w:rsid w:val="00050AD7"/>
    <w:rsid w:val="00152F1D"/>
    <w:rsid w:val="00186E0F"/>
    <w:rsid w:val="00194FEB"/>
    <w:rsid w:val="00244AB6"/>
    <w:rsid w:val="002C0C3A"/>
    <w:rsid w:val="00307E53"/>
    <w:rsid w:val="00442D3A"/>
    <w:rsid w:val="004549F8"/>
    <w:rsid w:val="005C544A"/>
    <w:rsid w:val="006E0890"/>
    <w:rsid w:val="0076099C"/>
    <w:rsid w:val="00791507"/>
    <w:rsid w:val="0079524E"/>
    <w:rsid w:val="007A4636"/>
    <w:rsid w:val="00835627"/>
    <w:rsid w:val="00867167"/>
    <w:rsid w:val="008E4E36"/>
    <w:rsid w:val="00912B31"/>
    <w:rsid w:val="00942969"/>
    <w:rsid w:val="00945841"/>
    <w:rsid w:val="00953937"/>
    <w:rsid w:val="009811BC"/>
    <w:rsid w:val="009D095C"/>
    <w:rsid w:val="00A16F8E"/>
    <w:rsid w:val="00A344A9"/>
    <w:rsid w:val="00A73664"/>
    <w:rsid w:val="00A80712"/>
    <w:rsid w:val="00A90421"/>
    <w:rsid w:val="00B10107"/>
    <w:rsid w:val="00B65DB5"/>
    <w:rsid w:val="00BA0642"/>
    <w:rsid w:val="00BA42D4"/>
    <w:rsid w:val="00BE42D3"/>
    <w:rsid w:val="00BF7DBA"/>
    <w:rsid w:val="00C11DF8"/>
    <w:rsid w:val="00C55AB7"/>
    <w:rsid w:val="00C92E65"/>
    <w:rsid w:val="00CD7B04"/>
    <w:rsid w:val="00CE3204"/>
    <w:rsid w:val="00D0072B"/>
    <w:rsid w:val="00DB11F1"/>
    <w:rsid w:val="00DD183C"/>
    <w:rsid w:val="00DF076B"/>
    <w:rsid w:val="00EE1199"/>
    <w:rsid w:val="00F7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3A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C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2C0C3A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2C0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C3A"/>
  </w:style>
  <w:style w:type="paragraph" w:customStyle="1" w:styleId="Default">
    <w:name w:val="Default"/>
    <w:rsid w:val="002C0C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0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TJaqua</dc:creator>
  <cp:lastModifiedBy>PMason</cp:lastModifiedBy>
  <cp:revision>6</cp:revision>
  <dcterms:created xsi:type="dcterms:W3CDTF">2012-07-19T21:48:00Z</dcterms:created>
  <dcterms:modified xsi:type="dcterms:W3CDTF">2012-08-15T16:19:00Z</dcterms:modified>
</cp:coreProperties>
</file>