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A2627" w14:textId="77777777" w:rsidR="00A21675" w:rsidRPr="00961B83" w:rsidRDefault="003344CD">
      <w:pPr>
        <w:rPr>
          <w:rFonts w:asciiTheme="majorHAnsi" w:hAnsiTheme="majorHAnsi"/>
          <w:b/>
        </w:rPr>
      </w:pPr>
      <w:r w:rsidRPr="00961B83">
        <w:rPr>
          <w:rFonts w:asciiTheme="majorHAnsi" w:hAnsiTheme="majorHAnsi"/>
          <w:b/>
        </w:rPr>
        <w:t>MEMORANDUM</w:t>
      </w:r>
    </w:p>
    <w:p w14:paraId="3576AB51" w14:textId="77777777" w:rsidR="003344CD" w:rsidRPr="003344CD" w:rsidRDefault="003344CD">
      <w:pPr>
        <w:rPr>
          <w:rFonts w:asciiTheme="majorHAnsi" w:hAnsiTheme="majorHAnsi"/>
        </w:rPr>
      </w:pPr>
      <w:r w:rsidRPr="003344CD">
        <w:rPr>
          <w:rFonts w:asciiTheme="majorHAnsi" w:hAnsiTheme="majorHAnsi"/>
        </w:rPr>
        <w:t>TO: Accreditation Work Group</w:t>
      </w:r>
    </w:p>
    <w:p w14:paraId="249713BA" w14:textId="77777777" w:rsidR="003344CD" w:rsidRPr="003344CD" w:rsidRDefault="003344CD">
      <w:pPr>
        <w:rPr>
          <w:rFonts w:asciiTheme="majorHAnsi" w:hAnsiTheme="majorHAnsi"/>
        </w:rPr>
      </w:pPr>
      <w:r w:rsidRPr="003344CD">
        <w:rPr>
          <w:rFonts w:asciiTheme="majorHAnsi" w:hAnsiTheme="majorHAnsi"/>
        </w:rPr>
        <w:t xml:space="preserve">FROM: </w:t>
      </w:r>
      <w:proofErr w:type="spellStart"/>
      <w:r w:rsidRPr="003344CD">
        <w:rPr>
          <w:rFonts w:asciiTheme="majorHAnsi" w:hAnsiTheme="majorHAnsi"/>
        </w:rPr>
        <w:t>Anona</w:t>
      </w:r>
      <w:proofErr w:type="spellEnd"/>
      <w:r w:rsidRPr="003344CD">
        <w:rPr>
          <w:rFonts w:asciiTheme="majorHAnsi" w:hAnsiTheme="majorHAnsi"/>
        </w:rPr>
        <w:t xml:space="preserve"> </w:t>
      </w:r>
      <w:proofErr w:type="spellStart"/>
      <w:r w:rsidRPr="003344CD">
        <w:rPr>
          <w:rFonts w:asciiTheme="majorHAnsi" w:hAnsiTheme="majorHAnsi"/>
        </w:rPr>
        <w:t>Gund</w:t>
      </w:r>
      <w:proofErr w:type="spellEnd"/>
      <w:r w:rsidRPr="003344CD">
        <w:rPr>
          <w:rFonts w:asciiTheme="majorHAnsi" w:hAnsiTheme="majorHAnsi"/>
        </w:rPr>
        <w:t xml:space="preserve"> and Kathleen Johnson</w:t>
      </w:r>
    </w:p>
    <w:p w14:paraId="52DC7D1E" w14:textId="77777777" w:rsidR="003344CD" w:rsidRPr="003344CD" w:rsidRDefault="003344CD">
      <w:pPr>
        <w:rPr>
          <w:rFonts w:asciiTheme="majorHAnsi" w:hAnsiTheme="majorHAnsi"/>
        </w:rPr>
      </w:pPr>
      <w:r w:rsidRPr="003344CD">
        <w:rPr>
          <w:rFonts w:asciiTheme="majorHAnsi" w:hAnsiTheme="majorHAnsi"/>
        </w:rPr>
        <w:t>DATE: September 20</w:t>
      </w:r>
      <w:r w:rsidRPr="003344CD">
        <w:rPr>
          <w:rFonts w:asciiTheme="majorHAnsi" w:hAnsiTheme="majorHAnsi"/>
          <w:vertAlign w:val="superscript"/>
        </w:rPr>
        <w:t>th</w:t>
      </w:r>
      <w:r w:rsidRPr="003344CD">
        <w:rPr>
          <w:rFonts w:asciiTheme="majorHAnsi" w:hAnsiTheme="majorHAnsi"/>
        </w:rPr>
        <w:t>, 2014</w:t>
      </w:r>
    </w:p>
    <w:p w14:paraId="6FB8CABA" w14:textId="77777777" w:rsidR="003344CD" w:rsidRPr="003344CD" w:rsidRDefault="003344CD">
      <w:pPr>
        <w:rPr>
          <w:rFonts w:asciiTheme="majorHAnsi" w:hAnsiTheme="majorHAnsi"/>
        </w:rPr>
      </w:pPr>
      <w:r w:rsidRPr="003344CD">
        <w:rPr>
          <w:rFonts w:asciiTheme="majorHAnsi" w:hAnsiTheme="majorHAnsi"/>
        </w:rPr>
        <w:t xml:space="preserve">RE: </w:t>
      </w:r>
      <w:r w:rsidR="00961B83">
        <w:rPr>
          <w:rFonts w:asciiTheme="majorHAnsi" w:hAnsiTheme="majorHAnsi"/>
        </w:rPr>
        <w:t xml:space="preserve">Proposal for AWG Content and Structure </w:t>
      </w:r>
    </w:p>
    <w:p w14:paraId="1F4631D1" w14:textId="77777777" w:rsidR="003344CD" w:rsidRPr="003344CD" w:rsidRDefault="003344CD">
      <w:pPr>
        <w:rPr>
          <w:rFonts w:asciiTheme="majorHAnsi" w:hAnsiTheme="majorHAnsi"/>
        </w:rPr>
      </w:pPr>
    </w:p>
    <w:p w14:paraId="62F1D64C" w14:textId="77777777" w:rsidR="00961B83" w:rsidRPr="00961B83" w:rsidRDefault="00961B83">
      <w:pPr>
        <w:rPr>
          <w:rFonts w:asciiTheme="majorHAnsi" w:hAnsiTheme="majorHAnsi"/>
        </w:rPr>
      </w:pPr>
      <w:r w:rsidRPr="00961B83">
        <w:rPr>
          <w:rFonts w:asciiTheme="majorHAnsi" w:hAnsiTheme="majorHAnsi"/>
        </w:rPr>
        <w:t xml:space="preserve">At the August AWG meeting a strategic planning discussion took place to help plan the future direction of the workgroup. Additionally, a survey monkey was sent out to capture input from those that were not able to attend the meeting. Using the input received we have developed a short proposal that includes a couple options for the group </w:t>
      </w:r>
      <w:r>
        <w:rPr>
          <w:rFonts w:asciiTheme="majorHAnsi" w:hAnsiTheme="majorHAnsi"/>
        </w:rPr>
        <w:t xml:space="preserve">to </w:t>
      </w:r>
      <w:r w:rsidRPr="00961B83">
        <w:rPr>
          <w:rFonts w:asciiTheme="majorHAnsi" w:hAnsiTheme="majorHAnsi"/>
        </w:rPr>
        <w:t xml:space="preserve">refine and decide on. </w:t>
      </w:r>
    </w:p>
    <w:p w14:paraId="72B7045D" w14:textId="77777777" w:rsidR="00961B83" w:rsidRDefault="00961B83">
      <w:pPr>
        <w:rPr>
          <w:rFonts w:asciiTheme="majorHAnsi" w:hAnsiTheme="majorHAnsi"/>
          <w:b/>
        </w:rPr>
      </w:pPr>
    </w:p>
    <w:p w14:paraId="722F4D0F" w14:textId="77777777" w:rsidR="003344CD" w:rsidRPr="003344CD" w:rsidRDefault="003344CD">
      <w:pPr>
        <w:rPr>
          <w:rFonts w:asciiTheme="majorHAnsi" w:hAnsiTheme="majorHAnsi"/>
          <w:b/>
        </w:rPr>
      </w:pPr>
      <w:r w:rsidRPr="003344CD">
        <w:rPr>
          <w:rFonts w:asciiTheme="majorHAnsi" w:hAnsiTheme="majorHAnsi"/>
          <w:b/>
        </w:rPr>
        <w:t>The Purpose of the Accreditation Work Group:</w:t>
      </w:r>
    </w:p>
    <w:p w14:paraId="1BAC1A3C" w14:textId="77777777" w:rsidR="003344CD" w:rsidRPr="003344CD" w:rsidRDefault="003344CD">
      <w:pPr>
        <w:rPr>
          <w:rFonts w:asciiTheme="majorHAnsi" w:hAnsiTheme="majorHAnsi"/>
        </w:rPr>
      </w:pPr>
      <w:r w:rsidRPr="003344CD">
        <w:rPr>
          <w:rFonts w:asciiTheme="majorHAnsi" w:hAnsiTheme="majorHAnsi"/>
        </w:rPr>
        <w:t xml:space="preserve">Convene health departments to share, support, and learn from one another as it relates to National Public Health Accreditation. </w:t>
      </w:r>
    </w:p>
    <w:p w14:paraId="347724EC" w14:textId="77777777" w:rsidR="003344CD" w:rsidRPr="003344CD" w:rsidRDefault="003344CD">
      <w:pPr>
        <w:rPr>
          <w:rFonts w:asciiTheme="majorHAnsi" w:hAnsiTheme="majorHAnsi"/>
        </w:rPr>
      </w:pPr>
    </w:p>
    <w:p w14:paraId="59D04341" w14:textId="77777777" w:rsidR="003344CD" w:rsidRDefault="003344CD">
      <w:pPr>
        <w:rPr>
          <w:rFonts w:asciiTheme="majorHAnsi" w:hAnsiTheme="majorHAnsi"/>
          <w:b/>
        </w:rPr>
      </w:pPr>
      <w:r w:rsidRPr="003344CD">
        <w:rPr>
          <w:rFonts w:asciiTheme="majorHAnsi" w:hAnsiTheme="majorHAnsi"/>
          <w:b/>
        </w:rPr>
        <w:t xml:space="preserve">The Content to be </w:t>
      </w:r>
      <w:proofErr w:type="gramStart"/>
      <w:r w:rsidRPr="003344CD">
        <w:rPr>
          <w:rFonts w:asciiTheme="majorHAnsi" w:hAnsiTheme="majorHAnsi"/>
          <w:b/>
        </w:rPr>
        <w:t>Covered</w:t>
      </w:r>
      <w:proofErr w:type="gramEnd"/>
      <w:r>
        <w:rPr>
          <w:rFonts w:asciiTheme="majorHAnsi" w:hAnsiTheme="majorHAnsi"/>
          <w:b/>
        </w:rPr>
        <w:t xml:space="preserve"> at Meetings</w:t>
      </w:r>
      <w:r w:rsidRPr="003344CD">
        <w:rPr>
          <w:rFonts w:asciiTheme="majorHAnsi" w:hAnsiTheme="majorHAnsi"/>
          <w:b/>
        </w:rPr>
        <w:t>:</w:t>
      </w:r>
    </w:p>
    <w:p w14:paraId="25B1066E" w14:textId="77777777" w:rsidR="0031252F" w:rsidRPr="0031252F" w:rsidRDefault="0031252F">
      <w:pPr>
        <w:rPr>
          <w:rFonts w:asciiTheme="majorHAnsi" w:hAnsiTheme="majorHAnsi"/>
        </w:rPr>
      </w:pPr>
      <w:r w:rsidRPr="0031252F">
        <w:rPr>
          <w:rFonts w:asciiTheme="majorHAnsi" w:hAnsiTheme="majorHAnsi"/>
          <w:u w:val="single"/>
        </w:rPr>
        <w:t>Option 1</w:t>
      </w:r>
      <w:r w:rsidRPr="0031252F">
        <w:rPr>
          <w:rFonts w:asciiTheme="majorHAnsi" w:hAnsiTheme="majorHAnsi"/>
        </w:rPr>
        <w:t xml:space="preserve">: </w:t>
      </w:r>
      <w:r w:rsidR="008A2569">
        <w:rPr>
          <w:rFonts w:asciiTheme="majorHAnsi" w:hAnsiTheme="majorHAnsi"/>
        </w:rPr>
        <w:t>AWG</w:t>
      </w:r>
      <w:r>
        <w:rPr>
          <w:rFonts w:asciiTheme="majorHAnsi" w:hAnsiTheme="majorHAnsi"/>
        </w:rPr>
        <w:t xml:space="preserve"> selects one domain to be revi</w:t>
      </w:r>
      <w:r w:rsidR="008A2569">
        <w:rPr>
          <w:rFonts w:asciiTheme="majorHAnsi" w:hAnsiTheme="majorHAnsi"/>
        </w:rPr>
        <w:t xml:space="preserve">ewed at the meeting and discuss/receive </w:t>
      </w:r>
      <w:r>
        <w:rPr>
          <w:rFonts w:asciiTheme="majorHAnsi" w:hAnsiTheme="majorHAnsi"/>
        </w:rPr>
        <w:t xml:space="preserve">feedback on potential documents for domain measures to be submitted. </w:t>
      </w:r>
      <w:r w:rsidR="00485437">
        <w:rPr>
          <w:rFonts w:asciiTheme="majorHAnsi" w:hAnsiTheme="majorHAnsi"/>
        </w:rPr>
        <w:t xml:space="preserve">The other half of the meeting will be spent on a QI, WFD, PM, or engagement of staff and BOC </w:t>
      </w:r>
      <w:bookmarkStart w:id="0" w:name="_GoBack"/>
      <w:bookmarkEnd w:id="0"/>
      <w:r>
        <w:rPr>
          <w:rFonts w:asciiTheme="majorHAnsi" w:hAnsiTheme="majorHAnsi"/>
        </w:rPr>
        <w:t>topic c</w:t>
      </w:r>
      <w:r w:rsidR="00961B83">
        <w:rPr>
          <w:rFonts w:asciiTheme="majorHAnsi" w:hAnsiTheme="majorHAnsi"/>
        </w:rPr>
        <w:t>hosen by the group as it relates</w:t>
      </w:r>
      <w:r>
        <w:rPr>
          <w:rFonts w:asciiTheme="majorHAnsi" w:hAnsiTheme="majorHAnsi"/>
        </w:rPr>
        <w:t xml:space="preserve"> to accreditation. This could include a presentation from a health department or having a group member share their experience as it relates to the topic.</w:t>
      </w:r>
    </w:p>
    <w:p w14:paraId="1350806E" w14:textId="77777777" w:rsidR="0031252F" w:rsidRDefault="0031252F">
      <w:pPr>
        <w:rPr>
          <w:rFonts w:asciiTheme="majorHAnsi" w:hAnsiTheme="majorHAnsi"/>
        </w:rPr>
      </w:pPr>
    </w:p>
    <w:p w14:paraId="125BC6F8" w14:textId="77777777" w:rsidR="008A2569" w:rsidRPr="0031252F" w:rsidRDefault="0031252F" w:rsidP="008A2569">
      <w:pPr>
        <w:rPr>
          <w:rFonts w:asciiTheme="majorHAnsi" w:hAnsiTheme="majorHAnsi"/>
        </w:rPr>
      </w:pPr>
      <w:r w:rsidRPr="008A2569">
        <w:rPr>
          <w:rFonts w:asciiTheme="majorHAnsi" w:hAnsiTheme="majorHAnsi"/>
          <w:u w:val="single"/>
        </w:rPr>
        <w:t>Option 2:</w:t>
      </w:r>
      <w:r w:rsidR="008A2569">
        <w:rPr>
          <w:rFonts w:asciiTheme="majorHAnsi" w:hAnsiTheme="majorHAnsi"/>
        </w:rPr>
        <w:t xml:space="preserve"> AWG members submit their top one or two measures (from any domain)</w:t>
      </w:r>
      <w:r w:rsidR="00961B83">
        <w:rPr>
          <w:rFonts w:asciiTheme="majorHAnsi" w:hAnsiTheme="majorHAnsi"/>
        </w:rPr>
        <w:t xml:space="preserve"> </w:t>
      </w:r>
      <w:r w:rsidR="008A2569">
        <w:rPr>
          <w:rFonts w:asciiTheme="majorHAnsi" w:hAnsiTheme="majorHAnsi"/>
        </w:rPr>
        <w:t>that they would like help with</w:t>
      </w:r>
      <w:r w:rsidR="00961B83">
        <w:rPr>
          <w:rFonts w:asciiTheme="majorHAnsi" w:hAnsiTheme="majorHAnsi"/>
        </w:rPr>
        <w:t xml:space="preserve"> and feedback from the group during the meeting.</w:t>
      </w:r>
      <w:r w:rsidR="008A2569">
        <w:rPr>
          <w:rFonts w:asciiTheme="majorHAnsi" w:hAnsiTheme="majorHAnsi"/>
        </w:rPr>
        <w:t xml:space="preserve"> The other half of th</w:t>
      </w:r>
      <w:r w:rsidR="00961B83">
        <w:rPr>
          <w:rFonts w:asciiTheme="majorHAnsi" w:hAnsiTheme="majorHAnsi"/>
        </w:rPr>
        <w:t>e meeting will be spent on a QI, WFD, PM, or e</w:t>
      </w:r>
      <w:r w:rsidR="008A2569">
        <w:rPr>
          <w:rFonts w:asciiTheme="majorHAnsi" w:hAnsiTheme="majorHAnsi"/>
        </w:rPr>
        <w:t>ngagement of staff and BOC topic c</w:t>
      </w:r>
      <w:r w:rsidR="00961B83">
        <w:rPr>
          <w:rFonts w:asciiTheme="majorHAnsi" w:hAnsiTheme="majorHAnsi"/>
        </w:rPr>
        <w:t>hosen by the group as it relates</w:t>
      </w:r>
      <w:r w:rsidR="008A2569">
        <w:rPr>
          <w:rFonts w:asciiTheme="majorHAnsi" w:hAnsiTheme="majorHAnsi"/>
        </w:rPr>
        <w:t xml:space="preserve"> to accreditation. This could include a </w:t>
      </w:r>
      <w:r w:rsidR="00961B83">
        <w:rPr>
          <w:rFonts w:asciiTheme="majorHAnsi" w:hAnsiTheme="majorHAnsi"/>
        </w:rPr>
        <w:t xml:space="preserve">formal </w:t>
      </w:r>
      <w:r w:rsidR="008A2569">
        <w:rPr>
          <w:rFonts w:asciiTheme="majorHAnsi" w:hAnsiTheme="majorHAnsi"/>
        </w:rPr>
        <w:t>presentation from a health department or having a group member share their experience as it relates to the topic.</w:t>
      </w:r>
    </w:p>
    <w:p w14:paraId="65ECC4C0" w14:textId="77777777" w:rsidR="0031252F" w:rsidRPr="0031252F" w:rsidRDefault="0031252F">
      <w:pPr>
        <w:rPr>
          <w:rFonts w:asciiTheme="majorHAnsi" w:hAnsiTheme="majorHAnsi"/>
        </w:rPr>
      </w:pPr>
    </w:p>
    <w:p w14:paraId="4744DD7B" w14:textId="77777777" w:rsidR="003344CD" w:rsidRPr="00961B83" w:rsidRDefault="008A2569">
      <w:pPr>
        <w:rPr>
          <w:rFonts w:asciiTheme="majorHAnsi" w:hAnsiTheme="majorHAnsi"/>
          <w:b/>
        </w:rPr>
      </w:pPr>
      <w:r w:rsidRPr="00961B83">
        <w:rPr>
          <w:rFonts w:asciiTheme="majorHAnsi" w:hAnsiTheme="majorHAnsi"/>
          <w:b/>
        </w:rPr>
        <w:t>Structure of Meetings:</w:t>
      </w:r>
    </w:p>
    <w:p w14:paraId="37F18875" w14:textId="77777777" w:rsidR="008A2569" w:rsidRDefault="008A2569">
      <w:pPr>
        <w:rPr>
          <w:rFonts w:asciiTheme="majorHAnsi" w:hAnsiTheme="majorHAnsi"/>
        </w:rPr>
      </w:pPr>
      <w:r w:rsidRPr="001147B1">
        <w:rPr>
          <w:rFonts w:asciiTheme="majorHAnsi" w:hAnsiTheme="majorHAnsi"/>
          <w:u w:val="single"/>
        </w:rPr>
        <w:t>Option 1:</w:t>
      </w:r>
      <w:r>
        <w:rPr>
          <w:rFonts w:asciiTheme="majorHAnsi" w:hAnsiTheme="majorHAnsi"/>
        </w:rPr>
        <w:t xml:space="preserve"> </w:t>
      </w:r>
      <w:r w:rsidR="001147B1">
        <w:rPr>
          <w:rFonts w:asciiTheme="majorHAnsi" w:hAnsiTheme="majorHAnsi"/>
        </w:rPr>
        <w:t>Two hour meeting</w:t>
      </w:r>
      <w:r>
        <w:rPr>
          <w:rFonts w:asciiTheme="majorHAnsi" w:hAnsiTheme="majorHAnsi"/>
        </w:rPr>
        <w:t xml:space="preserve"> every other month</w:t>
      </w:r>
      <w:r w:rsidR="00C73353">
        <w:rPr>
          <w:rFonts w:asciiTheme="majorHAnsi" w:hAnsiTheme="majorHAnsi"/>
        </w:rPr>
        <w:t xml:space="preserve"> </w:t>
      </w:r>
      <w:r>
        <w:rPr>
          <w:rFonts w:asciiTheme="majorHAnsi" w:hAnsiTheme="majorHAnsi"/>
        </w:rPr>
        <w:t xml:space="preserve">rotating regional </w:t>
      </w:r>
      <w:r w:rsidR="00C73353">
        <w:rPr>
          <w:rFonts w:asciiTheme="majorHAnsi" w:hAnsiTheme="majorHAnsi"/>
        </w:rPr>
        <w:t xml:space="preserve">in-person </w:t>
      </w:r>
      <w:r>
        <w:rPr>
          <w:rFonts w:asciiTheme="majorHAnsi" w:hAnsiTheme="majorHAnsi"/>
        </w:rPr>
        <w:t>meeting</w:t>
      </w:r>
      <w:r w:rsidR="00C73353">
        <w:rPr>
          <w:rFonts w:asciiTheme="majorHAnsi" w:hAnsiTheme="majorHAnsi"/>
        </w:rPr>
        <w:t xml:space="preserve"> with web and phone option</w:t>
      </w:r>
      <w:r>
        <w:rPr>
          <w:rFonts w:asciiTheme="majorHAnsi" w:hAnsiTheme="majorHAnsi"/>
        </w:rPr>
        <w:t xml:space="preserve">. </w:t>
      </w:r>
    </w:p>
    <w:p w14:paraId="480CC300" w14:textId="77777777" w:rsidR="008A2569" w:rsidRDefault="008A2569">
      <w:pPr>
        <w:rPr>
          <w:rFonts w:asciiTheme="majorHAnsi" w:hAnsiTheme="majorHAnsi"/>
        </w:rPr>
      </w:pPr>
    </w:p>
    <w:p w14:paraId="2CA1B051" w14:textId="77777777" w:rsidR="008A2569" w:rsidRPr="00C73353" w:rsidRDefault="008A2569">
      <w:pPr>
        <w:rPr>
          <w:rFonts w:asciiTheme="majorHAnsi" w:hAnsiTheme="majorHAnsi"/>
        </w:rPr>
      </w:pPr>
      <w:r w:rsidRPr="001147B1">
        <w:rPr>
          <w:rFonts w:asciiTheme="majorHAnsi" w:hAnsiTheme="majorHAnsi"/>
          <w:u w:val="single"/>
        </w:rPr>
        <w:t>Option 2</w:t>
      </w:r>
      <w:r w:rsidRPr="00C73353">
        <w:rPr>
          <w:rFonts w:asciiTheme="majorHAnsi" w:hAnsiTheme="majorHAnsi"/>
        </w:rPr>
        <w:t xml:space="preserve">: </w:t>
      </w:r>
      <w:r w:rsidR="00C73353" w:rsidRPr="00C73353">
        <w:rPr>
          <w:rFonts w:asciiTheme="majorHAnsi" w:hAnsiTheme="majorHAnsi"/>
        </w:rPr>
        <w:t xml:space="preserve">1 hour meeting </w:t>
      </w:r>
      <w:r w:rsidR="00C73353">
        <w:rPr>
          <w:rFonts w:asciiTheme="majorHAnsi" w:hAnsiTheme="majorHAnsi"/>
        </w:rPr>
        <w:t>every month via web/phone with in-person meeting in Portland.</w:t>
      </w:r>
    </w:p>
    <w:sectPr w:rsidR="008A2569" w:rsidRPr="00C73353" w:rsidSect="00D21C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0BBB4" w14:textId="77777777" w:rsidR="00961B83" w:rsidRDefault="00961B83" w:rsidP="00961B83">
      <w:r>
        <w:separator/>
      </w:r>
    </w:p>
  </w:endnote>
  <w:endnote w:type="continuationSeparator" w:id="0">
    <w:p w14:paraId="35D84D95" w14:textId="77777777" w:rsidR="00961B83" w:rsidRDefault="00961B83" w:rsidP="0096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6B9A7A" w14:textId="77777777" w:rsidR="00961B83" w:rsidRDefault="00961B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4680FA" w14:textId="77777777" w:rsidR="00961B83" w:rsidRDefault="00961B8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211BC0" w14:textId="77777777" w:rsidR="00961B83" w:rsidRDefault="00961B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DAAF" w14:textId="77777777" w:rsidR="00961B83" w:rsidRDefault="00961B83" w:rsidP="00961B83">
      <w:r>
        <w:separator/>
      </w:r>
    </w:p>
  </w:footnote>
  <w:footnote w:type="continuationSeparator" w:id="0">
    <w:p w14:paraId="459C7661" w14:textId="77777777" w:rsidR="00961B83" w:rsidRDefault="00961B83" w:rsidP="00961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8BBE55" w14:textId="77777777" w:rsidR="00961B83" w:rsidRDefault="00485437">
    <w:pPr>
      <w:pStyle w:val="Header"/>
    </w:pPr>
    <w:r>
      <w:rPr>
        <w:noProof/>
      </w:rPr>
      <w:pict w14:anchorId="402CDA2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21626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5AEE34" w14:textId="77777777" w:rsidR="00961B83" w:rsidRDefault="00485437">
    <w:pPr>
      <w:pStyle w:val="Header"/>
    </w:pPr>
    <w:r>
      <w:rPr>
        <w:noProof/>
      </w:rPr>
      <w:pict w14:anchorId="13B99B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21626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899C2E" w14:textId="77777777" w:rsidR="00961B83" w:rsidRDefault="00485437">
    <w:pPr>
      <w:pStyle w:val="Header"/>
    </w:pPr>
    <w:r>
      <w:rPr>
        <w:noProof/>
      </w:rPr>
      <w:pict w14:anchorId="52970F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red" stroked="f">
          <v:fill opacity="21626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CD"/>
    <w:rsid w:val="001147B1"/>
    <w:rsid w:val="0031252F"/>
    <w:rsid w:val="003344CD"/>
    <w:rsid w:val="00485437"/>
    <w:rsid w:val="008A2569"/>
    <w:rsid w:val="00961B83"/>
    <w:rsid w:val="00A21675"/>
    <w:rsid w:val="00C73353"/>
    <w:rsid w:val="00D2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9EBEB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B83"/>
    <w:pPr>
      <w:tabs>
        <w:tab w:val="center" w:pos="4320"/>
        <w:tab w:val="right" w:pos="8640"/>
      </w:tabs>
    </w:pPr>
  </w:style>
  <w:style w:type="character" w:customStyle="1" w:styleId="HeaderChar">
    <w:name w:val="Header Char"/>
    <w:basedOn w:val="DefaultParagraphFont"/>
    <w:link w:val="Header"/>
    <w:uiPriority w:val="99"/>
    <w:rsid w:val="00961B83"/>
  </w:style>
  <w:style w:type="paragraph" w:styleId="Footer">
    <w:name w:val="footer"/>
    <w:basedOn w:val="Normal"/>
    <w:link w:val="FooterChar"/>
    <w:uiPriority w:val="99"/>
    <w:unhideWhenUsed/>
    <w:rsid w:val="00961B83"/>
    <w:pPr>
      <w:tabs>
        <w:tab w:val="center" w:pos="4320"/>
        <w:tab w:val="right" w:pos="8640"/>
      </w:tabs>
    </w:pPr>
  </w:style>
  <w:style w:type="character" w:customStyle="1" w:styleId="FooterChar">
    <w:name w:val="Footer Char"/>
    <w:basedOn w:val="DefaultParagraphFont"/>
    <w:link w:val="Footer"/>
    <w:uiPriority w:val="99"/>
    <w:rsid w:val="00961B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B83"/>
    <w:pPr>
      <w:tabs>
        <w:tab w:val="center" w:pos="4320"/>
        <w:tab w:val="right" w:pos="8640"/>
      </w:tabs>
    </w:pPr>
  </w:style>
  <w:style w:type="character" w:customStyle="1" w:styleId="HeaderChar">
    <w:name w:val="Header Char"/>
    <w:basedOn w:val="DefaultParagraphFont"/>
    <w:link w:val="Header"/>
    <w:uiPriority w:val="99"/>
    <w:rsid w:val="00961B83"/>
  </w:style>
  <w:style w:type="paragraph" w:styleId="Footer">
    <w:name w:val="footer"/>
    <w:basedOn w:val="Normal"/>
    <w:link w:val="FooterChar"/>
    <w:uiPriority w:val="99"/>
    <w:unhideWhenUsed/>
    <w:rsid w:val="00961B83"/>
    <w:pPr>
      <w:tabs>
        <w:tab w:val="center" w:pos="4320"/>
        <w:tab w:val="right" w:pos="8640"/>
      </w:tabs>
    </w:pPr>
  </w:style>
  <w:style w:type="character" w:customStyle="1" w:styleId="FooterChar">
    <w:name w:val="Footer Char"/>
    <w:basedOn w:val="DefaultParagraphFont"/>
    <w:link w:val="Footer"/>
    <w:uiPriority w:val="99"/>
    <w:rsid w:val="0096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274</Words>
  <Characters>1565</Characters>
  <Application>Microsoft Macintosh Word</Application>
  <DocSecurity>0</DocSecurity>
  <Lines>13</Lines>
  <Paragraphs>3</Paragraphs>
  <ScaleCrop>false</ScaleCrop>
  <Company>Oregon Coalition of Local Health Officials, Inc</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dcterms:created xsi:type="dcterms:W3CDTF">2014-09-19T17:43:00Z</dcterms:created>
  <dcterms:modified xsi:type="dcterms:W3CDTF">2014-09-19T22:19:00Z</dcterms:modified>
</cp:coreProperties>
</file>