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2"/>
        <w:gridCol w:w="2862"/>
        <w:gridCol w:w="3636"/>
      </w:tblGrid>
      <w:tr w:rsidR="00BC3350" w:rsidTr="00B33971">
        <w:trPr>
          <w:trHeight w:hRule="exact" w:val="1440"/>
        </w:trPr>
        <w:tc>
          <w:tcPr>
            <w:tcW w:w="2862" w:type="dxa"/>
          </w:tcPr>
          <w:p w:rsidR="00BC3350" w:rsidRDefault="00BC3350" w:rsidP="00B33971">
            <w:pPr>
              <w:pStyle w:val="ReturnAddress"/>
              <w:rPr>
                <w:color w:val="0000FF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color w:val="0000FF"/>
                  </w:rPr>
                  <w:t>50 East Huron Street</w:t>
                </w:r>
              </w:smartTag>
            </w:smartTag>
          </w:p>
          <w:p w:rsidR="00BC3350" w:rsidRDefault="00BC3350" w:rsidP="00B33971">
            <w:pPr>
              <w:pStyle w:val="ReturnAddress"/>
              <w:rPr>
                <w:color w:val="0000FF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FF"/>
                  </w:rPr>
                  <w:t>Chicago</w:t>
                </w:r>
              </w:smartTag>
              <w:r>
                <w:rPr>
                  <w:color w:val="0000FF"/>
                </w:rPr>
                <w:t xml:space="preserve">, </w:t>
              </w:r>
              <w:smartTag w:uri="urn:schemas-microsoft-com:office:smarttags" w:element="State">
                <w:r>
                  <w:rPr>
                    <w:color w:val="0000FF"/>
                  </w:rPr>
                  <w:t>Illinois</w:t>
                </w:r>
              </w:smartTag>
              <w:r>
                <w:rPr>
                  <w:color w:val="0000FF"/>
                </w:rPr>
                <w:t xml:space="preserve"> </w:t>
              </w:r>
              <w:smartTag w:uri="urn:schemas-microsoft-com:office:smarttags" w:element="PostalCode">
                <w:r>
                  <w:rPr>
                    <w:color w:val="0000FF"/>
                  </w:rPr>
                  <w:t>60611-2795</w:t>
                </w:r>
              </w:smartTag>
            </w:smartTag>
          </w:p>
          <w:p w:rsidR="00BC3350" w:rsidRDefault="00BC3350" w:rsidP="00B33971">
            <w:pPr>
              <w:pStyle w:val="ReturnAddress"/>
              <w:rPr>
                <w:color w:val="0000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0000FF"/>
                  </w:rPr>
                  <w:t>USA</w:t>
                </w:r>
              </w:smartTag>
            </w:smartTag>
          </w:p>
        </w:tc>
        <w:tc>
          <w:tcPr>
            <w:tcW w:w="2862" w:type="dxa"/>
          </w:tcPr>
          <w:p w:rsidR="00BC3350" w:rsidRDefault="00BC3350" w:rsidP="00B33971">
            <w:pPr>
              <w:pStyle w:val="ReturnAddress"/>
              <w:rPr>
                <w:color w:val="0000FF"/>
              </w:rPr>
            </w:pPr>
            <w:r>
              <w:rPr>
                <w:color w:val="0000FF"/>
              </w:rPr>
              <w:t>Telephone 312 944 6780</w:t>
            </w:r>
          </w:p>
          <w:p w:rsidR="00BC3350" w:rsidRDefault="00BC3350" w:rsidP="00B33971">
            <w:pPr>
              <w:pStyle w:val="ReturnAddress"/>
              <w:rPr>
                <w:color w:val="0000FF"/>
              </w:rPr>
            </w:pPr>
            <w:r>
              <w:rPr>
                <w:color w:val="0000FF"/>
              </w:rPr>
              <w:t>Fax 312 440 9374</w:t>
            </w:r>
          </w:p>
          <w:p w:rsidR="00BC3350" w:rsidRDefault="00BC3350" w:rsidP="00B33971">
            <w:pPr>
              <w:pStyle w:val="ReturnAddress"/>
              <w:rPr>
                <w:color w:val="0000FF"/>
              </w:rPr>
            </w:pPr>
            <w:r>
              <w:rPr>
                <w:color w:val="0000FF"/>
              </w:rPr>
              <w:t>Toll Free 800 545 2433</w:t>
            </w:r>
          </w:p>
          <w:p w:rsidR="00BC3350" w:rsidRDefault="00BC3350" w:rsidP="00B33971">
            <w:pPr>
              <w:pStyle w:val="ReturnAddress"/>
              <w:rPr>
                <w:color w:val="0000FF"/>
              </w:rPr>
            </w:pPr>
            <w:r>
              <w:rPr>
                <w:color w:val="0000FF"/>
              </w:rPr>
              <w:t>TDD 312 944 7298</w:t>
            </w:r>
          </w:p>
          <w:p w:rsidR="00BC3350" w:rsidRDefault="00BC3350" w:rsidP="00B33971">
            <w:pPr>
              <w:pStyle w:val="ReturnAddress"/>
              <w:rPr>
                <w:color w:val="0000FF"/>
              </w:rPr>
            </w:pPr>
            <w:r>
              <w:rPr>
                <w:color w:val="0000FF"/>
              </w:rPr>
              <w:t xml:space="preserve">Toll Free TDD 888 814 7692 </w:t>
            </w:r>
          </w:p>
          <w:p w:rsidR="00BC3350" w:rsidRDefault="00BC3350" w:rsidP="00B33971">
            <w:pPr>
              <w:pStyle w:val="ReturnAddress"/>
              <w:rPr>
                <w:color w:val="0000FF"/>
              </w:rPr>
            </w:pPr>
            <w:r>
              <w:rPr>
                <w:color w:val="0000FF"/>
              </w:rPr>
              <w:t>E-mail: ala@ala.org</w:t>
            </w:r>
          </w:p>
          <w:p w:rsidR="00BC3350" w:rsidRDefault="00573A93" w:rsidP="00B33971">
            <w:pPr>
              <w:pStyle w:val="ReturnAddress"/>
              <w:rPr>
                <w:color w:val="0000FF"/>
              </w:rPr>
            </w:pPr>
            <w:hyperlink r:id="rId8" w:history="1">
              <w:r w:rsidR="00BC3350">
                <w:rPr>
                  <w:rStyle w:val="Hyperlink"/>
                </w:rPr>
                <w:t>http://www.ala.org</w:t>
              </w:r>
            </w:hyperlink>
          </w:p>
          <w:p w:rsidR="00BC3350" w:rsidRDefault="00BC3350" w:rsidP="00B33971">
            <w:pPr>
              <w:pStyle w:val="ReturnAddress"/>
              <w:rPr>
                <w:color w:val="0000FF"/>
              </w:rPr>
            </w:pPr>
          </w:p>
          <w:p w:rsidR="00BC3350" w:rsidRDefault="00BC3350" w:rsidP="00B33971">
            <w:pPr>
              <w:pStyle w:val="ReturnAddress"/>
              <w:rPr>
                <w:color w:val="0000FF"/>
              </w:rPr>
            </w:pPr>
          </w:p>
          <w:p w:rsidR="00BC3350" w:rsidRDefault="00BC3350" w:rsidP="00B33971">
            <w:pPr>
              <w:pStyle w:val="ReturnAddress"/>
              <w:rPr>
                <w:color w:val="0000FF"/>
              </w:rPr>
            </w:pPr>
          </w:p>
          <w:p w:rsidR="00BC3350" w:rsidRDefault="00BC3350" w:rsidP="00B33971">
            <w:pPr>
              <w:rPr>
                <w:color w:val="0000FF"/>
              </w:rPr>
            </w:pPr>
          </w:p>
        </w:tc>
        <w:tc>
          <w:tcPr>
            <w:tcW w:w="3636" w:type="dxa"/>
          </w:tcPr>
          <w:p w:rsidR="00BC3350" w:rsidRDefault="00BC3350" w:rsidP="00B33971">
            <w:pPr>
              <w:pStyle w:val="ReturnAddress"/>
              <w:jc w:val="center"/>
            </w:pPr>
          </w:p>
        </w:tc>
      </w:tr>
      <w:tr w:rsidR="00BC3350" w:rsidTr="00B33971">
        <w:trPr>
          <w:trHeight w:hRule="exact" w:val="540"/>
        </w:trPr>
        <w:tc>
          <w:tcPr>
            <w:tcW w:w="2862" w:type="dxa"/>
          </w:tcPr>
          <w:p w:rsidR="00BC3350" w:rsidRDefault="00BC3350" w:rsidP="00B33971">
            <w:pPr>
              <w:pStyle w:val="ReturnAddress"/>
            </w:pPr>
          </w:p>
        </w:tc>
        <w:tc>
          <w:tcPr>
            <w:tcW w:w="2862" w:type="dxa"/>
          </w:tcPr>
          <w:p w:rsidR="00BC3350" w:rsidRDefault="00BC3350" w:rsidP="00B33971">
            <w:pPr>
              <w:pStyle w:val="ReturnAddress"/>
            </w:pPr>
          </w:p>
        </w:tc>
        <w:tc>
          <w:tcPr>
            <w:tcW w:w="3636" w:type="dxa"/>
          </w:tcPr>
          <w:p w:rsidR="00BC3350" w:rsidRDefault="00BC3350" w:rsidP="00B33971">
            <w:pPr>
              <w:pStyle w:val="ReturnAddress"/>
              <w:tabs>
                <w:tab w:val="left" w:pos="396"/>
              </w:tabs>
              <w:jc w:val="center"/>
              <w:rPr>
                <w:b/>
              </w:rPr>
            </w:pPr>
          </w:p>
        </w:tc>
      </w:tr>
    </w:tbl>
    <w:p w:rsidR="00BC3350" w:rsidRDefault="00BC3350" w:rsidP="00BC3350">
      <w:pPr>
        <w:spacing w:before="100"/>
        <w:ind w:left="-1224"/>
        <w:rPr>
          <w:rFonts w:ascii="Univ45" w:hAnsi="Univ45"/>
          <w:color w:val="0000FF"/>
          <w:spacing w:val="-20"/>
          <w:sz w:val="70"/>
        </w:rPr>
      </w:pPr>
      <w:r>
        <w:rPr>
          <w:rFonts w:ascii="ALA" w:hAnsi="ALA"/>
          <w:spacing w:val="-20"/>
          <w:sz w:val="72"/>
        </w:rPr>
        <w:t xml:space="preserve"> </w:t>
      </w:r>
      <w:proofErr w:type="spellStart"/>
      <w:r>
        <w:rPr>
          <w:rFonts w:ascii="ALA" w:hAnsi="ALA"/>
          <w:color w:val="FF0000"/>
          <w:spacing w:val="-20"/>
          <w:sz w:val="72"/>
        </w:rPr>
        <w:t>ALA</w:t>
      </w:r>
      <w:r>
        <w:rPr>
          <w:rFonts w:ascii="Univ45" w:hAnsi="Univ45"/>
          <w:color w:val="0000FF"/>
          <w:spacing w:val="-20"/>
          <w:sz w:val="70"/>
        </w:rPr>
        <w:t>AmericanLibraryAssociation</w:t>
      </w:r>
      <w:proofErr w:type="spellEnd"/>
    </w:p>
    <w:p w:rsidR="00BC3350" w:rsidRDefault="00BC3350" w:rsidP="00BC3350">
      <w:pPr>
        <w:spacing w:before="100"/>
        <w:ind w:left="-1224"/>
        <w:rPr>
          <w:rFonts w:ascii="Univ45" w:hAnsi="Univ45"/>
          <w:color w:val="0000FF"/>
          <w:spacing w:val="-20"/>
          <w:sz w:val="70"/>
        </w:rPr>
      </w:pPr>
    </w:p>
    <w:p w:rsidR="00BC3350" w:rsidRDefault="00BC3350" w:rsidP="00BC3350">
      <w:pPr>
        <w:rPr>
          <w:sz w:val="24"/>
          <w:szCs w:val="24"/>
        </w:rPr>
      </w:pPr>
      <w:r w:rsidRPr="00B75A31">
        <w:rPr>
          <w:sz w:val="24"/>
          <w:szCs w:val="24"/>
        </w:rPr>
        <w:t>For Imm</w:t>
      </w:r>
      <w:r>
        <w:rPr>
          <w:sz w:val="24"/>
          <w:szCs w:val="24"/>
        </w:rPr>
        <w:t>ediate Release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B75A31">
        <w:rPr>
          <w:sz w:val="24"/>
          <w:szCs w:val="24"/>
        </w:rPr>
        <w:t>Contact: Joaquin Falcon</w:t>
      </w:r>
    </w:p>
    <w:p w:rsidR="00BC3350" w:rsidRPr="00B75A31" w:rsidRDefault="00BC3350" w:rsidP="00BC3350">
      <w:p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bookmarkStart w:id="0" w:name="_GoBack"/>
      <w:bookmarkEnd w:id="0"/>
      <w:r w:rsidR="0098139E">
        <w:rPr>
          <w:sz w:val="24"/>
          <w:szCs w:val="24"/>
        </w:rPr>
        <w:t>7,</w:t>
      </w:r>
      <w:r w:rsidRPr="00B75A31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B75A31">
        <w:rPr>
          <w:sz w:val="24"/>
          <w:szCs w:val="24"/>
        </w:rPr>
        <w:t xml:space="preserve">    </w:t>
      </w:r>
      <w:r w:rsidRPr="00B75A31">
        <w:rPr>
          <w:i/>
          <w:sz w:val="24"/>
          <w:szCs w:val="24"/>
        </w:rPr>
        <w:t xml:space="preserve">   </w:t>
      </w:r>
      <w:r w:rsidRPr="00B75A31">
        <w:rPr>
          <w:i/>
          <w:sz w:val="24"/>
          <w:szCs w:val="24"/>
        </w:rPr>
        <w:tab/>
        <w:t xml:space="preserve"> </w:t>
      </w:r>
      <w:r w:rsidRPr="00B75A31">
        <w:rPr>
          <w:i/>
          <w:sz w:val="24"/>
          <w:szCs w:val="24"/>
        </w:rPr>
        <w:tab/>
      </w:r>
      <w:r w:rsidRPr="00B75A31">
        <w:rPr>
          <w:i/>
          <w:sz w:val="24"/>
          <w:szCs w:val="24"/>
        </w:rPr>
        <w:tab/>
      </w:r>
      <w:r w:rsidRPr="00B75A31">
        <w:rPr>
          <w:sz w:val="24"/>
          <w:szCs w:val="24"/>
        </w:rPr>
        <w:t xml:space="preserve">                            </w:t>
      </w:r>
      <w:r w:rsidR="00565DB3">
        <w:rPr>
          <w:sz w:val="24"/>
          <w:szCs w:val="24"/>
        </w:rPr>
        <w:t xml:space="preserve">            </w:t>
      </w:r>
      <w:r w:rsidRPr="00B75A31">
        <w:rPr>
          <w:sz w:val="24"/>
          <w:szCs w:val="24"/>
        </w:rPr>
        <w:t>Communications Specialist</w:t>
      </w:r>
    </w:p>
    <w:p w:rsidR="00BC3350" w:rsidRPr="00B75A31" w:rsidRDefault="00BC3350" w:rsidP="00BC3350">
      <w:pPr>
        <w:jc w:val="right"/>
        <w:rPr>
          <w:sz w:val="24"/>
          <w:szCs w:val="24"/>
        </w:rPr>
      </w:pPr>
      <w:r w:rsidRPr="00B75A31">
        <w:rPr>
          <w:sz w:val="24"/>
          <w:szCs w:val="24"/>
        </w:rPr>
        <w:t>ALA Office for Library Advocacy</w:t>
      </w:r>
    </w:p>
    <w:p w:rsidR="00BC3350" w:rsidRPr="00B75A31" w:rsidRDefault="00BC3350" w:rsidP="00BC3350">
      <w:pPr>
        <w:ind w:left="6480"/>
        <w:jc w:val="right"/>
        <w:rPr>
          <w:sz w:val="24"/>
          <w:szCs w:val="24"/>
        </w:rPr>
      </w:pPr>
      <w:r w:rsidRPr="00B75A31">
        <w:rPr>
          <w:sz w:val="24"/>
          <w:szCs w:val="24"/>
        </w:rPr>
        <w:t xml:space="preserve">312-280-2428                                       </w:t>
      </w:r>
      <w:hyperlink r:id="rId9" w:history="1">
        <w:r w:rsidRPr="00B75A31">
          <w:rPr>
            <w:rStyle w:val="Hyperlink"/>
            <w:sz w:val="24"/>
            <w:szCs w:val="24"/>
          </w:rPr>
          <w:t>jfalcon@ala.org</w:t>
        </w:r>
      </w:hyperlink>
    </w:p>
    <w:p w:rsidR="00BC3350" w:rsidRDefault="00BC3350" w:rsidP="00BC3350">
      <w:pPr>
        <w:pStyle w:val="Comment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C0625A" w:rsidRPr="00DA69E2" w:rsidRDefault="009E2A02" w:rsidP="00BC33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Tell us what you think -</w:t>
      </w:r>
      <w:r w:rsidR="00F84C83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0625A" w:rsidRPr="00DA69E2">
        <w:rPr>
          <w:rFonts w:ascii="Arial" w:hAnsi="Arial" w:cs="Arial"/>
          <w:b/>
          <w:sz w:val="28"/>
          <w:szCs w:val="28"/>
        </w:rPr>
        <w:t>at Virtual Town Hall Meetings</w:t>
      </w:r>
    </w:p>
    <w:p w:rsidR="00DA69E2" w:rsidRDefault="00DA69E2" w:rsidP="00B753CA">
      <w:pPr>
        <w:rPr>
          <w:sz w:val="24"/>
          <w:szCs w:val="24"/>
        </w:rPr>
      </w:pPr>
    </w:p>
    <w:p w:rsidR="00E37488" w:rsidRDefault="00BC3350" w:rsidP="00B753CA">
      <w:pPr>
        <w:rPr>
          <w:sz w:val="24"/>
          <w:szCs w:val="24"/>
        </w:rPr>
      </w:pPr>
      <w:r w:rsidRPr="00B75A31">
        <w:rPr>
          <w:sz w:val="24"/>
          <w:szCs w:val="24"/>
        </w:rPr>
        <w:t>CHICAGO –</w:t>
      </w:r>
      <w:r>
        <w:rPr>
          <w:sz w:val="24"/>
          <w:szCs w:val="24"/>
        </w:rPr>
        <w:t xml:space="preserve"> </w:t>
      </w:r>
      <w:r w:rsidR="00DD031C">
        <w:rPr>
          <w:sz w:val="24"/>
          <w:szCs w:val="24"/>
        </w:rPr>
        <w:t>American Library Association (ALA) m</w:t>
      </w:r>
      <w:r w:rsidR="00981067">
        <w:rPr>
          <w:sz w:val="24"/>
          <w:szCs w:val="24"/>
        </w:rPr>
        <w:t xml:space="preserve">embers are invited </w:t>
      </w:r>
      <w:r w:rsidR="00C0625A">
        <w:rPr>
          <w:sz w:val="24"/>
          <w:szCs w:val="24"/>
        </w:rPr>
        <w:t xml:space="preserve">help shape the </w:t>
      </w:r>
      <w:r w:rsidR="009E2A02">
        <w:rPr>
          <w:sz w:val="24"/>
          <w:szCs w:val="24"/>
        </w:rPr>
        <w:t>future</w:t>
      </w:r>
      <w:r w:rsidR="00C0625A">
        <w:rPr>
          <w:sz w:val="24"/>
          <w:szCs w:val="24"/>
        </w:rPr>
        <w:t xml:space="preserve"> of the </w:t>
      </w:r>
      <w:r w:rsidR="009E2A02">
        <w:rPr>
          <w:sz w:val="24"/>
          <w:szCs w:val="24"/>
        </w:rPr>
        <w:t>A</w:t>
      </w:r>
      <w:r w:rsidR="00C0625A">
        <w:rPr>
          <w:sz w:val="24"/>
          <w:szCs w:val="24"/>
        </w:rPr>
        <w:t>ssociation</w:t>
      </w:r>
      <w:r w:rsidR="00981067">
        <w:rPr>
          <w:sz w:val="24"/>
          <w:szCs w:val="24"/>
        </w:rPr>
        <w:t xml:space="preserve"> </w:t>
      </w:r>
      <w:r w:rsidR="009E2A02">
        <w:rPr>
          <w:sz w:val="24"/>
          <w:szCs w:val="24"/>
        </w:rPr>
        <w:t>by joining in one</w:t>
      </w:r>
      <w:r w:rsidR="0016285E">
        <w:rPr>
          <w:sz w:val="24"/>
          <w:szCs w:val="24"/>
        </w:rPr>
        <w:t>, two, or all</w:t>
      </w:r>
      <w:r w:rsidR="00C0625A">
        <w:rPr>
          <w:sz w:val="24"/>
          <w:szCs w:val="24"/>
        </w:rPr>
        <w:t xml:space="preserve"> three</w:t>
      </w:r>
      <w:r w:rsidR="003D5C16">
        <w:rPr>
          <w:sz w:val="24"/>
          <w:szCs w:val="24"/>
        </w:rPr>
        <w:t xml:space="preserve"> virtual town hall meetings</w:t>
      </w:r>
      <w:r w:rsidR="00981067">
        <w:rPr>
          <w:sz w:val="24"/>
          <w:szCs w:val="24"/>
        </w:rPr>
        <w:t xml:space="preserve"> </w:t>
      </w:r>
      <w:r w:rsidR="0016285E">
        <w:rPr>
          <w:sz w:val="24"/>
          <w:szCs w:val="24"/>
        </w:rPr>
        <w:t xml:space="preserve">being convened </w:t>
      </w:r>
      <w:r w:rsidR="00C0625A">
        <w:rPr>
          <w:sz w:val="24"/>
          <w:szCs w:val="24"/>
        </w:rPr>
        <w:t xml:space="preserve">to discuss </w:t>
      </w:r>
      <w:r w:rsidR="009E2A02">
        <w:rPr>
          <w:sz w:val="24"/>
          <w:szCs w:val="24"/>
        </w:rPr>
        <w:t xml:space="preserve">the Association’s </w:t>
      </w:r>
      <w:r w:rsidR="00C0625A">
        <w:rPr>
          <w:sz w:val="24"/>
          <w:szCs w:val="24"/>
        </w:rPr>
        <w:t>new strategic directions</w:t>
      </w:r>
      <w:r w:rsidR="009E2A02">
        <w:rPr>
          <w:sz w:val="24"/>
          <w:szCs w:val="24"/>
        </w:rPr>
        <w:t>.</w:t>
      </w:r>
      <w:r w:rsidR="00C0625A">
        <w:rPr>
          <w:sz w:val="24"/>
          <w:szCs w:val="24"/>
        </w:rPr>
        <w:t xml:space="preserve"> </w:t>
      </w:r>
    </w:p>
    <w:p w:rsidR="00DA69E2" w:rsidRDefault="00DA69E2" w:rsidP="00B753CA">
      <w:pPr>
        <w:rPr>
          <w:sz w:val="24"/>
          <w:szCs w:val="24"/>
        </w:rPr>
      </w:pPr>
    </w:p>
    <w:p w:rsidR="00DD031C" w:rsidRDefault="00C0625A" w:rsidP="00B753CA">
      <w:pPr>
        <w:rPr>
          <w:sz w:val="24"/>
          <w:szCs w:val="24"/>
        </w:rPr>
      </w:pPr>
      <w:r>
        <w:rPr>
          <w:sz w:val="24"/>
          <w:szCs w:val="24"/>
        </w:rPr>
        <w:t>Hosted by</w:t>
      </w:r>
      <w:r w:rsidR="00DD031C">
        <w:rPr>
          <w:sz w:val="24"/>
          <w:szCs w:val="24"/>
        </w:rPr>
        <w:t xml:space="preserve"> ALA President</w:t>
      </w:r>
      <w:r>
        <w:rPr>
          <w:sz w:val="24"/>
          <w:szCs w:val="24"/>
        </w:rPr>
        <w:t xml:space="preserve"> Courtney Young</w:t>
      </w:r>
      <w:r w:rsidR="00F84C83">
        <w:rPr>
          <w:sz w:val="24"/>
          <w:szCs w:val="24"/>
        </w:rPr>
        <w:t xml:space="preserve"> and ALA Executive Director Keith Michael Fiels</w:t>
      </w:r>
      <w:r>
        <w:rPr>
          <w:sz w:val="24"/>
          <w:szCs w:val="24"/>
        </w:rPr>
        <w:t xml:space="preserve">, the sessions will focus on three initiatives </w:t>
      </w:r>
      <w:r w:rsidR="009E2A02">
        <w:rPr>
          <w:sz w:val="24"/>
          <w:szCs w:val="24"/>
        </w:rPr>
        <w:t xml:space="preserve">that have been </w:t>
      </w:r>
      <w:r>
        <w:rPr>
          <w:sz w:val="24"/>
          <w:szCs w:val="24"/>
        </w:rPr>
        <w:t xml:space="preserve">identified as strategic priorities for the next three </w:t>
      </w:r>
      <w:r w:rsidR="009E2A02">
        <w:rPr>
          <w:sz w:val="24"/>
          <w:szCs w:val="24"/>
        </w:rPr>
        <w:t xml:space="preserve">to five </w:t>
      </w:r>
      <w:r>
        <w:rPr>
          <w:sz w:val="24"/>
          <w:szCs w:val="24"/>
        </w:rPr>
        <w:t xml:space="preserve">years: </w:t>
      </w:r>
      <w:r w:rsidR="00981067">
        <w:rPr>
          <w:sz w:val="24"/>
          <w:szCs w:val="24"/>
        </w:rPr>
        <w:t>Advocacy, Information Policy, and Professional and Leadership Development.</w:t>
      </w:r>
      <w:r w:rsidR="00DD031C">
        <w:rPr>
          <w:sz w:val="24"/>
          <w:szCs w:val="24"/>
        </w:rPr>
        <w:t xml:space="preserve"> Participating members will have a real-time opportunity to share their </w:t>
      </w:r>
      <w:r w:rsidR="009E2A02">
        <w:rPr>
          <w:sz w:val="24"/>
          <w:szCs w:val="24"/>
        </w:rPr>
        <w:t xml:space="preserve">vision, </w:t>
      </w:r>
      <w:r w:rsidR="00DD031C">
        <w:rPr>
          <w:sz w:val="24"/>
          <w:szCs w:val="24"/>
        </w:rPr>
        <w:t>opinions and ideas in these three critical areas.</w:t>
      </w:r>
    </w:p>
    <w:p w:rsidR="00DD031C" w:rsidRDefault="00DD031C" w:rsidP="00B753CA">
      <w:pPr>
        <w:rPr>
          <w:sz w:val="24"/>
          <w:szCs w:val="24"/>
        </w:rPr>
      </w:pPr>
    </w:p>
    <w:p w:rsidR="00B753CA" w:rsidRDefault="00B753CA" w:rsidP="00B753C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9150D">
        <w:rPr>
          <w:sz w:val="24"/>
          <w:szCs w:val="24"/>
        </w:rPr>
        <w:t xml:space="preserve">town hall </w:t>
      </w:r>
      <w:r>
        <w:rPr>
          <w:sz w:val="24"/>
          <w:szCs w:val="24"/>
        </w:rPr>
        <w:t>meetings are scheduled as follows:</w:t>
      </w:r>
    </w:p>
    <w:p w:rsidR="00B753CA" w:rsidRDefault="00B753CA" w:rsidP="00B753CA">
      <w:pPr>
        <w:rPr>
          <w:sz w:val="24"/>
          <w:szCs w:val="24"/>
        </w:rPr>
      </w:pPr>
    </w:p>
    <w:p w:rsidR="00B753CA" w:rsidRDefault="00B753CA" w:rsidP="00A202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2C5F">
        <w:rPr>
          <w:b/>
          <w:sz w:val="24"/>
          <w:szCs w:val="24"/>
        </w:rPr>
        <w:t xml:space="preserve">Advocacy </w:t>
      </w:r>
      <w:r>
        <w:rPr>
          <w:sz w:val="24"/>
          <w:szCs w:val="24"/>
        </w:rPr>
        <w:t xml:space="preserve">– November </w:t>
      </w:r>
      <w:r w:rsidR="00A202FF">
        <w:rPr>
          <w:sz w:val="24"/>
          <w:szCs w:val="24"/>
        </w:rPr>
        <w:t>19</w:t>
      </w:r>
      <w:r w:rsidR="00A202FF" w:rsidRPr="00F22C5F">
        <w:rPr>
          <w:sz w:val="24"/>
          <w:szCs w:val="24"/>
          <w:vertAlign w:val="superscript"/>
        </w:rPr>
        <w:t>th</w:t>
      </w:r>
      <w:r w:rsidR="00A202FF">
        <w:rPr>
          <w:sz w:val="24"/>
          <w:szCs w:val="24"/>
        </w:rPr>
        <w:t>, 2:</w:t>
      </w:r>
      <w:r w:rsidR="00562FD5">
        <w:rPr>
          <w:sz w:val="24"/>
          <w:szCs w:val="24"/>
        </w:rPr>
        <w:t xml:space="preserve">00 – 3:00 </w:t>
      </w:r>
      <w:r w:rsidR="00A202FF">
        <w:rPr>
          <w:sz w:val="24"/>
          <w:szCs w:val="24"/>
        </w:rPr>
        <w:t xml:space="preserve">p.m. CST.  Register via this link: </w:t>
      </w:r>
      <w:hyperlink r:id="rId10" w:history="1">
        <w:r w:rsidR="00F22C5F" w:rsidRPr="008901AD">
          <w:rPr>
            <w:rStyle w:val="Hyperlink"/>
            <w:sz w:val="24"/>
            <w:szCs w:val="24"/>
          </w:rPr>
          <w:t>http://ala.adobeconnect.com/e3jnrhpohj3/event/registration.html</w:t>
        </w:r>
      </w:hyperlink>
    </w:p>
    <w:p w:rsidR="00F22C5F" w:rsidRPr="00F22C5F" w:rsidRDefault="00F22C5F" w:rsidP="00F22C5F">
      <w:pPr>
        <w:rPr>
          <w:sz w:val="24"/>
          <w:szCs w:val="24"/>
        </w:rPr>
      </w:pPr>
    </w:p>
    <w:p w:rsidR="00B753CA" w:rsidRDefault="00B753CA" w:rsidP="00F22C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2C5F">
        <w:rPr>
          <w:b/>
          <w:sz w:val="24"/>
          <w:szCs w:val="24"/>
        </w:rPr>
        <w:t>Information Policy</w:t>
      </w:r>
      <w:r>
        <w:rPr>
          <w:sz w:val="24"/>
          <w:szCs w:val="24"/>
        </w:rPr>
        <w:t xml:space="preserve"> – November </w:t>
      </w:r>
      <w:r w:rsidR="00A202FF">
        <w:rPr>
          <w:sz w:val="24"/>
          <w:szCs w:val="24"/>
        </w:rPr>
        <w:t>20th, 2:00</w:t>
      </w:r>
      <w:r w:rsidR="00F979F3">
        <w:rPr>
          <w:sz w:val="24"/>
          <w:szCs w:val="24"/>
        </w:rPr>
        <w:t xml:space="preserve"> – 3:00</w:t>
      </w:r>
      <w:r w:rsidR="00A202FF">
        <w:rPr>
          <w:sz w:val="24"/>
          <w:szCs w:val="24"/>
        </w:rPr>
        <w:t xml:space="preserve"> p.m. CST.  </w:t>
      </w:r>
      <w:r w:rsidR="00F22C5F">
        <w:rPr>
          <w:sz w:val="24"/>
          <w:szCs w:val="24"/>
        </w:rPr>
        <w:t xml:space="preserve">Register via this link: </w:t>
      </w:r>
      <w:hyperlink r:id="rId11" w:history="1">
        <w:r w:rsidR="00F22C5F" w:rsidRPr="008901AD">
          <w:rPr>
            <w:rStyle w:val="Hyperlink"/>
            <w:sz w:val="24"/>
            <w:szCs w:val="24"/>
          </w:rPr>
          <w:t>http://ala.adobeconnect.com/e2kx6wuc09p/event/registration.html</w:t>
        </w:r>
      </w:hyperlink>
    </w:p>
    <w:p w:rsidR="00F22C5F" w:rsidRPr="00F22C5F" w:rsidRDefault="00F22C5F" w:rsidP="00F22C5F">
      <w:pPr>
        <w:rPr>
          <w:sz w:val="24"/>
          <w:szCs w:val="24"/>
        </w:rPr>
      </w:pPr>
    </w:p>
    <w:p w:rsidR="00B753CA" w:rsidRDefault="00B753CA" w:rsidP="00F22C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2C5F">
        <w:rPr>
          <w:b/>
          <w:sz w:val="24"/>
          <w:szCs w:val="24"/>
        </w:rPr>
        <w:t>Professional and Leadership Development</w:t>
      </w:r>
      <w:r>
        <w:rPr>
          <w:sz w:val="24"/>
          <w:szCs w:val="24"/>
        </w:rPr>
        <w:t xml:space="preserve"> – December </w:t>
      </w:r>
      <w:r w:rsidR="00F22C5F">
        <w:rPr>
          <w:sz w:val="24"/>
          <w:szCs w:val="24"/>
        </w:rPr>
        <w:t xml:space="preserve">11th, 2:00 </w:t>
      </w:r>
      <w:r w:rsidR="00F979F3">
        <w:rPr>
          <w:sz w:val="24"/>
          <w:szCs w:val="24"/>
        </w:rPr>
        <w:t xml:space="preserve">– 3:00 </w:t>
      </w:r>
      <w:r w:rsidR="00F22C5F">
        <w:rPr>
          <w:sz w:val="24"/>
          <w:szCs w:val="24"/>
        </w:rPr>
        <w:t xml:space="preserve">p.m. CST.  Register via this link: </w:t>
      </w:r>
      <w:hyperlink r:id="rId12" w:history="1">
        <w:r w:rsidR="00F22C5F" w:rsidRPr="008901AD">
          <w:rPr>
            <w:rStyle w:val="Hyperlink"/>
            <w:sz w:val="24"/>
            <w:szCs w:val="24"/>
          </w:rPr>
          <w:t>http://ala.adobeconnect.com/e7o6lfj0f30/event/registration.html</w:t>
        </w:r>
      </w:hyperlink>
    </w:p>
    <w:p w:rsidR="00F22C5F" w:rsidRPr="00F22C5F" w:rsidRDefault="00F22C5F" w:rsidP="00F22C5F">
      <w:pPr>
        <w:pStyle w:val="ListParagraph"/>
        <w:rPr>
          <w:sz w:val="24"/>
          <w:szCs w:val="24"/>
        </w:rPr>
      </w:pPr>
    </w:p>
    <w:p w:rsidR="009E2A02" w:rsidRDefault="009E2A02" w:rsidP="00BC3350">
      <w:pPr>
        <w:rPr>
          <w:sz w:val="24"/>
          <w:szCs w:val="24"/>
        </w:rPr>
      </w:pPr>
      <w:r>
        <w:rPr>
          <w:sz w:val="24"/>
          <w:szCs w:val="24"/>
        </w:rPr>
        <w:t>Please note that pre-r</w:t>
      </w:r>
      <w:r w:rsidR="00A202FF" w:rsidRPr="00B75A31">
        <w:rPr>
          <w:sz w:val="24"/>
          <w:szCs w:val="24"/>
        </w:rPr>
        <w:t xml:space="preserve">egistration is </w:t>
      </w:r>
      <w:r>
        <w:rPr>
          <w:sz w:val="24"/>
          <w:szCs w:val="24"/>
        </w:rPr>
        <w:t>necessary</w:t>
      </w:r>
      <w:r w:rsidR="00A202FF" w:rsidRPr="00B75A31">
        <w:rPr>
          <w:sz w:val="24"/>
          <w:szCs w:val="24"/>
        </w:rPr>
        <w:t xml:space="preserve">.  </w:t>
      </w:r>
    </w:p>
    <w:p w:rsidR="009E2A02" w:rsidRDefault="009E2A02" w:rsidP="00BC3350">
      <w:pPr>
        <w:rPr>
          <w:sz w:val="24"/>
          <w:szCs w:val="24"/>
        </w:rPr>
      </w:pPr>
    </w:p>
    <w:p w:rsidR="00BC3350" w:rsidRPr="00B75A31" w:rsidRDefault="00A202FF" w:rsidP="00BC3350">
      <w:pPr>
        <w:rPr>
          <w:sz w:val="24"/>
          <w:szCs w:val="24"/>
        </w:rPr>
      </w:pPr>
      <w:r>
        <w:rPr>
          <w:sz w:val="24"/>
          <w:szCs w:val="24"/>
        </w:rPr>
        <w:t>For</w:t>
      </w:r>
      <w:r w:rsidR="00CF18E9">
        <w:rPr>
          <w:sz w:val="24"/>
          <w:szCs w:val="24"/>
        </w:rPr>
        <w:t xml:space="preserve"> more information about the ALA strategic planning process, please visit </w:t>
      </w:r>
      <w:hyperlink r:id="rId13" w:history="1">
        <w:r w:rsidR="00CF18E9" w:rsidRPr="005D57DD">
          <w:rPr>
            <w:rStyle w:val="Hyperlink"/>
            <w:sz w:val="24"/>
            <w:szCs w:val="24"/>
            <w:highlight w:val="yellow"/>
          </w:rPr>
          <w:t>http://www.ala.org/aboutala/strategic-planning</w:t>
        </w:r>
      </w:hyperlink>
      <w:r w:rsidR="00CF18E9" w:rsidRPr="005D57DD">
        <w:rPr>
          <w:sz w:val="24"/>
          <w:szCs w:val="24"/>
          <w:highlight w:val="yellow"/>
        </w:rPr>
        <w:t>.</w:t>
      </w:r>
    </w:p>
    <w:p w:rsidR="0062161E" w:rsidRDefault="0062161E" w:rsidP="00BC3350">
      <w:pPr>
        <w:jc w:val="center"/>
        <w:rPr>
          <w:sz w:val="24"/>
          <w:szCs w:val="24"/>
        </w:rPr>
      </w:pPr>
    </w:p>
    <w:p w:rsidR="00BC3350" w:rsidRPr="00514D63" w:rsidRDefault="00BC3350" w:rsidP="00BC3350">
      <w:pPr>
        <w:jc w:val="center"/>
        <w:rPr>
          <w:sz w:val="24"/>
          <w:szCs w:val="24"/>
        </w:rPr>
      </w:pPr>
      <w:r w:rsidRPr="00B75A31">
        <w:rPr>
          <w:sz w:val="24"/>
          <w:szCs w:val="24"/>
        </w:rPr>
        <w:t>-30-</w:t>
      </w:r>
    </w:p>
    <w:p w:rsidR="00863737" w:rsidRDefault="00573A93"/>
    <w:sectPr w:rsidR="00863737" w:rsidSect="009D5E9B">
      <w:footerReference w:type="default" r:id="rId14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93" w:rsidRDefault="00573A93">
      <w:r>
        <w:separator/>
      </w:r>
    </w:p>
  </w:endnote>
  <w:endnote w:type="continuationSeparator" w:id="0">
    <w:p w:rsidR="00573A93" w:rsidRDefault="0057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45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">
    <w:altName w:val="Bodoni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4B" w:rsidRDefault="00BC335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34290</wp:posOffset>
          </wp:positionV>
          <wp:extent cx="1600200" cy="217805"/>
          <wp:effectExtent l="0" t="0" r="0" b="0"/>
          <wp:wrapTight wrapText="bothSides">
            <wp:wrapPolygon edited="0">
              <wp:start x="0" y="0"/>
              <wp:lineTo x="0" y="18892"/>
              <wp:lineTo x="21343" y="18892"/>
              <wp:lineTo x="21343" y="0"/>
              <wp:lineTo x="0" y="0"/>
            </wp:wrapPolygon>
          </wp:wrapTight>
          <wp:docPr id="1" name="Picture 1" descr="@yl R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@yl R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1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93" w:rsidRDefault="00573A93">
      <w:r>
        <w:separator/>
      </w:r>
    </w:p>
  </w:footnote>
  <w:footnote w:type="continuationSeparator" w:id="0">
    <w:p w:rsidR="00573A93" w:rsidRDefault="00573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22DD"/>
    <w:multiLevelType w:val="hybridMultilevel"/>
    <w:tmpl w:val="4604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2686A"/>
    <w:multiLevelType w:val="hybridMultilevel"/>
    <w:tmpl w:val="14C6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50"/>
    <w:rsid w:val="000B4917"/>
    <w:rsid w:val="000D6B74"/>
    <w:rsid w:val="0016285E"/>
    <w:rsid w:val="00214E20"/>
    <w:rsid w:val="002D77BC"/>
    <w:rsid w:val="003117FA"/>
    <w:rsid w:val="003D5C16"/>
    <w:rsid w:val="004226C8"/>
    <w:rsid w:val="00451F2A"/>
    <w:rsid w:val="0049150D"/>
    <w:rsid w:val="00551620"/>
    <w:rsid w:val="00562FD5"/>
    <w:rsid w:val="00565DB3"/>
    <w:rsid w:val="00573A93"/>
    <w:rsid w:val="005D57DD"/>
    <w:rsid w:val="0062161E"/>
    <w:rsid w:val="00793C03"/>
    <w:rsid w:val="007A2E14"/>
    <w:rsid w:val="0084249B"/>
    <w:rsid w:val="00894B93"/>
    <w:rsid w:val="008A5792"/>
    <w:rsid w:val="00956791"/>
    <w:rsid w:val="00981067"/>
    <w:rsid w:val="0098139E"/>
    <w:rsid w:val="00983F16"/>
    <w:rsid w:val="009E2A02"/>
    <w:rsid w:val="00A202FF"/>
    <w:rsid w:val="00AC147A"/>
    <w:rsid w:val="00B753CA"/>
    <w:rsid w:val="00BC3350"/>
    <w:rsid w:val="00BD4BCA"/>
    <w:rsid w:val="00BF6B65"/>
    <w:rsid w:val="00C0625A"/>
    <w:rsid w:val="00C8638E"/>
    <w:rsid w:val="00CE691C"/>
    <w:rsid w:val="00CF18E9"/>
    <w:rsid w:val="00DA69E2"/>
    <w:rsid w:val="00DB6724"/>
    <w:rsid w:val="00DD031C"/>
    <w:rsid w:val="00E13D0B"/>
    <w:rsid w:val="00E37488"/>
    <w:rsid w:val="00F102EC"/>
    <w:rsid w:val="00F22C5F"/>
    <w:rsid w:val="00F84C83"/>
    <w:rsid w:val="00F9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BC3350"/>
    <w:pPr>
      <w:tabs>
        <w:tab w:val="left" w:pos="994"/>
        <w:tab w:val="left" w:pos="2970"/>
      </w:tabs>
      <w:spacing w:line="200" w:lineRule="exact"/>
    </w:pPr>
    <w:rPr>
      <w:rFonts w:ascii="Univ45" w:hAnsi="Univ45"/>
      <w:sz w:val="17"/>
    </w:rPr>
  </w:style>
  <w:style w:type="character" w:styleId="Hyperlink">
    <w:name w:val="Hyperlink"/>
    <w:basedOn w:val="DefaultParagraphFont"/>
    <w:rsid w:val="00BC3350"/>
    <w:rPr>
      <w:color w:val="0000FF"/>
      <w:u w:val="single"/>
    </w:rPr>
  </w:style>
  <w:style w:type="paragraph" w:styleId="Footer">
    <w:name w:val="footer"/>
    <w:basedOn w:val="Normal"/>
    <w:link w:val="FooterChar"/>
    <w:rsid w:val="00BC3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335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5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516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62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2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5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69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BC3350"/>
    <w:pPr>
      <w:tabs>
        <w:tab w:val="left" w:pos="994"/>
        <w:tab w:val="left" w:pos="2970"/>
      </w:tabs>
      <w:spacing w:line="200" w:lineRule="exact"/>
    </w:pPr>
    <w:rPr>
      <w:rFonts w:ascii="Univ45" w:hAnsi="Univ45"/>
      <w:sz w:val="17"/>
    </w:rPr>
  </w:style>
  <w:style w:type="character" w:styleId="Hyperlink">
    <w:name w:val="Hyperlink"/>
    <w:basedOn w:val="DefaultParagraphFont"/>
    <w:rsid w:val="00BC3350"/>
    <w:rPr>
      <w:color w:val="0000FF"/>
      <w:u w:val="single"/>
    </w:rPr>
  </w:style>
  <w:style w:type="paragraph" w:styleId="Footer">
    <w:name w:val="footer"/>
    <w:basedOn w:val="Normal"/>
    <w:link w:val="FooterChar"/>
    <w:rsid w:val="00BC3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335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5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516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62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2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5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69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" TargetMode="External"/><Relationship Id="rId13" Type="http://schemas.openxmlformats.org/officeDocument/2006/relationships/hyperlink" Target="http://www.ala.org/aboutala/strategic-plann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la.adobeconnect.com/e7o6lfj0f30/event/registratio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la.adobeconnect.com/e2kx6wuc09p/event/registratio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la.adobeconnect.com/e3jnrhpohj3/event/registr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falcon@al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jfalcon</dc:creator>
  <cp:lastModifiedBy>Marci Merola</cp:lastModifiedBy>
  <cp:revision>3</cp:revision>
  <dcterms:created xsi:type="dcterms:W3CDTF">2014-11-07T15:42:00Z</dcterms:created>
  <dcterms:modified xsi:type="dcterms:W3CDTF">2014-11-07T16:49:00Z</dcterms:modified>
</cp:coreProperties>
</file>