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F2E4" w14:textId="0A3651B9" w:rsidR="00FF4CE4" w:rsidRPr="00FF4CE4" w:rsidRDefault="00FF4CE4" w:rsidP="009D7DCB">
      <w:pPr>
        <w:pStyle w:val="Heading1"/>
        <w:jc w:val="center"/>
      </w:pPr>
      <w:r w:rsidRPr="00FF4CE4">
        <w:t>Library of Michigan LSTA Grant Programs</w:t>
      </w:r>
    </w:p>
    <w:p w14:paraId="561C482E" w14:textId="77777777" w:rsidR="00FF4CE4" w:rsidRPr="00FF4CE4" w:rsidRDefault="00FF4CE4" w:rsidP="00FF4CE4"/>
    <w:p w14:paraId="459C2AF4" w14:textId="77777777" w:rsidR="009D7DCB" w:rsidRDefault="009D7DCB" w:rsidP="009D7DCB">
      <w:pPr>
        <w:pStyle w:val="Heading3"/>
      </w:pPr>
      <w:r w:rsidRPr="00244CB1">
        <w:t>C</w:t>
      </w:r>
      <w:r>
        <w:t>hildren’s Internet Protection Act (C</w:t>
      </w:r>
      <w:r w:rsidRPr="00244CB1">
        <w:t>IPA</w:t>
      </w:r>
      <w:r>
        <w:t>)</w:t>
      </w:r>
      <w:r w:rsidRPr="00244CB1">
        <w:t xml:space="preserve"> INTERNET SAFETY CERTIFICATION FOR APPLICANT</w:t>
      </w:r>
      <w:r>
        <w:br/>
      </w:r>
    </w:p>
    <w:p w14:paraId="1328AC2F" w14:textId="77777777" w:rsidR="009D7DCB" w:rsidRPr="00D30BB6" w:rsidRDefault="009D7DCB" w:rsidP="009D7DCB">
      <w:pPr>
        <w:pStyle w:val="ListParagraph"/>
        <w:numPr>
          <w:ilvl w:val="0"/>
          <w:numId w:val="7"/>
        </w:numPr>
        <w:rPr>
          <w:rFonts w:asciiTheme="minorHAnsi" w:hAnsiTheme="minorHAnsi"/>
          <w:sz w:val="22"/>
          <w:szCs w:val="22"/>
        </w:rPr>
      </w:pPr>
      <w:r w:rsidRPr="00D30BB6">
        <w:rPr>
          <w:rFonts w:asciiTheme="minorHAnsi" w:hAnsiTheme="minorHAnsi"/>
          <w:sz w:val="22"/>
          <w:szCs w:val="22"/>
        </w:rPr>
        <w:t>PUBLIC LIBRARIES</w:t>
      </w:r>
    </w:p>
    <w:p w14:paraId="1A623CE0" w14:textId="77777777" w:rsidR="009D7DCB" w:rsidRPr="001A404D" w:rsidRDefault="009D7DCB" w:rsidP="009D7DCB">
      <w:pPr>
        <w:pStyle w:val="ListParagraph"/>
        <w:numPr>
          <w:ilvl w:val="0"/>
          <w:numId w:val="6"/>
        </w:numPr>
        <w:rPr>
          <w:rFonts w:asciiTheme="minorHAnsi" w:hAnsiTheme="minorHAnsi"/>
          <w:sz w:val="22"/>
          <w:szCs w:val="22"/>
        </w:rPr>
      </w:pPr>
      <w:r>
        <w:rPr>
          <w:rFonts w:asciiTheme="minorHAnsi" w:hAnsiTheme="minorHAnsi"/>
          <w:sz w:val="22"/>
          <w:szCs w:val="22"/>
        </w:rPr>
        <w:t>ACADEMIC LIBRARIES</w:t>
      </w:r>
    </w:p>
    <w:p w14:paraId="45C620E3" w14:textId="77777777" w:rsidR="009D7DCB" w:rsidRPr="001A404D" w:rsidRDefault="009D7DCB" w:rsidP="009D7DCB">
      <w:pPr>
        <w:autoSpaceDE w:val="0"/>
        <w:autoSpaceDN w:val="0"/>
        <w:adjustRightInd w:val="0"/>
        <w:rPr>
          <w:rFonts w:asciiTheme="minorHAnsi" w:hAnsiTheme="minorHAnsi"/>
          <w:b/>
          <w:bCs/>
          <w:sz w:val="22"/>
          <w:szCs w:val="22"/>
        </w:rPr>
      </w:pPr>
    </w:p>
    <w:p w14:paraId="5CE87131" w14:textId="77777777" w:rsidR="009D7DCB" w:rsidRPr="001A404D" w:rsidRDefault="009D7DCB" w:rsidP="009D7DCB">
      <w:pPr>
        <w:autoSpaceDE w:val="0"/>
        <w:autoSpaceDN w:val="0"/>
        <w:adjustRightInd w:val="0"/>
        <w:rPr>
          <w:rFonts w:asciiTheme="minorHAnsi" w:hAnsiTheme="minorHAnsi"/>
          <w:sz w:val="22"/>
          <w:szCs w:val="22"/>
        </w:rPr>
      </w:pPr>
      <w:r w:rsidRPr="001A404D">
        <w:rPr>
          <w:rFonts w:asciiTheme="minorHAnsi" w:hAnsiTheme="minorHAnsi"/>
          <w:sz w:val="22"/>
          <w:szCs w:val="22"/>
        </w:rPr>
        <w:t xml:space="preserve">As the duly authorized representative of the applicant library, I hereby certify that: </w:t>
      </w:r>
    </w:p>
    <w:p w14:paraId="5C4B3EA3" w14:textId="77777777" w:rsidR="009D7DCB" w:rsidRPr="001A404D" w:rsidRDefault="009D7DCB" w:rsidP="009D7DCB">
      <w:pPr>
        <w:autoSpaceDE w:val="0"/>
        <w:autoSpaceDN w:val="0"/>
        <w:adjustRightInd w:val="0"/>
        <w:rPr>
          <w:rFonts w:asciiTheme="minorHAnsi" w:hAnsiTheme="minorHAnsi"/>
          <w:sz w:val="22"/>
          <w:szCs w:val="22"/>
        </w:rPr>
      </w:pPr>
      <w:r w:rsidRPr="001A404D">
        <w:rPr>
          <w:rFonts w:asciiTheme="minorHAnsi" w:hAnsiTheme="minorHAnsi"/>
          <w:sz w:val="22"/>
          <w:szCs w:val="22"/>
        </w:rPr>
        <w:t>(select one)</w:t>
      </w:r>
    </w:p>
    <w:p w14:paraId="4DAEEB40" w14:textId="77777777" w:rsidR="009D7DCB" w:rsidRPr="001A404D" w:rsidRDefault="009D7DCB" w:rsidP="009D7DCB">
      <w:pPr>
        <w:autoSpaceDE w:val="0"/>
        <w:autoSpaceDN w:val="0"/>
        <w:adjustRightInd w:val="0"/>
        <w:rPr>
          <w:rFonts w:asciiTheme="minorHAnsi" w:hAnsiTheme="minorHAnsi"/>
          <w:sz w:val="22"/>
          <w:szCs w:val="22"/>
        </w:rPr>
      </w:pPr>
    </w:p>
    <w:p w14:paraId="3DC194CE" w14:textId="36C3FCEB" w:rsidR="009D7DCB" w:rsidRPr="001A404D" w:rsidRDefault="009D7DCB" w:rsidP="004A69C5">
      <w:pPr>
        <w:autoSpaceDE w:val="0"/>
        <w:autoSpaceDN w:val="0"/>
        <w:adjustRightInd w:val="0"/>
        <w:ind w:left="360"/>
        <w:rPr>
          <w:rFonts w:asciiTheme="minorHAnsi" w:hAnsiTheme="minorHAnsi"/>
          <w:sz w:val="22"/>
          <w:szCs w:val="22"/>
        </w:rPr>
      </w:pPr>
      <w:r w:rsidRPr="001A404D">
        <w:rPr>
          <w:rFonts w:asciiTheme="minorHAnsi" w:hAnsiTheme="minorHAnsi"/>
          <w:sz w:val="22"/>
          <w:szCs w:val="22"/>
        </w:rPr>
        <w:fldChar w:fldCharType="begin">
          <w:ffData>
            <w:name w:val="Check20"/>
            <w:enabled/>
            <w:calcOnExit w:val="0"/>
            <w:checkBox>
              <w:sizeAuto/>
              <w:default w:val="0"/>
            </w:checkBox>
          </w:ffData>
        </w:fldChar>
      </w:r>
      <w:bookmarkStart w:id="0" w:name="Check20"/>
      <w:r w:rsidRPr="001A404D">
        <w:rPr>
          <w:rFonts w:asciiTheme="minorHAnsi" w:hAnsiTheme="minorHAnsi"/>
          <w:sz w:val="22"/>
          <w:szCs w:val="22"/>
        </w:rPr>
        <w:instrText xml:space="preserve"> FORMCHECKBOX </w:instrText>
      </w:r>
      <w:r w:rsidRPr="001A404D">
        <w:rPr>
          <w:rFonts w:asciiTheme="minorHAnsi" w:hAnsiTheme="minorHAnsi"/>
          <w:sz w:val="22"/>
          <w:szCs w:val="22"/>
        </w:rPr>
      </w:r>
      <w:r w:rsidRPr="001A404D">
        <w:rPr>
          <w:rFonts w:asciiTheme="minorHAnsi" w:hAnsiTheme="minorHAnsi"/>
          <w:sz w:val="22"/>
          <w:szCs w:val="22"/>
        </w:rPr>
        <w:fldChar w:fldCharType="separate"/>
      </w:r>
      <w:r w:rsidRPr="001A404D">
        <w:rPr>
          <w:rFonts w:asciiTheme="minorHAnsi" w:hAnsiTheme="minorHAnsi"/>
          <w:sz w:val="22"/>
          <w:szCs w:val="22"/>
        </w:rPr>
        <w:fldChar w:fldCharType="end"/>
      </w:r>
      <w:bookmarkEnd w:id="0"/>
      <w:r w:rsidRPr="001A404D">
        <w:rPr>
          <w:rFonts w:asciiTheme="minorHAnsi" w:hAnsiTheme="minorHAnsi"/>
          <w:sz w:val="22"/>
          <w:szCs w:val="22"/>
        </w:rPr>
        <w:tab/>
        <w:t>A. The applicant public library has complied with the requirements of Section 9134(f)(1) of the Library Services and Technology Act.</w:t>
      </w:r>
    </w:p>
    <w:p w14:paraId="46766E97" w14:textId="77777777" w:rsidR="009D7DCB" w:rsidRPr="001A404D" w:rsidRDefault="009D7DCB" w:rsidP="009D7DCB">
      <w:pPr>
        <w:autoSpaceDE w:val="0"/>
        <w:autoSpaceDN w:val="0"/>
        <w:adjustRightInd w:val="0"/>
        <w:rPr>
          <w:rFonts w:asciiTheme="minorHAnsi" w:hAnsiTheme="minorHAnsi"/>
          <w:sz w:val="22"/>
          <w:szCs w:val="22"/>
        </w:rPr>
      </w:pPr>
    </w:p>
    <w:p w14:paraId="487D62D5" w14:textId="5E7F948D" w:rsidR="009D7DCB" w:rsidRPr="001A404D" w:rsidRDefault="009D7DCB" w:rsidP="009D7DCB">
      <w:pPr>
        <w:autoSpaceDE w:val="0"/>
        <w:autoSpaceDN w:val="0"/>
        <w:adjustRightInd w:val="0"/>
        <w:ind w:left="360"/>
        <w:rPr>
          <w:rFonts w:asciiTheme="minorHAnsi" w:hAnsiTheme="minorHAnsi"/>
          <w:sz w:val="22"/>
          <w:szCs w:val="22"/>
        </w:rPr>
      </w:pPr>
      <w:r w:rsidRPr="001A404D">
        <w:rPr>
          <w:rFonts w:asciiTheme="minorHAnsi" w:hAnsiTheme="minorHAnsi"/>
          <w:sz w:val="22"/>
          <w:szCs w:val="22"/>
        </w:rPr>
        <w:fldChar w:fldCharType="begin">
          <w:ffData>
            <w:name w:val="Check21"/>
            <w:enabled/>
            <w:calcOnExit w:val="0"/>
            <w:checkBox>
              <w:sizeAuto/>
              <w:default w:val="0"/>
            </w:checkBox>
          </w:ffData>
        </w:fldChar>
      </w:r>
      <w:bookmarkStart w:id="1" w:name="Check21"/>
      <w:r w:rsidRPr="001A404D">
        <w:rPr>
          <w:rFonts w:asciiTheme="minorHAnsi" w:hAnsiTheme="minorHAnsi"/>
          <w:sz w:val="22"/>
          <w:szCs w:val="22"/>
        </w:rPr>
        <w:instrText xml:space="preserve"> FORMCHECKBOX </w:instrText>
      </w:r>
      <w:r w:rsidRPr="001A404D">
        <w:rPr>
          <w:rFonts w:asciiTheme="minorHAnsi" w:hAnsiTheme="minorHAnsi"/>
          <w:sz w:val="22"/>
          <w:szCs w:val="22"/>
        </w:rPr>
      </w:r>
      <w:r w:rsidRPr="001A404D">
        <w:rPr>
          <w:rFonts w:asciiTheme="minorHAnsi" w:hAnsiTheme="minorHAnsi"/>
          <w:sz w:val="22"/>
          <w:szCs w:val="22"/>
        </w:rPr>
        <w:fldChar w:fldCharType="separate"/>
      </w:r>
      <w:r w:rsidRPr="001A404D">
        <w:rPr>
          <w:rFonts w:asciiTheme="minorHAnsi" w:hAnsiTheme="minorHAnsi"/>
          <w:sz w:val="22"/>
          <w:szCs w:val="22"/>
        </w:rPr>
        <w:fldChar w:fldCharType="end"/>
      </w:r>
      <w:bookmarkEnd w:id="1"/>
      <w:r w:rsidRPr="001A404D">
        <w:rPr>
          <w:rFonts w:asciiTheme="minorHAnsi" w:hAnsiTheme="minorHAnsi"/>
          <w:sz w:val="22"/>
          <w:szCs w:val="22"/>
        </w:rPr>
        <w:tab/>
        <w:t xml:space="preserve">B. The requirements of Section 9134(f)(1) of the Library Services and Technology Act do not apply to the applicant library because no funds made available under the LSTA program will be used to purchase computers used to access the Internet or to pay for direct costs associated with accessing the Internet for a public library or public elementary school or secondary school library that does not receive discounted E-Rate services under </w:t>
      </w:r>
      <w:r w:rsidR="00C905F6" w:rsidRPr="00C905F6">
        <w:rPr>
          <w:rFonts w:asciiTheme="minorHAnsi" w:hAnsiTheme="minorHAnsi"/>
          <w:sz w:val="22"/>
          <w:szCs w:val="22"/>
        </w:rPr>
        <w:t>20 U.S.C. § 9134</w:t>
      </w:r>
      <w:r w:rsidRPr="001A404D">
        <w:rPr>
          <w:rFonts w:asciiTheme="minorHAnsi" w:hAnsiTheme="minorHAnsi"/>
          <w:sz w:val="22"/>
          <w:szCs w:val="22"/>
        </w:rPr>
        <w:t>.</w:t>
      </w:r>
    </w:p>
    <w:p w14:paraId="0D456644" w14:textId="77777777" w:rsidR="009D7DCB" w:rsidRDefault="009D7DCB" w:rsidP="009D7DCB">
      <w:pPr>
        <w:autoSpaceDE w:val="0"/>
        <w:autoSpaceDN w:val="0"/>
        <w:adjustRightInd w:val="0"/>
        <w:rPr>
          <w:rFonts w:asciiTheme="minorHAnsi" w:hAnsiTheme="minorHAnsi"/>
          <w:sz w:val="22"/>
          <w:szCs w:val="22"/>
        </w:rPr>
      </w:pPr>
    </w:p>
    <w:p w14:paraId="1C194AC2" w14:textId="3DAFBB94" w:rsidR="009D7DCB" w:rsidRDefault="009D7DCB" w:rsidP="00A34ADA">
      <w:pPr>
        <w:autoSpaceDE w:val="0"/>
        <w:autoSpaceDN w:val="0"/>
        <w:adjustRightInd w:val="0"/>
        <w:ind w:left="360"/>
        <w:rPr>
          <w:rFonts w:asciiTheme="minorHAnsi" w:hAnsiTheme="minorHAnsi"/>
          <w:sz w:val="22"/>
          <w:szCs w:val="22"/>
        </w:rPr>
      </w:pPr>
      <w:r w:rsidRPr="001A404D">
        <w:rPr>
          <w:rFonts w:asciiTheme="minorHAnsi" w:hAnsiTheme="minorHAnsi"/>
          <w:sz w:val="22"/>
          <w:szCs w:val="22"/>
        </w:rPr>
        <w:fldChar w:fldCharType="begin">
          <w:ffData>
            <w:name w:val="Check20"/>
            <w:enabled/>
            <w:calcOnExit w:val="0"/>
            <w:checkBox>
              <w:sizeAuto/>
              <w:default w:val="0"/>
            </w:checkBox>
          </w:ffData>
        </w:fldChar>
      </w:r>
      <w:r w:rsidRPr="001A404D">
        <w:rPr>
          <w:rFonts w:asciiTheme="minorHAnsi" w:hAnsiTheme="minorHAnsi"/>
          <w:sz w:val="22"/>
          <w:szCs w:val="22"/>
        </w:rPr>
        <w:instrText xml:space="preserve"> FORMCHECKBOX </w:instrText>
      </w:r>
      <w:r w:rsidRPr="001A404D">
        <w:rPr>
          <w:rFonts w:asciiTheme="minorHAnsi" w:hAnsiTheme="minorHAnsi"/>
          <w:sz w:val="22"/>
          <w:szCs w:val="22"/>
        </w:rPr>
      </w:r>
      <w:r w:rsidRPr="001A404D">
        <w:rPr>
          <w:rFonts w:asciiTheme="minorHAnsi" w:hAnsiTheme="minorHAnsi"/>
          <w:sz w:val="22"/>
          <w:szCs w:val="22"/>
        </w:rPr>
        <w:fldChar w:fldCharType="separate"/>
      </w:r>
      <w:r w:rsidRPr="001A404D">
        <w:rPr>
          <w:rFonts w:asciiTheme="minorHAnsi" w:hAnsiTheme="minorHAnsi"/>
          <w:sz w:val="22"/>
          <w:szCs w:val="22"/>
        </w:rPr>
        <w:fldChar w:fldCharType="end"/>
      </w:r>
      <w:r w:rsidRPr="001A404D">
        <w:rPr>
          <w:rFonts w:asciiTheme="minorHAnsi" w:hAnsiTheme="minorHAnsi"/>
          <w:sz w:val="22"/>
          <w:szCs w:val="22"/>
        </w:rPr>
        <w:tab/>
      </w:r>
      <w:r>
        <w:rPr>
          <w:rFonts w:asciiTheme="minorHAnsi" w:hAnsiTheme="minorHAnsi"/>
          <w:sz w:val="22"/>
          <w:szCs w:val="22"/>
        </w:rPr>
        <w:t>C</w:t>
      </w:r>
      <w:r w:rsidRPr="001A404D">
        <w:rPr>
          <w:rFonts w:asciiTheme="minorHAnsi" w:hAnsiTheme="minorHAnsi"/>
          <w:sz w:val="22"/>
          <w:szCs w:val="22"/>
        </w:rPr>
        <w:t>. The applicant library</w:t>
      </w:r>
      <w:r>
        <w:rPr>
          <w:rFonts w:asciiTheme="minorHAnsi" w:hAnsiTheme="minorHAnsi"/>
          <w:sz w:val="22"/>
          <w:szCs w:val="22"/>
        </w:rPr>
        <w:t xml:space="preserve"> or consortia</w:t>
      </w:r>
      <w:r w:rsidRPr="001A404D">
        <w:rPr>
          <w:rFonts w:asciiTheme="minorHAnsi" w:hAnsiTheme="minorHAnsi"/>
          <w:sz w:val="22"/>
          <w:szCs w:val="22"/>
        </w:rPr>
        <w:t xml:space="preserve"> </w:t>
      </w:r>
      <w:r>
        <w:rPr>
          <w:rFonts w:asciiTheme="minorHAnsi" w:hAnsiTheme="minorHAnsi"/>
          <w:sz w:val="22"/>
          <w:szCs w:val="22"/>
        </w:rPr>
        <w:t>is NOT a public library, public elementary or secondary school library, OR consortia with public and/or public-school libraries</w:t>
      </w:r>
      <w:r w:rsidRPr="001A404D">
        <w:rPr>
          <w:rFonts w:asciiTheme="minorHAnsi" w:hAnsiTheme="minorHAnsi"/>
          <w:sz w:val="22"/>
          <w:szCs w:val="22"/>
        </w:rPr>
        <w:t>.</w:t>
      </w:r>
    </w:p>
    <w:p w14:paraId="1E1ECD0E" w14:textId="60BD10BA" w:rsidR="009D7DCB" w:rsidRPr="001A404D" w:rsidRDefault="009D7DCB" w:rsidP="00A34ADA">
      <w:pPr>
        <w:autoSpaceDE w:val="0"/>
        <w:autoSpaceDN w:val="0"/>
        <w:adjustRightInd w:val="0"/>
        <w:ind w:left="360"/>
        <w:rPr>
          <w:rFonts w:asciiTheme="minorHAnsi" w:hAnsiTheme="minorHAnsi"/>
          <w:sz w:val="22"/>
          <w:szCs w:val="22"/>
        </w:rPr>
      </w:pPr>
      <w:r>
        <w:rPr>
          <w:rFonts w:asciiTheme="minorHAnsi" w:hAnsiTheme="minorHAnsi"/>
          <w:sz w:val="22"/>
          <w:szCs w:val="22"/>
        </w:rPr>
        <w:br/>
      </w:r>
    </w:p>
    <w:p w14:paraId="21AC9D8B" w14:textId="77777777" w:rsidR="00642F35" w:rsidRPr="003C70DC" w:rsidRDefault="00642F35" w:rsidP="00642F35">
      <w:pPr>
        <w:autoSpaceDE w:val="0"/>
        <w:autoSpaceDN w:val="0"/>
        <w:adjustRightInd w:val="0"/>
        <w:rPr>
          <w:rFonts w:asciiTheme="minorHAnsi" w:hAnsiTheme="minorHAnsi"/>
          <w:b/>
          <w:sz w:val="22"/>
          <w:szCs w:val="22"/>
        </w:rPr>
      </w:pPr>
    </w:p>
    <w:p w14:paraId="7624B35C" w14:textId="77777777" w:rsidR="00642F35" w:rsidRPr="001A404D" w:rsidRDefault="00642F35" w:rsidP="00642F35">
      <w:pPr>
        <w:autoSpaceDE w:val="0"/>
        <w:autoSpaceDN w:val="0"/>
        <w:adjustRightInd w:val="0"/>
        <w:rPr>
          <w:rFonts w:asciiTheme="minorHAnsi" w:hAnsiTheme="minorHAnsi"/>
          <w:sz w:val="22"/>
          <w:szCs w:val="22"/>
        </w:rPr>
      </w:pPr>
    </w:p>
    <w:p w14:paraId="7901D6C4" w14:textId="77777777" w:rsidR="00642F35" w:rsidRDefault="006938F0" w:rsidP="00642F35">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pict w14:anchorId="5139638B">
          <v:rect id="_x0000_i1025" style="width:0;height:1.5pt" o:hralign="center" o:hrstd="t" o:hr="t" fillcolor="#a0a0a0" stroked="f"/>
        </w:pict>
      </w:r>
    </w:p>
    <w:p w14:paraId="56991144" w14:textId="77777777" w:rsidR="00642F35" w:rsidRDefault="00642F35" w:rsidP="00642F35">
      <w:pPr>
        <w:tabs>
          <w:tab w:val="left" w:pos="3420"/>
        </w:tabs>
        <w:autoSpaceDE w:val="0"/>
        <w:autoSpaceDN w:val="0"/>
        <w:adjustRightInd w:val="0"/>
        <w:rPr>
          <w:rFonts w:asciiTheme="minorHAnsi" w:hAnsiTheme="minorHAnsi"/>
          <w:sz w:val="22"/>
          <w:szCs w:val="22"/>
        </w:rPr>
      </w:pPr>
      <w:r w:rsidRPr="001A404D">
        <w:rPr>
          <w:rFonts w:asciiTheme="minorHAnsi" w:hAnsiTheme="minorHAnsi"/>
          <w:sz w:val="22"/>
          <w:szCs w:val="22"/>
        </w:rPr>
        <w:t xml:space="preserve">Authorized </w:t>
      </w:r>
      <w:r>
        <w:rPr>
          <w:rFonts w:asciiTheme="minorHAnsi" w:hAnsiTheme="minorHAnsi"/>
          <w:sz w:val="22"/>
          <w:szCs w:val="22"/>
        </w:rPr>
        <w:t>Representative</w:t>
      </w:r>
      <w:r w:rsidRPr="001A404D">
        <w:rPr>
          <w:rFonts w:asciiTheme="minorHAnsi" w:hAnsiTheme="minorHAnsi"/>
          <w:sz w:val="22"/>
          <w:szCs w:val="22"/>
        </w:rPr>
        <w:t xml:space="preserve"> Name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 xml:space="preserve">Signature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Date</w:t>
      </w:r>
    </w:p>
    <w:p w14:paraId="47310429" w14:textId="77777777" w:rsidR="009D7DCB" w:rsidRDefault="009D7DCB" w:rsidP="00642F35">
      <w:pPr>
        <w:autoSpaceDE w:val="0"/>
        <w:autoSpaceDN w:val="0"/>
        <w:adjustRightInd w:val="0"/>
        <w:rPr>
          <w:rFonts w:asciiTheme="minorHAnsi" w:hAnsiTheme="minorHAnsi"/>
          <w:sz w:val="22"/>
          <w:szCs w:val="22"/>
        </w:rPr>
      </w:pPr>
    </w:p>
    <w:p w14:paraId="7940A9A2" w14:textId="77777777" w:rsidR="00A34ADA" w:rsidRDefault="00A34ADA" w:rsidP="009D7DCB">
      <w:pPr>
        <w:autoSpaceDE w:val="0"/>
        <w:autoSpaceDN w:val="0"/>
        <w:adjustRightInd w:val="0"/>
        <w:ind w:left="4320"/>
        <w:rPr>
          <w:rFonts w:asciiTheme="minorHAnsi" w:hAnsiTheme="minorHAnsi"/>
          <w:sz w:val="22"/>
          <w:szCs w:val="22"/>
        </w:rPr>
      </w:pPr>
    </w:p>
    <w:p w14:paraId="0ECE491E" w14:textId="77777777" w:rsidR="00642F35" w:rsidRDefault="00642F35" w:rsidP="009D7DCB">
      <w:pPr>
        <w:autoSpaceDE w:val="0"/>
        <w:autoSpaceDN w:val="0"/>
        <w:adjustRightInd w:val="0"/>
        <w:ind w:left="4320"/>
        <w:rPr>
          <w:rFonts w:asciiTheme="minorHAnsi" w:hAnsiTheme="minorHAnsi"/>
          <w:sz w:val="22"/>
          <w:szCs w:val="22"/>
        </w:rPr>
      </w:pPr>
    </w:p>
    <w:p w14:paraId="3E7960AD" w14:textId="77777777" w:rsidR="009D7DCB" w:rsidRPr="001A404D" w:rsidRDefault="009D7DCB" w:rsidP="00642F35">
      <w:pPr>
        <w:autoSpaceDE w:val="0"/>
        <w:autoSpaceDN w:val="0"/>
        <w:adjustRightInd w:val="0"/>
        <w:rPr>
          <w:rFonts w:asciiTheme="minorHAnsi" w:hAnsiTheme="minorHAnsi"/>
          <w:sz w:val="22"/>
          <w:szCs w:val="22"/>
        </w:rPr>
      </w:pPr>
      <w:r w:rsidRPr="001A404D">
        <w:rPr>
          <w:rFonts w:asciiTheme="minorHAnsi" w:hAnsiTheme="minorHAnsi"/>
          <w:sz w:val="22"/>
          <w:szCs w:val="22"/>
        </w:rPr>
        <w:t>_________________________</w:t>
      </w:r>
      <w:r>
        <w:rPr>
          <w:rFonts w:asciiTheme="minorHAnsi" w:hAnsiTheme="minorHAnsi"/>
          <w:sz w:val="22"/>
          <w:szCs w:val="22"/>
        </w:rPr>
        <w:t>_______</w:t>
      </w:r>
    </w:p>
    <w:p w14:paraId="517EA723" w14:textId="77777777" w:rsidR="009D7DCB" w:rsidRPr="001A404D" w:rsidRDefault="009D7DCB" w:rsidP="00642F35">
      <w:pPr>
        <w:autoSpaceDE w:val="0"/>
        <w:autoSpaceDN w:val="0"/>
        <w:adjustRightInd w:val="0"/>
        <w:rPr>
          <w:rFonts w:asciiTheme="minorHAnsi" w:hAnsiTheme="minorHAnsi"/>
          <w:sz w:val="22"/>
          <w:szCs w:val="22"/>
        </w:rPr>
      </w:pPr>
      <w:r w:rsidRPr="001A404D">
        <w:rPr>
          <w:rFonts w:asciiTheme="minorHAnsi" w:hAnsiTheme="minorHAnsi"/>
          <w:sz w:val="22"/>
          <w:szCs w:val="22"/>
        </w:rPr>
        <w:t>Title of Authorized Representative</w:t>
      </w:r>
    </w:p>
    <w:p w14:paraId="02DEBED6" w14:textId="77777777" w:rsidR="009D7DCB" w:rsidRDefault="009D7DCB" w:rsidP="009D7DCB">
      <w:pPr>
        <w:autoSpaceDE w:val="0"/>
        <w:autoSpaceDN w:val="0"/>
        <w:adjustRightInd w:val="0"/>
        <w:ind w:left="4320"/>
        <w:rPr>
          <w:rFonts w:asciiTheme="minorHAnsi" w:hAnsiTheme="minorHAnsi"/>
          <w:sz w:val="22"/>
          <w:szCs w:val="22"/>
        </w:rPr>
      </w:pPr>
    </w:p>
    <w:p w14:paraId="73905799" w14:textId="77777777" w:rsidR="009D7DCB" w:rsidRDefault="009D7DCB" w:rsidP="009D7DCB">
      <w:pPr>
        <w:autoSpaceDE w:val="0"/>
        <w:autoSpaceDN w:val="0"/>
        <w:adjustRightInd w:val="0"/>
        <w:ind w:left="4320"/>
        <w:rPr>
          <w:rFonts w:asciiTheme="minorHAnsi" w:hAnsiTheme="minorHAnsi"/>
          <w:sz w:val="22"/>
          <w:szCs w:val="22"/>
        </w:rPr>
      </w:pPr>
    </w:p>
    <w:p w14:paraId="1802C797" w14:textId="77777777" w:rsidR="00A34ADA" w:rsidRDefault="00A34ADA" w:rsidP="009D7DCB">
      <w:pPr>
        <w:autoSpaceDE w:val="0"/>
        <w:autoSpaceDN w:val="0"/>
        <w:adjustRightInd w:val="0"/>
        <w:ind w:left="4320"/>
        <w:rPr>
          <w:rFonts w:asciiTheme="minorHAnsi" w:hAnsiTheme="minorHAnsi"/>
          <w:sz w:val="22"/>
          <w:szCs w:val="22"/>
        </w:rPr>
      </w:pPr>
    </w:p>
    <w:p w14:paraId="037D8FAF" w14:textId="77777777" w:rsidR="009D7DCB" w:rsidRPr="001A404D" w:rsidRDefault="009D7DCB" w:rsidP="00642F35">
      <w:pPr>
        <w:autoSpaceDE w:val="0"/>
        <w:autoSpaceDN w:val="0"/>
        <w:adjustRightInd w:val="0"/>
        <w:rPr>
          <w:rFonts w:asciiTheme="minorHAnsi" w:hAnsiTheme="minorHAnsi"/>
          <w:sz w:val="22"/>
          <w:szCs w:val="22"/>
        </w:rPr>
      </w:pPr>
      <w:r w:rsidRPr="001A404D">
        <w:rPr>
          <w:rFonts w:asciiTheme="minorHAnsi" w:hAnsiTheme="minorHAnsi"/>
          <w:sz w:val="22"/>
          <w:szCs w:val="22"/>
        </w:rPr>
        <w:t>__________________________</w:t>
      </w:r>
      <w:r>
        <w:rPr>
          <w:rFonts w:asciiTheme="minorHAnsi" w:hAnsiTheme="minorHAnsi"/>
          <w:sz w:val="22"/>
          <w:szCs w:val="22"/>
        </w:rPr>
        <w:t>______</w:t>
      </w:r>
    </w:p>
    <w:p w14:paraId="02FDCCDF" w14:textId="08E4FA38" w:rsidR="009D7DCB" w:rsidRPr="001A404D" w:rsidRDefault="009D7DCB" w:rsidP="00642F35">
      <w:pPr>
        <w:autoSpaceDE w:val="0"/>
        <w:autoSpaceDN w:val="0"/>
        <w:adjustRightInd w:val="0"/>
        <w:rPr>
          <w:rFonts w:asciiTheme="minorHAnsi" w:hAnsiTheme="minorHAnsi"/>
          <w:sz w:val="22"/>
          <w:szCs w:val="22"/>
        </w:rPr>
      </w:pPr>
      <w:r w:rsidRPr="001A404D">
        <w:rPr>
          <w:rFonts w:asciiTheme="minorHAnsi" w:hAnsiTheme="minorHAnsi"/>
          <w:sz w:val="22"/>
          <w:szCs w:val="22"/>
        </w:rPr>
        <w:t>Name of Applicant Library</w:t>
      </w:r>
    </w:p>
    <w:p w14:paraId="5DA94580" w14:textId="77777777" w:rsidR="009D7DCB" w:rsidRDefault="009D7DCB" w:rsidP="009D7DCB">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br/>
      </w:r>
    </w:p>
    <w:p w14:paraId="41DC2C13" w14:textId="77777777" w:rsidR="009D7DCB" w:rsidRDefault="009D7DCB" w:rsidP="009D7DCB">
      <w:pPr>
        <w:tabs>
          <w:tab w:val="left" w:pos="3420"/>
        </w:tabs>
        <w:autoSpaceDE w:val="0"/>
        <w:autoSpaceDN w:val="0"/>
        <w:adjustRightInd w:val="0"/>
        <w:rPr>
          <w:rFonts w:asciiTheme="minorHAnsi" w:hAnsiTheme="minorHAnsi"/>
          <w:sz w:val="22"/>
          <w:szCs w:val="22"/>
        </w:rPr>
      </w:pPr>
    </w:p>
    <w:p w14:paraId="14F8114A" w14:textId="77777777" w:rsidR="00642F35" w:rsidRPr="00477BC0" w:rsidRDefault="00642F35" w:rsidP="00642F35">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t xml:space="preserve">An authorized Representative is a person with </w:t>
      </w:r>
      <w:r w:rsidRPr="008E6624">
        <w:rPr>
          <w:rFonts w:asciiTheme="minorHAnsi" w:hAnsiTheme="minorHAnsi"/>
          <w:b/>
          <w:bCs/>
          <w:sz w:val="22"/>
          <w:szCs w:val="22"/>
        </w:rPr>
        <w:t xml:space="preserve">FORMAL LEGAL </w:t>
      </w:r>
      <w:r>
        <w:rPr>
          <w:rFonts w:asciiTheme="minorHAnsi" w:hAnsiTheme="minorHAnsi"/>
          <w:sz w:val="22"/>
          <w:szCs w:val="22"/>
        </w:rPr>
        <w:t xml:space="preserve">authority to sign contracts for the applicant institution, such as the Library Director, Board Chair, Dean or Superintendent or another authorized official. </w:t>
      </w:r>
    </w:p>
    <w:p w14:paraId="59788E25" w14:textId="154F0ED0" w:rsidR="009D7DCB" w:rsidRPr="009D7DCB" w:rsidRDefault="009D7DCB" w:rsidP="009D7DCB">
      <w:pPr>
        <w:tabs>
          <w:tab w:val="left" w:pos="3420"/>
        </w:tabs>
        <w:autoSpaceDE w:val="0"/>
        <w:autoSpaceDN w:val="0"/>
        <w:adjustRightInd w:val="0"/>
        <w:rPr>
          <w:rFonts w:asciiTheme="minorHAnsi" w:hAnsiTheme="minorHAnsi"/>
          <w:sz w:val="22"/>
          <w:szCs w:val="22"/>
        </w:rPr>
      </w:pPr>
      <w:r>
        <w:br w:type="page"/>
      </w:r>
    </w:p>
    <w:p w14:paraId="00F2016E" w14:textId="77777777" w:rsidR="009D7DCB" w:rsidRPr="00E0404A" w:rsidRDefault="009D7DCB" w:rsidP="009D7DCB">
      <w:pPr>
        <w:pStyle w:val="Heading2"/>
      </w:pPr>
      <w:bookmarkStart w:id="2" w:name="_Toc27465805"/>
      <w:bookmarkStart w:id="3" w:name="_Toc27465949"/>
      <w:bookmarkStart w:id="4" w:name="_Toc61428598"/>
      <w:bookmarkStart w:id="5" w:name="_Toc61434616"/>
      <w:r>
        <w:lastRenderedPageBreak/>
        <w:t>CERTIFICATIONS &amp; ASSURANCES for Library of Michigan LSTA Grant Program Applications:</w:t>
      </w:r>
      <w:bookmarkEnd w:id="2"/>
      <w:bookmarkEnd w:id="3"/>
      <w:bookmarkEnd w:id="4"/>
      <w:bookmarkEnd w:id="5"/>
    </w:p>
    <w:p w14:paraId="5F2D8039" w14:textId="77777777" w:rsidR="009D7DCB" w:rsidRPr="001A404D" w:rsidRDefault="009D7DCB" w:rsidP="009D7DCB">
      <w:pPr>
        <w:autoSpaceDE w:val="0"/>
        <w:autoSpaceDN w:val="0"/>
        <w:adjustRightInd w:val="0"/>
        <w:spacing w:line="360" w:lineRule="auto"/>
        <w:rPr>
          <w:rFonts w:asciiTheme="minorHAnsi" w:hAnsiTheme="minorHAnsi"/>
          <w:b/>
          <w:bCs/>
          <w:sz w:val="22"/>
          <w:szCs w:val="22"/>
        </w:rPr>
      </w:pPr>
    </w:p>
    <w:p w14:paraId="6F9CEB70" w14:textId="62B724C1" w:rsidR="009D7DCB" w:rsidRPr="001A404D" w:rsidRDefault="009D7DCB" w:rsidP="009D7DCB">
      <w:pPr>
        <w:autoSpaceDE w:val="0"/>
        <w:autoSpaceDN w:val="0"/>
        <w:adjustRightInd w:val="0"/>
        <w:spacing w:line="276" w:lineRule="auto"/>
        <w:rPr>
          <w:rFonts w:asciiTheme="minorHAnsi" w:hAnsiTheme="minorHAnsi"/>
          <w:sz w:val="22"/>
          <w:szCs w:val="22"/>
        </w:rPr>
      </w:pPr>
      <w:r w:rsidRPr="001A404D">
        <w:rPr>
          <w:rFonts w:asciiTheme="minorHAnsi" w:hAnsiTheme="minorHAnsi"/>
          <w:sz w:val="22"/>
          <w:szCs w:val="22"/>
        </w:rPr>
        <w:t>This Statement of Assurances is entered into</w:t>
      </w:r>
      <w:r>
        <w:rPr>
          <w:rFonts w:asciiTheme="minorHAnsi" w:hAnsiTheme="minorHAnsi"/>
          <w:sz w:val="22"/>
          <w:szCs w:val="22"/>
        </w:rPr>
        <w:t xml:space="preserve"> on</w:t>
      </w:r>
      <w:r w:rsidRPr="001A404D">
        <w:rPr>
          <w:rFonts w:asciiTheme="minorHAnsi" w:hAnsiTheme="minorHAnsi"/>
          <w:sz w:val="22"/>
          <w:szCs w:val="22"/>
        </w:rPr>
        <w:t xml:space="preserve"> </w:t>
      </w:r>
      <w:r w:rsidRPr="001A404D">
        <w:rPr>
          <w:rFonts w:asciiTheme="minorHAnsi" w:hAnsiTheme="minorHAnsi"/>
          <w:sz w:val="22"/>
          <w:szCs w:val="22"/>
          <w:u w:val="single"/>
        </w:rPr>
        <w:t>______</w:t>
      </w:r>
      <w:r>
        <w:rPr>
          <w:rFonts w:asciiTheme="minorHAnsi" w:hAnsiTheme="minorHAnsi"/>
          <w:sz w:val="22"/>
          <w:szCs w:val="22"/>
          <w:u w:val="single"/>
        </w:rPr>
        <w:t>_____</w:t>
      </w:r>
      <w:r w:rsidRPr="001A404D">
        <w:rPr>
          <w:rFonts w:asciiTheme="minorHAnsi" w:hAnsiTheme="minorHAnsi"/>
          <w:sz w:val="22"/>
          <w:szCs w:val="22"/>
        </w:rPr>
        <w:t xml:space="preserve"> [</w:t>
      </w:r>
      <w:r w:rsidRPr="001A404D">
        <w:rPr>
          <w:rFonts w:asciiTheme="minorHAnsi" w:hAnsiTheme="minorHAnsi"/>
          <w:i/>
          <w:iCs/>
          <w:sz w:val="22"/>
          <w:szCs w:val="22"/>
        </w:rPr>
        <w:t>Date</w:t>
      </w:r>
      <w:r w:rsidRPr="001A404D">
        <w:rPr>
          <w:rFonts w:asciiTheme="minorHAnsi" w:hAnsiTheme="minorHAnsi"/>
          <w:sz w:val="22"/>
          <w:szCs w:val="22"/>
        </w:rPr>
        <w:t xml:space="preserve">], by the </w:t>
      </w:r>
      <w:r w:rsidRPr="001A404D">
        <w:rPr>
          <w:rFonts w:asciiTheme="minorHAnsi" w:hAnsiTheme="minorHAnsi"/>
          <w:sz w:val="22"/>
          <w:szCs w:val="22"/>
          <w:u w:val="single"/>
        </w:rPr>
        <w:t>_</w:t>
      </w:r>
      <w:r w:rsidRPr="001A404D">
        <w:rPr>
          <w:rFonts w:asciiTheme="minorHAnsi" w:hAnsiTheme="minorHAnsi"/>
          <w:sz w:val="22"/>
          <w:szCs w:val="22"/>
        </w:rPr>
        <w:t>_______________________</w:t>
      </w:r>
      <w:r w:rsidR="00A34ADA">
        <w:rPr>
          <w:rFonts w:asciiTheme="minorHAnsi" w:hAnsiTheme="minorHAnsi"/>
          <w:sz w:val="22"/>
          <w:szCs w:val="22"/>
        </w:rPr>
        <w:t>__</w:t>
      </w:r>
      <w:r w:rsidRPr="001A404D">
        <w:rPr>
          <w:rFonts w:asciiTheme="minorHAnsi" w:hAnsiTheme="minorHAnsi"/>
          <w:sz w:val="22"/>
          <w:szCs w:val="22"/>
        </w:rPr>
        <w:t>_ [</w:t>
      </w:r>
      <w:r w:rsidRPr="001A404D">
        <w:rPr>
          <w:rFonts w:asciiTheme="minorHAnsi" w:hAnsiTheme="minorHAnsi"/>
          <w:i/>
          <w:iCs/>
          <w:sz w:val="22"/>
          <w:szCs w:val="22"/>
        </w:rPr>
        <w:t xml:space="preserve">Applicant </w:t>
      </w:r>
      <w:r>
        <w:rPr>
          <w:rFonts w:asciiTheme="minorHAnsi" w:hAnsiTheme="minorHAnsi"/>
          <w:i/>
          <w:iCs/>
          <w:sz w:val="22"/>
          <w:szCs w:val="22"/>
        </w:rPr>
        <w:t xml:space="preserve">Library </w:t>
      </w:r>
      <w:r w:rsidRPr="001A404D">
        <w:rPr>
          <w:rFonts w:asciiTheme="minorHAnsi" w:hAnsiTheme="minorHAnsi"/>
          <w:i/>
          <w:iCs/>
          <w:sz w:val="22"/>
          <w:szCs w:val="22"/>
        </w:rPr>
        <w:t>Name</w:t>
      </w:r>
      <w:r w:rsidRPr="001A404D">
        <w:rPr>
          <w:rFonts w:asciiTheme="minorHAnsi" w:hAnsiTheme="minorHAnsi"/>
          <w:sz w:val="22"/>
          <w:szCs w:val="22"/>
        </w:rPr>
        <w:t xml:space="preserve">]. The </w:t>
      </w:r>
      <w:r w:rsidR="00A34ADA" w:rsidRPr="001A404D">
        <w:rPr>
          <w:rFonts w:asciiTheme="minorHAnsi" w:hAnsiTheme="minorHAnsi"/>
          <w:sz w:val="22"/>
          <w:szCs w:val="22"/>
          <w:u w:val="single"/>
        </w:rPr>
        <w:t>_</w:t>
      </w:r>
      <w:r w:rsidR="00A34ADA" w:rsidRPr="001A404D">
        <w:rPr>
          <w:rFonts w:asciiTheme="minorHAnsi" w:hAnsiTheme="minorHAnsi"/>
          <w:sz w:val="22"/>
          <w:szCs w:val="22"/>
        </w:rPr>
        <w:t>_______________________</w:t>
      </w:r>
      <w:r w:rsidR="00A34ADA">
        <w:rPr>
          <w:rFonts w:asciiTheme="minorHAnsi" w:hAnsiTheme="minorHAnsi"/>
          <w:sz w:val="22"/>
          <w:szCs w:val="22"/>
        </w:rPr>
        <w:t>__</w:t>
      </w:r>
      <w:r w:rsidR="00A34ADA" w:rsidRPr="001A404D">
        <w:rPr>
          <w:rFonts w:asciiTheme="minorHAnsi" w:hAnsiTheme="minorHAnsi"/>
          <w:sz w:val="22"/>
          <w:szCs w:val="22"/>
        </w:rPr>
        <w:t>_</w:t>
      </w:r>
      <w:r w:rsidRPr="001A404D">
        <w:rPr>
          <w:rFonts w:asciiTheme="minorHAnsi" w:hAnsiTheme="minorHAnsi"/>
          <w:sz w:val="22"/>
          <w:szCs w:val="22"/>
        </w:rPr>
        <w:t xml:space="preserve"> [</w:t>
      </w:r>
      <w:r w:rsidRPr="001A404D">
        <w:rPr>
          <w:rFonts w:asciiTheme="minorHAnsi" w:hAnsiTheme="minorHAnsi"/>
          <w:i/>
          <w:iCs/>
          <w:sz w:val="22"/>
          <w:szCs w:val="22"/>
        </w:rPr>
        <w:t>Applicant</w:t>
      </w:r>
      <w:r>
        <w:rPr>
          <w:rFonts w:asciiTheme="minorHAnsi" w:hAnsiTheme="minorHAnsi"/>
          <w:i/>
          <w:iCs/>
          <w:sz w:val="22"/>
          <w:szCs w:val="22"/>
        </w:rPr>
        <w:t xml:space="preserve"> Library</w:t>
      </w:r>
      <w:r w:rsidRPr="001A404D">
        <w:rPr>
          <w:rFonts w:asciiTheme="minorHAnsi" w:hAnsiTheme="minorHAnsi"/>
          <w:i/>
          <w:iCs/>
          <w:sz w:val="22"/>
          <w:szCs w:val="22"/>
        </w:rPr>
        <w:t xml:space="preserve"> Name</w:t>
      </w:r>
      <w:r w:rsidRPr="001A404D">
        <w:rPr>
          <w:rFonts w:asciiTheme="minorHAnsi" w:hAnsiTheme="minorHAnsi"/>
          <w:sz w:val="22"/>
          <w:szCs w:val="22"/>
        </w:rPr>
        <w:t>] agrees to comply with the</w:t>
      </w:r>
      <w:r w:rsidR="00CC6EE3">
        <w:rPr>
          <w:rFonts w:asciiTheme="minorHAnsi" w:hAnsiTheme="minorHAnsi"/>
          <w:sz w:val="22"/>
          <w:szCs w:val="22"/>
        </w:rPr>
        <w:t xml:space="preserve"> federal and state</w:t>
      </w:r>
      <w:r w:rsidRPr="001A404D">
        <w:rPr>
          <w:rFonts w:asciiTheme="minorHAnsi" w:hAnsiTheme="minorHAnsi"/>
          <w:sz w:val="22"/>
          <w:szCs w:val="22"/>
        </w:rPr>
        <w:t xml:space="preserve"> statutes, rules, regulations, and executive orders provided below to be eligible for receipt of federal assistance pursuant to the Library Services and Technology Act (LSTA), 20 U.S.C. § 9121 </w:t>
      </w:r>
      <w:r w:rsidRPr="001A404D">
        <w:rPr>
          <w:rFonts w:asciiTheme="minorHAnsi" w:hAnsiTheme="minorHAnsi"/>
          <w:i/>
          <w:iCs/>
          <w:sz w:val="22"/>
          <w:szCs w:val="22"/>
        </w:rPr>
        <w:t>et seq</w:t>
      </w:r>
      <w:r w:rsidRPr="001A404D">
        <w:rPr>
          <w:rFonts w:asciiTheme="minorHAnsi" w:hAnsiTheme="minorHAnsi"/>
          <w:sz w:val="22"/>
          <w:szCs w:val="22"/>
        </w:rPr>
        <w:t xml:space="preserve">., contract/grants program administered by </w:t>
      </w:r>
      <w:r w:rsidR="00AA7849">
        <w:rPr>
          <w:rFonts w:asciiTheme="minorHAnsi" w:hAnsiTheme="minorHAnsi"/>
          <w:sz w:val="22"/>
          <w:szCs w:val="22"/>
        </w:rPr>
        <w:t>the Library of Michigan (LM)</w:t>
      </w:r>
      <w:r w:rsidR="00CC6EE3">
        <w:rPr>
          <w:rFonts w:asciiTheme="minorHAnsi" w:hAnsiTheme="minorHAnsi"/>
          <w:sz w:val="22"/>
          <w:szCs w:val="22"/>
        </w:rPr>
        <w:t>, an agency of the Michigan Department of Education</w:t>
      </w:r>
      <w:r w:rsidRPr="001A404D">
        <w:rPr>
          <w:rFonts w:asciiTheme="minorHAnsi" w:hAnsiTheme="minorHAnsi"/>
          <w:sz w:val="22"/>
          <w:szCs w:val="22"/>
        </w:rPr>
        <w:t>.</w:t>
      </w:r>
    </w:p>
    <w:p w14:paraId="30393507" w14:textId="77777777" w:rsidR="009D7DCB" w:rsidRPr="00643C25" w:rsidRDefault="009D7DCB" w:rsidP="009D7DCB">
      <w:pPr>
        <w:autoSpaceDE w:val="0"/>
        <w:autoSpaceDN w:val="0"/>
        <w:adjustRightInd w:val="0"/>
        <w:rPr>
          <w:rFonts w:asciiTheme="minorHAnsi" w:hAnsiTheme="minorHAnsi"/>
          <w:b/>
          <w:bCs/>
          <w:sz w:val="22"/>
          <w:szCs w:val="22"/>
        </w:rPr>
      </w:pPr>
    </w:p>
    <w:p w14:paraId="1DB40E35" w14:textId="29B69296" w:rsidR="009D7DCB" w:rsidRPr="001A404D" w:rsidRDefault="009D7DCB" w:rsidP="009D7DCB">
      <w:pPr>
        <w:autoSpaceDE w:val="0"/>
        <w:autoSpaceDN w:val="0"/>
        <w:adjustRightInd w:val="0"/>
        <w:rPr>
          <w:rFonts w:asciiTheme="minorHAnsi" w:hAnsiTheme="minorHAnsi"/>
          <w:b/>
          <w:bCs/>
          <w:sz w:val="22"/>
          <w:szCs w:val="22"/>
        </w:rPr>
      </w:pPr>
      <w:r w:rsidRPr="001A404D">
        <w:rPr>
          <w:rFonts w:asciiTheme="minorHAnsi" w:hAnsiTheme="minorHAnsi"/>
          <w:b/>
          <w:bCs/>
          <w:sz w:val="22"/>
          <w:szCs w:val="22"/>
        </w:rPr>
        <w:t>ASSURANCES</w:t>
      </w:r>
    </w:p>
    <w:p w14:paraId="1F91D7BB" w14:textId="77777777" w:rsidR="009D7DCB" w:rsidRPr="001A404D" w:rsidRDefault="009D7DCB" w:rsidP="009D7DCB">
      <w:pPr>
        <w:autoSpaceDE w:val="0"/>
        <w:autoSpaceDN w:val="0"/>
        <w:adjustRightInd w:val="0"/>
        <w:rPr>
          <w:rFonts w:asciiTheme="minorHAnsi" w:hAnsiTheme="minorHAnsi"/>
          <w:sz w:val="22"/>
          <w:szCs w:val="22"/>
        </w:rPr>
      </w:pPr>
    </w:p>
    <w:p w14:paraId="390DD78F" w14:textId="77777777" w:rsidR="009D7DCB" w:rsidRPr="001A404D" w:rsidRDefault="009D7DCB" w:rsidP="009D7DCB">
      <w:pPr>
        <w:autoSpaceDE w:val="0"/>
        <w:autoSpaceDN w:val="0"/>
        <w:adjustRightInd w:val="0"/>
        <w:rPr>
          <w:rFonts w:asciiTheme="minorHAnsi" w:hAnsiTheme="minorHAnsi"/>
          <w:b/>
          <w:bCs/>
          <w:sz w:val="22"/>
          <w:szCs w:val="22"/>
        </w:rPr>
      </w:pPr>
      <w:r w:rsidRPr="001A404D">
        <w:rPr>
          <w:rFonts w:asciiTheme="minorHAnsi" w:hAnsiTheme="minorHAnsi"/>
          <w:sz w:val="22"/>
          <w:szCs w:val="22"/>
        </w:rPr>
        <w:t>As the duly authorized representative of the applicant, I certify that the applicant:</w:t>
      </w:r>
    </w:p>
    <w:p w14:paraId="63134C62" w14:textId="77777777" w:rsidR="009D7DCB" w:rsidRPr="001A404D" w:rsidRDefault="009D7DCB" w:rsidP="009D7DCB">
      <w:pPr>
        <w:autoSpaceDE w:val="0"/>
        <w:autoSpaceDN w:val="0"/>
        <w:adjustRightInd w:val="0"/>
        <w:rPr>
          <w:rFonts w:asciiTheme="minorHAnsi" w:hAnsiTheme="minorHAnsi"/>
          <w:sz w:val="22"/>
          <w:szCs w:val="22"/>
        </w:rPr>
      </w:pPr>
    </w:p>
    <w:p w14:paraId="766637B8" w14:textId="77777777" w:rsidR="009D7DCB" w:rsidRPr="001A404D"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Has the legal authority to apply for Federal assistance and the Organizational, managerial and financial capability (including funds sufficient to pay the non-Federal share of project cost) to ensure proper planning, management and completion of the project described in this application.</w:t>
      </w:r>
    </w:p>
    <w:p w14:paraId="4A74922B" w14:textId="77777777" w:rsidR="009D7DCB" w:rsidRPr="001A404D"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75184D11" w14:textId="77777777" w:rsidR="009D7DCB" w:rsidRPr="001A404D"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Will establish safeguards to prohibit employees from using their positions for a purpose that constitutes or presents the appearance of personal or organizational conflict of interest, or personal gain.</w:t>
      </w:r>
    </w:p>
    <w:p w14:paraId="40517006" w14:textId="77777777" w:rsidR="009D7DCB" w:rsidRPr="001A404D"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Will initiate and complete the work within the applicable time frame after receipt of approval of the awarding agency.</w:t>
      </w:r>
    </w:p>
    <w:p w14:paraId="6ABCF809" w14:textId="3B2CA871" w:rsidR="009D7DCB" w:rsidRPr="001A404D"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Will cause to be performed the required financial and compliance audits in accordance with</w:t>
      </w:r>
      <w:r w:rsidR="006938F0">
        <w:rPr>
          <w:rFonts w:asciiTheme="minorHAnsi" w:hAnsiTheme="minorHAnsi"/>
          <w:sz w:val="22"/>
          <w:szCs w:val="22"/>
        </w:rPr>
        <w:t xml:space="preserve"> 2 CFR 200, Subpart F</w:t>
      </w:r>
      <w:r w:rsidR="0011424A" w:rsidRPr="0011424A">
        <w:rPr>
          <w:rFonts w:asciiTheme="minorHAnsi" w:hAnsiTheme="minorHAnsi"/>
          <w:sz w:val="22"/>
          <w:szCs w:val="22"/>
        </w:rPr>
        <w:t>. However, in all instances, the records of the non-Federal entity must be available for review or audit by appropriate officials of the Federal agency, pass-through entity, and the Government Accountability Office (GAO). See 2 CFR 200.501(e).</w:t>
      </w:r>
    </w:p>
    <w:p w14:paraId="28799A57" w14:textId="533B33C3" w:rsidR="00C905F6" w:rsidRPr="00AF6034" w:rsidRDefault="009D7DCB" w:rsidP="009D7DCB">
      <w:pPr>
        <w:numPr>
          <w:ilvl w:val="0"/>
          <w:numId w:val="1"/>
        </w:numPr>
        <w:autoSpaceDE w:val="0"/>
        <w:autoSpaceDN w:val="0"/>
        <w:adjustRightInd w:val="0"/>
        <w:rPr>
          <w:rFonts w:asciiTheme="minorHAnsi" w:hAnsiTheme="minorHAnsi"/>
          <w:sz w:val="22"/>
          <w:szCs w:val="22"/>
        </w:rPr>
      </w:pPr>
      <w:r w:rsidRPr="001A404D">
        <w:rPr>
          <w:rFonts w:asciiTheme="minorHAnsi" w:hAnsiTheme="minorHAnsi"/>
          <w:sz w:val="22"/>
          <w:szCs w:val="22"/>
        </w:rPr>
        <w:t>Will comply with all applicable requirements of all other Federal laws, executive orders, regulations, and policies governing this program</w:t>
      </w:r>
      <w:r w:rsidR="00F302D0">
        <w:rPr>
          <w:rFonts w:asciiTheme="minorHAnsi" w:hAnsiTheme="minorHAnsi"/>
          <w:sz w:val="22"/>
          <w:szCs w:val="22"/>
        </w:rPr>
        <w:t>.</w:t>
      </w:r>
      <w:r w:rsidR="00F302D0" w:rsidRPr="008E6624">
        <w:rPr>
          <w:rFonts w:asciiTheme="minorHAnsi" w:hAnsiTheme="minorHAnsi"/>
          <w:sz w:val="22"/>
          <w:szCs w:val="22"/>
        </w:rPr>
        <w:t xml:space="preserve"> </w:t>
      </w:r>
      <w:r w:rsidRPr="008E6624">
        <w:rPr>
          <w:rFonts w:asciiTheme="minorHAnsi" w:hAnsiTheme="minorHAnsi"/>
          <w:sz w:val="22"/>
          <w:szCs w:val="22"/>
        </w:rPr>
        <w:br/>
      </w:r>
    </w:p>
    <w:p w14:paraId="4B0B7E35" w14:textId="77777777" w:rsidR="00AF6034" w:rsidRPr="00AF6034" w:rsidRDefault="00AF6034" w:rsidP="00AF6034">
      <w:pPr>
        <w:autoSpaceDE w:val="0"/>
        <w:autoSpaceDN w:val="0"/>
        <w:adjustRightInd w:val="0"/>
        <w:rPr>
          <w:rFonts w:asciiTheme="minorHAnsi" w:hAnsiTheme="minorHAnsi"/>
          <w:b/>
          <w:bCs/>
          <w:sz w:val="22"/>
          <w:szCs w:val="22"/>
        </w:rPr>
      </w:pPr>
      <w:r w:rsidRPr="00AF6034">
        <w:rPr>
          <w:rFonts w:asciiTheme="minorHAnsi" w:hAnsiTheme="minorHAnsi"/>
          <w:b/>
          <w:bCs/>
          <w:sz w:val="22"/>
          <w:szCs w:val="22"/>
        </w:rPr>
        <w:t>ASSURANCES OMB Standard Form 424B</w:t>
      </w:r>
    </w:p>
    <w:p w14:paraId="12F5A04E" w14:textId="77777777" w:rsidR="00AF6034" w:rsidRPr="00AF6034" w:rsidRDefault="00AF6034" w:rsidP="00AF6034">
      <w:pPr>
        <w:autoSpaceDE w:val="0"/>
        <w:autoSpaceDN w:val="0"/>
        <w:adjustRightInd w:val="0"/>
        <w:rPr>
          <w:rFonts w:asciiTheme="minorHAnsi" w:hAnsiTheme="minorHAnsi"/>
          <w:b/>
          <w:bCs/>
          <w:sz w:val="22"/>
          <w:szCs w:val="22"/>
        </w:rPr>
      </w:pPr>
    </w:p>
    <w:p w14:paraId="60A7F63B" w14:textId="77777777" w:rsidR="00AF6034" w:rsidRPr="00AF6034" w:rsidRDefault="00AF6034" w:rsidP="00AF6034">
      <w:pPr>
        <w:autoSpaceDE w:val="0"/>
        <w:autoSpaceDN w:val="0"/>
        <w:adjustRightInd w:val="0"/>
        <w:rPr>
          <w:rFonts w:asciiTheme="minorHAnsi" w:hAnsiTheme="minorHAnsi"/>
          <w:sz w:val="22"/>
          <w:szCs w:val="22"/>
        </w:rPr>
      </w:pPr>
      <w:r w:rsidRPr="00AF6034">
        <w:rPr>
          <w:rFonts w:asciiTheme="minorHAnsi" w:hAnsiTheme="minorHAnsi"/>
          <w:sz w:val="22"/>
          <w:szCs w:val="22"/>
        </w:rPr>
        <w:t xml:space="preserve">The Applicant will comply with all applicable assurances in OMB Standard Form 424B (Assurances for Non-Construction Programs), including the assurances relating to the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applicable federal laws, executive orders, and regulations </w:t>
      </w:r>
    </w:p>
    <w:p w14:paraId="19499BC4" w14:textId="77777777" w:rsidR="00AF6034" w:rsidRDefault="00AF6034" w:rsidP="00AF6034">
      <w:pPr>
        <w:autoSpaceDE w:val="0"/>
        <w:autoSpaceDN w:val="0"/>
        <w:adjustRightInd w:val="0"/>
        <w:rPr>
          <w:rFonts w:asciiTheme="minorHAnsi" w:hAnsiTheme="minorHAnsi"/>
          <w:b/>
          <w:bCs/>
          <w:sz w:val="22"/>
          <w:szCs w:val="22"/>
        </w:rPr>
      </w:pPr>
    </w:p>
    <w:p w14:paraId="082D2341" w14:textId="269E12F2" w:rsidR="00AF6034" w:rsidRDefault="00AF6034" w:rsidP="00AF6034">
      <w:pPr>
        <w:autoSpaceDE w:val="0"/>
        <w:autoSpaceDN w:val="0"/>
        <w:adjustRightInd w:val="0"/>
        <w:rPr>
          <w:rFonts w:asciiTheme="minorHAnsi" w:hAnsiTheme="minorHAnsi"/>
          <w:b/>
          <w:bCs/>
          <w:sz w:val="22"/>
          <w:szCs w:val="22"/>
        </w:rPr>
      </w:pPr>
      <w:r w:rsidRPr="00AF6034">
        <w:rPr>
          <w:rFonts w:asciiTheme="minorHAnsi" w:hAnsiTheme="minorHAnsi"/>
          <w:b/>
          <w:bCs/>
          <w:sz w:val="22"/>
          <w:szCs w:val="22"/>
        </w:rPr>
        <w:t>CONFLICT OF INTEREST</w:t>
      </w:r>
    </w:p>
    <w:p w14:paraId="46AE2D2F" w14:textId="77777777" w:rsidR="00AF6034" w:rsidRPr="00AF6034" w:rsidRDefault="00AF6034" w:rsidP="00AF6034">
      <w:pPr>
        <w:autoSpaceDE w:val="0"/>
        <w:autoSpaceDN w:val="0"/>
        <w:adjustRightInd w:val="0"/>
        <w:rPr>
          <w:rFonts w:asciiTheme="minorHAnsi" w:hAnsiTheme="minorHAnsi"/>
          <w:b/>
          <w:bCs/>
          <w:sz w:val="22"/>
          <w:szCs w:val="22"/>
        </w:rPr>
      </w:pPr>
    </w:p>
    <w:p w14:paraId="2308433C" w14:textId="77777777" w:rsidR="00AF6034" w:rsidRPr="00AF6034" w:rsidRDefault="00AF6034" w:rsidP="00AF6034">
      <w:pPr>
        <w:autoSpaceDE w:val="0"/>
        <w:autoSpaceDN w:val="0"/>
        <w:adjustRightInd w:val="0"/>
        <w:rPr>
          <w:rFonts w:asciiTheme="minorHAnsi" w:hAnsiTheme="minorHAnsi"/>
          <w:sz w:val="22"/>
          <w:szCs w:val="22"/>
        </w:rPr>
      </w:pPr>
      <w:r w:rsidRPr="00AF6034">
        <w:rPr>
          <w:rFonts w:asciiTheme="minorHAnsi" w:hAnsiTheme="minorHAnsi"/>
          <w:sz w:val="22"/>
          <w:szCs w:val="22"/>
        </w:rPr>
        <w:t xml:space="preserve">The Applicant must maintain written standards of conduct covering conflicts of interest and governing the actions of its employees engaged in the selection, award, and administration of contracts. No </w:t>
      </w:r>
      <w:r w:rsidRPr="00AF6034">
        <w:rPr>
          <w:rFonts w:asciiTheme="minorHAnsi" w:hAnsiTheme="minorHAnsi"/>
          <w:sz w:val="22"/>
          <w:szCs w:val="22"/>
        </w:rPr>
        <w:lastRenderedPageBreak/>
        <w:t>employee, officer, agent, or board member with a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 parties indicated herein, has a financial or other interest in or a tangible personal benefit from an entity considered for a contract. An employee, officer, agent, and board member of the Applicant may neither solicit nor accept gratuities, favors, or anything of monetary value from contractors. However, the Applicant may set standards for situations where the financial interest is not substantial, or a gift is an unsolicited item of nominal value. The Applicant’s standards of conduct must also provide for disciplinary actions to be applied for violations by its employees, officers, agents, or board members. [2 CFR 200:318(c)]</w:t>
      </w:r>
    </w:p>
    <w:p w14:paraId="0F082280" w14:textId="77777777" w:rsidR="00AF6034" w:rsidRPr="00AF6034" w:rsidRDefault="00AF6034" w:rsidP="00AF6034">
      <w:pPr>
        <w:autoSpaceDE w:val="0"/>
        <w:autoSpaceDN w:val="0"/>
        <w:adjustRightInd w:val="0"/>
        <w:rPr>
          <w:rFonts w:asciiTheme="minorHAnsi" w:hAnsiTheme="minorHAnsi"/>
          <w:b/>
          <w:bCs/>
          <w:sz w:val="22"/>
          <w:szCs w:val="22"/>
        </w:rPr>
      </w:pPr>
    </w:p>
    <w:p w14:paraId="27FEA457" w14:textId="77777777" w:rsidR="00AF6034" w:rsidRDefault="00AF6034" w:rsidP="00AF6034">
      <w:pPr>
        <w:autoSpaceDE w:val="0"/>
        <w:autoSpaceDN w:val="0"/>
        <w:adjustRightInd w:val="0"/>
        <w:rPr>
          <w:rFonts w:asciiTheme="minorHAnsi" w:hAnsiTheme="minorHAnsi"/>
          <w:b/>
          <w:bCs/>
          <w:sz w:val="22"/>
          <w:szCs w:val="22"/>
        </w:rPr>
      </w:pPr>
      <w:r>
        <w:rPr>
          <w:rFonts w:asciiTheme="minorHAnsi" w:hAnsiTheme="minorHAnsi"/>
          <w:b/>
          <w:bCs/>
          <w:sz w:val="22"/>
          <w:szCs w:val="22"/>
        </w:rPr>
        <w:t>COPYRIGHT</w:t>
      </w:r>
    </w:p>
    <w:p w14:paraId="6EF377BE" w14:textId="77777777" w:rsidR="00AF6034" w:rsidRDefault="00AF6034" w:rsidP="00AF6034">
      <w:pPr>
        <w:autoSpaceDE w:val="0"/>
        <w:autoSpaceDN w:val="0"/>
        <w:adjustRightInd w:val="0"/>
        <w:rPr>
          <w:rFonts w:asciiTheme="minorHAnsi" w:hAnsiTheme="minorHAnsi"/>
          <w:b/>
          <w:bCs/>
          <w:sz w:val="22"/>
          <w:szCs w:val="22"/>
        </w:rPr>
      </w:pPr>
    </w:p>
    <w:p w14:paraId="0D45A192" w14:textId="77777777" w:rsidR="00AF6034" w:rsidRPr="00AD158E" w:rsidRDefault="00AF6034" w:rsidP="00AF6034">
      <w:pPr>
        <w:autoSpaceDE w:val="0"/>
        <w:autoSpaceDN w:val="0"/>
        <w:adjustRightInd w:val="0"/>
        <w:rPr>
          <w:rFonts w:asciiTheme="minorHAnsi" w:hAnsiTheme="minorHAnsi"/>
          <w:sz w:val="22"/>
          <w:szCs w:val="22"/>
        </w:rPr>
      </w:pPr>
      <w:r w:rsidRPr="00AD158E">
        <w:rPr>
          <w:rFonts w:asciiTheme="minorHAnsi" w:hAnsiTheme="minorHAnsi"/>
          <w:sz w:val="22"/>
          <w:szCs w:val="22"/>
        </w:rPr>
        <w:t>The Applicant will comply with all copyright and materials acknowledgment requirements as addressed in the projects’ grants guidelines. IMLS reserve</w:t>
      </w:r>
      <w:r>
        <w:rPr>
          <w:rFonts w:asciiTheme="minorHAnsi" w:hAnsiTheme="minorHAnsi"/>
          <w:sz w:val="22"/>
          <w:szCs w:val="22"/>
        </w:rPr>
        <w:t>s</w:t>
      </w:r>
      <w:r w:rsidRPr="00AD158E">
        <w:rPr>
          <w:rFonts w:asciiTheme="minorHAnsi" w:hAnsiTheme="minorHAnsi"/>
          <w:sz w:val="22"/>
          <w:szCs w:val="22"/>
        </w:rPr>
        <w:t xml:space="preserve"> royalty-free, nonexclusive, and irrevocable licenses to reproduce, publish or otherwise use, and to authorize others to use, for their purposes. The copyright and any work developed under </w:t>
      </w:r>
      <w:r>
        <w:rPr>
          <w:rFonts w:asciiTheme="minorHAnsi" w:hAnsiTheme="minorHAnsi"/>
          <w:sz w:val="22"/>
          <w:szCs w:val="22"/>
        </w:rPr>
        <w:t xml:space="preserve">a subaward </w:t>
      </w:r>
      <w:r w:rsidRPr="00AD158E">
        <w:rPr>
          <w:rFonts w:asciiTheme="minorHAnsi" w:hAnsiTheme="minorHAnsi"/>
          <w:sz w:val="22"/>
          <w:szCs w:val="22"/>
        </w:rPr>
        <w:t xml:space="preserve">and any rights of copyright to which the Applicant or a contractor purchases ownership with grant support, and content of any grant-funded publication or product may be reprinted in whole or in part, with credit to the IMLS acknowledged. </w:t>
      </w:r>
    </w:p>
    <w:p w14:paraId="0E6CA162" w14:textId="77777777" w:rsidR="00AF6034" w:rsidRDefault="00AF6034" w:rsidP="00AF6034">
      <w:pPr>
        <w:autoSpaceDE w:val="0"/>
        <w:autoSpaceDN w:val="0"/>
        <w:adjustRightInd w:val="0"/>
        <w:rPr>
          <w:rFonts w:asciiTheme="minorHAnsi" w:hAnsiTheme="minorHAnsi"/>
          <w:b/>
          <w:bCs/>
          <w:sz w:val="22"/>
          <w:szCs w:val="22"/>
        </w:rPr>
      </w:pPr>
    </w:p>
    <w:p w14:paraId="462049D6" w14:textId="43542718" w:rsidR="00AF6034" w:rsidRPr="00AF6034" w:rsidRDefault="00AF6034" w:rsidP="00AF6034">
      <w:pPr>
        <w:autoSpaceDE w:val="0"/>
        <w:autoSpaceDN w:val="0"/>
        <w:adjustRightInd w:val="0"/>
        <w:rPr>
          <w:rFonts w:asciiTheme="minorHAnsi" w:hAnsiTheme="minorHAnsi"/>
          <w:b/>
          <w:bCs/>
          <w:sz w:val="22"/>
          <w:szCs w:val="22"/>
        </w:rPr>
      </w:pPr>
      <w:r w:rsidRPr="00AF6034">
        <w:rPr>
          <w:rFonts w:asciiTheme="minorHAnsi" w:hAnsiTheme="minorHAnsi"/>
          <w:b/>
          <w:bCs/>
          <w:sz w:val="22"/>
          <w:szCs w:val="22"/>
        </w:rPr>
        <w:t>CRIMINAL DISCLOSURES AND REPORTING OF MATTERS RELATED TO RECIPIENT INTEGRITY AND PERFORMANCE</w:t>
      </w:r>
    </w:p>
    <w:p w14:paraId="5FBD7F91" w14:textId="77777777" w:rsidR="00AF6034" w:rsidRPr="00AF6034" w:rsidRDefault="00AF6034" w:rsidP="00AF6034">
      <w:pPr>
        <w:pStyle w:val="ListParagraph"/>
        <w:autoSpaceDE w:val="0"/>
        <w:autoSpaceDN w:val="0"/>
        <w:adjustRightInd w:val="0"/>
        <w:rPr>
          <w:rFonts w:asciiTheme="minorHAnsi" w:hAnsiTheme="minorHAnsi"/>
          <w:sz w:val="22"/>
          <w:szCs w:val="22"/>
        </w:rPr>
      </w:pPr>
    </w:p>
    <w:p w14:paraId="7F6B8B5B" w14:textId="7F26150E" w:rsidR="00AF6034" w:rsidRDefault="00F34604" w:rsidP="009D7DCB">
      <w:pPr>
        <w:autoSpaceDE w:val="0"/>
        <w:autoSpaceDN w:val="0"/>
        <w:adjustRightInd w:val="0"/>
        <w:rPr>
          <w:rFonts w:asciiTheme="minorHAnsi" w:hAnsiTheme="minorHAnsi"/>
          <w:b/>
          <w:bCs/>
          <w:sz w:val="22"/>
          <w:szCs w:val="22"/>
        </w:rPr>
      </w:pPr>
      <w:r w:rsidRPr="00F34604">
        <w:rPr>
          <w:rFonts w:asciiTheme="minorHAnsi" w:hAnsiTheme="minorHAnsi"/>
          <w:sz w:val="22"/>
          <w:szCs w:val="22"/>
        </w:rPr>
        <w:t>An applicant for, recipient, or subrecipient of a Federal award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(31 U.S.C. 3729-3733). The disclosure must be made in writing to the Federal agency, IMLS’s Office of the General Counsel, and pass-through entity (if applicable) (2 C.F.R. § 200.113 and 2 C.F.R. Part 3185.)</w:t>
      </w:r>
      <w:r>
        <w:rPr>
          <w:rFonts w:asciiTheme="minorHAnsi" w:hAnsiTheme="minorHAnsi"/>
          <w:sz w:val="22"/>
          <w:szCs w:val="22"/>
        </w:rPr>
        <w:br/>
      </w:r>
    </w:p>
    <w:p w14:paraId="6A133FDA" w14:textId="5D862CA5" w:rsidR="009D7DCB" w:rsidRPr="001A404D" w:rsidRDefault="009D7DCB" w:rsidP="009D7DCB">
      <w:pPr>
        <w:autoSpaceDE w:val="0"/>
        <w:autoSpaceDN w:val="0"/>
        <w:adjustRightInd w:val="0"/>
        <w:rPr>
          <w:rFonts w:asciiTheme="minorHAnsi" w:hAnsiTheme="minorHAnsi"/>
          <w:b/>
          <w:bCs/>
          <w:sz w:val="22"/>
          <w:szCs w:val="22"/>
        </w:rPr>
      </w:pPr>
      <w:r w:rsidRPr="001A404D">
        <w:rPr>
          <w:rFonts w:asciiTheme="minorHAnsi" w:hAnsiTheme="minorHAnsi"/>
          <w:b/>
          <w:bCs/>
          <w:sz w:val="22"/>
          <w:szCs w:val="22"/>
        </w:rPr>
        <w:t>DEBARMENT AND SUSPENSION</w:t>
      </w:r>
    </w:p>
    <w:p w14:paraId="7F857538" w14:textId="77777777" w:rsidR="009D7DCB" w:rsidRPr="001A404D" w:rsidRDefault="009D7DCB" w:rsidP="009D7DCB">
      <w:pPr>
        <w:autoSpaceDE w:val="0"/>
        <w:autoSpaceDN w:val="0"/>
        <w:adjustRightInd w:val="0"/>
        <w:rPr>
          <w:rFonts w:asciiTheme="minorHAnsi" w:hAnsiTheme="minorHAnsi"/>
          <w:sz w:val="22"/>
          <w:szCs w:val="22"/>
        </w:rPr>
      </w:pPr>
    </w:p>
    <w:p w14:paraId="3DEEDC2E" w14:textId="01C3F543" w:rsidR="009D7DCB" w:rsidRPr="001A404D" w:rsidRDefault="009D7DCB" w:rsidP="009D7DCB">
      <w:pPr>
        <w:autoSpaceDE w:val="0"/>
        <w:autoSpaceDN w:val="0"/>
        <w:adjustRightInd w:val="0"/>
        <w:rPr>
          <w:rFonts w:asciiTheme="minorHAnsi" w:hAnsiTheme="minorHAnsi"/>
          <w:sz w:val="22"/>
          <w:szCs w:val="22"/>
        </w:rPr>
      </w:pPr>
      <w:r w:rsidRPr="001A404D">
        <w:rPr>
          <w:rFonts w:asciiTheme="minorHAnsi" w:hAnsiTheme="minorHAnsi"/>
          <w:sz w:val="22"/>
          <w:szCs w:val="22"/>
        </w:rPr>
        <w:t xml:space="preserve">The </w:t>
      </w:r>
      <w:r w:rsidR="004A69C5">
        <w:rPr>
          <w:rFonts w:asciiTheme="minorHAnsi" w:hAnsiTheme="minorHAnsi"/>
          <w:sz w:val="22"/>
          <w:szCs w:val="22"/>
        </w:rPr>
        <w:t xml:space="preserve">applicant will comply with </w:t>
      </w:r>
      <w:r w:rsidR="004A69C5" w:rsidRPr="004A69C5">
        <w:rPr>
          <w:rFonts w:asciiTheme="minorHAnsi" w:hAnsiTheme="minorHAnsi"/>
          <w:sz w:val="22"/>
          <w:szCs w:val="22"/>
        </w:rPr>
        <w:t>2 C.F.R. Part 3185 and 2 C.F.R. Part 180, as applicable</w:t>
      </w:r>
      <w:r w:rsidRPr="001A404D">
        <w:rPr>
          <w:rFonts w:asciiTheme="minorHAnsi" w:hAnsiTheme="minorHAnsi"/>
          <w:sz w:val="22"/>
          <w:szCs w:val="22"/>
        </w:rPr>
        <w:t>.</w:t>
      </w:r>
      <w:r>
        <w:rPr>
          <w:rFonts w:asciiTheme="minorHAnsi" w:hAnsiTheme="minorHAnsi"/>
          <w:sz w:val="22"/>
          <w:szCs w:val="22"/>
        </w:rPr>
        <w:t xml:space="preserve"> </w:t>
      </w:r>
      <w:r w:rsidRPr="001A404D">
        <w:rPr>
          <w:rFonts w:asciiTheme="minorHAnsi" w:hAnsiTheme="minorHAnsi"/>
          <w:sz w:val="22"/>
          <w:szCs w:val="22"/>
        </w:rPr>
        <w:t xml:space="preserve">The undersigned, on behalf of the </w:t>
      </w:r>
      <w:r w:rsidR="004A69C5">
        <w:rPr>
          <w:rFonts w:asciiTheme="minorHAnsi" w:hAnsiTheme="minorHAnsi"/>
          <w:sz w:val="22"/>
          <w:szCs w:val="22"/>
        </w:rPr>
        <w:t>applicant</w:t>
      </w:r>
      <w:r w:rsidRPr="001A404D">
        <w:rPr>
          <w:rFonts w:asciiTheme="minorHAnsi" w:hAnsiTheme="minorHAnsi"/>
          <w:sz w:val="22"/>
          <w:szCs w:val="22"/>
        </w:rPr>
        <w:t xml:space="preserve">, certifies to the best of his or her knowledge and belief that neither the </w:t>
      </w:r>
      <w:r w:rsidR="004A69C5">
        <w:rPr>
          <w:rFonts w:asciiTheme="minorHAnsi" w:hAnsiTheme="minorHAnsi"/>
          <w:sz w:val="22"/>
          <w:szCs w:val="22"/>
        </w:rPr>
        <w:t>applicant</w:t>
      </w:r>
      <w:r w:rsidRPr="001A404D">
        <w:rPr>
          <w:rFonts w:asciiTheme="minorHAnsi" w:hAnsiTheme="minorHAnsi"/>
          <w:sz w:val="22"/>
          <w:szCs w:val="22"/>
        </w:rPr>
        <w:t xml:space="preserve"> nor any of its principals:</w:t>
      </w:r>
    </w:p>
    <w:p w14:paraId="0F81ADDA" w14:textId="77777777" w:rsidR="009D7DCB" w:rsidRPr="001A404D" w:rsidRDefault="009D7DCB" w:rsidP="009D7DCB">
      <w:pPr>
        <w:autoSpaceDE w:val="0"/>
        <w:autoSpaceDN w:val="0"/>
        <w:adjustRightInd w:val="0"/>
        <w:rPr>
          <w:rFonts w:asciiTheme="minorHAnsi" w:hAnsiTheme="minorHAnsi"/>
          <w:sz w:val="22"/>
          <w:szCs w:val="22"/>
        </w:rPr>
      </w:pPr>
    </w:p>
    <w:p w14:paraId="0EFF93BE" w14:textId="77777777" w:rsidR="00F302D0" w:rsidRDefault="00F302D0" w:rsidP="00F302D0">
      <w:pPr>
        <w:pStyle w:val="ListParagraph"/>
        <w:numPr>
          <w:ilvl w:val="0"/>
          <w:numId w:val="20"/>
        </w:numPr>
        <w:autoSpaceDE w:val="0"/>
        <w:autoSpaceDN w:val="0"/>
        <w:adjustRightInd w:val="0"/>
        <w:rPr>
          <w:rFonts w:asciiTheme="minorHAnsi" w:hAnsiTheme="minorHAnsi"/>
          <w:sz w:val="22"/>
          <w:szCs w:val="22"/>
        </w:rPr>
      </w:pPr>
      <w:r w:rsidRPr="00F302D0">
        <w:rPr>
          <w:rFonts w:asciiTheme="minorHAnsi" w:hAnsiTheme="minorHAnsi"/>
          <w:sz w:val="22"/>
          <w:szCs w:val="22"/>
        </w:rPr>
        <w:t>Are presently debarred, suspended, proposed for debarment, declared ineligible, or voluntarily excluded from covered transactions by any federal department or agency; [2 CFR 200.332]</w:t>
      </w:r>
    </w:p>
    <w:p w14:paraId="0880A431" w14:textId="77777777" w:rsidR="00F302D0" w:rsidRDefault="00F302D0" w:rsidP="00F302D0">
      <w:pPr>
        <w:pStyle w:val="ListParagraph"/>
        <w:numPr>
          <w:ilvl w:val="0"/>
          <w:numId w:val="20"/>
        </w:numPr>
        <w:autoSpaceDE w:val="0"/>
        <w:autoSpaceDN w:val="0"/>
        <w:adjustRightInd w:val="0"/>
        <w:rPr>
          <w:rFonts w:asciiTheme="minorHAnsi" w:hAnsiTheme="minorHAnsi"/>
          <w:sz w:val="22"/>
          <w:szCs w:val="22"/>
        </w:rPr>
      </w:pPr>
      <w:r w:rsidRPr="00F302D0">
        <w:rPr>
          <w:rFonts w:asciiTheme="minorHAnsi" w:hAnsiTheme="minorHAnsi"/>
          <w:sz w:val="22"/>
          <w:szCs w:val="22"/>
        </w:rPr>
        <w:t>Have within three years preceding this proposal been convicted of or had a civil judgment rendered against them for the commission of fraud or a criminal offense in connection with obtaining, attempting to obtain, or performing a public (federal, state, or local) transaction or contract under a public transaction, or in connection with a violation of federal or state antitrust statutes or commissions of embezzlement, theft, forgery, bribery, falsification or destruction of records, making false statements, or receiving stolen property;</w:t>
      </w:r>
    </w:p>
    <w:p w14:paraId="7D46E1AC" w14:textId="77777777" w:rsidR="00F302D0" w:rsidRDefault="00F302D0" w:rsidP="00F302D0">
      <w:pPr>
        <w:pStyle w:val="ListParagraph"/>
        <w:numPr>
          <w:ilvl w:val="0"/>
          <w:numId w:val="20"/>
        </w:numPr>
        <w:autoSpaceDE w:val="0"/>
        <w:autoSpaceDN w:val="0"/>
        <w:adjustRightInd w:val="0"/>
        <w:rPr>
          <w:rFonts w:asciiTheme="minorHAnsi" w:hAnsiTheme="minorHAnsi"/>
          <w:sz w:val="22"/>
          <w:szCs w:val="22"/>
        </w:rPr>
      </w:pPr>
      <w:r w:rsidRPr="00F302D0">
        <w:rPr>
          <w:rFonts w:asciiTheme="minorHAnsi" w:hAnsiTheme="minorHAnsi"/>
          <w:sz w:val="22"/>
          <w:szCs w:val="22"/>
        </w:rPr>
        <w:t>Are presently indicted for or otherwise criminally or civilly charged by a governmental entity (federal, state, or local) with the commission of any of the offenses enumerated in paragraph (b) of this certification;</w:t>
      </w:r>
    </w:p>
    <w:p w14:paraId="605DDAF7" w14:textId="4BB9B8FE" w:rsidR="00C905F6" w:rsidRPr="00AF6034" w:rsidRDefault="00F302D0" w:rsidP="009D7DCB">
      <w:pPr>
        <w:pStyle w:val="ListParagraph"/>
        <w:numPr>
          <w:ilvl w:val="0"/>
          <w:numId w:val="20"/>
        </w:numPr>
        <w:autoSpaceDE w:val="0"/>
        <w:autoSpaceDN w:val="0"/>
        <w:adjustRightInd w:val="0"/>
        <w:rPr>
          <w:rFonts w:asciiTheme="minorHAnsi" w:hAnsiTheme="minorHAnsi"/>
          <w:sz w:val="22"/>
          <w:szCs w:val="22"/>
        </w:rPr>
      </w:pPr>
      <w:r w:rsidRPr="00F302D0">
        <w:rPr>
          <w:rFonts w:asciiTheme="minorHAnsi" w:hAnsiTheme="minorHAnsi"/>
          <w:sz w:val="22"/>
          <w:szCs w:val="22"/>
        </w:rPr>
        <w:lastRenderedPageBreak/>
        <w:t>Have, within three years preceding this application/proposal, had one or more public transactions (federal, state, or local) terminated for cause or default. Where the Applicant is unable to certify any of the statements in this certification, he or she shall attach an explanation to this application.</w:t>
      </w:r>
      <w:r>
        <w:rPr>
          <w:rFonts w:asciiTheme="minorHAnsi" w:hAnsiTheme="minorHAnsi"/>
          <w:sz w:val="22"/>
          <w:szCs w:val="22"/>
        </w:rPr>
        <w:br/>
      </w:r>
    </w:p>
    <w:p w14:paraId="4CBE4C1A" w14:textId="7CE3E361" w:rsidR="009D7DCB" w:rsidRPr="001A404D" w:rsidRDefault="009D7DCB" w:rsidP="009D7DCB">
      <w:pPr>
        <w:autoSpaceDE w:val="0"/>
        <w:autoSpaceDN w:val="0"/>
        <w:adjustRightInd w:val="0"/>
        <w:rPr>
          <w:rFonts w:asciiTheme="minorHAnsi" w:hAnsiTheme="minorHAnsi"/>
          <w:b/>
          <w:bCs/>
          <w:sz w:val="22"/>
          <w:szCs w:val="22"/>
        </w:rPr>
      </w:pPr>
      <w:r w:rsidRPr="001A404D">
        <w:rPr>
          <w:rFonts w:asciiTheme="minorHAnsi" w:hAnsiTheme="minorHAnsi"/>
          <w:b/>
          <w:bCs/>
          <w:sz w:val="22"/>
          <w:szCs w:val="22"/>
        </w:rPr>
        <w:t>DRUG-FREE WORKPLACE</w:t>
      </w:r>
    </w:p>
    <w:p w14:paraId="3B7A54B1" w14:textId="77777777" w:rsidR="009D7DCB" w:rsidRPr="001A404D" w:rsidRDefault="009D7DCB" w:rsidP="009D7DCB">
      <w:pPr>
        <w:autoSpaceDE w:val="0"/>
        <w:autoSpaceDN w:val="0"/>
        <w:adjustRightInd w:val="0"/>
        <w:rPr>
          <w:rFonts w:asciiTheme="minorHAnsi" w:hAnsiTheme="minorHAnsi"/>
          <w:b/>
          <w:bCs/>
          <w:sz w:val="22"/>
          <w:szCs w:val="22"/>
        </w:rPr>
      </w:pPr>
    </w:p>
    <w:p w14:paraId="2976E251" w14:textId="4A123F7B" w:rsidR="00C905F6" w:rsidRPr="00C905F6" w:rsidRDefault="00C905F6" w:rsidP="00C905F6">
      <w:pPr>
        <w:autoSpaceDE w:val="0"/>
        <w:autoSpaceDN w:val="0"/>
        <w:adjustRightInd w:val="0"/>
        <w:rPr>
          <w:rFonts w:asciiTheme="minorHAnsi" w:hAnsiTheme="minorHAnsi"/>
          <w:sz w:val="22"/>
          <w:szCs w:val="22"/>
        </w:rPr>
      </w:pPr>
      <w:r w:rsidRPr="00C905F6">
        <w:rPr>
          <w:rFonts w:asciiTheme="minorHAnsi" w:hAnsiTheme="minorHAnsi"/>
          <w:sz w:val="22"/>
          <w:szCs w:val="22"/>
        </w:rPr>
        <w:t xml:space="preserve">The authorized representative, on behalf of the </w:t>
      </w:r>
      <w:r>
        <w:rPr>
          <w:rFonts w:asciiTheme="minorHAnsi" w:hAnsiTheme="minorHAnsi"/>
          <w:sz w:val="22"/>
          <w:szCs w:val="22"/>
        </w:rPr>
        <w:t>applicant</w:t>
      </w:r>
      <w:r w:rsidRPr="00C905F6">
        <w:rPr>
          <w:rFonts w:asciiTheme="minorHAnsi" w:hAnsiTheme="minorHAnsi"/>
          <w:sz w:val="22"/>
          <w:szCs w:val="22"/>
        </w:rPr>
        <w:t>, certifies, as a condition of the award,</w:t>
      </w:r>
    </w:p>
    <w:p w14:paraId="5276BE70" w14:textId="0284B878" w:rsidR="009D7DCB" w:rsidRPr="001A404D" w:rsidRDefault="00C905F6" w:rsidP="009D7DCB">
      <w:pPr>
        <w:autoSpaceDE w:val="0"/>
        <w:autoSpaceDN w:val="0"/>
        <w:adjustRightInd w:val="0"/>
        <w:rPr>
          <w:rFonts w:asciiTheme="minorHAnsi" w:hAnsiTheme="minorHAnsi"/>
          <w:sz w:val="22"/>
          <w:szCs w:val="22"/>
        </w:rPr>
      </w:pPr>
      <w:r w:rsidRPr="00C905F6">
        <w:rPr>
          <w:rFonts w:asciiTheme="minorHAnsi" w:hAnsiTheme="minorHAnsi"/>
          <w:sz w:val="22"/>
          <w:szCs w:val="22"/>
        </w:rPr>
        <w:t xml:space="preserve">that the </w:t>
      </w:r>
      <w:r>
        <w:rPr>
          <w:rFonts w:asciiTheme="minorHAnsi" w:hAnsiTheme="minorHAnsi"/>
          <w:sz w:val="22"/>
          <w:szCs w:val="22"/>
        </w:rPr>
        <w:t>applicant</w:t>
      </w:r>
      <w:r w:rsidRPr="00C905F6">
        <w:rPr>
          <w:rFonts w:asciiTheme="minorHAnsi" w:hAnsiTheme="minorHAnsi"/>
          <w:sz w:val="22"/>
          <w:szCs w:val="22"/>
        </w:rPr>
        <w:t xml:space="preserve"> will or will continue to provide a drug-free workplace by complying with the</w:t>
      </w:r>
      <w:r>
        <w:rPr>
          <w:rFonts w:asciiTheme="minorHAnsi" w:hAnsiTheme="minorHAnsi"/>
          <w:sz w:val="22"/>
          <w:szCs w:val="22"/>
        </w:rPr>
        <w:t xml:space="preserve"> </w:t>
      </w:r>
      <w:r w:rsidRPr="00C905F6">
        <w:rPr>
          <w:rFonts w:asciiTheme="minorHAnsi" w:hAnsiTheme="minorHAnsi"/>
          <w:sz w:val="22"/>
          <w:szCs w:val="22"/>
        </w:rPr>
        <w:t>requirements in 2 C.F.R. Part 3186 (Requirements for Drug-Free Workplace (Financial</w:t>
      </w:r>
      <w:r>
        <w:rPr>
          <w:rFonts w:asciiTheme="minorHAnsi" w:hAnsiTheme="minorHAnsi"/>
          <w:sz w:val="22"/>
          <w:szCs w:val="22"/>
        </w:rPr>
        <w:t xml:space="preserve"> </w:t>
      </w:r>
      <w:r w:rsidRPr="00C905F6">
        <w:rPr>
          <w:rFonts w:asciiTheme="minorHAnsi" w:hAnsiTheme="minorHAnsi"/>
          <w:sz w:val="22"/>
          <w:szCs w:val="22"/>
        </w:rPr>
        <w:t xml:space="preserve">Assistance)). In particular, the </w:t>
      </w:r>
      <w:r>
        <w:rPr>
          <w:rFonts w:asciiTheme="minorHAnsi" w:hAnsiTheme="minorHAnsi"/>
          <w:sz w:val="22"/>
          <w:szCs w:val="22"/>
        </w:rPr>
        <w:t>applicant</w:t>
      </w:r>
      <w:r w:rsidRPr="00C905F6">
        <w:rPr>
          <w:rFonts w:asciiTheme="minorHAnsi" w:hAnsiTheme="minorHAnsi"/>
          <w:sz w:val="22"/>
          <w:szCs w:val="22"/>
        </w:rPr>
        <w:t xml:space="preserve"> must comply with drug-free workplace requirements in</w:t>
      </w:r>
      <w:r>
        <w:rPr>
          <w:rFonts w:asciiTheme="minorHAnsi" w:hAnsiTheme="minorHAnsi"/>
          <w:sz w:val="22"/>
          <w:szCs w:val="22"/>
        </w:rPr>
        <w:t xml:space="preserve"> </w:t>
      </w:r>
      <w:r w:rsidRPr="00C905F6">
        <w:rPr>
          <w:rFonts w:asciiTheme="minorHAnsi" w:hAnsiTheme="minorHAnsi"/>
          <w:sz w:val="22"/>
          <w:szCs w:val="22"/>
        </w:rPr>
        <w:t>Subpart B of 2 C.F.R. Part 3186, which adopts the Governmentwide implementation (2</w:t>
      </w:r>
      <w:r>
        <w:rPr>
          <w:rFonts w:asciiTheme="minorHAnsi" w:hAnsiTheme="minorHAnsi"/>
          <w:sz w:val="22"/>
          <w:szCs w:val="22"/>
        </w:rPr>
        <w:t xml:space="preserve"> </w:t>
      </w:r>
      <w:r w:rsidRPr="00C905F6">
        <w:rPr>
          <w:rFonts w:asciiTheme="minorHAnsi" w:hAnsiTheme="minorHAnsi"/>
          <w:sz w:val="22"/>
          <w:szCs w:val="22"/>
        </w:rPr>
        <w:t>C.F.R. Part 182) of Sections 5152–5158 of the Drug-Free Workplace Act of 1988, 41 U.S.C.</w:t>
      </w:r>
      <w:r>
        <w:rPr>
          <w:rFonts w:asciiTheme="minorHAnsi" w:hAnsiTheme="minorHAnsi"/>
          <w:sz w:val="22"/>
          <w:szCs w:val="22"/>
        </w:rPr>
        <w:t xml:space="preserve"> </w:t>
      </w:r>
      <w:r w:rsidRPr="00C905F6">
        <w:rPr>
          <w:rFonts w:asciiTheme="minorHAnsi" w:hAnsiTheme="minorHAnsi"/>
          <w:sz w:val="22"/>
          <w:szCs w:val="22"/>
        </w:rPr>
        <w:t>§§ 8101–8106. This includes, but is not limited to: making a good faith effort, on a</w:t>
      </w:r>
      <w:r>
        <w:rPr>
          <w:rFonts w:asciiTheme="minorHAnsi" w:hAnsiTheme="minorHAnsi"/>
          <w:sz w:val="22"/>
          <w:szCs w:val="22"/>
        </w:rPr>
        <w:t xml:space="preserve"> </w:t>
      </w:r>
      <w:r w:rsidRPr="00C905F6">
        <w:rPr>
          <w:rFonts w:asciiTheme="minorHAnsi" w:hAnsiTheme="minorHAnsi"/>
          <w:sz w:val="22"/>
          <w:szCs w:val="22"/>
        </w:rPr>
        <w:t>continuing basis, to maintain a drug-free workplace; publishing a drug-free workplace</w:t>
      </w:r>
      <w:r>
        <w:rPr>
          <w:rFonts w:asciiTheme="minorHAnsi" w:hAnsiTheme="minorHAnsi"/>
          <w:sz w:val="22"/>
          <w:szCs w:val="22"/>
        </w:rPr>
        <w:t xml:space="preserve"> </w:t>
      </w:r>
      <w:r w:rsidRPr="00C905F6">
        <w:rPr>
          <w:rFonts w:asciiTheme="minorHAnsi" w:hAnsiTheme="minorHAnsi"/>
          <w:sz w:val="22"/>
          <w:szCs w:val="22"/>
        </w:rPr>
        <w:t>statement; establishing a drug-free awareness program for employees; taking actions</w:t>
      </w:r>
      <w:r>
        <w:rPr>
          <w:rFonts w:asciiTheme="minorHAnsi" w:hAnsiTheme="minorHAnsi"/>
          <w:sz w:val="22"/>
          <w:szCs w:val="22"/>
        </w:rPr>
        <w:t xml:space="preserve"> </w:t>
      </w:r>
      <w:r w:rsidRPr="00C905F6">
        <w:rPr>
          <w:rFonts w:asciiTheme="minorHAnsi" w:hAnsiTheme="minorHAnsi"/>
          <w:sz w:val="22"/>
          <w:szCs w:val="22"/>
        </w:rPr>
        <w:t>concerning employees who are convicted of violating drug statutes in the workplace; and</w:t>
      </w:r>
      <w:r>
        <w:rPr>
          <w:rFonts w:asciiTheme="minorHAnsi" w:hAnsiTheme="minorHAnsi"/>
          <w:sz w:val="22"/>
          <w:szCs w:val="22"/>
        </w:rPr>
        <w:t xml:space="preserve"> </w:t>
      </w:r>
      <w:r w:rsidRPr="00C905F6">
        <w:rPr>
          <w:rFonts w:asciiTheme="minorHAnsi" w:hAnsiTheme="minorHAnsi"/>
          <w:sz w:val="22"/>
          <w:szCs w:val="22"/>
        </w:rPr>
        <w:t>identifying</w:t>
      </w:r>
      <w:r>
        <w:rPr>
          <w:rFonts w:asciiTheme="minorHAnsi" w:hAnsiTheme="minorHAnsi"/>
          <w:sz w:val="22"/>
          <w:szCs w:val="22"/>
        </w:rPr>
        <w:t xml:space="preserve"> </w:t>
      </w:r>
      <w:r w:rsidRPr="00C905F6">
        <w:rPr>
          <w:rFonts w:asciiTheme="minorHAnsi" w:hAnsiTheme="minorHAnsi"/>
          <w:sz w:val="22"/>
          <w:szCs w:val="22"/>
        </w:rPr>
        <w:t>(either at the time of application or upon award, or in documents kept on file in</w:t>
      </w:r>
      <w:r>
        <w:rPr>
          <w:rFonts w:asciiTheme="minorHAnsi" w:hAnsiTheme="minorHAnsi"/>
          <w:sz w:val="22"/>
          <w:szCs w:val="22"/>
        </w:rPr>
        <w:t xml:space="preserve"> </w:t>
      </w:r>
      <w:r w:rsidRPr="00C905F6">
        <w:rPr>
          <w:rFonts w:asciiTheme="minorHAnsi" w:hAnsiTheme="minorHAnsi"/>
          <w:sz w:val="22"/>
          <w:szCs w:val="22"/>
        </w:rPr>
        <w:t>the recipient’s offices) all known workplaces under federal awards.</w:t>
      </w:r>
    </w:p>
    <w:p w14:paraId="2826A1DA" w14:textId="77777777" w:rsidR="00A34ADA" w:rsidRDefault="00A34ADA" w:rsidP="009D7DCB">
      <w:pPr>
        <w:autoSpaceDE w:val="0"/>
        <w:autoSpaceDN w:val="0"/>
        <w:adjustRightInd w:val="0"/>
        <w:rPr>
          <w:rFonts w:asciiTheme="minorHAnsi" w:hAnsiTheme="minorHAnsi"/>
          <w:b/>
          <w:bCs/>
          <w:color w:val="000000"/>
          <w:sz w:val="22"/>
          <w:szCs w:val="22"/>
        </w:rPr>
      </w:pPr>
    </w:p>
    <w:p w14:paraId="6B74EC42" w14:textId="77777777" w:rsidR="00AF6034" w:rsidRPr="001A404D" w:rsidRDefault="00AF6034" w:rsidP="00AF6034">
      <w:pPr>
        <w:autoSpaceDE w:val="0"/>
        <w:autoSpaceDN w:val="0"/>
        <w:adjustRightInd w:val="0"/>
        <w:rPr>
          <w:rFonts w:asciiTheme="minorHAnsi" w:hAnsiTheme="minorHAnsi"/>
          <w:b/>
          <w:sz w:val="22"/>
          <w:szCs w:val="22"/>
        </w:rPr>
      </w:pPr>
      <w:r w:rsidRPr="001A404D">
        <w:rPr>
          <w:rFonts w:asciiTheme="minorHAnsi" w:hAnsiTheme="minorHAnsi"/>
          <w:b/>
          <w:sz w:val="22"/>
          <w:szCs w:val="22"/>
        </w:rPr>
        <w:t>FEDERAL DEBT STATUS</w:t>
      </w:r>
    </w:p>
    <w:p w14:paraId="7F989430" w14:textId="77777777" w:rsidR="00AF6034" w:rsidRPr="001A404D" w:rsidRDefault="00AF6034" w:rsidP="00AF6034">
      <w:pPr>
        <w:autoSpaceDE w:val="0"/>
        <w:autoSpaceDN w:val="0"/>
        <w:adjustRightInd w:val="0"/>
        <w:rPr>
          <w:rFonts w:asciiTheme="minorHAnsi" w:hAnsiTheme="minorHAnsi"/>
          <w:sz w:val="22"/>
          <w:szCs w:val="22"/>
        </w:rPr>
      </w:pPr>
    </w:p>
    <w:p w14:paraId="1B79EB27" w14:textId="77777777" w:rsidR="00AF6034" w:rsidRDefault="00AF6034" w:rsidP="00AF6034">
      <w:pPr>
        <w:autoSpaceDE w:val="0"/>
        <w:autoSpaceDN w:val="0"/>
        <w:adjustRightInd w:val="0"/>
        <w:rPr>
          <w:rFonts w:asciiTheme="minorHAnsi" w:hAnsiTheme="minorHAnsi"/>
          <w:sz w:val="22"/>
          <w:szCs w:val="22"/>
        </w:rPr>
      </w:pPr>
      <w:r w:rsidRPr="00C905F6">
        <w:rPr>
          <w:rFonts w:asciiTheme="minorHAnsi" w:hAnsiTheme="minorHAnsi"/>
          <w:sz w:val="22"/>
          <w:szCs w:val="22"/>
        </w:rPr>
        <w:t xml:space="preserve">The authorized representative, on behalf of the </w:t>
      </w:r>
      <w:r>
        <w:rPr>
          <w:rFonts w:asciiTheme="minorHAnsi" w:hAnsiTheme="minorHAnsi"/>
          <w:sz w:val="22"/>
          <w:szCs w:val="22"/>
        </w:rPr>
        <w:t>applicant</w:t>
      </w:r>
      <w:r w:rsidRPr="00C905F6">
        <w:rPr>
          <w:rFonts w:asciiTheme="minorHAnsi" w:hAnsiTheme="minorHAnsi"/>
          <w:sz w:val="22"/>
          <w:szCs w:val="22"/>
        </w:rPr>
        <w:t>, certifies to the best of his or her</w:t>
      </w:r>
      <w:r>
        <w:rPr>
          <w:rFonts w:asciiTheme="minorHAnsi" w:hAnsiTheme="minorHAnsi"/>
          <w:sz w:val="22"/>
          <w:szCs w:val="22"/>
        </w:rPr>
        <w:t xml:space="preserve"> </w:t>
      </w:r>
      <w:r w:rsidRPr="00C905F6">
        <w:rPr>
          <w:rFonts w:asciiTheme="minorHAnsi" w:hAnsiTheme="minorHAnsi"/>
          <w:sz w:val="22"/>
          <w:szCs w:val="22"/>
        </w:rPr>
        <w:t>knowledge and belief that the applicant is not delinquent in the repayment of any federal</w:t>
      </w:r>
      <w:r>
        <w:rPr>
          <w:rFonts w:asciiTheme="minorHAnsi" w:hAnsiTheme="minorHAnsi"/>
          <w:sz w:val="22"/>
          <w:szCs w:val="22"/>
        </w:rPr>
        <w:t xml:space="preserve"> or state </w:t>
      </w:r>
      <w:r w:rsidRPr="00C905F6">
        <w:rPr>
          <w:rFonts w:asciiTheme="minorHAnsi" w:hAnsiTheme="minorHAnsi"/>
          <w:sz w:val="22"/>
          <w:szCs w:val="22"/>
        </w:rPr>
        <w:t>debt, including but not limited to unpaid federal tax liability</w:t>
      </w:r>
      <w:r>
        <w:rPr>
          <w:rFonts w:asciiTheme="minorHAnsi" w:hAnsiTheme="minorHAnsi"/>
          <w:sz w:val="22"/>
          <w:szCs w:val="22"/>
        </w:rPr>
        <w:t>.</w:t>
      </w:r>
    </w:p>
    <w:p w14:paraId="1DCD75D2" w14:textId="77777777" w:rsidR="00AF6034" w:rsidRDefault="00AF6034" w:rsidP="00AF6034">
      <w:pPr>
        <w:autoSpaceDE w:val="0"/>
        <w:autoSpaceDN w:val="0"/>
        <w:adjustRightInd w:val="0"/>
        <w:rPr>
          <w:rFonts w:asciiTheme="minorHAnsi" w:hAnsiTheme="minorHAnsi"/>
          <w:b/>
          <w:bCs/>
          <w:sz w:val="22"/>
          <w:szCs w:val="22"/>
        </w:rPr>
      </w:pPr>
    </w:p>
    <w:p w14:paraId="2E1D96EB" w14:textId="77777777" w:rsidR="00AF6034" w:rsidRPr="00403300" w:rsidRDefault="00AF6034" w:rsidP="00AF6034">
      <w:pPr>
        <w:autoSpaceDE w:val="0"/>
        <w:autoSpaceDN w:val="0"/>
        <w:adjustRightInd w:val="0"/>
        <w:rPr>
          <w:rFonts w:asciiTheme="minorHAnsi" w:hAnsiTheme="minorHAnsi"/>
          <w:b/>
          <w:bCs/>
          <w:sz w:val="22"/>
          <w:szCs w:val="22"/>
        </w:rPr>
      </w:pPr>
      <w:r w:rsidRPr="001A404D">
        <w:rPr>
          <w:rFonts w:asciiTheme="minorHAnsi" w:hAnsiTheme="minorHAnsi"/>
          <w:b/>
          <w:bCs/>
          <w:sz w:val="22"/>
          <w:szCs w:val="22"/>
        </w:rPr>
        <w:t>LOBBYING</w:t>
      </w:r>
      <w:r>
        <w:rPr>
          <w:rFonts w:asciiTheme="minorHAnsi" w:hAnsiTheme="minorHAnsi"/>
          <w:b/>
          <w:bCs/>
          <w:sz w:val="22"/>
          <w:szCs w:val="22"/>
        </w:rPr>
        <w:t xml:space="preserve"> </w:t>
      </w:r>
    </w:p>
    <w:p w14:paraId="4033816C" w14:textId="77777777" w:rsidR="00AF6034" w:rsidRDefault="00AF6034" w:rsidP="00AF6034">
      <w:pPr>
        <w:autoSpaceDE w:val="0"/>
        <w:autoSpaceDN w:val="0"/>
        <w:adjustRightInd w:val="0"/>
        <w:rPr>
          <w:rFonts w:asciiTheme="minorHAnsi" w:hAnsiTheme="minorHAnsi"/>
          <w:sz w:val="22"/>
          <w:szCs w:val="22"/>
        </w:rPr>
      </w:pPr>
    </w:p>
    <w:p w14:paraId="12F8F417" w14:textId="77777777" w:rsidR="00AF6034" w:rsidRDefault="00AF6034" w:rsidP="00AF6034">
      <w:pPr>
        <w:autoSpaceDE w:val="0"/>
        <w:autoSpaceDN w:val="0"/>
        <w:adjustRightInd w:val="0"/>
        <w:rPr>
          <w:rFonts w:asciiTheme="minorHAnsi" w:hAnsiTheme="minorHAnsi"/>
          <w:sz w:val="22"/>
          <w:szCs w:val="22"/>
        </w:rPr>
      </w:pPr>
      <w:r w:rsidRPr="00613E4B">
        <w:rPr>
          <w:rFonts w:asciiTheme="minorHAnsi" w:hAnsiTheme="minorHAnsi"/>
          <w:sz w:val="22"/>
          <w:szCs w:val="22"/>
        </w:rPr>
        <w:t>In accordance with federal appropriations law, no IMLS funds may be used for publicity or propaganda purposes for the preparation, distribution, or use of any kit, pamphlet, booklet,</w:t>
      </w:r>
      <w:r>
        <w:rPr>
          <w:rFonts w:asciiTheme="minorHAnsi" w:hAnsiTheme="minorHAnsi"/>
          <w:sz w:val="22"/>
          <w:szCs w:val="22"/>
        </w:rPr>
        <w:t xml:space="preserve"> </w:t>
      </w:r>
      <w:r w:rsidRPr="00613E4B">
        <w:rPr>
          <w:rFonts w:asciiTheme="minorHAnsi" w:hAnsiTheme="minorHAnsi"/>
          <w:sz w:val="22"/>
          <w:szCs w:val="22"/>
        </w:rPr>
        <w:t>publication, electronic communication, radio, television, or video presentation designed to</w:t>
      </w:r>
      <w:r>
        <w:rPr>
          <w:rFonts w:asciiTheme="minorHAnsi" w:hAnsiTheme="minorHAnsi"/>
          <w:sz w:val="22"/>
          <w:szCs w:val="22"/>
        </w:rPr>
        <w:t xml:space="preserve"> </w:t>
      </w:r>
      <w:r w:rsidRPr="00613E4B">
        <w:rPr>
          <w:rFonts w:asciiTheme="minorHAnsi" w:hAnsiTheme="minorHAnsi"/>
          <w:sz w:val="22"/>
          <w:szCs w:val="22"/>
        </w:rPr>
        <w:t>support or defeat the enactment of legislation before the Congress or any state or local</w:t>
      </w:r>
      <w:r>
        <w:rPr>
          <w:rFonts w:asciiTheme="minorHAnsi" w:hAnsiTheme="minorHAnsi"/>
          <w:sz w:val="22"/>
          <w:szCs w:val="22"/>
        </w:rPr>
        <w:t xml:space="preserve"> </w:t>
      </w:r>
      <w:r w:rsidRPr="00613E4B">
        <w:rPr>
          <w:rFonts w:asciiTheme="minorHAnsi" w:hAnsiTheme="minorHAnsi"/>
          <w:sz w:val="22"/>
          <w:szCs w:val="22"/>
        </w:rPr>
        <w:t>legislature or legislative body, or designed to support or defeat any proposed or pending</w:t>
      </w:r>
      <w:r>
        <w:rPr>
          <w:rFonts w:asciiTheme="minorHAnsi" w:hAnsiTheme="minorHAnsi"/>
          <w:sz w:val="22"/>
          <w:szCs w:val="22"/>
        </w:rPr>
        <w:t xml:space="preserve"> </w:t>
      </w:r>
      <w:r w:rsidRPr="00613E4B">
        <w:rPr>
          <w:rFonts w:asciiTheme="minorHAnsi" w:hAnsiTheme="minorHAnsi"/>
          <w:sz w:val="22"/>
          <w:szCs w:val="22"/>
        </w:rPr>
        <w:t>regulation, administrative action, or order issued by the executive branch of any state or</w:t>
      </w:r>
      <w:r>
        <w:rPr>
          <w:rFonts w:asciiTheme="minorHAnsi" w:hAnsiTheme="minorHAnsi"/>
          <w:sz w:val="22"/>
          <w:szCs w:val="22"/>
        </w:rPr>
        <w:t xml:space="preserve"> </w:t>
      </w:r>
      <w:r w:rsidRPr="00613E4B">
        <w:rPr>
          <w:rFonts w:asciiTheme="minorHAnsi" w:hAnsiTheme="minorHAnsi"/>
          <w:sz w:val="22"/>
          <w:szCs w:val="22"/>
        </w:rPr>
        <w:t>local government. No IMLS funds may be used to pay the salary or expenses of any grant or</w:t>
      </w:r>
      <w:r>
        <w:rPr>
          <w:rFonts w:asciiTheme="minorHAnsi" w:hAnsiTheme="minorHAnsi"/>
          <w:sz w:val="22"/>
          <w:szCs w:val="22"/>
        </w:rPr>
        <w:t xml:space="preserve"> </w:t>
      </w:r>
      <w:r w:rsidRPr="00613E4B">
        <w:rPr>
          <w:rFonts w:asciiTheme="minorHAnsi" w:hAnsiTheme="minorHAnsi"/>
          <w:sz w:val="22"/>
          <w:szCs w:val="22"/>
        </w:rPr>
        <w:t>contract recipient, or agent acting for such recipient, related to any activity designed to</w:t>
      </w:r>
      <w:r>
        <w:rPr>
          <w:rFonts w:asciiTheme="minorHAnsi" w:hAnsiTheme="minorHAnsi"/>
          <w:sz w:val="22"/>
          <w:szCs w:val="22"/>
        </w:rPr>
        <w:t xml:space="preserve"> </w:t>
      </w:r>
      <w:r w:rsidRPr="00613E4B">
        <w:rPr>
          <w:rFonts w:asciiTheme="minorHAnsi" w:hAnsiTheme="minorHAnsi"/>
          <w:sz w:val="22"/>
          <w:szCs w:val="22"/>
        </w:rPr>
        <w:t>influence the enactment of legislation, appropriations, regulation, administrative action, or</w:t>
      </w:r>
      <w:r>
        <w:rPr>
          <w:rFonts w:asciiTheme="minorHAnsi" w:hAnsiTheme="minorHAnsi"/>
          <w:sz w:val="22"/>
          <w:szCs w:val="22"/>
        </w:rPr>
        <w:t xml:space="preserve"> </w:t>
      </w:r>
      <w:r w:rsidRPr="00613E4B">
        <w:rPr>
          <w:rFonts w:asciiTheme="minorHAnsi" w:hAnsiTheme="minorHAnsi"/>
          <w:sz w:val="22"/>
          <w:szCs w:val="22"/>
        </w:rPr>
        <w:t>executive order</w:t>
      </w:r>
      <w:r>
        <w:rPr>
          <w:rFonts w:asciiTheme="minorHAnsi" w:hAnsiTheme="minorHAnsi"/>
          <w:sz w:val="22"/>
          <w:szCs w:val="22"/>
        </w:rPr>
        <w:t xml:space="preserve"> </w:t>
      </w:r>
      <w:r w:rsidRPr="00613E4B">
        <w:rPr>
          <w:rFonts w:asciiTheme="minorHAnsi" w:hAnsiTheme="minorHAnsi"/>
          <w:sz w:val="22"/>
          <w:szCs w:val="22"/>
        </w:rPr>
        <w:t>proposed or pending before the Congress or any state government, state</w:t>
      </w:r>
      <w:r>
        <w:rPr>
          <w:rFonts w:asciiTheme="minorHAnsi" w:hAnsiTheme="minorHAnsi"/>
          <w:sz w:val="22"/>
          <w:szCs w:val="22"/>
        </w:rPr>
        <w:t xml:space="preserve"> </w:t>
      </w:r>
      <w:r w:rsidRPr="00613E4B">
        <w:rPr>
          <w:rFonts w:asciiTheme="minorHAnsi" w:hAnsiTheme="minorHAnsi"/>
          <w:sz w:val="22"/>
          <w:szCs w:val="22"/>
        </w:rPr>
        <w:t>legislature, or local legislature or legislative body.</w:t>
      </w:r>
      <w:r>
        <w:rPr>
          <w:rFonts w:asciiTheme="minorHAnsi" w:hAnsiTheme="minorHAnsi"/>
          <w:sz w:val="22"/>
          <w:szCs w:val="22"/>
        </w:rPr>
        <w:t xml:space="preserve"> </w:t>
      </w:r>
    </w:p>
    <w:p w14:paraId="73B8C063" w14:textId="77777777" w:rsidR="00AF6034" w:rsidRDefault="00AF6034" w:rsidP="00AF6034">
      <w:pPr>
        <w:autoSpaceDE w:val="0"/>
        <w:autoSpaceDN w:val="0"/>
        <w:adjustRightInd w:val="0"/>
        <w:rPr>
          <w:rFonts w:asciiTheme="minorHAnsi" w:hAnsiTheme="minorHAnsi"/>
          <w:sz w:val="22"/>
          <w:szCs w:val="22"/>
        </w:rPr>
      </w:pPr>
    </w:p>
    <w:p w14:paraId="11B99259" w14:textId="77777777" w:rsidR="00AF6034" w:rsidRDefault="00AF6034" w:rsidP="00AF6034">
      <w:pPr>
        <w:autoSpaceDE w:val="0"/>
        <w:autoSpaceDN w:val="0"/>
        <w:adjustRightInd w:val="0"/>
        <w:rPr>
          <w:rFonts w:asciiTheme="minorHAnsi" w:hAnsiTheme="minorHAnsi"/>
          <w:sz w:val="22"/>
          <w:szCs w:val="22"/>
        </w:rPr>
      </w:pPr>
      <w:r w:rsidRPr="00613E4B">
        <w:rPr>
          <w:rFonts w:asciiTheme="minorHAnsi" w:hAnsiTheme="minorHAnsi"/>
          <w:sz w:val="22"/>
          <w:szCs w:val="22"/>
        </w:rPr>
        <w:t>The authorized representative certifies, to the best of his or her knowledge and belief,</w:t>
      </w:r>
      <w:r>
        <w:rPr>
          <w:rFonts w:asciiTheme="minorHAnsi" w:hAnsiTheme="minorHAnsi"/>
          <w:sz w:val="22"/>
          <w:szCs w:val="22"/>
        </w:rPr>
        <w:t xml:space="preserve"> </w:t>
      </w:r>
      <w:r w:rsidRPr="00613E4B">
        <w:rPr>
          <w:rFonts w:asciiTheme="minorHAnsi" w:hAnsiTheme="minorHAnsi"/>
          <w:sz w:val="22"/>
          <w:szCs w:val="22"/>
        </w:rPr>
        <w:t>that:</w:t>
      </w:r>
      <w:r>
        <w:rPr>
          <w:rFonts w:asciiTheme="minorHAnsi" w:hAnsiTheme="minorHAnsi"/>
          <w:sz w:val="22"/>
          <w:szCs w:val="22"/>
        </w:rPr>
        <w:br/>
      </w:r>
    </w:p>
    <w:p w14:paraId="173027E4" w14:textId="77777777" w:rsidR="00AF6034" w:rsidRDefault="00AF6034" w:rsidP="00AF6034">
      <w:pPr>
        <w:pStyle w:val="ListParagraph"/>
        <w:numPr>
          <w:ilvl w:val="0"/>
          <w:numId w:val="12"/>
        </w:numPr>
        <w:autoSpaceDE w:val="0"/>
        <w:autoSpaceDN w:val="0"/>
        <w:adjustRightInd w:val="0"/>
        <w:ind w:left="720"/>
        <w:rPr>
          <w:rFonts w:asciiTheme="minorHAnsi" w:hAnsiTheme="minorHAnsi"/>
          <w:sz w:val="22"/>
          <w:szCs w:val="22"/>
        </w:rPr>
      </w:pPr>
      <w:r w:rsidRPr="00613E4B">
        <w:rPr>
          <w:rFonts w:asciiTheme="minorHAnsi" w:hAnsiTheme="minorHAnsi"/>
          <w:sz w:val="22"/>
          <w:szCs w:val="22"/>
        </w:rPr>
        <w:t>no federally appropriated funds have been paid or will be paid, by or on behalf of the</w:t>
      </w:r>
      <w:r>
        <w:rPr>
          <w:rFonts w:asciiTheme="minorHAnsi" w:hAnsiTheme="minorHAnsi"/>
          <w:sz w:val="22"/>
          <w:szCs w:val="22"/>
        </w:rPr>
        <w:t xml:space="preserve"> </w:t>
      </w:r>
      <w:r w:rsidRPr="00613E4B">
        <w:rPr>
          <w:rFonts w:asciiTheme="minorHAnsi" w:hAnsiTheme="minorHAnsi"/>
          <w:sz w:val="22"/>
          <w:szCs w:val="22"/>
        </w:rPr>
        <w:t>authorized representative, to any person for influencing or attempting to influence an</w:t>
      </w:r>
      <w:r>
        <w:rPr>
          <w:rFonts w:asciiTheme="minorHAnsi" w:hAnsiTheme="minorHAnsi"/>
          <w:sz w:val="22"/>
          <w:szCs w:val="22"/>
        </w:rPr>
        <w:t xml:space="preserve"> </w:t>
      </w:r>
      <w:r w:rsidRPr="00613E4B">
        <w:rPr>
          <w:rFonts w:asciiTheme="minorHAnsi" w:hAnsiTheme="minorHAnsi"/>
          <w:sz w:val="22"/>
          <w:szCs w:val="22"/>
        </w:rPr>
        <w:t>officer or employee of an agency, a member of Congress, an officer or employee of</w:t>
      </w:r>
      <w:r>
        <w:rPr>
          <w:rFonts w:asciiTheme="minorHAnsi" w:hAnsiTheme="minorHAnsi"/>
          <w:sz w:val="22"/>
          <w:szCs w:val="22"/>
        </w:rPr>
        <w:t xml:space="preserve"> </w:t>
      </w:r>
      <w:r w:rsidRPr="00613E4B">
        <w:rPr>
          <w:rFonts w:asciiTheme="minorHAnsi" w:hAnsiTheme="minorHAnsi"/>
          <w:sz w:val="22"/>
          <w:szCs w:val="22"/>
        </w:rPr>
        <w:t>Congress, or an employee of a member of Congress in connection with the awarding</w:t>
      </w:r>
      <w:r>
        <w:rPr>
          <w:rFonts w:asciiTheme="minorHAnsi" w:hAnsiTheme="minorHAnsi"/>
          <w:sz w:val="22"/>
          <w:szCs w:val="22"/>
        </w:rPr>
        <w:t xml:space="preserve"> </w:t>
      </w:r>
      <w:r w:rsidRPr="00613E4B">
        <w:rPr>
          <w:rFonts w:asciiTheme="minorHAnsi" w:hAnsiTheme="minorHAnsi"/>
          <w:sz w:val="22"/>
          <w:szCs w:val="22"/>
        </w:rPr>
        <w:t>of any federal contract, the making of any federal grant, the making of any federal</w:t>
      </w:r>
      <w:r>
        <w:rPr>
          <w:rFonts w:asciiTheme="minorHAnsi" w:hAnsiTheme="minorHAnsi"/>
          <w:sz w:val="22"/>
          <w:szCs w:val="22"/>
        </w:rPr>
        <w:t xml:space="preserve"> </w:t>
      </w:r>
      <w:r w:rsidRPr="00613E4B">
        <w:rPr>
          <w:rFonts w:asciiTheme="minorHAnsi" w:hAnsiTheme="minorHAnsi"/>
          <w:sz w:val="22"/>
          <w:szCs w:val="22"/>
        </w:rPr>
        <w:t>loan, the entering into of any cooperative agreement, and the extension,</w:t>
      </w:r>
      <w:r>
        <w:rPr>
          <w:rFonts w:asciiTheme="minorHAnsi" w:hAnsiTheme="minorHAnsi"/>
          <w:sz w:val="22"/>
          <w:szCs w:val="22"/>
        </w:rPr>
        <w:t xml:space="preserve"> </w:t>
      </w:r>
      <w:r w:rsidRPr="00613E4B">
        <w:rPr>
          <w:rFonts w:asciiTheme="minorHAnsi" w:hAnsiTheme="minorHAnsi"/>
          <w:sz w:val="22"/>
          <w:szCs w:val="22"/>
        </w:rPr>
        <w:t>continuation, renewal, amendment, or modification of any federal contract, grant,</w:t>
      </w:r>
      <w:r>
        <w:rPr>
          <w:rFonts w:asciiTheme="minorHAnsi" w:hAnsiTheme="minorHAnsi"/>
          <w:sz w:val="22"/>
          <w:szCs w:val="22"/>
        </w:rPr>
        <w:t xml:space="preserve"> </w:t>
      </w:r>
      <w:r w:rsidRPr="00613E4B">
        <w:rPr>
          <w:rFonts w:asciiTheme="minorHAnsi" w:hAnsiTheme="minorHAnsi"/>
          <w:sz w:val="22"/>
          <w:szCs w:val="22"/>
        </w:rPr>
        <w:t>loan, or cooperative agreement;</w:t>
      </w:r>
    </w:p>
    <w:p w14:paraId="2D771B37" w14:textId="77777777" w:rsidR="00AF6034" w:rsidRDefault="00AF6034" w:rsidP="00AF6034">
      <w:pPr>
        <w:pStyle w:val="ListParagraph"/>
        <w:numPr>
          <w:ilvl w:val="0"/>
          <w:numId w:val="12"/>
        </w:numPr>
        <w:autoSpaceDE w:val="0"/>
        <w:autoSpaceDN w:val="0"/>
        <w:adjustRightInd w:val="0"/>
        <w:ind w:left="720"/>
        <w:rPr>
          <w:rFonts w:asciiTheme="minorHAnsi" w:hAnsiTheme="minorHAnsi"/>
          <w:sz w:val="22"/>
          <w:szCs w:val="22"/>
        </w:rPr>
      </w:pPr>
      <w:r w:rsidRPr="00613E4B">
        <w:rPr>
          <w:rFonts w:asciiTheme="minorHAnsi" w:hAnsiTheme="minorHAnsi"/>
          <w:sz w:val="22"/>
          <w:szCs w:val="22"/>
        </w:rPr>
        <w:lastRenderedPageBreak/>
        <w:t>if any funds other than federal appropriated funds have been paid or will be paid to</w:t>
      </w:r>
      <w:r>
        <w:rPr>
          <w:rFonts w:asciiTheme="minorHAnsi" w:hAnsiTheme="minorHAnsi"/>
          <w:sz w:val="22"/>
          <w:szCs w:val="22"/>
        </w:rPr>
        <w:t xml:space="preserve"> </w:t>
      </w:r>
      <w:r w:rsidRPr="00613E4B">
        <w:rPr>
          <w:rFonts w:asciiTheme="minorHAnsi" w:hAnsiTheme="minorHAnsi"/>
          <w:sz w:val="22"/>
          <w:szCs w:val="22"/>
        </w:rPr>
        <w:t>any person (other than a regularly employed officer or employee of the applicant, as</w:t>
      </w:r>
      <w:r>
        <w:rPr>
          <w:rFonts w:asciiTheme="minorHAnsi" w:hAnsiTheme="minorHAnsi"/>
          <w:sz w:val="22"/>
          <w:szCs w:val="22"/>
        </w:rPr>
        <w:t xml:space="preserve"> </w:t>
      </w:r>
      <w:r w:rsidRPr="00613E4B">
        <w:rPr>
          <w:rFonts w:asciiTheme="minorHAnsi" w:hAnsiTheme="minorHAnsi"/>
          <w:sz w:val="22"/>
          <w:szCs w:val="22"/>
        </w:rPr>
        <w:t>provided in 31 U.S.C. § 1352) for influencing or attempting to influence an officer or</w:t>
      </w:r>
      <w:r>
        <w:rPr>
          <w:rFonts w:asciiTheme="minorHAnsi" w:hAnsiTheme="minorHAnsi"/>
          <w:sz w:val="22"/>
          <w:szCs w:val="22"/>
        </w:rPr>
        <w:t xml:space="preserve"> </w:t>
      </w:r>
      <w:r w:rsidRPr="00613E4B">
        <w:rPr>
          <w:rFonts w:asciiTheme="minorHAnsi" w:hAnsiTheme="minorHAnsi"/>
          <w:sz w:val="22"/>
          <w:szCs w:val="22"/>
        </w:rPr>
        <w:t>employee of any agency, a member of Congress, an officer or employee of Congress,</w:t>
      </w:r>
      <w:r>
        <w:rPr>
          <w:rFonts w:asciiTheme="minorHAnsi" w:hAnsiTheme="minorHAnsi"/>
          <w:sz w:val="22"/>
          <w:szCs w:val="22"/>
        </w:rPr>
        <w:t xml:space="preserve"> </w:t>
      </w:r>
      <w:r w:rsidRPr="00613E4B">
        <w:rPr>
          <w:rFonts w:asciiTheme="minorHAnsi" w:hAnsiTheme="minorHAnsi"/>
          <w:sz w:val="22"/>
          <w:szCs w:val="22"/>
        </w:rPr>
        <w:t>or an employee of a member of Congress in connection with this federal contract,</w:t>
      </w:r>
      <w:r>
        <w:rPr>
          <w:rFonts w:asciiTheme="minorHAnsi" w:hAnsiTheme="minorHAnsi"/>
          <w:sz w:val="22"/>
          <w:szCs w:val="22"/>
        </w:rPr>
        <w:t xml:space="preserve"> </w:t>
      </w:r>
      <w:r w:rsidRPr="00613E4B">
        <w:rPr>
          <w:rFonts w:asciiTheme="minorHAnsi" w:hAnsiTheme="minorHAnsi"/>
          <w:sz w:val="22"/>
          <w:szCs w:val="22"/>
        </w:rPr>
        <w:t>grant, loan, or cooperative agreement, the authorized representative shall complete</w:t>
      </w:r>
      <w:r>
        <w:rPr>
          <w:rFonts w:asciiTheme="minorHAnsi" w:hAnsiTheme="minorHAnsi"/>
          <w:sz w:val="22"/>
          <w:szCs w:val="22"/>
        </w:rPr>
        <w:t xml:space="preserve"> </w:t>
      </w:r>
      <w:r w:rsidRPr="00613E4B">
        <w:rPr>
          <w:rFonts w:asciiTheme="minorHAnsi" w:hAnsiTheme="minorHAnsi"/>
          <w:sz w:val="22"/>
          <w:szCs w:val="22"/>
        </w:rPr>
        <w:t>and submit Standard Form LLL, “Disclosure of Lobbying Activities,” in accordance</w:t>
      </w:r>
      <w:r>
        <w:rPr>
          <w:rFonts w:asciiTheme="minorHAnsi" w:hAnsiTheme="minorHAnsi"/>
          <w:sz w:val="22"/>
          <w:szCs w:val="22"/>
        </w:rPr>
        <w:t xml:space="preserve"> </w:t>
      </w:r>
      <w:r w:rsidRPr="00613E4B">
        <w:rPr>
          <w:rFonts w:asciiTheme="minorHAnsi" w:hAnsiTheme="minorHAnsi"/>
          <w:sz w:val="22"/>
          <w:szCs w:val="22"/>
        </w:rPr>
        <w:t>with its instructions</w:t>
      </w:r>
      <w:r>
        <w:rPr>
          <w:rFonts w:asciiTheme="minorHAnsi" w:hAnsiTheme="minorHAnsi"/>
          <w:sz w:val="22"/>
          <w:szCs w:val="22"/>
        </w:rPr>
        <w:t>.</w:t>
      </w:r>
    </w:p>
    <w:p w14:paraId="4D5BC819" w14:textId="77777777" w:rsidR="00AF6034" w:rsidRDefault="00AF6034" w:rsidP="00AF6034">
      <w:pPr>
        <w:pStyle w:val="ListParagraph"/>
        <w:numPr>
          <w:ilvl w:val="0"/>
          <w:numId w:val="12"/>
        </w:numPr>
        <w:autoSpaceDE w:val="0"/>
        <w:autoSpaceDN w:val="0"/>
        <w:adjustRightInd w:val="0"/>
        <w:ind w:left="720"/>
        <w:rPr>
          <w:rFonts w:asciiTheme="minorHAnsi" w:hAnsiTheme="minorHAnsi"/>
          <w:sz w:val="22"/>
          <w:szCs w:val="22"/>
        </w:rPr>
      </w:pPr>
      <w:r w:rsidRPr="00EC3F35">
        <w:rPr>
          <w:rFonts w:asciiTheme="minorHAnsi" w:hAnsiTheme="minorHAnsi"/>
          <w:sz w:val="22"/>
          <w:szCs w:val="22"/>
        </w:rPr>
        <w:t>the authorized representative shall require that the language of this certification be</w:t>
      </w:r>
      <w:r>
        <w:rPr>
          <w:rFonts w:asciiTheme="minorHAnsi" w:hAnsiTheme="minorHAnsi"/>
          <w:sz w:val="22"/>
          <w:szCs w:val="22"/>
        </w:rPr>
        <w:t xml:space="preserve"> </w:t>
      </w:r>
      <w:r w:rsidRPr="00EC3F35">
        <w:rPr>
          <w:rFonts w:asciiTheme="minorHAnsi" w:hAnsiTheme="minorHAnsi"/>
          <w:sz w:val="22"/>
          <w:szCs w:val="22"/>
        </w:rPr>
        <w:t>included in the award documents for all subawards at all tiers (including</w:t>
      </w:r>
      <w:r>
        <w:rPr>
          <w:rFonts w:asciiTheme="minorHAnsi" w:hAnsiTheme="minorHAnsi"/>
          <w:sz w:val="22"/>
          <w:szCs w:val="22"/>
        </w:rPr>
        <w:t xml:space="preserve"> </w:t>
      </w:r>
      <w:r w:rsidRPr="00EC3F35">
        <w:rPr>
          <w:rFonts w:asciiTheme="minorHAnsi" w:hAnsiTheme="minorHAnsi"/>
          <w:sz w:val="22"/>
          <w:szCs w:val="22"/>
        </w:rPr>
        <w:t>subcontracts and contracts under grants, loans, and cooperative agreements) and</w:t>
      </w:r>
      <w:r>
        <w:rPr>
          <w:rFonts w:asciiTheme="minorHAnsi" w:hAnsiTheme="minorHAnsi"/>
          <w:sz w:val="22"/>
          <w:szCs w:val="22"/>
        </w:rPr>
        <w:t xml:space="preserve"> </w:t>
      </w:r>
      <w:r w:rsidRPr="00EC3F35">
        <w:rPr>
          <w:rFonts w:asciiTheme="minorHAnsi" w:hAnsiTheme="minorHAnsi"/>
          <w:sz w:val="22"/>
          <w:szCs w:val="22"/>
        </w:rPr>
        <w:t>that all subrecipients shall certify and disclose accordingly.</w:t>
      </w:r>
    </w:p>
    <w:p w14:paraId="763D07E1" w14:textId="77777777" w:rsidR="00AF6034" w:rsidRDefault="00AF6034" w:rsidP="00AF6034">
      <w:pPr>
        <w:autoSpaceDE w:val="0"/>
        <w:autoSpaceDN w:val="0"/>
        <w:adjustRightInd w:val="0"/>
        <w:rPr>
          <w:rFonts w:asciiTheme="minorHAnsi" w:hAnsiTheme="minorHAnsi"/>
          <w:b/>
          <w:bCs/>
          <w:sz w:val="22"/>
          <w:szCs w:val="22"/>
        </w:rPr>
      </w:pPr>
    </w:p>
    <w:p w14:paraId="23DD817C" w14:textId="0B4F24A2" w:rsidR="00AF6034" w:rsidRPr="001A404D" w:rsidRDefault="00AF6034" w:rsidP="00AF6034">
      <w:pPr>
        <w:autoSpaceDE w:val="0"/>
        <w:autoSpaceDN w:val="0"/>
        <w:adjustRightInd w:val="0"/>
        <w:rPr>
          <w:rFonts w:asciiTheme="minorHAnsi" w:hAnsiTheme="minorHAnsi"/>
          <w:b/>
          <w:bCs/>
          <w:sz w:val="22"/>
          <w:szCs w:val="22"/>
        </w:rPr>
      </w:pPr>
      <w:r>
        <w:rPr>
          <w:rFonts w:asciiTheme="minorHAnsi" w:hAnsiTheme="minorHAnsi"/>
          <w:b/>
          <w:bCs/>
          <w:sz w:val="22"/>
          <w:szCs w:val="22"/>
        </w:rPr>
        <w:t>NONDISCRIMINATION</w:t>
      </w:r>
      <w:r>
        <w:rPr>
          <w:rFonts w:asciiTheme="minorHAnsi" w:hAnsiTheme="minorHAnsi"/>
          <w:b/>
          <w:bCs/>
          <w:sz w:val="22"/>
          <w:szCs w:val="22"/>
        </w:rPr>
        <w:br/>
      </w:r>
      <w:r>
        <w:rPr>
          <w:rFonts w:asciiTheme="minorHAnsi" w:hAnsiTheme="minorHAnsi"/>
          <w:b/>
          <w:bCs/>
          <w:sz w:val="22"/>
          <w:szCs w:val="22"/>
        </w:rPr>
        <w:br/>
      </w:r>
      <w:r w:rsidRPr="001A404D">
        <w:rPr>
          <w:rFonts w:asciiTheme="minorHAnsi" w:hAnsiTheme="minorHAnsi"/>
          <w:sz w:val="22"/>
          <w:szCs w:val="22"/>
        </w:rPr>
        <w:t>As the duly authorized representative of the applicant, I certify that the applicant:</w:t>
      </w:r>
    </w:p>
    <w:p w14:paraId="03BD38C8" w14:textId="77777777" w:rsidR="00AF6034" w:rsidRDefault="00AF6034" w:rsidP="00AF6034">
      <w:pPr>
        <w:autoSpaceDE w:val="0"/>
        <w:autoSpaceDN w:val="0"/>
        <w:adjustRightInd w:val="0"/>
        <w:rPr>
          <w:rFonts w:asciiTheme="minorHAnsi" w:hAnsiTheme="minorHAnsi"/>
          <w:b/>
          <w:bCs/>
          <w:sz w:val="22"/>
          <w:szCs w:val="22"/>
        </w:rPr>
      </w:pPr>
    </w:p>
    <w:p w14:paraId="0D38161E" w14:textId="77777777" w:rsidR="00AF6034" w:rsidRDefault="00AF6034" w:rsidP="00AF6034">
      <w:pPr>
        <w:numPr>
          <w:ilvl w:val="0"/>
          <w:numId w:val="10"/>
        </w:numPr>
        <w:autoSpaceDE w:val="0"/>
        <w:autoSpaceDN w:val="0"/>
        <w:adjustRightInd w:val="0"/>
        <w:rPr>
          <w:rFonts w:asciiTheme="minorHAnsi" w:hAnsiTheme="minorHAnsi"/>
          <w:sz w:val="22"/>
          <w:szCs w:val="22"/>
        </w:rPr>
      </w:pPr>
      <w:r>
        <w:rPr>
          <w:rFonts w:asciiTheme="minorHAnsi" w:hAnsiTheme="minorHAnsi"/>
          <w:sz w:val="22"/>
          <w:szCs w:val="22"/>
        </w:rPr>
        <w:t>Will</w:t>
      </w:r>
      <w:r w:rsidRPr="00AA7849">
        <w:rPr>
          <w:rFonts w:asciiTheme="minorHAnsi" w:hAnsiTheme="minorHAnsi"/>
          <w:sz w:val="22"/>
          <w:szCs w:val="22"/>
        </w:rPr>
        <w:t xml:space="preserve"> comply with</w:t>
      </w:r>
      <w:r>
        <w:rPr>
          <w:rFonts w:asciiTheme="minorHAnsi" w:hAnsiTheme="minorHAnsi"/>
          <w:sz w:val="22"/>
          <w:szCs w:val="22"/>
        </w:rPr>
        <w:t xml:space="preserve"> </w:t>
      </w:r>
      <w:r w:rsidRPr="00643C25">
        <w:rPr>
          <w:rFonts w:asciiTheme="minorHAnsi" w:hAnsiTheme="minorHAnsi"/>
          <w:sz w:val="22"/>
          <w:szCs w:val="22"/>
        </w:rPr>
        <w:t>the following nondiscrimination statutes and their implementing regulations:</w:t>
      </w:r>
    </w:p>
    <w:p w14:paraId="3BB53EFC" w14:textId="77777777" w:rsidR="00AF6034" w:rsidRDefault="00AF6034" w:rsidP="00AF6034">
      <w:pPr>
        <w:numPr>
          <w:ilvl w:val="1"/>
          <w:numId w:val="10"/>
        </w:numPr>
        <w:autoSpaceDE w:val="0"/>
        <w:autoSpaceDN w:val="0"/>
        <w:adjustRightInd w:val="0"/>
        <w:rPr>
          <w:rFonts w:asciiTheme="minorHAnsi" w:hAnsiTheme="minorHAnsi"/>
          <w:sz w:val="22"/>
          <w:szCs w:val="22"/>
        </w:rPr>
      </w:pPr>
      <w:r w:rsidRPr="00643C25">
        <w:rPr>
          <w:rFonts w:asciiTheme="minorHAnsi" w:hAnsiTheme="minorHAnsi"/>
          <w:sz w:val="22"/>
          <w:szCs w:val="22"/>
        </w:rPr>
        <w:t>Title VI of the Civil Rights Act of 1964, as amended, 42 U.S.C. § 2000a et seq., which prohibits discrimination on the basis of race, color, or national origin</w:t>
      </w:r>
      <w:r>
        <w:rPr>
          <w:rFonts w:asciiTheme="minorHAnsi" w:hAnsiTheme="minorHAnsi"/>
          <w:sz w:val="22"/>
          <w:szCs w:val="22"/>
        </w:rPr>
        <w:t>;</w:t>
      </w:r>
    </w:p>
    <w:p w14:paraId="333E2B54" w14:textId="77777777" w:rsidR="00AF6034" w:rsidRDefault="00AF6034" w:rsidP="00AF6034">
      <w:pPr>
        <w:numPr>
          <w:ilvl w:val="1"/>
          <w:numId w:val="10"/>
        </w:numPr>
        <w:autoSpaceDE w:val="0"/>
        <w:autoSpaceDN w:val="0"/>
        <w:adjustRightInd w:val="0"/>
        <w:rPr>
          <w:rFonts w:asciiTheme="minorHAnsi" w:hAnsiTheme="minorHAnsi"/>
          <w:sz w:val="22"/>
          <w:szCs w:val="22"/>
        </w:rPr>
      </w:pPr>
      <w:r w:rsidRPr="008E6624">
        <w:rPr>
          <w:rFonts w:asciiTheme="minorHAnsi" w:hAnsiTheme="minorHAnsi"/>
          <w:sz w:val="22"/>
          <w:szCs w:val="22"/>
        </w:rPr>
        <w:t>Federal regulations require that subrecipients take reasonable steps to ensure meaningful access to the information, program, and services they provide to people with limited English proficiency (LEP). Subrecipients should consider language assistance services, if appropriate, when designing projects and requesting funds [Presidential Executive Order 13166, “Improving Access to Services for Persons with Limited English Proficiency, August 11, 2000]</w:t>
      </w:r>
      <w:r w:rsidRPr="00643C25">
        <w:rPr>
          <w:rFonts w:asciiTheme="minorHAnsi" w:hAnsiTheme="minorHAnsi"/>
          <w:sz w:val="22"/>
          <w:szCs w:val="22"/>
        </w:rPr>
        <w:t xml:space="preserve">; </w:t>
      </w:r>
    </w:p>
    <w:p w14:paraId="731110ED" w14:textId="77777777" w:rsidR="00AF6034" w:rsidRDefault="00AF6034" w:rsidP="00AF6034">
      <w:pPr>
        <w:numPr>
          <w:ilvl w:val="1"/>
          <w:numId w:val="10"/>
        </w:numPr>
        <w:autoSpaceDE w:val="0"/>
        <w:autoSpaceDN w:val="0"/>
        <w:adjustRightInd w:val="0"/>
        <w:rPr>
          <w:rFonts w:asciiTheme="minorHAnsi" w:hAnsiTheme="minorHAnsi"/>
          <w:sz w:val="22"/>
          <w:szCs w:val="22"/>
        </w:rPr>
      </w:pPr>
      <w:r w:rsidRPr="00643C25">
        <w:rPr>
          <w:rFonts w:asciiTheme="minorHAnsi" w:hAnsiTheme="minorHAnsi"/>
          <w:sz w:val="22"/>
          <w:szCs w:val="22"/>
        </w:rPr>
        <w:t xml:space="preserve">Section 504 of the Rehabilitation Act of 1973, as amended, 29 U.S.C. § 701 et seq., including § 794, which prohibits discrimination on the basis of disability (note: IMLS applies the regulations in 45 C.F.R. Part 1181 in determining compliance with section 504 as it applies to recipients of federal assistance); </w:t>
      </w:r>
    </w:p>
    <w:p w14:paraId="70C34503" w14:textId="77777777" w:rsidR="00AF6034" w:rsidRDefault="00AF6034" w:rsidP="00AF6034">
      <w:pPr>
        <w:numPr>
          <w:ilvl w:val="1"/>
          <w:numId w:val="10"/>
        </w:numPr>
        <w:autoSpaceDE w:val="0"/>
        <w:autoSpaceDN w:val="0"/>
        <w:adjustRightInd w:val="0"/>
        <w:rPr>
          <w:rFonts w:asciiTheme="minorHAnsi" w:hAnsiTheme="minorHAnsi"/>
          <w:sz w:val="22"/>
          <w:szCs w:val="22"/>
        </w:rPr>
      </w:pPr>
      <w:r w:rsidRPr="00643C25">
        <w:rPr>
          <w:rFonts w:asciiTheme="minorHAnsi" w:hAnsiTheme="minorHAnsi"/>
          <w:sz w:val="22"/>
          <w:szCs w:val="22"/>
        </w:rPr>
        <w:t xml:space="preserve">Title IX of the Education Amendments of 1972, as amended, (20 U.S.C. §§ 1681 et seq.), which prohibits discrimination on the basis of sex in education programs; </w:t>
      </w:r>
    </w:p>
    <w:p w14:paraId="0E3B7A1B" w14:textId="77777777" w:rsidR="00AF6034" w:rsidRDefault="00AF6034" w:rsidP="00AF6034">
      <w:pPr>
        <w:numPr>
          <w:ilvl w:val="1"/>
          <w:numId w:val="10"/>
        </w:numPr>
        <w:autoSpaceDE w:val="0"/>
        <w:autoSpaceDN w:val="0"/>
        <w:adjustRightInd w:val="0"/>
        <w:rPr>
          <w:rFonts w:asciiTheme="minorHAnsi" w:hAnsiTheme="minorHAnsi"/>
          <w:sz w:val="22"/>
          <w:szCs w:val="22"/>
        </w:rPr>
      </w:pPr>
      <w:r w:rsidRPr="00643C25">
        <w:rPr>
          <w:rFonts w:asciiTheme="minorHAnsi" w:hAnsiTheme="minorHAnsi"/>
          <w:sz w:val="22"/>
          <w:szCs w:val="22"/>
        </w:rPr>
        <w:t xml:space="preserve">The Age Discrimination in Employment Act of 1975, as amended, 42 U.S.C. §§ 6101 et seq.), which prohibits discrimination on the basis of age; and </w:t>
      </w:r>
    </w:p>
    <w:p w14:paraId="1AC81495" w14:textId="77777777" w:rsidR="00AF6034" w:rsidRPr="00643C25" w:rsidRDefault="00AF6034" w:rsidP="00AF6034">
      <w:pPr>
        <w:numPr>
          <w:ilvl w:val="1"/>
          <w:numId w:val="10"/>
        </w:numPr>
        <w:autoSpaceDE w:val="0"/>
        <w:autoSpaceDN w:val="0"/>
        <w:adjustRightInd w:val="0"/>
        <w:rPr>
          <w:rFonts w:asciiTheme="minorHAnsi" w:hAnsiTheme="minorHAnsi"/>
          <w:sz w:val="22"/>
          <w:szCs w:val="22"/>
        </w:rPr>
      </w:pPr>
      <w:r w:rsidRPr="00643C25">
        <w:rPr>
          <w:rFonts w:asciiTheme="minorHAnsi" w:hAnsiTheme="minorHAnsi"/>
          <w:sz w:val="22"/>
          <w:szCs w:val="22"/>
        </w:rPr>
        <w:t xml:space="preserve">The requirements of any other </w:t>
      </w:r>
      <w:r>
        <w:rPr>
          <w:rFonts w:asciiTheme="minorHAnsi" w:hAnsiTheme="minorHAnsi"/>
          <w:sz w:val="22"/>
          <w:szCs w:val="22"/>
        </w:rPr>
        <w:t xml:space="preserve">federal and state </w:t>
      </w:r>
      <w:r w:rsidRPr="00643C25">
        <w:rPr>
          <w:rFonts w:asciiTheme="minorHAnsi" w:hAnsiTheme="minorHAnsi"/>
          <w:sz w:val="22"/>
          <w:szCs w:val="22"/>
        </w:rPr>
        <w:t>nondiscrimination statute(s) which may apply to the application.</w:t>
      </w:r>
    </w:p>
    <w:p w14:paraId="680C20A4" w14:textId="77777777" w:rsidR="00AF6034" w:rsidRDefault="00AF6034" w:rsidP="009D7DCB">
      <w:pPr>
        <w:autoSpaceDE w:val="0"/>
        <w:autoSpaceDN w:val="0"/>
        <w:adjustRightInd w:val="0"/>
        <w:rPr>
          <w:rFonts w:asciiTheme="minorHAnsi" w:hAnsiTheme="minorHAnsi"/>
          <w:b/>
          <w:bCs/>
          <w:color w:val="000000"/>
          <w:sz w:val="22"/>
          <w:szCs w:val="22"/>
        </w:rPr>
      </w:pPr>
    </w:p>
    <w:p w14:paraId="24022DA7" w14:textId="77777777" w:rsidR="00AF6034" w:rsidRPr="00AD158E" w:rsidRDefault="00AF6034" w:rsidP="00AF6034">
      <w:pPr>
        <w:autoSpaceDE w:val="0"/>
        <w:autoSpaceDN w:val="0"/>
        <w:adjustRightInd w:val="0"/>
        <w:rPr>
          <w:rFonts w:asciiTheme="minorHAnsi" w:hAnsiTheme="minorHAnsi"/>
          <w:b/>
          <w:bCs/>
          <w:sz w:val="22"/>
          <w:szCs w:val="22"/>
        </w:rPr>
      </w:pPr>
      <w:r>
        <w:rPr>
          <w:rFonts w:asciiTheme="minorHAnsi" w:hAnsiTheme="minorHAnsi"/>
          <w:b/>
          <w:bCs/>
          <w:sz w:val="22"/>
          <w:szCs w:val="22"/>
        </w:rPr>
        <w:t>TEXT MESSAGING AND EMAILING WHILE DRIVING</w:t>
      </w:r>
    </w:p>
    <w:p w14:paraId="029E2162" w14:textId="77777777" w:rsidR="00AF6034" w:rsidRDefault="00AF6034" w:rsidP="00AF6034">
      <w:pPr>
        <w:autoSpaceDE w:val="0"/>
        <w:autoSpaceDN w:val="0"/>
        <w:adjustRightInd w:val="0"/>
        <w:rPr>
          <w:rFonts w:asciiTheme="minorHAnsi" w:hAnsiTheme="minorHAnsi"/>
          <w:sz w:val="22"/>
          <w:szCs w:val="22"/>
        </w:rPr>
      </w:pPr>
    </w:p>
    <w:p w14:paraId="585B20D7" w14:textId="77777777" w:rsidR="00AF6034" w:rsidRDefault="00AF6034" w:rsidP="00AF6034">
      <w:pPr>
        <w:autoSpaceDE w:val="0"/>
        <w:autoSpaceDN w:val="0"/>
        <w:adjustRightInd w:val="0"/>
        <w:rPr>
          <w:rFonts w:asciiTheme="minorHAnsi" w:hAnsiTheme="minorHAnsi"/>
          <w:sz w:val="22"/>
          <w:szCs w:val="22"/>
        </w:rPr>
      </w:pPr>
      <w:r w:rsidRPr="00F302D0">
        <w:rPr>
          <w:rFonts w:asciiTheme="minorHAnsi" w:hAnsiTheme="minorHAnsi"/>
          <w:sz w:val="22"/>
          <w:szCs w:val="22"/>
        </w:rPr>
        <w:t>The Applicant and their personnel are prohibited from text messaging while driving a government-owned vehicle, or while driving their own privately owned vehicle during official grant business, or from using government-supplied electronic equipment to text message or e-mail when driving [Presidential Executive Order 13513, “Federal Leadership on Reducing Text Messaging While Driving, October 1, 2009].</w:t>
      </w:r>
    </w:p>
    <w:p w14:paraId="34787D9A" w14:textId="77777777" w:rsidR="00AF6034" w:rsidRDefault="00AF6034" w:rsidP="00AF6034">
      <w:pPr>
        <w:autoSpaceDE w:val="0"/>
        <w:autoSpaceDN w:val="0"/>
        <w:adjustRightInd w:val="0"/>
        <w:rPr>
          <w:rFonts w:asciiTheme="minorHAnsi" w:hAnsiTheme="minorHAnsi"/>
          <w:sz w:val="22"/>
          <w:szCs w:val="22"/>
        </w:rPr>
      </w:pPr>
    </w:p>
    <w:p w14:paraId="60AD6403" w14:textId="3B07C760" w:rsidR="009D7DCB" w:rsidRPr="001A404D" w:rsidRDefault="009D7DCB" w:rsidP="00AF6034">
      <w:pPr>
        <w:autoSpaceDE w:val="0"/>
        <w:autoSpaceDN w:val="0"/>
        <w:adjustRightInd w:val="0"/>
        <w:rPr>
          <w:rFonts w:asciiTheme="minorHAnsi" w:hAnsiTheme="minorHAnsi"/>
          <w:b/>
          <w:bCs/>
          <w:color w:val="000000"/>
          <w:sz w:val="22"/>
          <w:szCs w:val="22"/>
        </w:rPr>
      </w:pPr>
      <w:r w:rsidRPr="001A404D">
        <w:rPr>
          <w:rFonts w:asciiTheme="minorHAnsi" w:hAnsiTheme="minorHAnsi"/>
          <w:b/>
          <w:bCs/>
          <w:color w:val="000000"/>
          <w:sz w:val="22"/>
          <w:szCs w:val="22"/>
        </w:rPr>
        <w:t>TRAFFICKING IN PERSONS</w:t>
      </w:r>
    </w:p>
    <w:p w14:paraId="76E2AE7D" w14:textId="77777777" w:rsidR="009D7DCB" w:rsidRPr="001A404D" w:rsidRDefault="009D7DCB" w:rsidP="009D7DCB">
      <w:pPr>
        <w:autoSpaceDE w:val="0"/>
        <w:autoSpaceDN w:val="0"/>
        <w:adjustRightInd w:val="0"/>
        <w:rPr>
          <w:rFonts w:asciiTheme="minorHAnsi" w:hAnsiTheme="minorHAnsi"/>
          <w:b/>
          <w:bCs/>
          <w:color w:val="000000"/>
          <w:sz w:val="22"/>
          <w:szCs w:val="22"/>
        </w:rPr>
      </w:pPr>
    </w:p>
    <w:p w14:paraId="0610760A" w14:textId="77777777" w:rsidR="00F302D0" w:rsidRDefault="00F302D0" w:rsidP="00F302D0">
      <w:pPr>
        <w:autoSpaceDE w:val="0"/>
        <w:autoSpaceDN w:val="0"/>
        <w:adjustRightInd w:val="0"/>
        <w:rPr>
          <w:rFonts w:asciiTheme="minorHAnsi" w:hAnsiTheme="minorHAnsi"/>
          <w:color w:val="000000"/>
          <w:sz w:val="22"/>
          <w:szCs w:val="22"/>
        </w:rPr>
      </w:pPr>
      <w:r w:rsidRPr="00F302D0">
        <w:rPr>
          <w:rFonts w:asciiTheme="minorHAnsi" w:hAnsiTheme="minorHAnsi"/>
          <w:color w:val="000000"/>
          <w:sz w:val="22"/>
          <w:szCs w:val="22"/>
        </w:rPr>
        <w:t>The authorized representative, on behalf of the Applicant, certifies that the Applicant and the Applicant's employees will not:</w:t>
      </w:r>
    </w:p>
    <w:p w14:paraId="7E7A34FB" w14:textId="77777777" w:rsidR="00F302D0" w:rsidRDefault="00F302D0" w:rsidP="00F302D0">
      <w:pPr>
        <w:autoSpaceDE w:val="0"/>
        <w:autoSpaceDN w:val="0"/>
        <w:adjustRightInd w:val="0"/>
        <w:rPr>
          <w:rFonts w:asciiTheme="minorHAnsi" w:hAnsiTheme="minorHAnsi"/>
          <w:color w:val="000000"/>
          <w:sz w:val="22"/>
          <w:szCs w:val="22"/>
        </w:rPr>
      </w:pPr>
    </w:p>
    <w:p w14:paraId="18A0D59A" w14:textId="77777777" w:rsidR="00F302D0" w:rsidRDefault="00F302D0" w:rsidP="00F302D0">
      <w:pPr>
        <w:pStyle w:val="ListParagraph"/>
        <w:numPr>
          <w:ilvl w:val="0"/>
          <w:numId w:val="21"/>
        </w:numPr>
        <w:autoSpaceDE w:val="0"/>
        <w:autoSpaceDN w:val="0"/>
        <w:adjustRightInd w:val="0"/>
        <w:rPr>
          <w:rFonts w:asciiTheme="minorHAnsi" w:hAnsiTheme="minorHAnsi"/>
          <w:color w:val="000000"/>
          <w:sz w:val="22"/>
          <w:szCs w:val="22"/>
        </w:rPr>
      </w:pPr>
      <w:r w:rsidRPr="00F302D0">
        <w:rPr>
          <w:rFonts w:asciiTheme="minorHAnsi" w:hAnsiTheme="minorHAnsi"/>
          <w:color w:val="000000"/>
          <w:sz w:val="22"/>
          <w:szCs w:val="22"/>
        </w:rPr>
        <w:t>Engage in trafficking in persons during the period that the award is in effect,</w:t>
      </w:r>
    </w:p>
    <w:p w14:paraId="078F928E" w14:textId="77777777" w:rsidR="00F302D0" w:rsidRDefault="00F302D0" w:rsidP="00F302D0">
      <w:pPr>
        <w:pStyle w:val="ListParagraph"/>
        <w:numPr>
          <w:ilvl w:val="0"/>
          <w:numId w:val="21"/>
        </w:numPr>
        <w:autoSpaceDE w:val="0"/>
        <w:autoSpaceDN w:val="0"/>
        <w:adjustRightInd w:val="0"/>
        <w:rPr>
          <w:rFonts w:asciiTheme="minorHAnsi" w:hAnsiTheme="minorHAnsi"/>
          <w:color w:val="000000"/>
          <w:sz w:val="22"/>
          <w:szCs w:val="22"/>
        </w:rPr>
      </w:pPr>
      <w:r w:rsidRPr="00F302D0">
        <w:rPr>
          <w:rFonts w:asciiTheme="minorHAnsi" w:hAnsiTheme="minorHAnsi"/>
          <w:color w:val="000000"/>
          <w:sz w:val="22"/>
          <w:szCs w:val="22"/>
        </w:rPr>
        <w:t>Procure a commercial sex act during the period that the award is in effect, or</w:t>
      </w:r>
    </w:p>
    <w:p w14:paraId="3B5EB682" w14:textId="29F5F614" w:rsidR="00F302D0" w:rsidRPr="00F302D0" w:rsidRDefault="00F302D0" w:rsidP="00F302D0">
      <w:pPr>
        <w:pStyle w:val="ListParagraph"/>
        <w:numPr>
          <w:ilvl w:val="0"/>
          <w:numId w:val="21"/>
        </w:numPr>
        <w:autoSpaceDE w:val="0"/>
        <w:autoSpaceDN w:val="0"/>
        <w:adjustRightInd w:val="0"/>
        <w:rPr>
          <w:rFonts w:asciiTheme="minorHAnsi" w:hAnsiTheme="minorHAnsi"/>
          <w:color w:val="000000"/>
          <w:sz w:val="22"/>
          <w:szCs w:val="22"/>
        </w:rPr>
      </w:pPr>
      <w:r w:rsidRPr="00F302D0">
        <w:rPr>
          <w:rFonts w:asciiTheme="minorHAnsi" w:hAnsiTheme="minorHAnsi"/>
          <w:color w:val="000000"/>
          <w:sz w:val="22"/>
          <w:szCs w:val="22"/>
        </w:rPr>
        <w:t>Use forced labor in the performance of the subawards under the award.</w:t>
      </w:r>
      <w:r>
        <w:rPr>
          <w:rFonts w:asciiTheme="minorHAnsi" w:hAnsiTheme="minorHAnsi"/>
          <w:color w:val="000000"/>
          <w:sz w:val="22"/>
          <w:szCs w:val="22"/>
        </w:rPr>
        <w:br/>
      </w:r>
    </w:p>
    <w:p w14:paraId="04E196B8" w14:textId="2FED2CA4" w:rsidR="00EC3F35" w:rsidRPr="00AF6034" w:rsidRDefault="00F302D0" w:rsidP="00EC3F35">
      <w:pPr>
        <w:autoSpaceDE w:val="0"/>
        <w:autoSpaceDN w:val="0"/>
        <w:adjustRightInd w:val="0"/>
        <w:rPr>
          <w:rFonts w:asciiTheme="minorHAnsi" w:hAnsiTheme="minorHAnsi"/>
          <w:color w:val="000000"/>
          <w:sz w:val="22"/>
          <w:szCs w:val="22"/>
        </w:rPr>
      </w:pPr>
      <w:r w:rsidRPr="00F302D0">
        <w:rPr>
          <w:rFonts w:asciiTheme="minorHAnsi" w:hAnsiTheme="minorHAnsi"/>
          <w:color w:val="000000"/>
          <w:sz w:val="22"/>
          <w:szCs w:val="22"/>
        </w:rPr>
        <w:t>Subrecipients will fully cooperate with any federal agencies responsible for audits, investigations, or corrective actions relating to trafficking in persons. The federal agency may unilaterally terminate this award, without penalty, if an Applicant is determined to have violated this condition [2 CFR §175.10].</w:t>
      </w:r>
    </w:p>
    <w:p w14:paraId="676C5C62" w14:textId="77777777" w:rsidR="00E42D95" w:rsidRDefault="00E42D95" w:rsidP="009D7DCB">
      <w:pPr>
        <w:autoSpaceDE w:val="0"/>
        <w:autoSpaceDN w:val="0"/>
        <w:adjustRightInd w:val="0"/>
        <w:rPr>
          <w:rFonts w:asciiTheme="minorHAnsi" w:hAnsiTheme="minorHAnsi"/>
          <w:b/>
          <w:bCs/>
          <w:sz w:val="22"/>
          <w:szCs w:val="22"/>
        </w:rPr>
      </w:pPr>
    </w:p>
    <w:p w14:paraId="2632E896" w14:textId="0D773A9D" w:rsidR="00F302D0" w:rsidRPr="00F302D0" w:rsidRDefault="00E42D95" w:rsidP="00F302D0">
      <w:pPr>
        <w:autoSpaceDE w:val="0"/>
        <w:autoSpaceDN w:val="0"/>
        <w:adjustRightInd w:val="0"/>
        <w:rPr>
          <w:rFonts w:asciiTheme="minorHAnsi" w:hAnsiTheme="minorHAnsi"/>
          <w:sz w:val="22"/>
          <w:szCs w:val="22"/>
        </w:rPr>
      </w:pPr>
      <w:r>
        <w:rPr>
          <w:rFonts w:asciiTheme="minorHAnsi" w:hAnsiTheme="minorHAnsi"/>
          <w:b/>
          <w:bCs/>
          <w:sz w:val="22"/>
          <w:szCs w:val="22"/>
        </w:rPr>
        <w:t xml:space="preserve">WHISTLEBLOWER PROTECTIONS </w:t>
      </w:r>
      <w:r w:rsidRPr="00E42D95">
        <w:rPr>
          <w:rFonts w:asciiTheme="minorHAnsi" w:hAnsiTheme="minorHAnsi"/>
          <w:sz w:val="22"/>
          <w:szCs w:val="22"/>
        </w:rPr>
        <w:t>(2 C.F.R. § 200</w:t>
      </w:r>
      <w:r>
        <w:rPr>
          <w:rFonts w:asciiTheme="minorHAnsi" w:hAnsiTheme="minorHAnsi"/>
          <w:sz w:val="22"/>
          <w:szCs w:val="22"/>
        </w:rPr>
        <w:t>.217)</w:t>
      </w:r>
      <w:r>
        <w:rPr>
          <w:rFonts w:asciiTheme="minorHAnsi" w:hAnsiTheme="minorHAnsi"/>
          <w:b/>
          <w:bCs/>
          <w:sz w:val="22"/>
          <w:szCs w:val="22"/>
        </w:rPr>
        <w:br/>
      </w:r>
      <w:r>
        <w:rPr>
          <w:rFonts w:asciiTheme="minorHAnsi" w:hAnsiTheme="minorHAnsi"/>
          <w:sz w:val="22"/>
          <w:szCs w:val="22"/>
        </w:rPr>
        <w:br/>
      </w:r>
      <w:r w:rsidRPr="00E42D95">
        <w:rPr>
          <w:rFonts w:asciiTheme="minorHAnsi" w:hAnsiTheme="minorHAnsi"/>
          <w:sz w:val="22"/>
          <w:szCs w:val="22"/>
        </w:rPr>
        <w:t>An employee of a recipient or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recipient and subrecipient must inform their employees in writing of employee whistleblower rights and protections under 41 U.S.C. 4712. See statutory requirements for whistleblower protections at 10 U.S.C. 4701, 41 U.S.C. 4712, 41 U.S.C. 4304, and 10 U.S.C. 4310.</w:t>
      </w:r>
    </w:p>
    <w:p w14:paraId="0A117EAA" w14:textId="34E3F7F7" w:rsidR="00F302D0" w:rsidRPr="00F302D0" w:rsidRDefault="00F302D0" w:rsidP="00F302D0">
      <w:pPr>
        <w:autoSpaceDE w:val="0"/>
        <w:autoSpaceDN w:val="0"/>
        <w:adjustRightInd w:val="0"/>
        <w:rPr>
          <w:rFonts w:asciiTheme="minorHAnsi" w:hAnsiTheme="minorHAnsi"/>
          <w:sz w:val="22"/>
          <w:szCs w:val="22"/>
        </w:rPr>
      </w:pPr>
    </w:p>
    <w:p w14:paraId="28DFE317" w14:textId="77777777" w:rsidR="00AF6034" w:rsidRPr="00AD158E" w:rsidRDefault="00AF6034" w:rsidP="00AF6034">
      <w:pPr>
        <w:autoSpaceDE w:val="0"/>
        <w:autoSpaceDN w:val="0"/>
        <w:adjustRightInd w:val="0"/>
        <w:rPr>
          <w:rFonts w:asciiTheme="minorHAnsi" w:hAnsiTheme="minorHAnsi"/>
          <w:b/>
          <w:bCs/>
          <w:sz w:val="22"/>
          <w:szCs w:val="22"/>
        </w:rPr>
      </w:pPr>
      <w:r w:rsidRPr="00AD158E">
        <w:rPr>
          <w:rFonts w:asciiTheme="minorHAnsi" w:hAnsiTheme="minorHAnsi"/>
          <w:b/>
          <w:bCs/>
          <w:sz w:val="22"/>
          <w:szCs w:val="22"/>
        </w:rPr>
        <w:t>ALLOWABLE COSTS</w:t>
      </w:r>
    </w:p>
    <w:p w14:paraId="3017AE37" w14:textId="77777777" w:rsidR="00AF6034" w:rsidRPr="00F302D0" w:rsidRDefault="00AF6034" w:rsidP="00AF6034">
      <w:pPr>
        <w:autoSpaceDE w:val="0"/>
        <w:autoSpaceDN w:val="0"/>
        <w:adjustRightInd w:val="0"/>
        <w:rPr>
          <w:rFonts w:asciiTheme="minorHAnsi" w:hAnsiTheme="minorHAnsi"/>
          <w:sz w:val="22"/>
          <w:szCs w:val="22"/>
        </w:rPr>
      </w:pPr>
    </w:p>
    <w:p w14:paraId="33C0B335" w14:textId="77777777" w:rsidR="00642F35" w:rsidRDefault="00AF6034" w:rsidP="00642F35">
      <w:pPr>
        <w:autoSpaceDE w:val="0"/>
        <w:autoSpaceDN w:val="0"/>
        <w:adjustRightInd w:val="0"/>
        <w:rPr>
          <w:rFonts w:asciiTheme="minorHAnsi" w:hAnsiTheme="minorHAnsi"/>
          <w:sz w:val="22"/>
          <w:szCs w:val="22"/>
        </w:rPr>
      </w:pPr>
      <w:r w:rsidRPr="00642F35">
        <w:rPr>
          <w:rFonts w:asciiTheme="minorHAnsi" w:hAnsiTheme="minorHAnsi"/>
          <w:sz w:val="22"/>
          <w:szCs w:val="22"/>
        </w:rPr>
        <w:t>Costs incurred shall be allowable under the principles established in the Uniform Administrative Requirements, Cost Principles, and Audit Requirements for Federal Awards; Final Rule [2 CFR 200 Subpart E-Cost Principles].</w:t>
      </w:r>
    </w:p>
    <w:p w14:paraId="79C984AF" w14:textId="77777777" w:rsidR="00642F35" w:rsidRDefault="00642F35" w:rsidP="00642F35">
      <w:pPr>
        <w:autoSpaceDE w:val="0"/>
        <w:autoSpaceDN w:val="0"/>
        <w:adjustRightInd w:val="0"/>
        <w:rPr>
          <w:rFonts w:asciiTheme="minorHAnsi" w:hAnsiTheme="minorHAnsi"/>
          <w:sz w:val="22"/>
          <w:szCs w:val="22"/>
        </w:rPr>
      </w:pPr>
    </w:p>
    <w:p w14:paraId="13558B1A" w14:textId="77777777" w:rsidR="00642F35" w:rsidRDefault="00AF6034" w:rsidP="00642F35">
      <w:pPr>
        <w:pStyle w:val="ListParagraph"/>
        <w:numPr>
          <w:ilvl w:val="0"/>
          <w:numId w:val="25"/>
        </w:numPr>
        <w:autoSpaceDE w:val="0"/>
        <w:autoSpaceDN w:val="0"/>
        <w:adjustRightInd w:val="0"/>
        <w:rPr>
          <w:rFonts w:asciiTheme="minorHAnsi" w:hAnsiTheme="minorHAnsi"/>
          <w:sz w:val="22"/>
          <w:szCs w:val="22"/>
        </w:rPr>
      </w:pPr>
      <w:r w:rsidRPr="00642F35">
        <w:rPr>
          <w:rFonts w:asciiTheme="minorHAnsi" w:hAnsiTheme="minorHAnsi"/>
          <w:sz w:val="22"/>
          <w:szCs w:val="22"/>
        </w:rPr>
        <w:t>Equipment: The Applicant will not budget for or procure equipment over $10,000, as defined in 2 CFR 200.313, without first requesting approval from the LM and obtaining written approval from the LM and IMLS. Subrecipients approved to purchase equipment must notify LM of any equipment loss, damage, or theft that would impact the program.</w:t>
      </w:r>
    </w:p>
    <w:p w14:paraId="62983933" w14:textId="7D1114BD" w:rsidR="00AF6034" w:rsidRPr="00642F35" w:rsidRDefault="00AF6034" w:rsidP="00642F35">
      <w:pPr>
        <w:pStyle w:val="ListParagraph"/>
        <w:numPr>
          <w:ilvl w:val="0"/>
          <w:numId w:val="25"/>
        </w:numPr>
        <w:autoSpaceDE w:val="0"/>
        <w:autoSpaceDN w:val="0"/>
        <w:adjustRightInd w:val="0"/>
        <w:rPr>
          <w:rFonts w:asciiTheme="minorHAnsi" w:hAnsiTheme="minorHAnsi"/>
          <w:sz w:val="22"/>
          <w:szCs w:val="22"/>
        </w:rPr>
      </w:pPr>
      <w:r w:rsidRPr="00642F35">
        <w:rPr>
          <w:rFonts w:asciiTheme="minorHAnsi" w:hAnsiTheme="minorHAnsi"/>
          <w:sz w:val="22"/>
          <w:szCs w:val="22"/>
        </w:rPr>
        <w:t>Staff Compensation: For costs to be allowable, compensation for personal services must adhere to the Standards for Documentation of Personnel Expenses as identified in 2 CFR 200.430. The Applicant must retain records that accurately reflect the work performed and be supported by a system of internal control that provides reasonable assurance that the charges are accurate, allowable, and properly allocated.</w:t>
      </w:r>
    </w:p>
    <w:p w14:paraId="4F086CC0" w14:textId="77777777" w:rsidR="00AF6034" w:rsidRDefault="00AF6034" w:rsidP="00AF6034">
      <w:pPr>
        <w:autoSpaceDE w:val="0"/>
        <w:autoSpaceDN w:val="0"/>
        <w:adjustRightInd w:val="0"/>
        <w:rPr>
          <w:rFonts w:asciiTheme="minorHAnsi" w:hAnsiTheme="minorHAnsi"/>
          <w:sz w:val="22"/>
          <w:szCs w:val="22"/>
        </w:rPr>
      </w:pPr>
    </w:p>
    <w:p w14:paraId="369444CD" w14:textId="77777777" w:rsidR="00AF6034" w:rsidRPr="00AD158E" w:rsidRDefault="00AF6034" w:rsidP="00AF6034">
      <w:pPr>
        <w:autoSpaceDE w:val="0"/>
        <w:autoSpaceDN w:val="0"/>
        <w:adjustRightInd w:val="0"/>
        <w:rPr>
          <w:rFonts w:asciiTheme="minorHAnsi" w:hAnsiTheme="minorHAnsi"/>
          <w:b/>
          <w:bCs/>
          <w:sz w:val="22"/>
          <w:szCs w:val="22"/>
        </w:rPr>
      </w:pPr>
      <w:r w:rsidRPr="00AD158E">
        <w:rPr>
          <w:rFonts w:asciiTheme="minorHAnsi" w:hAnsiTheme="minorHAnsi"/>
          <w:b/>
          <w:bCs/>
          <w:sz w:val="22"/>
          <w:szCs w:val="22"/>
        </w:rPr>
        <w:t>AUDIT</w:t>
      </w:r>
    </w:p>
    <w:p w14:paraId="712033F4" w14:textId="77777777" w:rsidR="00AF6034" w:rsidRDefault="00AF6034" w:rsidP="00AF6034">
      <w:pPr>
        <w:autoSpaceDE w:val="0"/>
        <w:autoSpaceDN w:val="0"/>
        <w:adjustRightInd w:val="0"/>
        <w:rPr>
          <w:rFonts w:asciiTheme="minorHAnsi" w:hAnsiTheme="minorHAnsi"/>
          <w:sz w:val="22"/>
          <w:szCs w:val="22"/>
        </w:rPr>
      </w:pPr>
    </w:p>
    <w:p w14:paraId="4EA7396E" w14:textId="7D678555" w:rsidR="00AF6034" w:rsidRDefault="00AF6034" w:rsidP="00AF6034">
      <w:pPr>
        <w:autoSpaceDE w:val="0"/>
        <w:autoSpaceDN w:val="0"/>
        <w:adjustRightInd w:val="0"/>
        <w:rPr>
          <w:rFonts w:asciiTheme="minorHAnsi" w:hAnsiTheme="minorHAnsi"/>
          <w:sz w:val="22"/>
          <w:szCs w:val="22"/>
        </w:rPr>
      </w:pPr>
      <w:r w:rsidRPr="00F302D0">
        <w:rPr>
          <w:rFonts w:asciiTheme="minorHAnsi" w:hAnsiTheme="minorHAnsi"/>
          <w:sz w:val="22"/>
          <w:szCs w:val="22"/>
        </w:rPr>
        <w:t xml:space="preserve">A non-Federal entity that expends less than $1,000,000 in Federal awards during its fiscal year is exempt from Federal audit requirements for that year, except as noted in § 200.503. However, in all instances, the records of the non-Federal entity must be available for review or audit by appropriate officials of </w:t>
      </w:r>
      <w:r w:rsidR="00642F35" w:rsidRPr="00642F35">
        <w:rPr>
          <w:rFonts w:asciiTheme="minorHAnsi" w:hAnsiTheme="minorHAnsi"/>
          <w:sz w:val="22"/>
          <w:szCs w:val="22"/>
        </w:rPr>
        <w:t>the Federal agency, pass-through entity, and the Government Accountability Office (GAO). See 2 CFR 200.501(e).</w:t>
      </w:r>
    </w:p>
    <w:p w14:paraId="0DF75EF5" w14:textId="77777777" w:rsidR="00AF6034" w:rsidRDefault="00AF6034" w:rsidP="00AF6034">
      <w:pPr>
        <w:autoSpaceDE w:val="0"/>
        <w:autoSpaceDN w:val="0"/>
        <w:adjustRightInd w:val="0"/>
        <w:rPr>
          <w:rFonts w:asciiTheme="minorHAnsi" w:hAnsiTheme="minorHAnsi"/>
          <w:sz w:val="22"/>
          <w:szCs w:val="22"/>
        </w:rPr>
      </w:pPr>
    </w:p>
    <w:p w14:paraId="18AE03B5" w14:textId="77777777" w:rsidR="00AF6034" w:rsidRPr="00AD158E" w:rsidRDefault="00AF6034" w:rsidP="00AF6034">
      <w:pPr>
        <w:autoSpaceDE w:val="0"/>
        <w:autoSpaceDN w:val="0"/>
        <w:adjustRightInd w:val="0"/>
        <w:rPr>
          <w:rFonts w:asciiTheme="minorHAnsi" w:hAnsiTheme="minorHAnsi"/>
          <w:b/>
          <w:bCs/>
          <w:sz w:val="22"/>
          <w:szCs w:val="22"/>
        </w:rPr>
      </w:pPr>
      <w:r w:rsidRPr="00AD158E">
        <w:rPr>
          <w:rFonts w:asciiTheme="minorHAnsi" w:hAnsiTheme="minorHAnsi"/>
          <w:b/>
          <w:bCs/>
          <w:sz w:val="22"/>
          <w:szCs w:val="22"/>
        </w:rPr>
        <w:t>CONTRACTS AND PROCUREMENT</w:t>
      </w:r>
    </w:p>
    <w:p w14:paraId="66D0E429" w14:textId="77777777" w:rsidR="00AF6034" w:rsidRDefault="00AF6034" w:rsidP="00AF6034">
      <w:pPr>
        <w:autoSpaceDE w:val="0"/>
        <w:autoSpaceDN w:val="0"/>
        <w:adjustRightInd w:val="0"/>
        <w:rPr>
          <w:rFonts w:asciiTheme="minorHAnsi" w:hAnsiTheme="minorHAnsi"/>
          <w:sz w:val="22"/>
          <w:szCs w:val="22"/>
        </w:rPr>
      </w:pPr>
    </w:p>
    <w:p w14:paraId="76CDD594" w14:textId="77777777" w:rsidR="00AF6034" w:rsidRDefault="00AF6034" w:rsidP="00AF6034">
      <w:pPr>
        <w:autoSpaceDE w:val="0"/>
        <w:autoSpaceDN w:val="0"/>
        <w:adjustRightInd w:val="0"/>
        <w:rPr>
          <w:rFonts w:asciiTheme="minorHAnsi" w:hAnsiTheme="minorHAnsi"/>
          <w:sz w:val="22"/>
          <w:szCs w:val="22"/>
        </w:rPr>
      </w:pPr>
      <w:r w:rsidRPr="00F302D0">
        <w:rPr>
          <w:rFonts w:asciiTheme="minorHAnsi" w:hAnsiTheme="minorHAnsi"/>
          <w:sz w:val="22"/>
          <w:szCs w:val="22"/>
        </w:rPr>
        <w:lastRenderedPageBreak/>
        <w:t>The Applicant must maintain and use documented procedures for procurement transactions under a subaward, including for acquisition of property or services. These documented procurement procedures must be consistent with State, local, and tribal laws and regulations and the standards identified in 2 CFR 200.317 through 200.327 (General Procurement Standards)</w:t>
      </w:r>
      <w:r>
        <w:rPr>
          <w:rFonts w:asciiTheme="minorHAnsi" w:hAnsiTheme="minorHAnsi"/>
          <w:sz w:val="22"/>
          <w:szCs w:val="22"/>
        </w:rPr>
        <w:br/>
      </w:r>
    </w:p>
    <w:p w14:paraId="5187830E" w14:textId="77777777" w:rsidR="00AF6034" w:rsidRPr="00AD158E" w:rsidRDefault="00AF6034" w:rsidP="00AF6034">
      <w:pPr>
        <w:pStyle w:val="ListParagraph"/>
        <w:numPr>
          <w:ilvl w:val="0"/>
          <w:numId w:val="24"/>
        </w:numPr>
        <w:autoSpaceDE w:val="0"/>
        <w:autoSpaceDN w:val="0"/>
        <w:adjustRightInd w:val="0"/>
        <w:rPr>
          <w:rFonts w:asciiTheme="minorHAnsi" w:hAnsiTheme="minorHAnsi"/>
          <w:sz w:val="22"/>
          <w:szCs w:val="22"/>
        </w:rPr>
      </w:pPr>
      <w:r w:rsidRPr="00AD158E">
        <w:rPr>
          <w:rFonts w:asciiTheme="minorHAnsi" w:hAnsiTheme="minorHAnsi"/>
          <w:sz w:val="22"/>
          <w:szCs w:val="22"/>
        </w:rPr>
        <w:t>The Applicant must award contracts only to responsible contractors that possess the ability to perform successfully under the terms and conditions of a proposed contract. The Applicant must consider contractor integrity, public policy compliance, and proper classification of employees [2 CFR 200.318(h)]. When possible, the Applicant should contract with small businesses, minority businesses, women's business enterprises, veteran-owned businesses, and labor surplus area firms [2 CFR 200.321].</w:t>
      </w:r>
    </w:p>
    <w:p w14:paraId="56BB8654" w14:textId="77777777" w:rsidR="00AF6034" w:rsidRPr="00AD158E" w:rsidRDefault="00AF6034" w:rsidP="00AF6034">
      <w:pPr>
        <w:pStyle w:val="ListParagraph"/>
        <w:numPr>
          <w:ilvl w:val="0"/>
          <w:numId w:val="24"/>
        </w:numPr>
        <w:autoSpaceDE w:val="0"/>
        <w:autoSpaceDN w:val="0"/>
        <w:adjustRightInd w:val="0"/>
        <w:rPr>
          <w:rFonts w:asciiTheme="minorHAnsi" w:hAnsiTheme="minorHAnsi"/>
          <w:sz w:val="22"/>
          <w:szCs w:val="22"/>
        </w:rPr>
      </w:pPr>
      <w:r w:rsidRPr="00AD158E">
        <w:rPr>
          <w:rFonts w:asciiTheme="minorHAnsi" w:hAnsiTheme="minorHAnsi"/>
          <w:sz w:val="22"/>
          <w:szCs w:val="22"/>
        </w:rPr>
        <w:t>The Applicant should, to the greatest extent practicable and consistent with law, purchase, acquire, or use products and services that can be reused, refurbished, or cled; contain recycled content, are biobased, or are energy and water efficient; and are sustainable [2 CFR 200.323].</w:t>
      </w:r>
    </w:p>
    <w:p w14:paraId="731D20F9" w14:textId="77777777" w:rsidR="00AF6034" w:rsidRPr="00AD158E" w:rsidRDefault="00AF6034" w:rsidP="00AF6034">
      <w:pPr>
        <w:pStyle w:val="ListParagraph"/>
        <w:autoSpaceDE w:val="0"/>
        <w:autoSpaceDN w:val="0"/>
        <w:adjustRightInd w:val="0"/>
        <w:rPr>
          <w:rFonts w:asciiTheme="minorHAnsi" w:hAnsiTheme="minorHAnsi"/>
          <w:sz w:val="22"/>
          <w:szCs w:val="22"/>
        </w:rPr>
      </w:pPr>
    </w:p>
    <w:p w14:paraId="337B1109" w14:textId="00531272" w:rsidR="00AD158E" w:rsidRPr="00AD158E" w:rsidRDefault="00AD158E" w:rsidP="00AF6034">
      <w:pPr>
        <w:autoSpaceDE w:val="0"/>
        <w:autoSpaceDN w:val="0"/>
        <w:adjustRightInd w:val="0"/>
        <w:rPr>
          <w:rFonts w:asciiTheme="minorHAnsi" w:hAnsiTheme="minorHAnsi"/>
          <w:b/>
          <w:bCs/>
          <w:sz w:val="22"/>
          <w:szCs w:val="22"/>
        </w:rPr>
      </w:pPr>
      <w:r w:rsidRPr="00AD158E">
        <w:rPr>
          <w:rFonts w:asciiTheme="minorHAnsi" w:hAnsiTheme="minorHAnsi"/>
          <w:b/>
          <w:bCs/>
          <w:sz w:val="22"/>
          <w:szCs w:val="22"/>
        </w:rPr>
        <w:t>FISCAL CONTROL</w:t>
      </w:r>
    </w:p>
    <w:p w14:paraId="7E5B21F9" w14:textId="77777777" w:rsidR="00AD158E" w:rsidRDefault="00AD158E" w:rsidP="00F302D0">
      <w:pPr>
        <w:autoSpaceDE w:val="0"/>
        <w:autoSpaceDN w:val="0"/>
        <w:adjustRightInd w:val="0"/>
        <w:rPr>
          <w:rFonts w:asciiTheme="minorHAnsi" w:hAnsiTheme="minorHAnsi"/>
          <w:sz w:val="22"/>
          <w:szCs w:val="22"/>
        </w:rPr>
      </w:pPr>
    </w:p>
    <w:p w14:paraId="68373FCE" w14:textId="6B733E2C" w:rsidR="00F302D0" w:rsidRPr="00AF6034" w:rsidRDefault="00F302D0" w:rsidP="00AF6034">
      <w:pPr>
        <w:autoSpaceDE w:val="0"/>
        <w:autoSpaceDN w:val="0"/>
        <w:adjustRightInd w:val="0"/>
        <w:rPr>
          <w:rFonts w:asciiTheme="minorHAnsi" w:hAnsiTheme="minorHAnsi"/>
          <w:sz w:val="22"/>
          <w:szCs w:val="22"/>
        </w:rPr>
      </w:pPr>
      <w:r w:rsidRPr="00F302D0">
        <w:rPr>
          <w:rFonts w:asciiTheme="minorHAnsi" w:hAnsiTheme="minorHAnsi"/>
          <w:sz w:val="22"/>
          <w:szCs w:val="22"/>
        </w:rPr>
        <w:t>The Applicant will establish, document, and maintain effective internal control over the subaward that complies with Federal statutes, regulations, and the terms and conditions of the Federal subaward. These internal controls should align with the guidance in “Standards for Internal Control in the Federal Government” issued by the Comptroller General of the United States or the “Internal Control-Integrated Framework” issued by the Committee of Sponsoring Organizations of the Treadway Commission (COSO). [2CFR 200.303}</w:t>
      </w:r>
      <w:r w:rsidR="00AD158E" w:rsidRPr="00AF6034">
        <w:rPr>
          <w:rFonts w:asciiTheme="minorHAnsi" w:hAnsiTheme="minorHAnsi"/>
          <w:sz w:val="22"/>
          <w:szCs w:val="22"/>
        </w:rPr>
        <w:br/>
      </w:r>
    </w:p>
    <w:p w14:paraId="6FDEC477" w14:textId="77777777" w:rsidR="00AD158E" w:rsidRPr="00AD158E" w:rsidRDefault="00F302D0" w:rsidP="00F302D0">
      <w:pPr>
        <w:autoSpaceDE w:val="0"/>
        <w:autoSpaceDN w:val="0"/>
        <w:adjustRightInd w:val="0"/>
        <w:rPr>
          <w:rFonts w:asciiTheme="minorHAnsi" w:hAnsiTheme="minorHAnsi"/>
          <w:b/>
          <w:bCs/>
          <w:sz w:val="22"/>
          <w:szCs w:val="22"/>
        </w:rPr>
      </w:pPr>
      <w:r w:rsidRPr="00AD158E">
        <w:rPr>
          <w:rFonts w:asciiTheme="minorHAnsi" w:hAnsiTheme="minorHAnsi"/>
          <w:b/>
          <w:bCs/>
          <w:sz w:val="22"/>
          <w:szCs w:val="22"/>
        </w:rPr>
        <w:t>I</w:t>
      </w:r>
      <w:r w:rsidR="00AD158E" w:rsidRPr="00AD158E">
        <w:rPr>
          <w:rFonts w:asciiTheme="minorHAnsi" w:hAnsiTheme="minorHAnsi"/>
          <w:b/>
          <w:bCs/>
          <w:sz w:val="22"/>
          <w:szCs w:val="22"/>
        </w:rPr>
        <w:t>NDIRECT COSTS</w:t>
      </w:r>
    </w:p>
    <w:p w14:paraId="0E6E7CF9" w14:textId="77777777" w:rsidR="00AD158E" w:rsidRDefault="00AD158E" w:rsidP="00F302D0">
      <w:pPr>
        <w:autoSpaceDE w:val="0"/>
        <w:autoSpaceDN w:val="0"/>
        <w:adjustRightInd w:val="0"/>
        <w:rPr>
          <w:rFonts w:asciiTheme="minorHAnsi" w:hAnsiTheme="minorHAnsi"/>
          <w:sz w:val="22"/>
          <w:szCs w:val="22"/>
        </w:rPr>
      </w:pPr>
    </w:p>
    <w:p w14:paraId="7C98CCFC" w14:textId="19EC6B49" w:rsidR="00EC3F35" w:rsidRDefault="00F302D0" w:rsidP="00EC3F35">
      <w:pPr>
        <w:autoSpaceDE w:val="0"/>
        <w:autoSpaceDN w:val="0"/>
        <w:adjustRightInd w:val="0"/>
        <w:rPr>
          <w:rFonts w:asciiTheme="minorHAnsi" w:hAnsiTheme="minorHAnsi"/>
          <w:sz w:val="22"/>
          <w:szCs w:val="22"/>
        </w:rPr>
      </w:pPr>
      <w:r w:rsidRPr="00F302D0">
        <w:rPr>
          <w:rFonts w:asciiTheme="minorHAnsi" w:hAnsiTheme="minorHAnsi"/>
          <w:sz w:val="22"/>
          <w:szCs w:val="22"/>
        </w:rPr>
        <w:t>If the fiscal agent intends to claim indirect costs, the total amount budgeted for indirect costs is limited to the federally negotiated rate for the fiscal agent’s organization or the federal</w:t>
      </w:r>
      <w:r w:rsidR="00477BC0">
        <w:rPr>
          <w:rFonts w:asciiTheme="minorHAnsi" w:hAnsiTheme="minorHAnsi"/>
          <w:sz w:val="22"/>
          <w:szCs w:val="22"/>
        </w:rPr>
        <w:t xml:space="preserve"> de minimus rate. </w:t>
      </w:r>
      <w:r w:rsidRPr="00F302D0">
        <w:rPr>
          <w:rFonts w:asciiTheme="minorHAnsi" w:hAnsiTheme="minorHAnsi"/>
          <w:sz w:val="22"/>
          <w:szCs w:val="22"/>
        </w:rPr>
        <w:t>Indirect costs cannot be charged against capital objects. [2CFR 200.414].</w:t>
      </w:r>
      <w:r w:rsidR="00EC3F35">
        <w:rPr>
          <w:rFonts w:asciiTheme="minorHAnsi" w:hAnsiTheme="minorHAnsi"/>
          <w:sz w:val="22"/>
          <w:szCs w:val="22"/>
        </w:rPr>
        <w:br/>
      </w:r>
    </w:p>
    <w:p w14:paraId="180BFD75" w14:textId="323EC3B5" w:rsidR="00EC3F35" w:rsidRPr="00EC3F35" w:rsidRDefault="00EC3F35" w:rsidP="00EC3F35">
      <w:pPr>
        <w:autoSpaceDE w:val="0"/>
        <w:autoSpaceDN w:val="0"/>
        <w:adjustRightInd w:val="0"/>
        <w:rPr>
          <w:rFonts w:asciiTheme="minorHAnsi" w:hAnsiTheme="minorHAnsi"/>
          <w:b/>
          <w:bCs/>
          <w:sz w:val="22"/>
          <w:szCs w:val="22"/>
        </w:rPr>
      </w:pPr>
      <w:r w:rsidRPr="00EC3F35">
        <w:rPr>
          <w:rFonts w:asciiTheme="minorHAnsi" w:hAnsiTheme="minorHAnsi"/>
          <w:b/>
          <w:bCs/>
          <w:sz w:val="22"/>
          <w:szCs w:val="22"/>
        </w:rPr>
        <w:t>ACKNOWLEDGEMENT OF FEDERAL SUPPORT</w:t>
      </w:r>
      <w:r>
        <w:rPr>
          <w:rFonts w:asciiTheme="minorHAnsi" w:hAnsiTheme="minorHAnsi"/>
          <w:b/>
          <w:bCs/>
          <w:sz w:val="22"/>
          <w:szCs w:val="22"/>
        </w:rPr>
        <w:br/>
      </w:r>
    </w:p>
    <w:p w14:paraId="1F0722F5" w14:textId="77777777" w:rsidR="00EC3F35" w:rsidRPr="00EC3F35" w:rsidRDefault="00EC3F35" w:rsidP="00EC3F35">
      <w:pPr>
        <w:autoSpaceDE w:val="0"/>
        <w:autoSpaceDN w:val="0"/>
        <w:adjustRightInd w:val="0"/>
        <w:rPr>
          <w:rFonts w:asciiTheme="minorHAnsi" w:hAnsiTheme="minorHAnsi"/>
          <w:sz w:val="22"/>
          <w:szCs w:val="22"/>
        </w:rPr>
      </w:pPr>
      <w:r w:rsidRPr="00EC3F35">
        <w:rPr>
          <w:rFonts w:asciiTheme="minorHAnsi" w:hAnsiTheme="minorHAnsi"/>
          <w:sz w:val="22"/>
          <w:szCs w:val="22"/>
        </w:rPr>
        <w:t>When issuing statements, press releases, requests for proposals, bid solicitations and other</w:t>
      </w:r>
    </w:p>
    <w:p w14:paraId="6FD4E658" w14:textId="77777777" w:rsidR="00EC3F35" w:rsidRPr="00EC3F35" w:rsidRDefault="00EC3F35" w:rsidP="00EC3F35">
      <w:pPr>
        <w:autoSpaceDE w:val="0"/>
        <w:autoSpaceDN w:val="0"/>
        <w:adjustRightInd w:val="0"/>
        <w:rPr>
          <w:rFonts w:asciiTheme="minorHAnsi" w:hAnsiTheme="minorHAnsi"/>
          <w:sz w:val="22"/>
          <w:szCs w:val="22"/>
        </w:rPr>
      </w:pPr>
      <w:r w:rsidRPr="00EC3F35">
        <w:rPr>
          <w:rFonts w:asciiTheme="minorHAnsi" w:hAnsiTheme="minorHAnsi"/>
          <w:sz w:val="22"/>
          <w:szCs w:val="22"/>
        </w:rPr>
        <w:t>documents describing projects or programs funded in whole or in part with federal money,</w:t>
      </w:r>
    </w:p>
    <w:p w14:paraId="5595B9E6" w14:textId="77777777" w:rsidR="00EC3F35" w:rsidRPr="00EC3F35" w:rsidRDefault="00EC3F35" w:rsidP="00EC3F35">
      <w:pPr>
        <w:autoSpaceDE w:val="0"/>
        <w:autoSpaceDN w:val="0"/>
        <w:adjustRightInd w:val="0"/>
        <w:rPr>
          <w:rFonts w:asciiTheme="minorHAnsi" w:hAnsiTheme="minorHAnsi"/>
          <w:sz w:val="22"/>
          <w:szCs w:val="22"/>
        </w:rPr>
      </w:pPr>
      <w:r w:rsidRPr="00EC3F35">
        <w:rPr>
          <w:rFonts w:asciiTheme="minorHAnsi" w:hAnsiTheme="minorHAnsi"/>
          <w:sz w:val="22"/>
          <w:szCs w:val="22"/>
        </w:rPr>
        <w:t>all grantees receiving IMLS-appropriated funding, including but not limited to state and local</w:t>
      </w:r>
    </w:p>
    <w:p w14:paraId="1B96CF5A" w14:textId="77777777" w:rsidR="00EC3F35" w:rsidRDefault="00EC3F35" w:rsidP="00EC3F35">
      <w:pPr>
        <w:autoSpaceDE w:val="0"/>
        <w:autoSpaceDN w:val="0"/>
        <w:adjustRightInd w:val="0"/>
        <w:rPr>
          <w:rFonts w:asciiTheme="minorHAnsi" w:hAnsiTheme="minorHAnsi"/>
          <w:sz w:val="22"/>
          <w:szCs w:val="22"/>
        </w:rPr>
      </w:pPr>
      <w:r w:rsidRPr="00EC3F35">
        <w:rPr>
          <w:rFonts w:asciiTheme="minorHAnsi" w:hAnsiTheme="minorHAnsi"/>
          <w:sz w:val="22"/>
          <w:szCs w:val="22"/>
        </w:rPr>
        <w:t>governments and recipients of federal research grants, shall clearly state:</w:t>
      </w:r>
    </w:p>
    <w:p w14:paraId="49459165" w14:textId="77777777" w:rsidR="00EC3F35" w:rsidRDefault="00EC3F35" w:rsidP="00EC3F35">
      <w:pPr>
        <w:autoSpaceDE w:val="0"/>
        <w:autoSpaceDN w:val="0"/>
        <w:adjustRightInd w:val="0"/>
        <w:rPr>
          <w:rFonts w:asciiTheme="minorHAnsi" w:hAnsiTheme="minorHAnsi"/>
          <w:sz w:val="22"/>
          <w:szCs w:val="22"/>
        </w:rPr>
      </w:pPr>
    </w:p>
    <w:p w14:paraId="2D603E0A" w14:textId="77777777" w:rsidR="00EC3F35" w:rsidRDefault="00EC3F35" w:rsidP="00EC3F35">
      <w:pPr>
        <w:pStyle w:val="ListParagraph"/>
        <w:numPr>
          <w:ilvl w:val="0"/>
          <w:numId w:val="17"/>
        </w:numPr>
        <w:autoSpaceDE w:val="0"/>
        <w:autoSpaceDN w:val="0"/>
        <w:adjustRightInd w:val="0"/>
        <w:rPr>
          <w:rFonts w:asciiTheme="minorHAnsi" w:hAnsiTheme="minorHAnsi"/>
          <w:sz w:val="22"/>
          <w:szCs w:val="22"/>
        </w:rPr>
      </w:pPr>
      <w:r w:rsidRPr="00EC3F35">
        <w:rPr>
          <w:rFonts w:asciiTheme="minorHAnsi" w:hAnsiTheme="minorHAnsi"/>
          <w:sz w:val="22"/>
          <w:szCs w:val="22"/>
        </w:rPr>
        <w:t>the percentage of the total costs of the program or project which will be financed with</w:t>
      </w:r>
    </w:p>
    <w:p w14:paraId="3FF3CAA4" w14:textId="77777777" w:rsidR="00EC3F35" w:rsidRDefault="00EC3F35" w:rsidP="00EC3F35">
      <w:pPr>
        <w:pStyle w:val="ListParagraph"/>
        <w:autoSpaceDE w:val="0"/>
        <w:autoSpaceDN w:val="0"/>
        <w:adjustRightInd w:val="0"/>
        <w:rPr>
          <w:rFonts w:asciiTheme="minorHAnsi" w:hAnsiTheme="minorHAnsi"/>
          <w:sz w:val="22"/>
          <w:szCs w:val="22"/>
        </w:rPr>
      </w:pPr>
      <w:r w:rsidRPr="00EC3F35">
        <w:rPr>
          <w:rFonts w:asciiTheme="minorHAnsi" w:hAnsiTheme="minorHAnsi"/>
          <w:sz w:val="22"/>
          <w:szCs w:val="22"/>
        </w:rPr>
        <w:t>federal money;</w:t>
      </w:r>
    </w:p>
    <w:p w14:paraId="756F3172" w14:textId="45C8CB63" w:rsidR="00EC3F35" w:rsidRDefault="00EC3F35" w:rsidP="00EC3F35">
      <w:pPr>
        <w:pStyle w:val="ListParagraph"/>
        <w:numPr>
          <w:ilvl w:val="0"/>
          <w:numId w:val="17"/>
        </w:numPr>
        <w:autoSpaceDE w:val="0"/>
        <w:autoSpaceDN w:val="0"/>
        <w:adjustRightInd w:val="0"/>
        <w:rPr>
          <w:rFonts w:asciiTheme="minorHAnsi" w:hAnsiTheme="minorHAnsi"/>
          <w:sz w:val="22"/>
          <w:szCs w:val="22"/>
        </w:rPr>
      </w:pPr>
      <w:r w:rsidRPr="00EC3F35">
        <w:rPr>
          <w:rFonts w:asciiTheme="minorHAnsi" w:hAnsiTheme="minorHAnsi"/>
          <w:sz w:val="22"/>
          <w:szCs w:val="22"/>
        </w:rPr>
        <w:t>the dollar amount of federal funds for the project or program; and</w:t>
      </w:r>
    </w:p>
    <w:p w14:paraId="32DBE89E" w14:textId="77777777" w:rsidR="00EC3F35" w:rsidRDefault="00EC3F35" w:rsidP="00EC3F35">
      <w:pPr>
        <w:pStyle w:val="ListParagraph"/>
        <w:numPr>
          <w:ilvl w:val="0"/>
          <w:numId w:val="17"/>
        </w:numPr>
        <w:autoSpaceDE w:val="0"/>
        <w:autoSpaceDN w:val="0"/>
        <w:adjustRightInd w:val="0"/>
        <w:rPr>
          <w:rFonts w:asciiTheme="minorHAnsi" w:hAnsiTheme="minorHAnsi"/>
          <w:sz w:val="22"/>
          <w:szCs w:val="22"/>
        </w:rPr>
      </w:pPr>
      <w:r w:rsidRPr="00EC3F35">
        <w:rPr>
          <w:rFonts w:asciiTheme="minorHAnsi" w:hAnsiTheme="minorHAnsi"/>
          <w:sz w:val="22"/>
          <w:szCs w:val="22"/>
        </w:rPr>
        <w:t xml:space="preserve"> the percentage and dollar amount of the total costs of the project or program that will</w:t>
      </w:r>
      <w:r>
        <w:rPr>
          <w:rFonts w:asciiTheme="minorHAnsi" w:hAnsiTheme="minorHAnsi"/>
          <w:sz w:val="22"/>
          <w:szCs w:val="22"/>
        </w:rPr>
        <w:t xml:space="preserve"> </w:t>
      </w:r>
      <w:r w:rsidRPr="00EC3F35">
        <w:rPr>
          <w:rFonts w:asciiTheme="minorHAnsi" w:hAnsiTheme="minorHAnsi"/>
          <w:sz w:val="22"/>
          <w:szCs w:val="22"/>
        </w:rPr>
        <w:t xml:space="preserve">be financed by non-governmental sources. </w:t>
      </w:r>
    </w:p>
    <w:p w14:paraId="235B3DF5" w14:textId="77777777" w:rsidR="00EC3F35" w:rsidRDefault="00EC3F35" w:rsidP="00EC3F35">
      <w:pPr>
        <w:autoSpaceDE w:val="0"/>
        <w:autoSpaceDN w:val="0"/>
        <w:adjustRightInd w:val="0"/>
        <w:rPr>
          <w:rFonts w:asciiTheme="minorHAnsi" w:hAnsiTheme="minorHAnsi"/>
          <w:sz w:val="22"/>
          <w:szCs w:val="22"/>
        </w:rPr>
      </w:pPr>
    </w:p>
    <w:p w14:paraId="1DDC8432" w14:textId="77777777" w:rsidR="00642F35" w:rsidRPr="00AD158E" w:rsidRDefault="00642F35" w:rsidP="00642F35">
      <w:pPr>
        <w:autoSpaceDE w:val="0"/>
        <w:autoSpaceDN w:val="0"/>
        <w:adjustRightInd w:val="0"/>
        <w:rPr>
          <w:rFonts w:asciiTheme="minorHAnsi" w:hAnsiTheme="minorHAnsi"/>
          <w:sz w:val="22"/>
          <w:szCs w:val="22"/>
        </w:rPr>
      </w:pPr>
      <w:r w:rsidRPr="00AD158E">
        <w:rPr>
          <w:rFonts w:asciiTheme="minorHAnsi" w:hAnsiTheme="minorHAnsi"/>
          <w:b/>
          <w:bCs/>
          <w:sz w:val="22"/>
          <w:szCs w:val="22"/>
        </w:rPr>
        <w:t>ACKNOWLEDGEMENT OF IMLS SUPPORT</w:t>
      </w:r>
    </w:p>
    <w:p w14:paraId="2FC8403E" w14:textId="77777777" w:rsidR="00642F35" w:rsidRDefault="00642F35" w:rsidP="00642F35">
      <w:pPr>
        <w:autoSpaceDE w:val="0"/>
        <w:autoSpaceDN w:val="0"/>
        <w:adjustRightInd w:val="0"/>
        <w:rPr>
          <w:rFonts w:asciiTheme="minorHAnsi" w:hAnsiTheme="minorHAnsi"/>
          <w:sz w:val="22"/>
          <w:szCs w:val="22"/>
        </w:rPr>
      </w:pPr>
    </w:p>
    <w:p w14:paraId="7D35F1A0" w14:textId="138179A0" w:rsidR="00F34604" w:rsidRPr="00F34604" w:rsidRDefault="00F34604" w:rsidP="00F34604">
      <w:pPr>
        <w:autoSpaceDE w:val="0"/>
        <w:autoSpaceDN w:val="0"/>
        <w:adjustRightInd w:val="0"/>
        <w:rPr>
          <w:rFonts w:asciiTheme="minorHAnsi" w:hAnsiTheme="minorHAnsi"/>
          <w:sz w:val="22"/>
          <w:szCs w:val="22"/>
        </w:rPr>
      </w:pPr>
      <w:r w:rsidRPr="00F34604">
        <w:rPr>
          <w:rFonts w:asciiTheme="minorHAnsi" w:hAnsiTheme="minorHAnsi"/>
          <w:sz w:val="22"/>
          <w:szCs w:val="22"/>
        </w:rPr>
        <w:t>All materials publicizing or resulting from grant activities must contain an acknowledgement of IMLS support, unless IMLS advises otherwise. This includes invitations, brochures, and signage; audio/video programming for radio, television, or web broadcast; and websites,</w:t>
      </w:r>
      <w:r>
        <w:rPr>
          <w:rFonts w:asciiTheme="minorHAnsi" w:hAnsiTheme="minorHAnsi"/>
          <w:sz w:val="22"/>
          <w:szCs w:val="22"/>
        </w:rPr>
        <w:t xml:space="preserve"> </w:t>
      </w:r>
      <w:r w:rsidRPr="00F34604">
        <w:rPr>
          <w:rFonts w:asciiTheme="minorHAnsi" w:hAnsiTheme="minorHAnsi"/>
          <w:sz w:val="22"/>
          <w:szCs w:val="22"/>
        </w:rPr>
        <w:t xml:space="preserve">social media, PowerPoint </w:t>
      </w:r>
      <w:r w:rsidRPr="00F34604">
        <w:rPr>
          <w:rFonts w:asciiTheme="minorHAnsi" w:hAnsiTheme="minorHAnsi"/>
          <w:sz w:val="22"/>
          <w:szCs w:val="22"/>
        </w:rPr>
        <w:lastRenderedPageBreak/>
        <w:t>presentations, and email announcements. (See</w:t>
      </w:r>
      <w:r>
        <w:rPr>
          <w:rFonts w:asciiTheme="minorHAnsi" w:hAnsiTheme="minorHAnsi"/>
          <w:sz w:val="22"/>
          <w:szCs w:val="22"/>
        </w:rPr>
        <w:t xml:space="preserve"> </w:t>
      </w:r>
      <w:r w:rsidRPr="00F34604">
        <w:rPr>
          <w:rFonts w:asciiTheme="minorHAnsi" w:hAnsiTheme="minorHAnsi"/>
          <w:sz w:val="22"/>
          <w:szCs w:val="22"/>
        </w:rPr>
        <w:t>Grantee Communications Kit, available at www.imls.gov, for specific guidance.)</w:t>
      </w:r>
    </w:p>
    <w:p w14:paraId="19837F2A" w14:textId="6923B029" w:rsidR="00F34604" w:rsidRPr="00F34604" w:rsidRDefault="00F34604" w:rsidP="00F34604">
      <w:pPr>
        <w:autoSpaceDE w:val="0"/>
        <w:autoSpaceDN w:val="0"/>
        <w:adjustRightInd w:val="0"/>
        <w:rPr>
          <w:rFonts w:asciiTheme="minorHAnsi" w:hAnsiTheme="minorHAnsi"/>
          <w:sz w:val="22"/>
          <w:szCs w:val="22"/>
        </w:rPr>
      </w:pPr>
      <w:r>
        <w:rPr>
          <w:rFonts w:asciiTheme="minorHAnsi" w:hAnsiTheme="minorHAnsi"/>
          <w:sz w:val="22"/>
          <w:szCs w:val="22"/>
        </w:rPr>
        <w:br/>
      </w:r>
      <w:r w:rsidRPr="00F34604">
        <w:rPr>
          <w:rFonts w:asciiTheme="minorHAnsi" w:hAnsiTheme="minorHAnsi"/>
          <w:sz w:val="22"/>
          <w:szCs w:val="22"/>
        </w:rPr>
        <w:t>The type of recognition varies according to the type of activity. Please use the following guidelines for acknowledgment:</w:t>
      </w:r>
    </w:p>
    <w:p w14:paraId="1DB9ADA9" w14:textId="77777777" w:rsidR="00F34604" w:rsidRDefault="00F34604" w:rsidP="00F34604">
      <w:pPr>
        <w:pStyle w:val="ListParagraph"/>
        <w:numPr>
          <w:ilvl w:val="0"/>
          <w:numId w:val="6"/>
        </w:numPr>
        <w:autoSpaceDE w:val="0"/>
        <w:autoSpaceDN w:val="0"/>
        <w:adjustRightInd w:val="0"/>
        <w:rPr>
          <w:rFonts w:asciiTheme="minorHAnsi" w:hAnsiTheme="minorHAnsi"/>
          <w:sz w:val="22"/>
          <w:szCs w:val="22"/>
        </w:rPr>
      </w:pPr>
      <w:r w:rsidRPr="00F34604">
        <w:rPr>
          <w:rFonts w:asciiTheme="minorHAnsi" w:hAnsiTheme="minorHAnsi"/>
          <w:sz w:val="22"/>
          <w:szCs w:val="22"/>
        </w:rPr>
        <w:t>Written materials must include a credit line indicating IMLS as a source of support.</w:t>
      </w:r>
    </w:p>
    <w:p w14:paraId="68E9EF9D" w14:textId="77777777" w:rsidR="00F34604" w:rsidRDefault="00F34604" w:rsidP="00F34604">
      <w:pPr>
        <w:pStyle w:val="ListParagraph"/>
        <w:numPr>
          <w:ilvl w:val="0"/>
          <w:numId w:val="6"/>
        </w:numPr>
        <w:autoSpaceDE w:val="0"/>
        <w:autoSpaceDN w:val="0"/>
        <w:adjustRightInd w:val="0"/>
        <w:rPr>
          <w:rFonts w:asciiTheme="minorHAnsi" w:hAnsiTheme="minorHAnsi"/>
          <w:sz w:val="22"/>
          <w:szCs w:val="22"/>
        </w:rPr>
      </w:pPr>
      <w:r w:rsidRPr="00F34604">
        <w:rPr>
          <w:rFonts w:asciiTheme="minorHAnsi" w:hAnsiTheme="minorHAnsi"/>
          <w:sz w:val="22"/>
          <w:szCs w:val="22"/>
        </w:rPr>
        <w:t>Graphic items such as posters or brochures should include the IMLS logo (see Grantee Communications Kit, available at www.imls.gov) displayed in accordance with the Logo Standards Guide.</w:t>
      </w:r>
    </w:p>
    <w:p w14:paraId="206C9D9A" w14:textId="1B687502" w:rsidR="00F34604" w:rsidRDefault="00F34604" w:rsidP="00F34604">
      <w:pPr>
        <w:pStyle w:val="ListParagraph"/>
        <w:numPr>
          <w:ilvl w:val="0"/>
          <w:numId w:val="6"/>
        </w:numPr>
        <w:autoSpaceDE w:val="0"/>
        <w:autoSpaceDN w:val="0"/>
        <w:adjustRightInd w:val="0"/>
        <w:rPr>
          <w:rFonts w:asciiTheme="minorHAnsi" w:hAnsiTheme="minorHAnsi"/>
          <w:sz w:val="22"/>
          <w:szCs w:val="22"/>
        </w:rPr>
      </w:pPr>
      <w:r w:rsidRPr="00F34604">
        <w:rPr>
          <w:rFonts w:asciiTheme="minorHAnsi" w:hAnsiTheme="minorHAnsi"/>
          <w:sz w:val="22"/>
          <w:szCs w:val="22"/>
        </w:rPr>
        <w:t xml:space="preserve">Online products, digital publications, and websites should include links to the IMLS website, </w:t>
      </w:r>
      <w:hyperlink r:id="rId7" w:history="1">
        <w:r w:rsidRPr="004816A3">
          <w:rPr>
            <w:rStyle w:val="Hyperlink"/>
            <w:rFonts w:asciiTheme="minorHAnsi" w:hAnsiTheme="minorHAnsi"/>
            <w:sz w:val="22"/>
            <w:szCs w:val="22"/>
          </w:rPr>
          <w:t>www.imls.gov</w:t>
        </w:r>
      </w:hyperlink>
      <w:r w:rsidRPr="00F34604">
        <w:rPr>
          <w:rFonts w:asciiTheme="minorHAnsi" w:hAnsiTheme="minorHAnsi"/>
          <w:sz w:val="22"/>
          <w:szCs w:val="22"/>
        </w:rPr>
        <w:t>.</w:t>
      </w:r>
    </w:p>
    <w:p w14:paraId="08C58377" w14:textId="577E3964" w:rsidR="00F34604" w:rsidRPr="00F34604" w:rsidRDefault="00F34604" w:rsidP="00F34604">
      <w:pPr>
        <w:pStyle w:val="ListParagraph"/>
        <w:numPr>
          <w:ilvl w:val="0"/>
          <w:numId w:val="6"/>
        </w:numPr>
        <w:autoSpaceDE w:val="0"/>
        <w:autoSpaceDN w:val="0"/>
        <w:adjustRightInd w:val="0"/>
        <w:rPr>
          <w:rFonts w:asciiTheme="minorHAnsi" w:hAnsiTheme="minorHAnsi"/>
          <w:sz w:val="22"/>
          <w:szCs w:val="22"/>
        </w:rPr>
      </w:pPr>
      <w:r w:rsidRPr="00F34604">
        <w:rPr>
          <w:rFonts w:asciiTheme="minorHAnsi" w:hAnsiTheme="minorHAnsi"/>
          <w:sz w:val="22"/>
          <w:szCs w:val="22"/>
        </w:rPr>
        <w:t>Audio/video broadcasts must include a tagline indicating IMLS as a source of support. Video broadcasts should display the IMLS logo.</w:t>
      </w:r>
    </w:p>
    <w:p w14:paraId="1C511FB5" w14:textId="5F1C72C0" w:rsidR="00F34604" w:rsidRPr="00F34604" w:rsidRDefault="00F34604" w:rsidP="00F34604">
      <w:pPr>
        <w:autoSpaceDE w:val="0"/>
        <w:autoSpaceDN w:val="0"/>
        <w:adjustRightInd w:val="0"/>
        <w:rPr>
          <w:rFonts w:asciiTheme="minorHAnsi" w:hAnsiTheme="minorHAnsi"/>
          <w:sz w:val="22"/>
          <w:szCs w:val="22"/>
        </w:rPr>
      </w:pPr>
      <w:r>
        <w:rPr>
          <w:rFonts w:asciiTheme="minorHAnsi" w:hAnsiTheme="minorHAnsi"/>
          <w:sz w:val="22"/>
          <w:szCs w:val="22"/>
        </w:rPr>
        <w:br/>
      </w:r>
      <w:r w:rsidRPr="00F34604">
        <w:rPr>
          <w:rFonts w:asciiTheme="minorHAnsi" w:hAnsiTheme="minorHAnsi"/>
          <w:sz w:val="22"/>
          <w:szCs w:val="22"/>
        </w:rPr>
        <w:t>In materials that contain or present substantive project content, such as an exhibition, article, catalogue, or other publication; video documentary; or online exhibition or website, the acknowledgment must also include the following statement:</w:t>
      </w:r>
    </w:p>
    <w:p w14:paraId="6B7D4FC8" w14:textId="622DB998" w:rsidR="00642F35" w:rsidRPr="00F34604" w:rsidRDefault="00F34604" w:rsidP="00F34604">
      <w:pPr>
        <w:autoSpaceDE w:val="0"/>
        <w:autoSpaceDN w:val="0"/>
        <w:adjustRightInd w:val="0"/>
        <w:ind w:left="720"/>
        <w:rPr>
          <w:rFonts w:asciiTheme="minorHAnsi" w:hAnsiTheme="minorHAnsi"/>
          <w:sz w:val="22"/>
          <w:szCs w:val="22"/>
        </w:rPr>
      </w:pPr>
      <w:r>
        <w:rPr>
          <w:rFonts w:asciiTheme="minorHAnsi" w:hAnsiTheme="minorHAnsi"/>
          <w:sz w:val="22"/>
          <w:szCs w:val="22"/>
        </w:rPr>
        <w:br/>
      </w:r>
      <w:r w:rsidRPr="00F34604">
        <w:rPr>
          <w:rFonts w:asciiTheme="minorHAnsi" w:hAnsiTheme="minorHAnsi"/>
          <w:sz w:val="22"/>
          <w:szCs w:val="22"/>
        </w:rPr>
        <w:t>“The views, findings, conclusions or recommendations expressed in this [publication/program/exhibition/website/article] do not necessarily represent those of the Institute of Museum and Library Services or the U.S. Government.”</w:t>
      </w:r>
    </w:p>
    <w:p w14:paraId="349205C5" w14:textId="77777777" w:rsidR="00642F35" w:rsidRDefault="00642F35" w:rsidP="00EC3F35">
      <w:pPr>
        <w:autoSpaceDE w:val="0"/>
        <w:autoSpaceDN w:val="0"/>
        <w:adjustRightInd w:val="0"/>
        <w:rPr>
          <w:rFonts w:asciiTheme="minorHAnsi" w:hAnsiTheme="minorHAnsi"/>
          <w:b/>
          <w:bCs/>
          <w:sz w:val="22"/>
          <w:szCs w:val="22"/>
        </w:rPr>
      </w:pPr>
    </w:p>
    <w:p w14:paraId="1AE02A75" w14:textId="416AAD95" w:rsidR="00EC3F35" w:rsidRPr="00EC3F35" w:rsidRDefault="00EC3F35" w:rsidP="00EC3F35">
      <w:pPr>
        <w:autoSpaceDE w:val="0"/>
        <w:autoSpaceDN w:val="0"/>
        <w:adjustRightInd w:val="0"/>
        <w:rPr>
          <w:rFonts w:asciiTheme="minorHAnsi" w:hAnsiTheme="minorHAnsi"/>
          <w:b/>
          <w:bCs/>
          <w:sz w:val="22"/>
          <w:szCs w:val="22"/>
        </w:rPr>
      </w:pPr>
      <w:r w:rsidRPr="00EC3F35">
        <w:rPr>
          <w:rFonts w:asciiTheme="minorHAnsi" w:hAnsiTheme="minorHAnsi"/>
          <w:b/>
          <w:bCs/>
          <w:sz w:val="22"/>
          <w:szCs w:val="22"/>
        </w:rPr>
        <w:t>GENERAL CERTIFICATION</w:t>
      </w:r>
    </w:p>
    <w:p w14:paraId="78478011" w14:textId="77777777" w:rsidR="00EC3F35" w:rsidRPr="00EC3F35" w:rsidRDefault="00EC3F35" w:rsidP="00EC3F35">
      <w:pPr>
        <w:autoSpaceDE w:val="0"/>
        <w:autoSpaceDN w:val="0"/>
        <w:adjustRightInd w:val="0"/>
        <w:rPr>
          <w:rFonts w:asciiTheme="minorHAnsi" w:hAnsiTheme="minorHAnsi"/>
          <w:sz w:val="22"/>
          <w:szCs w:val="22"/>
        </w:rPr>
      </w:pPr>
    </w:p>
    <w:p w14:paraId="7946542D" w14:textId="6D449F1B" w:rsidR="009D7DCB" w:rsidRPr="0086587E" w:rsidRDefault="009D7DCB" w:rsidP="009D7DCB">
      <w:pPr>
        <w:autoSpaceDE w:val="0"/>
        <w:autoSpaceDN w:val="0"/>
        <w:adjustRightInd w:val="0"/>
        <w:rPr>
          <w:rFonts w:asciiTheme="minorHAnsi" w:hAnsiTheme="minorHAnsi"/>
          <w:sz w:val="22"/>
          <w:szCs w:val="22"/>
        </w:rPr>
      </w:pPr>
      <w:r w:rsidRPr="001A404D">
        <w:rPr>
          <w:rFonts w:asciiTheme="minorHAnsi" w:hAnsiTheme="minorHAnsi"/>
          <w:sz w:val="22"/>
          <w:szCs w:val="22"/>
        </w:rPr>
        <w:t>The Applicant agrees that compliance with th</w:t>
      </w:r>
      <w:r>
        <w:rPr>
          <w:rFonts w:asciiTheme="minorHAnsi" w:hAnsiTheme="minorHAnsi"/>
          <w:sz w:val="22"/>
          <w:szCs w:val="22"/>
        </w:rPr>
        <w:t>ese Certifications and Assurances</w:t>
      </w:r>
      <w:r w:rsidRPr="001A404D">
        <w:rPr>
          <w:rFonts w:asciiTheme="minorHAnsi" w:hAnsiTheme="minorHAnsi"/>
          <w:sz w:val="22"/>
          <w:szCs w:val="22"/>
        </w:rPr>
        <w:t xml:space="preserve"> constitutes a condition of continued receipt of federal financial assistance, and that it is binding upon the Applicant, its successors, transferees, and assignees for the period during which such assistance is provided. </w:t>
      </w:r>
    </w:p>
    <w:p w14:paraId="1A1846F9" w14:textId="77777777" w:rsidR="009D7DCB" w:rsidRPr="001A404D" w:rsidRDefault="009D7DCB" w:rsidP="009D7DCB">
      <w:pPr>
        <w:autoSpaceDE w:val="0"/>
        <w:autoSpaceDN w:val="0"/>
        <w:adjustRightInd w:val="0"/>
        <w:rPr>
          <w:rFonts w:asciiTheme="minorHAnsi" w:hAnsiTheme="minorHAnsi"/>
          <w:sz w:val="22"/>
          <w:szCs w:val="22"/>
        </w:rPr>
      </w:pPr>
    </w:p>
    <w:p w14:paraId="3067856A" w14:textId="701C7121" w:rsidR="009D7DCB" w:rsidRDefault="009D7DCB" w:rsidP="009D7DCB">
      <w:pPr>
        <w:autoSpaceDE w:val="0"/>
        <w:autoSpaceDN w:val="0"/>
        <w:adjustRightInd w:val="0"/>
        <w:rPr>
          <w:rFonts w:asciiTheme="minorHAnsi" w:hAnsiTheme="minorHAnsi"/>
          <w:sz w:val="22"/>
          <w:szCs w:val="22"/>
        </w:rPr>
      </w:pPr>
      <w:r w:rsidRPr="001A404D">
        <w:rPr>
          <w:rFonts w:asciiTheme="minorHAnsi" w:hAnsiTheme="minorHAnsi"/>
          <w:sz w:val="22"/>
          <w:szCs w:val="22"/>
        </w:rPr>
        <w:t xml:space="preserve">The Applicant understands that expenses for the approved project that are not covered by the LSTA award will be the responsibility of the Applicant Agency. </w:t>
      </w:r>
      <w:r>
        <w:rPr>
          <w:rFonts w:asciiTheme="minorHAnsi" w:hAnsiTheme="minorHAnsi"/>
          <w:sz w:val="22"/>
          <w:szCs w:val="22"/>
        </w:rPr>
        <w:br/>
      </w:r>
      <w:r>
        <w:rPr>
          <w:rFonts w:asciiTheme="minorHAnsi" w:hAnsiTheme="minorHAnsi"/>
          <w:sz w:val="22"/>
          <w:szCs w:val="22"/>
        </w:rPr>
        <w:br/>
        <w:t>The Applicant understands that t</w:t>
      </w:r>
      <w:r w:rsidRPr="006B4F18">
        <w:rPr>
          <w:rFonts w:asciiTheme="minorHAnsi" w:hAnsiTheme="minorHAnsi"/>
          <w:sz w:val="22"/>
          <w:szCs w:val="22"/>
        </w:rPr>
        <w:t xml:space="preserve">he State may immediately terminate </w:t>
      </w:r>
      <w:r>
        <w:rPr>
          <w:rFonts w:asciiTheme="minorHAnsi" w:hAnsiTheme="minorHAnsi"/>
          <w:sz w:val="22"/>
          <w:szCs w:val="22"/>
        </w:rPr>
        <w:t>a contract</w:t>
      </w:r>
      <w:r w:rsidRPr="006B4F18">
        <w:rPr>
          <w:rFonts w:asciiTheme="minorHAnsi" w:hAnsiTheme="minorHAnsi"/>
          <w:sz w:val="22"/>
          <w:szCs w:val="22"/>
        </w:rPr>
        <w:t xml:space="preserve"> in whole or in part without penalty and for any reason, including but not limited to, appropriation or budget shortfalls.</w:t>
      </w:r>
      <w:r>
        <w:rPr>
          <w:rFonts w:asciiTheme="minorHAnsi" w:hAnsiTheme="minorHAnsi"/>
          <w:sz w:val="22"/>
          <w:szCs w:val="22"/>
        </w:rPr>
        <w:t xml:space="preserve"> </w:t>
      </w:r>
      <w:r w:rsidR="00AD158E">
        <w:rPr>
          <w:rFonts w:asciiTheme="minorHAnsi" w:hAnsiTheme="minorHAnsi"/>
          <w:sz w:val="22"/>
          <w:szCs w:val="22"/>
        </w:rPr>
        <w:br/>
      </w:r>
    </w:p>
    <w:p w14:paraId="2372604F" w14:textId="77777777" w:rsidR="00F34604" w:rsidRDefault="00F34604" w:rsidP="00AF6034">
      <w:pPr>
        <w:spacing w:after="160" w:line="259" w:lineRule="auto"/>
        <w:rPr>
          <w:rFonts w:asciiTheme="minorHAnsi" w:hAnsiTheme="minorHAnsi"/>
          <w:b/>
          <w:bCs/>
          <w:sz w:val="22"/>
          <w:szCs w:val="22"/>
        </w:rPr>
      </w:pPr>
    </w:p>
    <w:p w14:paraId="7DBC8B4B" w14:textId="77777777" w:rsidR="00F34604" w:rsidRDefault="00F34604" w:rsidP="00AF6034">
      <w:pPr>
        <w:spacing w:after="160" w:line="259" w:lineRule="auto"/>
        <w:rPr>
          <w:rFonts w:asciiTheme="minorHAnsi" w:hAnsiTheme="minorHAnsi"/>
          <w:b/>
          <w:bCs/>
          <w:sz w:val="22"/>
          <w:szCs w:val="22"/>
        </w:rPr>
      </w:pPr>
    </w:p>
    <w:p w14:paraId="293880D7" w14:textId="77777777" w:rsidR="00F34604" w:rsidRDefault="00F34604" w:rsidP="00AF6034">
      <w:pPr>
        <w:spacing w:after="160" w:line="259" w:lineRule="auto"/>
        <w:rPr>
          <w:rFonts w:asciiTheme="minorHAnsi" w:hAnsiTheme="minorHAnsi"/>
          <w:b/>
          <w:bCs/>
          <w:sz w:val="22"/>
          <w:szCs w:val="22"/>
        </w:rPr>
      </w:pPr>
    </w:p>
    <w:p w14:paraId="3DF2EE19" w14:textId="77777777" w:rsidR="00F34604" w:rsidRDefault="00F34604" w:rsidP="00AF6034">
      <w:pPr>
        <w:spacing w:after="160" w:line="259" w:lineRule="auto"/>
        <w:rPr>
          <w:rFonts w:asciiTheme="minorHAnsi" w:hAnsiTheme="minorHAnsi"/>
          <w:b/>
          <w:bCs/>
          <w:sz w:val="22"/>
          <w:szCs w:val="22"/>
        </w:rPr>
      </w:pPr>
    </w:p>
    <w:p w14:paraId="73A52326" w14:textId="77777777" w:rsidR="00F34604" w:rsidRDefault="00F34604" w:rsidP="00AF6034">
      <w:pPr>
        <w:spacing w:after="160" w:line="259" w:lineRule="auto"/>
        <w:rPr>
          <w:rFonts w:asciiTheme="minorHAnsi" w:hAnsiTheme="minorHAnsi"/>
          <w:b/>
          <w:bCs/>
          <w:sz w:val="22"/>
          <w:szCs w:val="22"/>
        </w:rPr>
      </w:pPr>
    </w:p>
    <w:p w14:paraId="0A02D7A7" w14:textId="77777777" w:rsidR="00F34604" w:rsidRDefault="00F34604" w:rsidP="00AF6034">
      <w:pPr>
        <w:spacing w:after="160" w:line="259" w:lineRule="auto"/>
        <w:rPr>
          <w:rFonts w:asciiTheme="minorHAnsi" w:hAnsiTheme="minorHAnsi"/>
          <w:b/>
          <w:bCs/>
          <w:sz w:val="22"/>
          <w:szCs w:val="22"/>
        </w:rPr>
      </w:pPr>
    </w:p>
    <w:p w14:paraId="6EEE62E5" w14:textId="77777777" w:rsidR="00F34604" w:rsidRDefault="00F34604" w:rsidP="00AF6034">
      <w:pPr>
        <w:spacing w:after="160" w:line="259" w:lineRule="auto"/>
        <w:rPr>
          <w:rFonts w:asciiTheme="minorHAnsi" w:hAnsiTheme="minorHAnsi"/>
          <w:b/>
          <w:bCs/>
          <w:sz w:val="22"/>
          <w:szCs w:val="22"/>
        </w:rPr>
      </w:pPr>
    </w:p>
    <w:p w14:paraId="36A0B5D2" w14:textId="77777777" w:rsidR="00F34604" w:rsidRDefault="00F34604" w:rsidP="00AF6034">
      <w:pPr>
        <w:spacing w:after="160" w:line="259" w:lineRule="auto"/>
        <w:rPr>
          <w:rFonts w:asciiTheme="minorHAnsi" w:hAnsiTheme="minorHAnsi"/>
          <w:b/>
          <w:bCs/>
          <w:sz w:val="22"/>
          <w:szCs w:val="22"/>
        </w:rPr>
      </w:pPr>
    </w:p>
    <w:p w14:paraId="6C0CB8A2" w14:textId="4A54E9F8" w:rsidR="00A34ADA" w:rsidRPr="00AF6034" w:rsidRDefault="00A34ADA" w:rsidP="00AF6034">
      <w:pPr>
        <w:spacing w:after="160" w:line="259" w:lineRule="auto"/>
        <w:rPr>
          <w:rFonts w:asciiTheme="minorHAnsi" w:hAnsiTheme="minorHAnsi"/>
          <w:b/>
          <w:bCs/>
          <w:sz w:val="22"/>
          <w:szCs w:val="22"/>
        </w:rPr>
      </w:pPr>
      <w:r w:rsidRPr="00A34ADA">
        <w:rPr>
          <w:rFonts w:asciiTheme="minorHAnsi" w:hAnsiTheme="minorHAnsi"/>
          <w:b/>
          <w:bCs/>
          <w:sz w:val="22"/>
          <w:szCs w:val="22"/>
        </w:rPr>
        <w:lastRenderedPageBreak/>
        <w:t>ACKNOWLEDGEMENT AND SIGNATURE</w:t>
      </w:r>
    </w:p>
    <w:p w14:paraId="3877AA71" w14:textId="0D6B64F5" w:rsidR="00A34ADA" w:rsidRPr="008E6624" w:rsidRDefault="00A34ADA" w:rsidP="00A34ADA">
      <w:pPr>
        <w:autoSpaceDE w:val="0"/>
        <w:autoSpaceDN w:val="0"/>
        <w:adjustRightInd w:val="0"/>
        <w:rPr>
          <w:rFonts w:asciiTheme="minorHAnsi" w:hAnsiTheme="minorHAnsi" w:cstheme="minorHAnsi"/>
          <w:sz w:val="22"/>
          <w:szCs w:val="22"/>
        </w:rPr>
      </w:pPr>
      <w:r w:rsidRPr="008E6624">
        <w:rPr>
          <w:rFonts w:asciiTheme="minorHAnsi" w:hAnsiTheme="minorHAnsi" w:cstheme="minorHAnsi"/>
          <w:sz w:val="22"/>
          <w:szCs w:val="22"/>
        </w:rPr>
        <w:t>As the duly authorized representative of the applicant, I hereby certify that the applicant will</w:t>
      </w:r>
    </w:p>
    <w:p w14:paraId="3C6A6810" w14:textId="5A1E2210" w:rsidR="00A34ADA" w:rsidRPr="00477BC0" w:rsidRDefault="00A34ADA" w:rsidP="00477BC0">
      <w:pPr>
        <w:spacing w:after="160" w:line="259" w:lineRule="auto"/>
        <w:rPr>
          <w:rFonts w:asciiTheme="minorHAnsi" w:hAnsiTheme="minorHAnsi" w:cstheme="minorHAnsi"/>
          <w:strike/>
          <w:sz w:val="22"/>
          <w:szCs w:val="22"/>
        </w:rPr>
      </w:pPr>
      <w:r w:rsidRPr="008E6624">
        <w:rPr>
          <w:rFonts w:asciiTheme="minorHAnsi" w:hAnsiTheme="minorHAnsi" w:cstheme="minorHAnsi"/>
          <w:sz w:val="22"/>
          <w:szCs w:val="22"/>
        </w:rPr>
        <w:t>comply with the above assurances and certifications</w:t>
      </w:r>
      <w:r w:rsidR="00477BC0">
        <w:rPr>
          <w:rFonts w:asciiTheme="minorHAnsi" w:hAnsiTheme="minorHAnsi" w:cstheme="minorHAnsi"/>
          <w:sz w:val="22"/>
          <w:szCs w:val="22"/>
        </w:rPr>
        <w:t xml:space="preserve"> and that</w:t>
      </w:r>
      <w:r w:rsidR="00AD158E" w:rsidRPr="00477BC0">
        <w:rPr>
          <w:rFonts w:asciiTheme="minorHAnsi" w:hAnsiTheme="minorHAnsi" w:cstheme="minorHAnsi"/>
          <w:sz w:val="22"/>
          <w:szCs w:val="22"/>
        </w:rPr>
        <w:t>,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61FF0019" w14:textId="3E7A2A5D" w:rsidR="009D7DCB" w:rsidRPr="003C70DC" w:rsidRDefault="009D7DCB" w:rsidP="00A34ADA">
      <w:pPr>
        <w:autoSpaceDE w:val="0"/>
        <w:autoSpaceDN w:val="0"/>
        <w:adjustRightInd w:val="0"/>
        <w:rPr>
          <w:rFonts w:asciiTheme="minorHAnsi" w:hAnsiTheme="minorHAnsi"/>
          <w:b/>
          <w:sz w:val="22"/>
          <w:szCs w:val="22"/>
        </w:rPr>
      </w:pPr>
    </w:p>
    <w:p w14:paraId="656C4191" w14:textId="77777777" w:rsidR="00642F35" w:rsidRPr="001A404D" w:rsidRDefault="00642F35" w:rsidP="009D7DCB">
      <w:pPr>
        <w:autoSpaceDE w:val="0"/>
        <w:autoSpaceDN w:val="0"/>
        <w:adjustRightInd w:val="0"/>
        <w:rPr>
          <w:rFonts w:asciiTheme="minorHAnsi" w:hAnsiTheme="minorHAnsi"/>
          <w:sz w:val="22"/>
          <w:szCs w:val="22"/>
        </w:rPr>
      </w:pPr>
    </w:p>
    <w:p w14:paraId="3EDFB4AB" w14:textId="2722E681" w:rsidR="00642F35" w:rsidRDefault="006938F0" w:rsidP="009D7DCB">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pict w14:anchorId="00F1B4C4">
          <v:rect id="_x0000_i1026" style="width:0;height:1.5pt" o:hralign="center" o:hrstd="t" o:hr="t" fillcolor="#a0a0a0" stroked="f"/>
        </w:pict>
      </w:r>
    </w:p>
    <w:p w14:paraId="4C19E6F1" w14:textId="01915111" w:rsidR="009D7DCB" w:rsidRDefault="009D7DCB" w:rsidP="009D7DCB">
      <w:pPr>
        <w:tabs>
          <w:tab w:val="left" w:pos="3420"/>
        </w:tabs>
        <w:autoSpaceDE w:val="0"/>
        <w:autoSpaceDN w:val="0"/>
        <w:adjustRightInd w:val="0"/>
        <w:rPr>
          <w:rFonts w:asciiTheme="minorHAnsi" w:hAnsiTheme="minorHAnsi"/>
          <w:sz w:val="22"/>
          <w:szCs w:val="22"/>
        </w:rPr>
      </w:pPr>
      <w:r w:rsidRPr="001A404D">
        <w:rPr>
          <w:rFonts w:asciiTheme="minorHAnsi" w:hAnsiTheme="minorHAnsi"/>
          <w:sz w:val="22"/>
          <w:szCs w:val="22"/>
        </w:rPr>
        <w:t xml:space="preserve">Authorized </w:t>
      </w:r>
      <w:r>
        <w:rPr>
          <w:rFonts w:asciiTheme="minorHAnsi" w:hAnsiTheme="minorHAnsi"/>
          <w:sz w:val="22"/>
          <w:szCs w:val="22"/>
        </w:rPr>
        <w:t>Representative</w:t>
      </w:r>
      <w:r w:rsidRPr="001A404D">
        <w:rPr>
          <w:rFonts w:asciiTheme="minorHAnsi" w:hAnsiTheme="minorHAnsi"/>
          <w:sz w:val="22"/>
          <w:szCs w:val="22"/>
        </w:rPr>
        <w:t xml:space="preserve"> Name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 xml:space="preserve">Signature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Date</w:t>
      </w:r>
    </w:p>
    <w:p w14:paraId="51156116" w14:textId="77777777" w:rsidR="00642F35" w:rsidRDefault="009D7DCB" w:rsidP="00642F35">
      <w:pPr>
        <w:pStyle w:val="NormalWeb"/>
        <w:autoSpaceDE w:val="0"/>
        <w:autoSpaceDN w:val="0"/>
        <w:adjustRightInd w:val="0"/>
        <w:spacing w:before="0" w:beforeAutospacing="0" w:after="0" w:afterAutospacing="0"/>
        <w:rPr>
          <w:rFonts w:asciiTheme="minorHAnsi" w:hAnsiTheme="minorHAnsi"/>
          <w:sz w:val="22"/>
          <w:szCs w:val="22"/>
        </w:rPr>
      </w:pPr>
      <w:r>
        <w:rPr>
          <w:rFonts w:asciiTheme="minorHAnsi" w:eastAsia="Times New Roman" w:hAnsiTheme="minorHAnsi"/>
          <w:sz w:val="22"/>
          <w:szCs w:val="22"/>
        </w:rPr>
        <w:br/>
      </w:r>
      <w:r>
        <w:rPr>
          <w:rFonts w:asciiTheme="minorHAnsi" w:eastAsia="Times New Roman" w:hAnsiTheme="minorHAnsi"/>
          <w:sz w:val="22"/>
          <w:szCs w:val="22"/>
        </w:rPr>
        <w:br/>
      </w:r>
    </w:p>
    <w:p w14:paraId="27D16CD6" w14:textId="009060CF" w:rsidR="00642F35" w:rsidRDefault="006938F0" w:rsidP="00642F35">
      <w:pPr>
        <w:pStyle w:val="NormalWeb"/>
        <w:autoSpaceDE w:val="0"/>
        <w:autoSpaceDN w:val="0"/>
        <w:adjustRightInd w:val="0"/>
        <w:spacing w:before="0" w:beforeAutospacing="0" w:after="0" w:afterAutospacing="0"/>
        <w:rPr>
          <w:rFonts w:asciiTheme="minorHAnsi" w:hAnsiTheme="minorHAnsi"/>
          <w:sz w:val="22"/>
          <w:szCs w:val="22"/>
        </w:rPr>
      </w:pPr>
      <w:r>
        <w:rPr>
          <w:rFonts w:asciiTheme="minorHAnsi" w:hAnsiTheme="minorHAnsi"/>
          <w:sz w:val="22"/>
          <w:szCs w:val="22"/>
        </w:rPr>
        <w:pict w14:anchorId="0DE40B40">
          <v:rect id="_x0000_i1027" style="width:0;height:1.5pt" o:hralign="center" o:hrstd="t" o:hr="t" fillcolor="#a0a0a0" stroked="f"/>
        </w:pict>
      </w:r>
    </w:p>
    <w:p w14:paraId="72AB772A" w14:textId="012953FD" w:rsidR="009D7DCB" w:rsidRDefault="009D7DCB" w:rsidP="00642F35">
      <w:pPr>
        <w:pStyle w:val="NormalWeb"/>
        <w:autoSpaceDE w:val="0"/>
        <w:autoSpaceDN w:val="0"/>
        <w:adjustRightInd w:val="0"/>
        <w:spacing w:before="0" w:beforeAutospacing="0" w:after="0" w:afterAutospacing="0"/>
        <w:rPr>
          <w:rFonts w:asciiTheme="minorHAnsi" w:hAnsiTheme="minorHAnsi"/>
          <w:sz w:val="22"/>
          <w:szCs w:val="22"/>
        </w:rPr>
      </w:pPr>
      <w:r>
        <w:rPr>
          <w:rFonts w:asciiTheme="minorHAnsi" w:hAnsiTheme="minorHAnsi"/>
          <w:sz w:val="22"/>
          <w:szCs w:val="22"/>
        </w:rPr>
        <w:t>Director/Dean</w:t>
      </w:r>
      <w:r w:rsidRPr="001A404D">
        <w:rPr>
          <w:rFonts w:asciiTheme="minorHAnsi" w:hAnsiTheme="minorHAnsi"/>
          <w:sz w:val="22"/>
          <w:szCs w:val="22"/>
        </w:rPr>
        <w:t xml:space="preserve"> Name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00642F35">
        <w:rPr>
          <w:rFonts w:asciiTheme="minorHAnsi" w:hAnsiTheme="minorHAnsi"/>
          <w:sz w:val="22"/>
          <w:szCs w:val="22"/>
        </w:rPr>
        <w:tab/>
      </w:r>
      <w:r w:rsidRPr="001A404D">
        <w:rPr>
          <w:rFonts w:asciiTheme="minorHAnsi" w:hAnsiTheme="minorHAnsi"/>
          <w:sz w:val="22"/>
          <w:szCs w:val="22"/>
        </w:rPr>
        <w:t xml:space="preserve">Signature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Date</w:t>
      </w:r>
    </w:p>
    <w:p w14:paraId="3745489D" w14:textId="77777777" w:rsidR="009D7DCB" w:rsidRDefault="009D7DCB" w:rsidP="009D7DCB">
      <w:pPr>
        <w:tabs>
          <w:tab w:val="left" w:pos="3600"/>
          <w:tab w:val="left" w:pos="7560"/>
        </w:tabs>
        <w:autoSpaceDE w:val="0"/>
        <w:autoSpaceDN w:val="0"/>
        <w:adjustRightInd w:val="0"/>
        <w:rPr>
          <w:rFonts w:asciiTheme="minorHAnsi" w:hAnsiTheme="minorHAnsi"/>
          <w:sz w:val="22"/>
          <w:szCs w:val="22"/>
          <w:u w:val="single"/>
        </w:rPr>
      </w:pPr>
      <w:r>
        <w:rPr>
          <w:rFonts w:asciiTheme="minorHAnsi" w:hAnsiTheme="minorHAnsi"/>
          <w:sz w:val="22"/>
          <w:szCs w:val="22"/>
          <w:u w:val="single"/>
        </w:rPr>
        <w:br/>
      </w:r>
    </w:p>
    <w:p w14:paraId="469AE59C" w14:textId="77777777" w:rsidR="00642F35" w:rsidRDefault="00642F35" w:rsidP="009D7DCB">
      <w:pPr>
        <w:tabs>
          <w:tab w:val="left" w:pos="3600"/>
          <w:tab w:val="left" w:pos="7560"/>
        </w:tabs>
        <w:autoSpaceDE w:val="0"/>
        <w:autoSpaceDN w:val="0"/>
        <w:adjustRightInd w:val="0"/>
        <w:rPr>
          <w:rFonts w:asciiTheme="minorHAnsi" w:hAnsiTheme="minorHAnsi"/>
          <w:sz w:val="22"/>
          <w:szCs w:val="22"/>
          <w:u w:val="single"/>
        </w:rPr>
      </w:pPr>
    </w:p>
    <w:p w14:paraId="77FF6E1F" w14:textId="09067A02" w:rsidR="009D7DCB" w:rsidRPr="001A404D" w:rsidRDefault="006938F0" w:rsidP="009D7DCB">
      <w:pPr>
        <w:tabs>
          <w:tab w:val="left" w:pos="3600"/>
          <w:tab w:val="left" w:pos="7560"/>
        </w:tabs>
        <w:autoSpaceDE w:val="0"/>
        <w:autoSpaceDN w:val="0"/>
        <w:adjustRightInd w:val="0"/>
        <w:rPr>
          <w:rFonts w:asciiTheme="minorHAnsi" w:hAnsiTheme="minorHAnsi"/>
          <w:sz w:val="22"/>
          <w:szCs w:val="22"/>
        </w:rPr>
      </w:pPr>
      <w:r>
        <w:rPr>
          <w:rFonts w:asciiTheme="minorHAnsi" w:hAnsiTheme="minorHAnsi"/>
          <w:sz w:val="22"/>
          <w:szCs w:val="22"/>
        </w:rPr>
        <w:pict w14:anchorId="329E96A8">
          <v:rect id="_x0000_i1028" style="width:0;height:1.5pt" o:hralign="center" o:hrstd="t" o:hr="t" fillcolor="#a0a0a0" stroked="f"/>
        </w:pict>
      </w:r>
    </w:p>
    <w:p w14:paraId="1D309938" w14:textId="77777777" w:rsidR="009D7DCB" w:rsidRPr="001A404D" w:rsidRDefault="009D7DCB" w:rsidP="009D7DCB">
      <w:pPr>
        <w:tabs>
          <w:tab w:val="left" w:pos="3420"/>
        </w:tabs>
        <w:autoSpaceDE w:val="0"/>
        <w:autoSpaceDN w:val="0"/>
        <w:adjustRightInd w:val="0"/>
        <w:rPr>
          <w:rFonts w:asciiTheme="minorHAnsi" w:hAnsiTheme="minorHAnsi"/>
          <w:sz w:val="22"/>
          <w:szCs w:val="22"/>
        </w:rPr>
      </w:pPr>
      <w:r w:rsidRPr="001A404D">
        <w:rPr>
          <w:rFonts w:asciiTheme="minorHAnsi" w:hAnsiTheme="minorHAnsi"/>
          <w:sz w:val="22"/>
          <w:szCs w:val="22"/>
        </w:rPr>
        <w:t>Grant Administrator Name</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 xml:space="preserve">Signature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Date</w:t>
      </w:r>
      <w:r>
        <w:rPr>
          <w:rFonts w:asciiTheme="minorHAnsi" w:hAnsiTheme="minorHAnsi"/>
          <w:sz w:val="22"/>
          <w:szCs w:val="22"/>
        </w:rPr>
        <w:br/>
      </w:r>
    </w:p>
    <w:p w14:paraId="6C72B9DB" w14:textId="292F4B68" w:rsidR="009D7DCB" w:rsidRDefault="009D7DCB" w:rsidP="009D7DCB">
      <w:pPr>
        <w:autoSpaceDE w:val="0"/>
        <w:autoSpaceDN w:val="0"/>
        <w:adjustRightInd w:val="0"/>
        <w:rPr>
          <w:rFonts w:asciiTheme="minorHAnsi" w:hAnsiTheme="minorHAnsi"/>
          <w:sz w:val="22"/>
          <w:szCs w:val="22"/>
        </w:rPr>
      </w:pPr>
    </w:p>
    <w:p w14:paraId="7DD0AF8B" w14:textId="77777777" w:rsidR="00642F35" w:rsidRPr="001A404D" w:rsidRDefault="00642F35" w:rsidP="009D7DCB">
      <w:pPr>
        <w:autoSpaceDE w:val="0"/>
        <w:autoSpaceDN w:val="0"/>
        <w:adjustRightInd w:val="0"/>
        <w:rPr>
          <w:rFonts w:asciiTheme="minorHAnsi" w:hAnsiTheme="minorHAnsi"/>
          <w:sz w:val="22"/>
          <w:szCs w:val="22"/>
        </w:rPr>
      </w:pPr>
    </w:p>
    <w:p w14:paraId="438A88D1" w14:textId="3D18F2D9" w:rsidR="00642F35" w:rsidRDefault="006938F0" w:rsidP="009D7DCB">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pict w14:anchorId="5E855BA0">
          <v:rect id="_x0000_i1029" style="width:0;height:1.5pt" o:hralign="center" o:hrstd="t" o:hr="t" fillcolor="#a0a0a0" stroked="f"/>
        </w:pict>
      </w:r>
    </w:p>
    <w:p w14:paraId="23FF40BC" w14:textId="5883636F" w:rsidR="009D7DCB" w:rsidRPr="001A404D" w:rsidRDefault="009D7DCB" w:rsidP="009D7DCB">
      <w:pPr>
        <w:tabs>
          <w:tab w:val="left" w:pos="3420"/>
        </w:tabs>
        <w:autoSpaceDE w:val="0"/>
        <w:autoSpaceDN w:val="0"/>
        <w:adjustRightInd w:val="0"/>
        <w:rPr>
          <w:rFonts w:asciiTheme="minorHAnsi" w:hAnsiTheme="minorHAnsi"/>
          <w:sz w:val="22"/>
          <w:szCs w:val="22"/>
        </w:rPr>
      </w:pPr>
      <w:r w:rsidRPr="001A404D">
        <w:rPr>
          <w:rFonts w:asciiTheme="minorHAnsi" w:hAnsiTheme="minorHAnsi"/>
          <w:sz w:val="22"/>
          <w:szCs w:val="22"/>
        </w:rPr>
        <w:t>Fiscal Agent Name</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 xml:space="preserve">Signature </w:t>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r>
      <w:r w:rsidRPr="001A404D">
        <w:rPr>
          <w:rFonts w:asciiTheme="minorHAnsi" w:hAnsiTheme="minorHAnsi"/>
          <w:sz w:val="22"/>
          <w:szCs w:val="22"/>
        </w:rPr>
        <w:tab/>
        <w:t>Date</w:t>
      </w:r>
    </w:p>
    <w:p w14:paraId="2EDB88BC" w14:textId="138FB8BF" w:rsidR="00A42F8E" w:rsidRDefault="00A42F8E" w:rsidP="009D7DCB">
      <w:pPr>
        <w:tabs>
          <w:tab w:val="left" w:pos="3420"/>
        </w:tabs>
        <w:autoSpaceDE w:val="0"/>
        <w:autoSpaceDN w:val="0"/>
        <w:adjustRightInd w:val="0"/>
        <w:rPr>
          <w:rFonts w:asciiTheme="minorHAnsi" w:hAnsiTheme="minorHAnsi"/>
          <w:sz w:val="22"/>
          <w:szCs w:val="22"/>
        </w:rPr>
      </w:pPr>
    </w:p>
    <w:p w14:paraId="595CD9D8" w14:textId="77777777" w:rsidR="00477BC0" w:rsidRPr="00477BC0" w:rsidRDefault="00477BC0" w:rsidP="009D7DCB">
      <w:pPr>
        <w:tabs>
          <w:tab w:val="left" w:pos="3420"/>
        </w:tabs>
        <w:autoSpaceDE w:val="0"/>
        <w:autoSpaceDN w:val="0"/>
        <w:adjustRightInd w:val="0"/>
        <w:rPr>
          <w:rFonts w:asciiTheme="minorHAnsi" w:hAnsiTheme="minorHAnsi"/>
          <w:sz w:val="22"/>
          <w:szCs w:val="22"/>
        </w:rPr>
      </w:pPr>
    </w:p>
    <w:p w14:paraId="62207F2F" w14:textId="2987CCA1" w:rsidR="00477BC0" w:rsidRDefault="00A34ADA" w:rsidP="00477BC0">
      <w:pPr>
        <w:tabs>
          <w:tab w:val="left" w:pos="3420"/>
        </w:tabs>
        <w:autoSpaceDE w:val="0"/>
        <w:autoSpaceDN w:val="0"/>
        <w:adjustRightInd w:val="0"/>
        <w:rPr>
          <w:rFonts w:asciiTheme="minorHAnsi" w:hAnsiTheme="minorHAnsi"/>
          <w:sz w:val="22"/>
          <w:szCs w:val="22"/>
        </w:rPr>
      </w:pPr>
      <w:r w:rsidRPr="001A404D">
        <w:rPr>
          <w:rFonts w:asciiTheme="minorHAnsi" w:hAnsiTheme="minorHAnsi"/>
          <w:b/>
          <w:bCs/>
          <w:sz w:val="22"/>
          <w:szCs w:val="22"/>
        </w:rPr>
        <w:t>All</w:t>
      </w:r>
      <w:r w:rsidRPr="001A404D">
        <w:rPr>
          <w:rFonts w:asciiTheme="minorHAnsi" w:hAnsiTheme="minorHAnsi"/>
          <w:b/>
          <w:bCs/>
          <w:i/>
          <w:iCs/>
          <w:sz w:val="22"/>
          <w:szCs w:val="22"/>
        </w:rPr>
        <w:t xml:space="preserve"> </w:t>
      </w:r>
      <w:r w:rsidRPr="001A404D">
        <w:rPr>
          <w:rFonts w:asciiTheme="minorHAnsi" w:hAnsiTheme="minorHAnsi"/>
          <w:b/>
          <w:bCs/>
          <w:sz w:val="22"/>
          <w:szCs w:val="22"/>
        </w:rPr>
        <w:t>signatures must be present and be original signatures</w:t>
      </w:r>
      <w:r>
        <w:rPr>
          <w:rFonts w:asciiTheme="minorHAnsi" w:hAnsiTheme="minorHAnsi"/>
          <w:b/>
          <w:bCs/>
          <w:sz w:val="22"/>
          <w:szCs w:val="22"/>
        </w:rPr>
        <w:t xml:space="preserve">. </w:t>
      </w:r>
      <w:r w:rsidRPr="00D9755F">
        <w:rPr>
          <w:rFonts w:asciiTheme="minorHAnsi" w:hAnsiTheme="minorHAnsi"/>
          <w:b/>
          <w:sz w:val="22"/>
          <w:szCs w:val="22"/>
        </w:rPr>
        <w:t xml:space="preserve">If one person holds more than one of the positions </w:t>
      </w:r>
      <w:r>
        <w:rPr>
          <w:rFonts w:asciiTheme="minorHAnsi" w:hAnsiTheme="minorHAnsi"/>
          <w:b/>
          <w:sz w:val="22"/>
          <w:szCs w:val="22"/>
        </w:rPr>
        <w:t>above</w:t>
      </w:r>
      <w:r w:rsidRPr="00D9755F">
        <w:rPr>
          <w:rFonts w:asciiTheme="minorHAnsi" w:hAnsiTheme="minorHAnsi"/>
          <w:b/>
          <w:sz w:val="22"/>
          <w:szCs w:val="22"/>
        </w:rPr>
        <w:t xml:space="preserve">, they must sign </w:t>
      </w:r>
      <w:r>
        <w:rPr>
          <w:rFonts w:asciiTheme="minorHAnsi" w:hAnsiTheme="minorHAnsi"/>
          <w:b/>
          <w:sz w:val="22"/>
          <w:szCs w:val="22"/>
        </w:rPr>
        <w:t>on</w:t>
      </w:r>
      <w:r w:rsidRPr="00D9755F">
        <w:rPr>
          <w:rFonts w:asciiTheme="minorHAnsi" w:hAnsiTheme="minorHAnsi"/>
          <w:b/>
          <w:sz w:val="22"/>
          <w:szCs w:val="22"/>
        </w:rPr>
        <w:t xml:space="preserve"> EACH position</w:t>
      </w:r>
      <w:r>
        <w:rPr>
          <w:rFonts w:asciiTheme="minorHAnsi" w:hAnsiTheme="minorHAnsi"/>
          <w:b/>
          <w:sz w:val="22"/>
          <w:szCs w:val="22"/>
        </w:rPr>
        <w:t xml:space="preserve"> signature line</w:t>
      </w:r>
      <w:r w:rsidRPr="00D9755F">
        <w:rPr>
          <w:rFonts w:asciiTheme="minorHAnsi" w:hAnsiTheme="minorHAnsi"/>
          <w:b/>
          <w:sz w:val="22"/>
          <w:szCs w:val="22"/>
        </w:rPr>
        <w:t xml:space="preserve">. </w:t>
      </w:r>
      <w:r w:rsidR="00477BC0">
        <w:rPr>
          <w:rFonts w:asciiTheme="minorHAnsi" w:hAnsiTheme="minorHAnsi"/>
          <w:b/>
          <w:sz w:val="22"/>
          <w:szCs w:val="22"/>
        </w:rPr>
        <w:br/>
      </w:r>
    </w:p>
    <w:p w14:paraId="7A9CAD56" w14:textId="50F058B8" w:rsidR="000B17FA" w:rsidRPr="00477BC0" w:rsidRDefault="009D7DCB" w:rsidP="00477BC0">
      <w:pPr>
        <w:tabs>
          <w:tab w:val="left" w:pos="3420"/>
        </w:tabs>
        <w:autoSpaceDE w:val="0"/>
        <w:autoSpaceDN w:val="0"/>
        <w:adjustRightInd w:val="0"/>
        <w:rPr>
          <w:rFonts w:asciiTheme="minorHAnsi" w:hAnsiTheme="minorHAnsi"/>
          <w:sz w:val="22"/>
          <w:szCs w:val="22"/>
        </w:rPr>
      </w:pPr>
      <w:r>
        <w:rPr>
          <w:rFonts w:asciiTheme="minorHAnsi" w:hAnsiTheme="minorHAnsi"/>
          <w:sz w:val="22"/>
          <w:szCs w:val="22"/>
        </w:rPr>
        <w:t>A</w:t>
      </w:r>
      <w:r w:rsidR="008E6624">
        <w:rPr>
          <w:rFonts w:asciiTheme="minorHAnsi" w:hAnsiTheme="minorHAnsi"/>
          <w:sz w:val="22"/>
          <w:szCs w:val="22"/>
        </w:rPr>
        <w:t>n a</w:t>
      </w:r>
      <w:r>
        <w:rPr>
          <w:rFonts w:asciiTheme="minorHAnsi" w:hAnsiTheme="minorHAnsi"/>
          <w:sz w:val="22"/>
          <w:szCs w:val="22"/>
        </w:rPr>
        <w:t xml:space="preserve">uthorized Representative is </w:t>
      </w:r>
      <w:r w:rsidR="00AF6034">
        <w:rPr>
          <w:rFonts w:asciiTheme="minorHAnsi" w:hAnsiTheme="minorHAnsi"/>
          <w:sz w:val="22"/>
          <w:szCs w:val="22"/>
        </w:rPr>
        <w:t xml:space="preserve">a person with </w:t>
      </w:r>
      <w:r w:rsidRPr="008E6624">
        <w:rPr>
          <w:rFonts w:asciiTheme="minorHAnsi" w:hAnsiTheme="minorHAnsi"/>
          <w:b/>
          <w:bCs/>
          <w:sz w:val="22"/>
          <w:szCs w:val="22"/>
        </w:rPr>
        <w:t>FORMAL</w:t>
      </w:r>
      <w:r w:rsidR="00A34ADA" w:rsidRPr="008E6624">
        <w:rPr>
          <w:rFonts w:asciiTheme="minorHAnsi" w:hAnsiTheme="minorHAnsi"/>
          <w:b/>
          <w:bCs/>
          <w:sz w:val="22"/>
          <w:szCs w:val="22"/>
        </w:rPr>
        <w:t xml:space="preserve"> LEGAL</w:t>
      </w:r>
      <w:r w:rsidRPr="008E6624">
        <w:rPr>
          <w:rFonts w:asciiTheme="minorHAnsi" w:hAnsiTheme="minorHAnsi"/>
          <w:b/>
          <w:bCs/>
          <w:sz w:val="22"/>
          <w:szCs w:val="22"/>
        </w:rPr>
        <w:t xml:space="preserve"> </w:t>
      </w:r>
      <w:r>
        <w:rPr>
          <w:rFonts w:asciiTheme="minorHAnsi" w:hAnsiTheme="minorHAnsi"/>
          <w:sz w:val="22"/>
          <w:szCs w:val="22"/>
        </w:rPr>
        <w:t>authority to sign contracts for the applicant institution, such as the Library Director, Board Chair, Dean or Superintendent or another authorized official.</w:t>
      </w:r>
      <w:r w:rsidR="008E6624">
        <w:rPr>
          <w:rFonts w:asciiTheme="minorHAnsi" w:hAnsiTheme="minorHAnsi"/>
          <w:sz w:val="22"/>
          <w:szCs w:val="22"/>
        </w:rPr>
        <w:t xml:space="preserve"> </w:t>
      </w:r>
    </w:p>
    <w:sectPr w:rsidR="000B17FA" w:rsidRPr="00477BC0" w:rsidSect="00A34ADA">
      <w:pgSz w:w="12240" w:h="15840"/>
      <w:pgMar w:top="1440" w:right="162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5B30" w14:textId="77777777" w:rsidR="00A265A3" w:rsidRDefault="00A265A3" w:rsidP="00A265A3">
      <w:r>
        <w:separator/>
      </w:r>
    </w:p>
  </w:endnote>
  <w:endnote w:type="continuationSeparator" w:id="0">
    <w:p w14:paraId="6789CE90" w14:textId="77777777" w:rsidR="00A265A3" w:rsidRDefault="00A265A3" w:rsidP="00A2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FA52" w14:textId="77777777" w:rsidR="00A265A3" w:rsidRDefault="00A265A3" w:rsidP="00A265A3">
      <w:r>
        <w:separator/>
      </w:r>
    </w:p>
  </w:footnote>
  <w:footnote w:type="continuationSeparator" w:id="0">
    <w:p w14:paraId="5FAB6D3D" w14:textId="77777777" w:rsidR="00A265A3" w:rsidRDefault="00A265A3" w:rsidP="00A2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205"/>
    <w:multiLevelType w:val="hybridMultilevel"/>
    <w:tmpl w:val="E354C82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B70E7"/>
    <w:multiLevelType w:val="hybridMultilevel"/>
    <w:tmpl w:val="55A64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896"/>
    <w:multiLevelType w:val="hybridMultilevel"/>
    <w:tmpl w:val="58E22B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26F5F"/>
    <w:multiLevelType w:val="hybridMultilevel"/>
    <w:tmpl w:val="D0B2F632"/>
    <w:lvl w:ilvl="0" w:tplc="0C0C985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43EB6"/>
    <w:multiLevelType w:val="hybridMultilevel"/>
    <w:tmpl w:val="FE525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62F9F"/>
    <w:multiLevelType w:val="hybridMultilevel"/>
    <w:tmpl w:val="F120D75A"/>
    <w:lvl w:ilvl="0" w:tplc="B5EEF1FC">
      <w:start w:val="2025"/>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2E91328C"/>
    <w:multiLevelType w:val="hybridMultilevel"/>
    <w:tmpl w:val="F9E0A968"/>
    <w:lvl w:ilvl="0" w:tplc="0C0C98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CA318F"/>
    <w:multiLevelType w:val="hybridMultilevel"/>
    <w:tmpl w:val="AB5207CE"/>
    <w:lvl w:ilvl="0" w:tplc="DB5252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25EF2"/>
    <w:multiLevelType w:val="hybridMultilevel"/>
    <w:tmpl w:val="6D82776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46D24"/>
    <w:multiLevelType w:val="hybridMultilevel"/>
    <w:tmpl w:val="9DE6FDDC"/>
    <w:lvl w:ilvl="0" w:tplc="FFFFFFF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497F599A"/>
    <w:multiLevelType w:val="hybridMultilevel"/>
    <w:tmpl w:val="3F32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522FC"/>
    <w:multiLevelType w:val="hybridMultilevel"/>
    <w:tmpl w:val="58E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A420E"/>
    <w:multiLevelType w:val="hybridMultilevel"/>
    <w:tmpl w:val="A9AE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40AD6"/>
    <w:multiLevelType w:val="hybridMultilevel"/>
    <w:tmpl w:val="43A2E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243BA"/>
    <w:multiLevelType w:val="hybridMultilevel"/>
    <w:tmpl w:val="16A64E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A80879"/>
    <w:multiLevelType w:val="hybridMultilevel"/>
    <w:tmpl w:val="8E90D07E"/>
    <w:lvl w:ilvl="0" w:tplc="0C0C9858">
      <w:start w:val="1"/>
      <w:numFmt w:val="lowerRoman"/>
      <w:lvlText w:val="%1."/>
      <w:lvlJc w:val="left"/>
      <w:pPr>
        <w:ind w:left="72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5BF93ACB"/>
    <w:multiLevelType w:val="hybridMultilevel"/>
    <w:tmpl w:val="1B84F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33357"/>
    <w:multiLevelType w:val="hybridMultilevel"/>
    <w:tmpl w:val="96D6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E4A98"/>
    <w:multiLevelType w:val="hybridMultilevel"/>
    <w:tmpl w:val="958C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3C69"/>
    <w:multiLevelType w:val="hybridMultilevel"/>
    <w:tmpl w:val="A9A8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91496"/>
    <w:multiLevelType w:val="hybridMultilevel"/>
    <w:tmpl w:val="DA82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93B81"/>
    <w:multiLevelType w:val="hybridMultilevel"/>
    <w:tmpl w:val="BAA28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B51FB"/>
    <w:multiLevelType w:val="hybridMultilevel"/>
    <w:tmpl w:val="5878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47729"/>
    <w:multiLevelType w:val="hybridMultilevel"/>
    <w:tmpl w:val="5C44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C1899"/>
    <w:multiLevelType w:val="hybridMultilevel"/>
    <w:tmpl w:val="C0866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729037">
    <w:abstractNumId w:val="11"/>
  </w:num>
  <w:num w:numId="2" w16cid:durableId="2019458994">
    <w:abstractNumId w:val="16"/>
  </w:num>
  <w:num w:numId="3" w16cid:durableId="1655063227">
    <w:abstractNumId w:val="12"/>
  </w:num>
  <w:num w:numId="4" w16cid:durableId="1275020707">
    <w:abstractNumId w:val="19"/>
  </w:num>
  <w:num w:numId="5" w16cid:durableId="52238525">
    <w:abstractNumId w:val="7"/>
  </w:num>
  <w:num w:numId="6" w16cid:durableId="1969580738">
    <w:abstractNumId w:val="23"/>
  </w:num>
  <w:num w:numId="7" w16cid:durableId="1961063048">
    <w:abstractNumId w:val="17"/>
  </w:num>
  <w:num w:numId="8" w16cid:durableId="525405388">
    <w:abstractNumId w:val="18"/>
  </w:num>
  <w:num w:numId="9" w16cid:durableId="654602576">
    <w:abstractNumId w:val="10"/>
  </w:num>
  <w:num w:numId="10" w16cid:durableId="1926303728">
    <w:abstractNumId w:val="2"/>
  </w:num>
  <w:num w:numId="11" w16cid:durableId="1983539598">
    <w:abstractNumId w:val="9"/>
  </w:num>
  <w:num w:numId="12" w16cid:durableId="912858315">
    <w:abstractNumId w:val="8"/>
  </w:num>
  <w:num w:numId="13" w16cid:durableId="1427727222">
    <w:abstractNumId w:val="0"/>
  </w:num>
  <w:num w:numId="14" w16cid:durableId="2012441266">
    <w:abstractNumId w:val="6"/>
  </w:num>
  <w:num w:numId="15" w16cid:durableId="1278098080">
    <w:abstractNumId w:val="15"/>
  </w:num>
  <w:num w:numId="16" w16cid:durableId="2085372879">
    <w:abstractNumId w:val="3"/>
  </w:num>
  <w:num w:numId="17" w16cid:durableId="969555549">
    <w:abstractNumId w:val="22"/>
  </w:num>
  <w:num w:numId="18" w16cid:durableId="1901204780">
    <w:abstractNumId w:val="5"/>
  </w:num>
  <w:num w:numId="19" w16cid:durableId="1006521221">
    <w:abstractNumId w:val="20"/>
  </w:num>
  <w:num w:numId="20" w16cid:durableId="1644041879">
    <w:abstractNumId w:val="21"/>
  </w:num>
  <w:num w:numId="21" w16cid:durableId="228151974">
    <w:abstractNumId w:val="24"/>
  </w:num>
  <w:num w:numId="22" w16cid:durableId="10884712">
    <w:abstractNumId w:val="13"/>
  </w:num>
  <w:num w:numId="23" w16cid:durableId="1301766202">
    <w:abstractNumId w:val="14"/>
  </w:num>
  <w:num w:numId="24" w16cid:durableId="726877505">
    <w:abstractNumId w:val="1"/>
  </w:num>
  <w:num w:numId="25" w16cid:durableId="29977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E4"/>
    <w:rsid w:val="000B17FA"/>
    <w:rsid w:val="000C5AA1"/>
    <w:rsid w:val="0011424A"/>
    <w:rsid w:val="002176DA"/>
    <w:rsid w:val="00477BC0"/>
    <w:rsid w:val="004933D1"/>
    <w:rsid w:val="004A69C5"/>
    <w:rsid w:val="00526D53"/>
    <w:rsid w:val="00590A0D"/>
    <w:rsid w:val="00613E4B"/>
    <w:rsid w:val="00642F35"/>
    <w:rsid w:val="00643C25"/>
    <w:rsid w:val="006938F0"/>
    <w:rsid w:val="00761441"/>
    <w:rsid w:val="007F4B66"/>
    <w:rsid w:val="00812FDC"/>
    <w:rsid w:val="008E6624"/>
    <w:rsid w:val="009D7DCB"/>
    <w:rsid w:val="00A15857"/>
    <w:rsid w:val="00A265A3"/>
    <w:rsid w:val="00A34ADA"/>
    <w:rsid w:val="00A42F8E"/>
    <w:rsid w:val="00AA7849"/>
    <w:rsid w:val="00AD158E"/>
    <w:rsid w:val="00AF6034"/>
    <w:rsid w:val="00B20461"/>
    <w:rsid w:val="00B42522"/>
    <w:rsid w:val="00BC0FE3"/>
    <w:rsid w:val="00C81574"/>
    <w:rsid w:val="00C905F6"/>
    <w:rsid w:val="00CB71AB"/>
    <w:rsid w:val="00CC6EE3"/>
    <w:rsid w:val="00DA4D3A"/>
    <w:rsid w:val="00E23FFA"/>
    <w:rsid w:val="00E42D95"/>
    <w:rsid w:val="00EC3F35"/>
    <w:rsid w:val="00F302D0"/>
    <w:rsid w:val="00F34604"/>
    <w:rsid w:val="00F369A3"/>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4D23A4"/>
  <w15:chartTrackingRefBased/>
  <w15:docId w15:val="{A58DD5C7-70BE-443E-BF71-DE791DBF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AB"/>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FF4CE4"/>
    <w:pPr>
      <w:jc w:val="left"/>
      <w:outlineLvl w:val="0"/>
    </w:pPr>
    <w:rPr>
      <w:sz w:val="28"/>
      <w:szCs w:val="28"/>
    </w:rPr>
  </w:style>
  <w:style w:type="paragraph" w:styleId="Heading2">
    <w:name w:val="heading 2"/>
    <w:basedOn w:val="Heading5"/>
    <w:next w:val="Normal"/>
    <w:link w:val="Heading2Char"/>
    <w:qFormat/>
    <w:rsid w:val="00FF4CE4"/>
    <w:pPr>
      <w:keepLines w:val="0"/>
      <w:spacing w:before="0"/>
      <w:jc w:val="center"/>
      <w:outlineLvl w:val="1"/>
    </w:pPr>
    <w:rPr>
      <w:rFonts w:asciiTheme="minorHAnsi" w:eastAsia="Times New Roman" w:hAnsiTheme="minorHAnsi" w:cs="Times New Roman"/>
      <w:b/>
      <w:bCs/>
      <w:color w:val="auto"/>
    </w:rPr>
  </w:style>
  <w:style w:type="paragraph" w:styleId="Heading3">
    <w:name w:val="heading 3"/>
    <w:basedOn w:val="Normal"/>
    <w:next w:val="Normal"/>
    <w:link w:val="Heading3Char"/>
    <w:uiPriority w:val="9"/>
    <w:qFormat/>
    <w:rsid w:val="00FF4CE4"/>
    <w:pPr>
      <w:outlineLvl w:val="2"/>
    </w:pPr>
    <w:rPr>
      <w:rFonts w:asciiTheme="minorHAnsi" w:hAnsiTheme="minorHAnsi"/>
      <w:b/>
      <w:bCs/>
    </w:rPr>
  </w:style>
  <w:style w:type="paragraph" w:styleId="Heading5">
    <w:name w:val="heading 5"/>
    <w:basedOn w:val="Normal"/>
    <w:next w:val="Normal"/>
    <w:link w:val="Heading5Char"/>
    <w:uiPriority w:val="9"/>
    <w:semiHidden/>
    <w:unhideWhenUsed/>
    <w:qFormat/>
    <w:rsid w:val="00FF4CE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4CE4"/>
    <w:rPr>
      <w:rFonts w:eastAsia="Times New Roman" w:cs="Times New Roman"/>
      <w:b/>
      <w:bCs/>
      <w:sz w:val="24"/>
      <w:szCs w:val="24"/>
    </w:rPr>
  </w:style>
  <w:style w:type="character" w:customStyle="1" w:styleId="Heading3Char">
    <w:name w:val="Heading 3 Char"/>
    <w:basedOn w:val="DefaultParagraphFont"/>
    <w:link w:val="Heading3"/>
    <w:uiPriority w:val="9"/>
    <w:rsid w:val="00FF4CE4"/>
    <w:rPr>
      <w:rFonts w:eastAsia="Times New Roman" w:cs="Times New Roman"/>
      <w:b/>
      <w:bCs/>
      <w:sz w:val="24"/>
      <w:szCs w:val="24"/>
    </w:rPr>
  </w:style>
  <w:style w:type="paragraph" w:styleId="NormalWeb">
    <w:name w:val="Normal (Web)"/>
    <w:basedOn w:val="Normal"/>
    <w:semiHidden/>
    <w:rsid w:val="00FF4CE4"/>
    <w:pPr>
      <w:spacing w:before="100" w:beforeAutospacing="1" w:after="100" w:afterAutospacing="1"/>
    </w:pPr>
    <w:rPr>
      <w:rFonts w:ascii="Arial Unicode MS" w:eastAsia="Arial Unicode MS" w:hAnsi="Arial Unicode MS"/>
      <w:szCs w:val="20"/>
    </w:rPr>
  </w:style>
  <w:style w:type="paragraph" w:styleId="ListParagraph">
    <w:name w:val="List Paragraph"/>
    <w:basedOn w:val="Normal"/>
    <w:uiPriority w:val="34"/>
    <w:qFormat/>
    <w:rsid w:val="00FF4CE4"/>
    <w:pPr>
      <w:ind w:left="720"/>
      <w:contextualSpacing/>
    </w:pPr>
  </w:style>
  <w:style w:type="character" w:customStyle="1" w:styleId="Heading5Char">
    <w:name w:val="Heading 5 Char"/>
    <w:basedOn w:val="DefaultParagraphFont"/>
    <w:link w:val="Heading5"/>
    <w:uiPriority w:val="9"/>
    <w:semiHidden/>
    <w:rsid w:val="00FF4CE4"/>
    <w:rPr>
      <w:rFonts w:asciiTheme="majorHAnsi" w:eastAsiaTheme="majorEastAsia" w:hAnsiTheme="majorHAnsi" w:cstheme="majorBidi"/>
      <w:color w:val="2F5496" w:themeColor="accent1" w:themeShade="BF"/>
      <w:sz w:val="24"/>
      <w:szCs w:val="24"/>
    </w:rPr>
  </w:style>
  <w:style w:type="character" w:customStyle="1" w:styleId="Heading1Char">
    <w:name w:val="Heading 1 Char"/>
    <w:basedOn w:val="DefaultParagraphFont"/>
    <w:link w:val="Heading1"/>
    <w:uiPriority w:val="9"/>
    <w:rsid w:val="00FF4CE4"/>
    <w:rPr>
      <w:rFonts w:eastAsia="Times New Roman" w:cs="Times New Roman"/>
      <w:b/>
      <w:bCs/>
      <w:sz w:val="28"/>
      <w:szCs w:val="28"/>
    </w:rPr>
  </w:style>
  <w:style w:type="character" w:styleId="Hyperlink">
    <w:name w:val="Hyperlink"/>
    <w:basedOn w:val="DefaultParagraphFont"/>
    <w:uiPriority w:val="99"/>
    <w:unhideWhenUsed/>
    <w:rsid w:val="00F34604"/>
    <w:rPr>
      <w:color w:val="0563C1" w:themeColor="hyperlink"/>
      <w:u w:val="single"/>
    </w:rPr>
  </w:style>
  <w:style w:type="character" w:styleId="UnresolvedMention">
    <w:name w:val="Unresolved Mention"/>
    <w:basedOn w:val="DefaultParagraphFont"/>
    <w:uiPriority w:val="99"/>
    <w:semiHidden/>
    <w:unhideWhenUsed/>
    <w:rsid w:val="00F3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9</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LM LSTA grant certifications and assurances</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 LSTA grant certifications and assurances</dc:title>
  <dc:subject/>
  <dc:creator>Reish, Karren (MDE)</dc:creator>
  <cp:keywords/>
  <dc:description/>
  <cp:lastModifiedBy>Reish, Karren (MDE)</cp:lastModifiedBy>
  <cp:revision>9</cp:revision>
  <dcterms:created xsi:type="dcterms:W3CDTF">2025-02-20T21:21:00Z</dcterms:created>
  <dcterms:modified xsi:type="dcterms:W3CDTF">2025-05-08T17:17:00Z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2023-02-07T19:58:51Z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19ecd7cd-0a50-486d-887f-b44c9acd3f94</vt:lpwstr>
  </property>
  <property fmtid="{D5CDD505-2E9C-101B-9397-08002B2CF9AE}" pid="8" name="MSIP_Label_3a2fed65-62e7-46ea-af74-187e0c17143a_ContentBits">
    <vt:lpwstr>0</vt:lpwstr>
  </property>
</Properties>
</file>