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AC" w:rsidRDefault="002325AC" w:rsidP="003D6470">
      <w:pPr>
        <w:spacing w:before="100" w:beforeAutospacing="1" w:after="0" w:line="240" w:lineRule="auto"/>
        <w:outlineLvl w:val="0"/>
        <w:rPr>
          <w:rFonts w:ascii="Arial Rounded MT Bold" w:eastAsia="Times New Roman" w:hAnsi="Arial Rounded MT Bold" w:cs="Times New Roman"/>
          <w:b/>
          <w:bCs/>
          <w:kern w:val="36"/>
          <w:sz w:val="40"/>
          <w:szCs w:val="40"/>
        </w:rPr>
      </w:pPr>
      <w:bookmarkStart w:id="0" w:name="_GoBack"/>
      <w:bookmarkEnd w:id="0"/>
      <w:r>
        <w:rPr>
          <w:rFonts w:ascii="Arial Rounded MT Bold" w:eastAsia="Times New Roman" w:hAnsi="Arial Rounded MT Bold" w:cs="Times New Roman"/>
          <w:b/>
          <w:bCs/>
          <w:noProof/>
          <w:kern w:val="36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202055" cy="1828800"/>
            <wp:effectExtent l="19050" t="0" r="0" b="0"/>
            <wp:wrapTight wrapText="bothSides">
              <wp:wrapPolygon edited="0">
                <wp:start x="-342" y="0"/>
                <wp:lineTo x="-342" y="21375"/>
                <wp:lineTo x="21566" y="21375"/>
                <wp:lineTo x="21566" y="0"/>
                <wp:lineTo x="-342" y="0"/>
              </wp:wrapPolygon>
            </wp:wrapTight>
            <wp:docPr id="2" name="Picture 1" descr="big 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graphi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4C7A">
        <w:rPr>
          <w:rFonts w:ascii="Arial Rounded MT Bold" w:eastAsia="Times New Roman" w:hAnsi="Arial Rounded MT Bold" w:cs="Times New Roman"/>
          <w:b/>
          <w:bCs/>
          <w:kern w:val="36"/>
          <w:sz w:val="40"/>
          <w:szCs w:val="40"/>
        </w:rPr>
        <w:t>“The CSI Effect”-</w:t>
      </w:r>
    </w:p>
    <w:p w:rsidR="00156C11" w:rsidRDefault="00156C11" w:rsidP="003F3724">
      <w:pPr>
        <w:spacing w:before="100" w:beforeAutospacing="1" w:after="0" w:line="240" w:lineRule="auto"/>
        <w:jc w:val="center"/>
        <w:outlineLvl w:val="0"/>
        <w:rPr>
          <w:rFonts w:ascii="Arial Rounded MT Bold" w:eastAsia="Times New Roman" w:hAnsi="Arial Rounded MT Bold" w:cs="Times New Roman"/>
          <w:b/>
          <w:bCs/>
          <w:kern w:val="36"/>
          <w:sz w:val="40"/>
          <w:szCs w:val="40"/>
        </w:rPr>
      </w:pPr>
      <w:r w:rsidRPr="00156C11">
        <w:rPr>
          <w:rFonts w:ascii="Arial Rounded MT Bold" w:eastAsia="Times New Roman" w:hAnsi="Arial Rounded MT Bold" w:cs="Times New Roman"/>
          <w:b/>
          <w:bCs/>
          <w:kern w:val="36"/>
          <w:sz w:val="40"/>
          <w:szCs w:val="40"/>
        </w:rPr>
        <w:t>Maximizing the Potential of Forensic DNA</w:t>
      </w:r>
    </w:p>
    <w:p w:rsidR="003F3724" w:rsidRPr="00156C11" w:rsidRDefault="003F3724" w:rsidP="003F3724">
      <w:pPr>
        <w:spacing w:before="100" w:beforeAutospacing="1" w:after="100" w:afterAutospacing="1" w:line="240" w:lineRule="auto"/>
        <w:jc w:val="center"/>
        <w:outlineLvl w:val="0"/>
        <w:rPr>
          <w:rFonts w:ascii="Arial Rounded MT Bold" w:eastAsia="Times New Roman" w:hAnsi="Arial Rounded MT Bold" w:cs="Times New Roman"/>
          <w:b/>
          <w:bCs/>
          <w:kern w:val="36"/>
          <w:sz w:val="28"/>
          <w:szCs w:val="28"/>
        </w:rPr>
      </w:pPr>
      <w:r w:rsidRPr="00156C11">
        <w:rPr>
          <w:rFonts w:ascii="Arial Rounded MT Bold" w:eastAsia="Times New Roman" w:hAnsi="Arial Rounded MT Bold" w:cs="Times New Roman"/>
          <w:b/>
          <w:bCs/>
          <w:kern w:val="36"/>
          <w:sz w:val="28"/>
          <w:szCs w:val="28"/>
        </w:rPr>
        <w:t>Regist</w:t>
      </w:r>
      <w:r>
        <w:rPr>
          <w:rFonts w:ascii="Arial Rounded MT Bold" w:eastAsia="Times New Roman" w:hAnsi="Arial Rounded MT Bold" w:cs="Times New Roman"/>
          <w:b/>
          <w:bCs/>
          <w:kern w:val="36"/>
          <w:sz w:val="28"/>
          <w:szCs w:val="28"/>
        </w:rPr>
        <w:t>er today for this FREE training</w:t>
      </w:r>
    </w:p>
    <w:p w:rsidR="00156C11" w:rsidRPr="00156C11" w:rsidRDefault="00B5156F" w:rsidP="00156C11">
      <w:pPr>
        <w:spacing w:before="100" w:beforeAutospacing="1" w:after="0" w:line="240" w:lineRule="auto"/>
        <w:jc w:val="center"/>
        <w:outlineLvl w:val="0"/>
        <w:rPr>
          <w:rFonts w:ascii="Arial Rounded MT Bold" w:eastAsia="Times New Roman" w:hAnsi="Arial Rounded MT Bold" w:cs="Times New Roman"/>
          <w:b/>
          <w:bCs/>
          <w:kern w:val="36"/>
          <w:sz w:val="40"/>
          <w:szCs w:val="40"/>
        </w:rPr>
      </w:pPr>
      <w:r>
        <w:rPr>
          <w:rFonts w:ascii="Arial Rounded MT Bold" w:eastAsia="Times New Roman" w:hAnsi="Arial Rounded MT Bold" w:cs="Times New Roman"/>
          <w:b/>
          <w:bCs/>
          <w:kern w:val="36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BD15155_"/>
          </v:shape>
        </w:pict>
      </w:r>
    </w:p>
    <w:p w:rsidR="003F3724" w:rsidRDefault="003F3724" w:rsidP="009512D6">
      <w:pPr>
        <w:spacing w:after="0" w:line="240" w:lineRule="auto"/>
        <w:jc w:val="center"/>
        <w:outlineLvl w:val="0"/>
        <w:rPr>
          <w:rFonts w:ascii="Arial Rounded MT Bold" w:eastAsia="Times New Roman" w:hAnsi="Arial Rounded MT Bold" w:cs="Times New Roman"/>
          <w:b/>
          <w:bCs/>
          <w:kern w:val="36"/>
          <w:sz w:val="32"/>
          <w:szCs w:val="32"/>
        </w:rPr>
      </w:pPr>
      <w:r>
        <w:rPr>
          <w:rFonts w:ascii="Arial Rounded MT Bold" w:eastAsia="Times New Roman" w:hAnsi="Arial Rounded MT Bold" w:cs="Times New Roman"/>
          <w:b/>
          <w:bCs/>
          <w:kern w:val="36"/>
          <w:sz w:val="32"/>
          <w:szCs w:val="32"/>
        </w:rPr>
        <w:t>December 4, 2013 * Seattle, Washington</w:t>
      </w:r>
    </w:p>
    <w:p w:rsidR="009512D6" w:rsidRPr="009512D6" w:rsidRDefault="009512D6" w:rsidP="009512D6">
      <w:pPr>
        <w:spacing w:after="0" w:line="240" w:lineRule="auto"/>
        <w:jc w:val="center"/>
        <w:outlineLvl w:val="0"/>
        <w:rPr>
          <w:rFonts w:ascii="Arial Rounded MT Bold" w:eastAsia="Times New Roman" w:hAnsi="Arial Rounded MT Bold" w:cs="Times New Roman"/>
          <w:b/>
          <w:bCs/>
          <w:kern w:val="36"/>
          <w:sz w:val="32"/>
          <w:szCs w:val="32"/>
        </w:rPr>
      </w:pPr>
    </w:p>
    <w:p w:rsidR="003F3724" w:rsidRPr="003F3724" w:rsidRDefault="003F3724" w:rsidP="003F3724">
      <w:pPr>
        <w:rPr>
          <w:rFonts w:ascii="Arial Narrow" w:hAnsi="Arial Narrow"/>
          <w:sz w:val="28"/>
          <w:szCs w:val="28"/>
        </w:rPr>
      </w:pPr>
      <w:r w:rsidRPr="003F3724">
        <w:rPr>
          <w:rFonts w:ascii="Arial Narrow" w:hAnsi="Arial Narrow"/>
          <w:sz w:val="28"/>
          <w:szCs w:val="28"/>
        </w:rPr>
        <w:t xml:space="preserve">The National Center is pleased to announce </w:t>
      </w:r>
      <w:r w:rsidRPr="003F3724">
        <w:rPr>
          <w:rFonts w:ascii="Arial Narrow" w:hAnsi="Arial Narrow"/>
          <w:b/>
          <w:sz w:val="28"/>
          <w:szCs w:val="28"/>
        </w:rPr>
        <w:t>a free training opportunity.</w:t>
      </w:r>
      <w:r w:rsidRPr="003F3724">
        <w:rPr>
          <w:rFonts w:ascii="Arial Narrow" w:hAnsi="Arial Narrow"/>
          <w:sz w:val="28"/>
          <w:szCs w:val="28"/>
        </w:rPr>
        <w:t xml:space="preserve"> We are offering </w:t>
      </w:r>
      <w:proofErr w:type="gramStart"/>
      <w:r w:rsidRPr="003F3724">
        <w:rPr>
          <w:rFonts w:ascii="Arial Narrow" w:hAnsi="Arial Narrow"/>
          <w:sz w:val="28"/>
          <w:szCs w:val="28"/>
        </w:rPr>
        <w:t>a one</w:t>
      </w:r>
      <w:proofErr w:type="gramEnd"/>
      <w:r w:rsidRPr="003F3724">
        <w:rPr>
          <w:rFonts w:ascii="Arial Narrow" w:hAnsi="Arial Narrow"/>
          <w:sz w:val="28"/>
          <w:szCs w:val="28"/>
        </w:rPr>
        <w:t xml:space="preserve">-day training on </w:t>
      </w:r>
      <w:r w:rsidRPr="003F3724">
        <w:rPr>
          <w:rFonts w:ascii="Arial Narrow" w:hAnsi="Arial Narrow"/>
          <w:sz w:val="28"/>
          <w:szCs w:val="28"/>
          <w:u w:val="single"/>
        </w:rPr>
        <w:t>forensic DNA</w:t>
      </w:r>
      <w:r w:rsidRPr="003F3724">
        <w:rPr>
          <w:rFonts w:ascii="Arial Narrow" w:hAnsi="Arial Narrow"/>
          <w:sz w:val="28"/>
          <w:szCs w:val="28"/>
        </w:rPr>
        <w:t xml:space="preserve"> called “</w:t>
      </w:r>
      <w:r w:rsidR="00A54C7A">
        <w:rPr>
          <w:rFonts w:ascii="Arial Narrow" w:hAnsi="Arial Narrow"/>
          <w:sz w:val="28"/>
          <w:szCs w:val="28"/>
        </w:rPr>
        <w:t xml:space="preserve">The CSI Effect” - </w:t>
      </w:r>
      <w:r w:rsidRPr="003F3724">
        <w:rPr>
          <w:rFonts w:ascii="Arial Narrow" w:hAnsi="Arial Narrow"/>
          <w:sz w:val="28"/>
          <w:szCs w:val="28"/>
        </w:rPr>
        <w:t>Maximizin</w:t>
      </w:r>
      <w:r w:rsidR="00A54C7A">
        <w:rPr>
          <w:rFonts w:ascii="Arial Narrow" w:hAnsi="Arial Narrow"/>
          <w:sz w:val="28"/>
          <w:szCs w:val="28"/>
        </w:rPr>
        <w:t>g the Potential of Forensic DNA</w:t>
      </w:r>
      <w:r w:rsidRPr="003F3724">
        <w:rPr>
          <w:rFonts w:ascii="Arial Narrow" w:hAnsi="Arial Narrow"/>
          <w:sz w:val="28"/>
          <w:szCs w:val="28"/>
        </w:rPr>
        <w:t xml:space="preserve"> on December 4, 2013, in Seattle Washington.</w:t>
      </w:r>
    </w:p>
    <w:p w:rsidR="00156C11" w:rsidRPr="00156C11" w:rsidRDefault="00156C11" w:rsidP="00156C1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156C11">
        <w:rPr>
          <w:rFonts w:ascii="Arial Narrow" w:eastAsia="Times New Roman" w:hAnsi="Arial Narrow" w:cs="Times New Roman"/>
          <w:sz w:val="28"/>
          <w:szCs w:val="28"/>
        </w:rPr>
        <w:t>Hear from the nation’s leading experts in forensic DNA, including a cold case detective, a retired New Yo</w:t>
      </w:r>
      <w:r w:rsidR="003F3724">
        <w:rPr>
          <w:rFonts w:ascii="Arial Narrow" w:eastAsia="Times New Roman" w:hAnsi="Arial Narrow" w:cs="Times New Roman"/>
          <w:sz w:val="28"/>
          <w:szCs w:val="28"/>
        </w:rPr>
        <w:t>rk City Homicide investigator, two</w:t>
      </w:r>
      <w:r w:rsidRPr="00156C11">
        <w:rPr>
          <w:rFonts w:ascii="Arial Narrow" w:eastAsia="Times New Roman" w:hAnsi="Arial Narrow" w:cs="Times New Roman"/>
          <w:sz w:val="28"/>
          <w:szCs w:val="28"/>
        </w:rPr>
        <w:t xml:space="preserve"> survivor</w:t>
      </w:r>
      <w:r w:rsidR="003F3724">
        <w:rPr>
          <w:rFonts w:ascii="Arial Narrow" w:eastAsia="Times New Roman" w:hAnsi="Arial Narrow" w:cs="Times New Roman"/>
          <w:sz w:val="28"/>
          <w:szCs w:val="28"/>
        </w:rPr>
        <w:t>s</w:t>
      </w:r>
      <w:r w:rsidRPr="00156C11">
        <w:rPr>
          <w:rFonts w:ascii="Arial Narrow" w:eastAsia="Times New Roman" w:hAnsi="Arial Narrow" w:cs="Times New Roman"/>
          <w:sz w:val="28"/>
          <w:szCs w:val="28"/>
        </w:rPr>
        <w:t>/advocate</w:t>
      </w:r>
      <w:r w:rsidR="003F3724">
        <w:rPr>
          <w:rFonts w:ascii="Arial Narrow" w:eastAsia="Times New Roman" w:hAnsi="Arial Narrow" w:cs="Times New Roman"/>
          <w:sz w:val="28"/>
          <w:szCs w:val="28"/>
        </w:rPr>
        <w:t>s</w:t>
      </w:r>
      <w:r w:rsidRPr="00156C11">
        <w:rPr>
          <w:rFonts w:ascii="Arial Narrow" w:eastAsia="Times New Roman" w:hAnsi="Arial Narrow" w:cs="Times New Roman"/>
          <w:sz w:val="28"/>
          <w:szCs w:val="28"/>
        </w:rPr>
        <w:t>, and scientific and public po</w:t>
      </w:r>
      <w:r w:rsidR="003F3724">
        <w:rPr>
          <w:rFonts w:ascii="Arial Narrow" w:eastAsia="Times New Roman" w:hAnsi="Arial Narrow" w:cs="Times New Roman"/>
          <w:sz w:val="28"/>
          <w:szCs w:val="28"/>
        </w:rPr>
        <w:t xml:space="preserve">licy experts. We will discuss </w:t>
      </w:r>
      <w:r w:rsidRPr="00156C11">
        <w:rPr>
          <w:rFonts w:ascii="Arial Narrow" w:eastAsia="Times New Roman" w:hAnsi="Arial Narrow" w:cs="Times New Roman"/>
          <w:sz w:val="28"/>
          <w:szCs w:val="28"/>
        </w:rPr>
        <w:t xml:space="preserve">the CODIS database; </w:t>
      </w:r>
      <w:r w:rsidR="003F3724">
        <w:rPr>
          <w:rFonts w:ascii="Arial Narrow" w:eastAsia="Times New Roman" w:hAnsi="Arial Narrow" w:cs="Times New Roman"/>
          <w:sz w:val="28"/>
          <w:szCs w:val="28"/>
        </w:rPr>
        <w:t xml:space="preserve">arrestee DNA testing; </w:t>
      </w:r>
      <w:r w:rsidRPr="00156C11">
        <w:rPr>
          <w:rFonts w:ascii="Arial Narrow" w:eastAsia="Times New Roman" w:hAnsi="Arial Narrow" w:cs="Times New Roman"/>
          <w:sz w:val="28"/>
          <w:szCs w:val="28"/>
        </w:rPr>
        <w:t>best practices for working cold cases; using DNA in missing persons and trafficking cases; crime scene evidence collection and Touch DNA; and innovations in the criminal justice use of DNA such as familial searching and rapid DNA testing. </w:t>
      </w:r>
    </w:p>
    <w:p w:rsidR="00156C11" w:rsidRPr="003F3724" w:rsidRDefault="003F3724" w:rsidP="003F3724">
      <w:pPr>
        <w:spacing w:before="100" w:beforeAutospacing="1" w:after="100" w:afterAutospacing="1" w:line="240" w:lineRule="auto"/>
        <w:ind w:left="720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>Mo</w:t>
      </w:r>
      <w:r w:rsidR="00156C11" w:rsidRPr="00970BEA">
        <w:rPr>
          <w:rFonts w:ascii="Arial Narrow" w:eastAsia="Times New Roman" w:hAnsi="Arial Narrow" w:cs="Times New Roman"/>
          <w:b/>
          <w:sz w:val="28"/>
          <w:szCs w:val="28"/>
        </w:rPr>
        <w:t xml:space="preserve">re information </w:t>
      </w:r>
      <w:r>
        <w:rPr>
          <w:rFonts w:ascii="Arial Narrow" w:eastAsia="Times New Roman" w:hAnsi="Arial Narrow" w:cs="Times New Roman"/>
          <w:b/>
          <w:sz w:val="28"/>
          <w:szCs w:val="28"/>
        </w:rPr>
        <w:t xml:space="preserve">and register </w:t>
      </w:r>
      <w:r w:rsidR="00156C11" w:rsidRPr="00970BEA">
        <w:rPr>
          <w:rFonts w:ascii="Arial Narrow" w:eastAsia="Times New Roman" w:hAnsi="Arial Narrow" w:cs="Times New Roman"/>
          <w:b/>
          <w:sz w:val="28"/>
          <w:szCs w:val="28"/>
        </w:rPr>
        <w:t>at</w:t>
      </w:r>
      <w:r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970BEA" w:rsidRPr="00970BEA">
        <w:rPr>
          <w:rFonts w:ascii="Arial Narrow" w:eastAsia="Times New Roman" w:hAnsi="Arial Narrow" w:cs="Times New Roman"/>
          <w:sz w:val="28"/>
          <w:szCs w:val="28"/>
        </w:rPr>
        <w:t>victimsofcrime.org/</w:t>
      </w:r>
      <w:proofErr w:type="spellStart"/>
      <w:r>
        <w:rPr>
          <w:rFonts w:ascii="Arial Narrow" w:eastAsia="Times New Roman" w:hAnsi="Arial Narrow" w:cs="Times New Roman"/>
          <w:sz w:val="28"/>
          <w:szCs w:val="28"/>
        </w:rPr>
        <w:t>dna</w:t>
      </w:r>
      <w:proofErr w:type="spellEnd"/>
    </w:p>
    <w:p w:rsidR="00156C11" w:rsidRPr="003F3724" w:rsidRDefault="00156C11" w:rsidP="003F3724">
      <w:pPr>
        <w:spacing w:before="100" w:beforeAutospacing="1" w:after="100" w:afterAutospacing="1" w:line="240" w:lineRule="auto"/>
        <w:ind w:left="720"/>
        <w:rPr>
          <w:rFonts w:ascii="Arial Narrow" w:eastAsia="Times New Roman" w:hAnsi="Arial Narrow" w:cs="Times New Roman"/>
          <w:sz w:val="28"/>
          <w:szCs w:val="28"/>
        </w:rPr>
      </w:pPr>
      <w:r w:rsidRPr="00156C11">
        <w:rPr>
          <w:rFonts w:ascii="Arial Narrow" w:eastAsia="Times New Roman" w:hAnsi="Arial Narrow" w:cs="Times New Roman"/>
          <w:b/>
          <w:bCs/>
          <w:sz w:val="28"/>
          <w:szCs w:val="28"/>
        </w:rPr>
        <w:t>Contact:</w:t>
      </w:r>
      <w:r w:rsidRPr="00156C11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970BEA">
        <w:rPr>
          <w:rFonts w:ascii="Arial Narrow" w:eastAsia="Times New Roman" w:hAnsi="Arial Narrow" w:cs="Times New Roman"/>
          <w:sz w:val="28"/>
          <w:szCs w:val="28"/>
        </w:rPr>
        <w:tab/>
      </w:r>
      <w:r w:rsidRPr="003F3724">
        <w:rPr>
          <w:rFonts w:ascii="Arial Narrow" w:eastAsia="Times New Roman" w:hAnsi="Arial Narrow" w:cs="Times New Roman"/>
          <w:sz w:val="28"/>
          <w:szCs w:val="28"/>
        </w:rPr>
        <w:t xml:space="preserve">Ilse Knecht, </w:t>
      </w:r>
      <w:hyperlink r:id="rId10" w:history="1">
        <w:r w:rsidRPr="003F3724">
          <w:rPr>
            <w:rFonts w:ascii="Arial Narrow" w:eastAsia="Times New Roman" w:hAnsi="Arial Narrow" w:cs="Times New Roman"/>
            <w:sz w:val="28"/>
            <w:szCs w:val="28"/>
          </w:rPr>
          <w:t>iknecht@ncvc.org</w:t>
        </w:r>
      </w:hyperlink>
    </w:p>
    <w:p w:rsidR="003F3724" w:rsidRPr="003F3724" w:rsidRDefault="00156C11" w:rsidP="003F3724">
      <w:pPr>
        <w:spacing w:before="100" w:beforeAutospacing="1" w:after="100" w:afterAutospacing="1" w:line="240" w:lineRule="auto"/>
        <w:ind w:left="720"/>
        <w:rPr>
          <w:rFonts w:ascii="Arial Narrow" w:eastAsia="Times New Roman" w:hAnsi="Arial Narrow" w:cs="Times New Roman"/>
          <w:sz w:val="28"/>
          <w:szCs w:val="28"/>
        </w:rPr>
      </w:pPr>
      <w:r w:rsidRPr="003F3724">
        <w:rPr>
          <w:rFonts w:ascii="Arial Narrow" w:eastAsia="Times New Roman" w:hAnsi="Arial Narrow" w:cs="Times New Roman"/>
          <w:b/>
          <w:bCs/>
          <w:sz w:val="28"/>
          <w:szCs w:val="28"/>
        </w:rPr>
        <w:t>Phone:</w:t>
      </w:r>
      <w:r w:rsidRPr="003F3724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3F3724" w:rsidRPr="003F3724">
        <w:rPr>
          <w:rFonts w:ascii="Arial Narrow" w:eastAsia="Times New Roman" w:hAnsi="Arial Narrow" w:cs="Times New Roman"/>
          <w:sz w:val="28"/>
          <w:szCs w:val="28"/>
        </w:rPr>
        <w:tab/>
      </w:r>
      <w:r w:rsidRPr="003F3724">
        <w:rPr>
          <w:rFonts w:ascii="Arial Narrow" w:eastAsia="Times New Roman" w:hAnsi="Arial Narrow" w:cs="Times New Roman"/>
          <w:sz w:val="28"/>
          <w:szCs w:val="28"/>
        </w:rPr>
        <w:t xml:space="preserve"> 646.620.5270</w:t>
      </w:r>
    </w:p>
    <w:p w:rsidR="00156C11" w:rsidRPr="003F3724" w:rsidRDefault="00970BEA" w:rsidP="003F3724">
      <w:pPr>
        <w:spacing w:before="100" w:beforeAutospacing="1" w:after="100" w:afterAutospacing="1" w:line="240" w:lineRule="auto"/>
        <w:ind w:left="720"/>
        <w:rPr>
          <w:rFonts w:ascii="Arial Narrow" w:eastAsia="Times New Roman" w:hAnsi="Arial Narrow" w:cs="Times New Roman"/>
          <w:sz w:val="28"/>
          <w:szCs w:val="28"/>
        </w:rPr>
      </w:pPr>
      <w:r w:rsidRPr="003F3724">
        <w:rPr>
          <w:rFonts w:ascii="Arial Narrow" w:eastAsia="Times New Roman" w:hAnsi="Arial Narrow" w:cs="Times New Roman"/>
          <w:b/>
          <w:bCs/>
          <w:sz w:val="28"/>
          <w:szCs w:val="28"/>
        </w:rPr>
        <w:t>Location:</w:t>
      </w:r>
      <w:r w:rsidRPr="003F3724">
        <w:rPr>
          <w:rFonts w:ascii="Arial Narrow" w:eastAsia="Times New Roman" w:hAnsi="Arial Narrow" w:cs="Times New Roman"/>
          <w:sz w:val="28"/>
          <w:szCs w:val="28"/>
        </w:rPr>
        <w:t xml:space="preserve">  </w:t>
      </w:r>
      <w:r w:rsidRPr="003F3724">
        <w:rPr>
          <w:rFonts w:ascii="Arial Narrow" w:eastAsia="Times New Roman" w:hAnsi="Arial Narrow" w:cs="Times New Roman"/>
          <w:sz w:val="28"/>
          <w:szCs w:val="28"/>
        </w:rPr>
        <w:tab/>
      </w:r>
      <w:r w:rsidR="003F3724">
        <w:rPr>
          <w:rFonts w:ascii="Arial Narrow" w:hAnsi="Arial Narrow"/>
          <w:sz w:val="28"/>
          <w:szCs w:val="28"/>
        </w:rPr>
        <w:t>Doubletree by Hilton Seattle Airport</w:t>
      </w:r>
    </w:p>
    <w:p w:rsidR="003F3724" w:rsidRDefault="003F3724" w:rsidP="003F372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  <w:t>18740 International Blvd.</w:t>
      </w:r>
    </w:p>
    <w:p w:rsidR="003F3724" w:rsidRDefault="003F3724" w:rsidP="003F372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  <w:t xml:space="preserve">Seattle, WA </w:t>
      </w:r>
    </w:p>
    <w:p w:rsidR="003F3724" w:rsidRPr="00156C11" w:rsidRDefault="003F3724" w:rsidP="003F372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  <w:t>206-246-8600</w:t>
      </w:r>
    </w:p>
    <w:p w:rsidR="003F3724" w:rsidRPr="003F3724" w:rsidRDefault="003F3724" w:rsidP="003F3724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br/>
      </w:r>
      <w:r w:rsidR="00156C11" w:rsidRPr="003F3724">
        <w:rPr>
          <w:rFonts w:ascii="Arial Narrow" w:eastAsia="Times New Roman" w:hAnsi="Arial Narrow" w:cs="Times New Roman"/>
          <w:sz w:val="28"/>
          <w:szCs w:val="28"/>
        </w:rPr>
        <w:t xml:space="preserve">Thank you to our funder, Life Technologies Inc., for supporting our work </w:t>
      </w:r>
    </w:p>
    <w:p w:rsidR="003F3724" w:rsidRDefault="00156C11" w:rsidP="003F3724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proofErr w:type="gramStart"/>
      <w:r w:rsidRPr="003F3724">
        <w:rPr>
          <w:rFonts w:ascii="Arial Narrow" w:eastAsia="Times New Roman" w:hAnsi="Arial Narrow" w:cs="Times New Roman"/>
          <w:sz w:val="28"/>
          <w:szCs w:val="28"/>
        </w:rPr>
        <w:t>on</w:t>
      </w:r>
      <w:proofErr w:type="gramEnd"/>
      <w:r w:rsidRPr="003F3724">
        <w:rPr>
          <w:rFonts w:ascii="Arial Narrow" w:eastAsia="Times New Roman" w:hAnsi="Arial Narrow" w:cs="Times New Roman"/>
          <w:sz w:val="28"/>
          <w:szCs w:val="28"/>
        </w:rPr>
        <w:t xml:space="preserve"> victims and forensic DNA</w:t>
      </w:r>
      <w:bookmarkStart w:id="1" w:name="OLE_LINK1"/>
      <w:bookmarkStart w:id="2" w:name="OLE_LINK2"/>
      <w:r w:rsidR="003F3724" w:rsidRPr="003F3724">
        <w:rPr>
          <w:rFonts w:ascii="Arial Narrow" w:eastAsia="Times New Roman" w:hAnsi="Arial Narrow" w:cs="Times New Roman"/>
          <w:sz w:val="28"/>
          <w:szCs w:val="28"/>
        </w:rPr>
        <w:t>!</w:t>
      </w:r>
    </w:p>
    <w:p w:rsidR="003F3724" w:rsidRDefault="003F3724" w:rsidP="003F3724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D6470" w:rsidRDefault="00156C11" w:rsidP="003F3724">
      <w:pPr>
        <w:spacing w:after="0" w:line="240" w:lineRule="auto"/>
        <w:jc w:val="center"/>
      </w:pPr>
      <w:r w:rsidRPr="003F3724">
        <w:rPr>
          <w:rFonts w:ascii="Arial Narrow" w:eastAsia="Times New Roman" w:hAnsi="Arial Narrow" w:cs="Times New Roman"/>
          <w:sz w:val="28"/>
          <w:szCs w:val="28"/>
        </w:rPr>
        <w:t>Follow us on Twitter: </w:t>
      </w:r>
      <w:hyperlink r:id="rId11" w:history="1">
        <w:r w:rsidRPr="003F3724">
          <w:rPr>
            <w:rFonts w:ascii="Arial Narrow" w:eastAsia="Times New Roman" w:hAnsi="Arial Narrow" w:cs="Times New Roman"/>
            <w:sz w:val="28"/>
            <w:szCs w:val="28"/>
          </w:rPr>
          <w:t>@</w:t>
        </w:r>
        <w:proofErr w:type="spellStart"/>
        <w:r w:rsidRPr="003F3724">
          <w:rPr>
            <w:rFonts w:ascii="Arial Narrow" w:eastAsia="Times New Roman" w:hAnsi="Arial Narrow" w:cs="Times New Roman"/>
            <w:sz w:val="28"/>
            <w:szCs w:val="28"/>
          </w:rPr>
          <w:t>DNA_Answers</w:t>
        </w:r>
        <w:proofErr w:type="spellEnd"/>
        <w:r w:rsidRPr="003F3724">
          <w:rPr>
            <w:rFonts w:ascii="Arial Narrow" w:eastAsia="Times New Roman" w:hAnsi="Arial Narrow" w:cs="Times New Roman"/>
            <w:sz w:val="28"/>
            <w:szCs w:val="28"/>
          </w:rPr>
          <w:t xml:space="preserve"> </w:t>
        </w:r>
      </w:hyperlink>
      <w:bookmarkEnd w:id="1"/>
      <w:bookmarkEnd w:id="2"/>
    </w:p>
    <w:p w:rsidR="00E5156D" w:rsidRDefault="00E5156D" w:rsidP="00E5156D">
      <w:pPr>
        <w:rPr>
          <w:b/>
        </w:rPr>
      </w:pPr>
    </w:p>
    <w:p w:rsidR="00E5156D" w:rsidRDefault="00E5156D" w:rsidP="00E5156D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1543685</wp:posOffset>
            </wp:positionH>
            <wp:positionV relativeFrom="paragraph">
              <wp:posOffset>-571500</wp:posOffset>
            </wp:positionV>
            <wp:extent cx="2400300" cy="723900"/>
            <wp:effectExtent l="19050" t="0" r="0" b="0"/>
            <wp:wrapNone/>
            <wp:docPr id="1" name="Picture 2" descr="Doc1_img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1_img_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56D" w:rsidRDefault="00E5156D" w:rsidP="00E5156D">
      <w:pPr>
        <w:ind w:left="720"/>
        <w:jc w:val="center"/>
        <w:rPr>
          <w:rStyle w:val="Strong"/>
          <w:sz w:val="28"/>
          <w:szCs w:val="28"/>
        </w:rPr>
      </w:pPr>
    </w:p>
    <w:p w:rsidR="00E5156D" w:rsidRPr="000C191C" w:rsidRDefault="00E5156D" w:rsidP="00E5156D">
      <w:pPr>
        <w:ind w:left="72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“The CSI Effect”: </w:t>
      </w:r>
      <w:r w:rsidRPr="000C191C">
        <w:rPr>
          <w:rStyle w:val="Strong"/>
          <w:sz w:val="28"/>
          <w:szCs w:val="28"/>
        </w:rPr>
        <w:t xml:space="preserve">Maximizing the Potential of Forensic </w:t>
      </w:r>
      <w:smartTag w:uri="urn:schemas-microsoft-com:office:smarttags" w:element="stockticker">
        <w:r w:rsidRPr="000C191C">
          <w:rPr>
            <w:rStyle w:val="Strong"/>
            <w:sz w:val="28"/>
            <w:szCs w:val="28"/>
          </w:rPr>
          <w:t>DNA</w:t>
        </w:r>
      </w:smartTag>
    </w:p>
    <w:p w:rsidR="00E5156D" w:rsidRPr="00515EAD" w:rsidRDefault="00E5156D" w:rsidP="00E5156D">
      <w:pPr>
        <w:pStyle w:val="NormalParagraphStyle"/>
        <w:jc w:val="center"/>
        <w:rPr>
          <w:b/>
          <w:bCs/>
        </w:rPr>
      </w:pPr>
      <w:r>
        <w:rPr>
          <w:b/>
          <w:bCs/>
        </w:rPr>
        <w:t xml:space="preserve">            December 4, 2013 * Seattle, Washington</w:t>
      </w:r>
    </w:p>
    <w:p w:rsidR="00E5156D" w:rsidRPr="00A73CDB" w:rsidRDefault="00E5156D" w:rsidP="00E5156D">
      <w:pPr>
        <w:pStyle w:val="NormalParagraphStyle"/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:rsidR="00E5156D" w:rsidRDefault="00E5156D" w:rsidP="00E5156D"/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5659"/>
        <w:gridCol w:w="3046"/>
      </w:tblGrid>
      <w:tr w:rsidR="00E5156D" w:rsidRPr="00015C28" w:rsidTr="004863BE">
        <w:tc>
          <w:tcPr>
            <w:tcW w:w="883" w:type="dxa"/>
            <w:shd w:val="clear" w:color="auto" w:fill="E6E6E6"/>
          </w:tcPr>
          <w:p w:rsidR="00E5156D" w:rsidRPr="00015C28" w:rsidRDefault="00E5156D" w:rsidP="004863BE">
            <w:pPr>
              <w:jc w:val="center"/>
              <w:rPr>
                <w:b/>
              </w:rPr>
            </w:pPr>
            <w:r w:rsidRPr="00015C28">
              <w:rPr>
                <w:b/>
              </w:rPr>
              <w:t>Time</w:t>
            </w:r>
          </w:p>
        </w:tc>
        <w:tc>
          <w:tcPr>
            <w:tcW w:w="0" w:type="auto"/>
            <w:shd w:val="clear" w:color="auto" w:fill="E6E6E6"/>
          </w:tcPr>
          <w:p w:rsidR="00E5156D" w:rsidRPr="00015C28" w:rsidRDefault="00E5156D" w:rsidP="004863BE">
            <w:pPr>
              <w:jc w:val="center"/>
              <w:rPr>
                <w:b/>
              </w:rPr>
            </w:pPr>
            <w:r w:rsidRPr="00015C28">
              <w:rPr>
                <w:b/>
              </w:rPr>
              <w:t>Activity</w:t>
            </w:r>
          </w:p>
        </w:tc>
        <w:tc>
          <w:tcPr>
            <w:tcW w:w="3046" w:type="dxa"/>
            <w:shd w:val="clear" w:color="auto" w:fill="E6E6E6"/>
          </w:tcPr>
          <w:p w:rsidR="00E5156D" w:rsidRPr="00015C28" w:rsidRDefault="00E5156D" w:rsidP="004863BE">
            <w:pPr>
              <w:jc w:val="center"/>
              <w:rPr>
                <w:b/>
              </w:rPr>
            </w:pPr>
            <w:r w:rsidRPr="00015C28">
              <w:rPr>
                <w:b/>
              </w:rPr>
              <w:t>Speakers</w:t>
            </w:r>
          </w:p>
        </w:tc>
      </w:tr>
      <w:tr w:rsidR="00E5156D" w:rsidTr="004863BE">
        <w:tc>
          <w:tcPr>
            <w:tcW w:w="883" w:type="dxa"/>
            <w:shd w:val="clear" w:color="auto" w:fill="auto"/>
          </w:tcPr>
          <w:p w:rsidR="00E5156D" w:rsidRDefault="00E5156D" w:rsidP="004863BE">
            <w:r>
              <w:t>7:30</w:t>
            </w:r>
          </w:p>
        </w:tc>
        <w:tc>
          <w:tcPr>
            <w:tcW w:w="0" w:type="auto"/>
            <w:shd w:val="clear" w:color="auto" w:fill="auto"/>
          </w:tcPr>
          <w:p w:rsidR="00E5156D" w:rsidRPr="005B42CC" w:rsidRDefault="00E5156D" w:rsidP="004863BE">
            <w:pPr>
              <w:rPr>
                <w:b/>
              </w:rPr>
            </w:pPr>
            <w:r w:rsidRPr="005B42CC">
              <w:rPr>
                <w:b/>
              </w:rPr>
              <w:t xml:space="preserve">Registration </w:t>
            </w:r>
          </w:p>
        </w:tc>
        <w:tc>
          <w:tcPr>
            <w:tcW w:w="3046" w:type="dxa"/>
            <w:shd w:val="clear" w:color="auto" w:fill="auto"/>
          </w:tcPr>
          <w:p w:rsidR="00E5156D" w:rsidRDefault="00E5156D" w:rsidP="004863BE"/>
        </w:tc>
      </w:tr>
      <w:tr w:rsidR="00E5156D" w:rsidTr="004863BE">
        <w:tc>
          <w:tcPr>
            <w:tcW w:w="883" w:type="dxa"/>
            <w:shd w:val="clear" w:color="auto" w:fill="auto"/>
          </w:tcPr>
          <w:p w:rsidR="00E5156D" w:rsidRDefault="00E5156D" w:rsidP="004863BE">
            <w:r>
              <w:t>8:30</w:t>
            </w:r>
          </w:p>
        </w:tc>
        <w:tc>
          <w:tcPr>
            <w:tcW w:w="0" w:type="auto"/>
            <w:shd w:val="clear" w:color="auto" w:fill="auto"/>
          </w:tcPr>
          <w:p w:rsidR="00E5156D" w:rsidRDefault="00E5156D" w:rsidP="004863BE">
            <w:r>
              <w:t xml:space="preserve">Welcome </w:t>
            </w:r>
          </w:p>
        </w:tc>
        <w:tc>
          <w:tcPr>
            <w:tcW w:w="3046" w:type="dxa"/>
            <w:shd w:val="clear" w:color="auto" w:fill="auto"/>
          </w:tcPr>
          <w:p w:rsidR="00E5156D" w:rsidRDefault="00E5156D" w:rsidP="004863BE">
            <w:r w:rsidRPr="005B42CC">
              <w:rPr>
                <w:i/>
              </w:rPr>
              <w:t>Ilse Knecht</w:t>
            </w:r>
            <w:r>
              <w:t>, Deputy Director, Public Policy, National Center for Victims of Crime</w:t>
            </w:r>
          </w:p>
        </w:tc>
      </w:tr>
      <w:tr w:rsidR="00E5156D" w:rsidTr="004863BE">
        <w:tc>
          <w:tcPr>
            <w:tcW w:w="883" w:type="dxa"/>
            <w:shd w:val="clear" w:color="auto" w:fill="auto"/>
          </w:tcPr>
          <w:p w:rsidR="00E5156D" w:rsidRDefault="00E5156D" w:rsidP="004863BE">
            <w:r>
              <w:t>8:45</w:t>
            </w:r>
          </w:p>
        </w:tc>
        <w:tc>
          <w:tcPr>
            <w:tcW w:w="0" w:type="auto"/>
            <w:shd w:val="clear" w:color="auto" w:fill="auto"/>
          </w:tcPr>
          <w:p w:rsidR="00E5156D" w:rsidRPr="004B6BF6" w:rsidRDefault="00E5156D" w:rsidP="004863BE">
            <w:r w:rsidRPr="004B6BF6">
              <w:t>Katie</w:t>
            </w:r>
            <w:r>
              <w:t>’</w:t>
            </w:r>
            <w:r w:rsidRPr="004B6BF6">
              <w:t xml:space="preserve">s Law: Preventing Crimes and Saving Lives with Arrestee </w:t>
            </w:r>
            <w:smartTag w:uri="urn:schemas-microsoft-com:office:smarttags" w:element="stockticker">
              <w:r w:rsidRPr="004B6BF6">
                <w:t>DNA</w:t>
              </w:r>
            </w:smartTag>
            <w:r>
              <w:t xml:space="preserve"> Databases</w:t>
            </w:r>
          </w:p>
          <w:p w:rsidR="00E5156D" w:rsidRPr="00301719" w:rsidRDefault="00E5156D" w:rsidP="004863BE">
            <w:pPr>
              <w:autoSpaceDE w:val="0"/>
              <w:autoSpaceDN w:val="0"/>
              <w:adjustRightInd w:val="0"/>
            </w:pPr>
          </w:p>
        </w:tc>
        <w:tc>
          <w:tcPr>
            <w:tcW w:w="3046" w:type="dxa"/>
            <w:shd w:val="clear" w:color="auto" w:fill="auto"/>
          </w:tcPr>
          <w:p w:rsidR="00E5156D" w:rsidRDefault="00E5156D" w:rsidP="004863BE">
            <w:r w:rsidRPr="005B42CC">
              <w:rPr>
                <w:i/>
              </w:rPr>
              <w:t>Jayann Sepich</w:t>
            </w:r>
            <w:r>
              <w:t>, Survivor and Advocate, DNASaves.org</w:t>
            </w:r>
          </w:p>
          <w:p w:rsidR="00E5156D" w:rsidRPr="00CF4FCD" w:rsidRDefault="00E5156D" w:rsidP="004863BE">
            <w:pPr>
              <w:rPr>
                <w:color w:val="FF0000"/>
              </w:rPr>
            </w:pPr>
          </w:p>
        </w:tc>
      </w:tr>
      <w:tr w:rsidR="00E5156D" w:rsidRPr="004774B9" w:rsidTr="004863BE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:rsidR="00E5156D" w:rsidRDefault="00E5156D" w:rsidP="004863BE">
            <w:r>
              <w:t>9:15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5156D" w:rsidRPr="00751CF5" w:rsidRDefault="00E5156D" w:rsidP="004863BE">
            <w:proofErr w:type="spellStart"/>
            <w:r>
              <w:t>Charissa’s</w:t>
            </w:r>
            <w:proofErr w:type="spellEnd"/>
            <w:r>
              <w:t xml:space="preserve"> Story ─Washington State Preventable Crime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</w:tcPr>
          <w:p w:rsidR="00E5156D" w:rsidRDefault="00E5156D" w:rsidP="004863BE">
            <w:proofErr w:type="spellStart"/>
            <w:r>
              <w:rPr>
                <w:i/>
              </w:rPr>
              <w:t>Charissa</w:t>
            </w:r>
            <w:proofErr w:type="spellEnd"/>
            <w:r>
              <w:t>, Rape Survivor</w:t>
            </w:r>
          </w:p>
          <w:p w:rsidR="00E5156D" w:rsidRPr="00CF4FCD" w:rsidRDefault="00E5156D" w:rsidP="004863BE">
            <w:pPr>
              <w:rPr>
                <w:color w:val="FF0000"/>
              </w:rPr>
            </w:pPr>
          </w:p>
        </w:tc>
      </w:tr>
      <w:tr w:rsidR="00E5156D" w:rsidRPr="004774B9" w:rsidTr="004863BE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:rsidR="00E5156D" w:rsidRDefault="00E5156D" w:rsidP="004863BE">
            <w:r>
              <w:t>9:30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5156D" w:rsidRPr="008C7E5C" w:rsidRDefault="00E5156D" w:rsidP="004863BE">
            <w:r w:rsidRPr="008C7E5C">
              <w:t>Washington State Arrestee DNA Initiative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</w:tcPr>
          <w:p w:rsidR="00E5156D" w:rsidRPr="008C7E5C" w:rsidRDefault="00E5156D" w:rsidP="004863BE">
            <w:r w:rsidRPr="008C7E5C">
              <w:t>Guest Speaker</w:t>
            </w:r>
          </w:p>
          <w:p w:rsidR="00E5156D" w:rsidRPr="008C7E5C" w:rsidRDefault="00E5156D" w:rsidP="004863BE"/>
        </w:tc>
      </w:tr>
      <w:tr w:rsidR="00E5156D" w:rsidRPr="004774B9" w:rsidTr="004863BE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:rsidR="00E5156D" w:rsidRDefault="00E5156D" w:rsidP="004863BE">
            <w:r>
              <w:t>9:45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5156D" w:rsidRPr="00015C28" w:rsidRDefault="00E5156D" w:rsidP="004863BE">
            <w:pPr>
              <w:rPr>
                <w:color w:val="000000"/>
              </w:rPr>
            </w:pPr>
            <w:r>
              <w:t xml:space="preserve">CODIS </w:t>
            </w:r>
            <w:r w:rsidRPr="00AD018E">
              <w:t>Overview, Policy Update, and Funding News</w:t>
            </w:r>
          </w:p>
          <w:p w:rsidR="00E5156D" w:rsidRDefault="00E5156D" w:rsidP="004863BE"/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</w:tcPr>
          <w:p w:rsidR="00E5156D" w:rsidRDefault="00E5156D" w:rsidP="004863BE">
            <w:pPr>
              <w:spacing w:before="50"/>
            </w:pPr>
            <w:r w:rsidRPr="005B42CC">
              <w:rPr>
                <w:i/>
              </w:rPr>
              <w:t>Lisa Hurst</w:t>
            </w:r>
            <w:r>
              <w:t xml:space="preserve">, </w:t>
            </w:r>
            <w:r w:rsidRPr="004774B9">
              <w:t>Consultant, Gordon Thomas Honeywell Governmental Affairs</w:t>
            </w:r>
          </w:p>
          <w:p w:rsidR="00E5156D" w:rsidRPr="00CF4FCD" w:rsidRDefault="00E5156D" w:rsidP="004863BE">
            <w:pPr>
              <w:spacing w:before="50"/>
              <w:rPr>
                <w:color w:val="FF0000"/>
              </w:rPr>
            </w:pPr>
          </w:p>
        </w:tc>
      </w:tr>
      <w:tr w:rsidR="00E5156D" w:rsidRPr="004774B9" w:rsidTr="004863BE">
        <w:tc>
          <w:tcPr>
            <w:tcW w:w="8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5156D" w:rsidRDefault="00E5156D" w:rsidP="004863BE">
            <w:r>
              <w:t>10:30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5156D" w:rsidRPr="00130E9D" w:rsidRDefault="00E5156D" w:rsidP="004863BE">
            <w:pPr>
              <w:rPr>
                <w:b/>
              </w:rPr>
            </w:pPr>
            <w:r w:rsidRPr="00130E9D">
              <w:rPr>
                <w:b/>
              </w:rPr>
              <w:t>Break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5156D" w:rsidRPr="005B42CC" w:rsidRDefault="00E5156D" w:rsidP="004863BE">
            <w:pPr>
              <w:rPr>
                <w:i/>
              </w:rPr>
            </w:pPr>
          </w:p>
        </w:tc>
      </w:tr>
      <w:tr w:rsidR="00E5156D" w:rsidRPr="004774B9" w:rsidTr="004863BE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:rsidR="00E5156D" w:rsidRDefault="00E5156D" w:rsidP="004863BE">
            <w:r>
              <w:t>10:45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5156D" w:rsidRPr="00751CF5" w:rsidRDefault="00E5156D" w:rsidP="004863BE">
            <w:r w:rsidRPr="00D43976">
              <w:t>A Detective’s Perspective: Innovations in Law Enforcement</w:t>
            </w:r>
            <w:r>
              <w:t xml:space="preserve"> </w:t>
            </w:r>
            <w:r w:rsidRPr="00B1128A">
              <w:t>Use of DNA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</w:tcPr>
          <w:p w:rsidR="00E5156D" w:rsidRDefault="00E5156D" w:rsidP="004863BE">
            <w:pPr>
              <w:rPr>
                <w:color w:val="FF0000"/>
              </w:rPr>
            </w:pPr>
            <w:r w:rsidRPr="005B42CC">
              <w:rPr>
                <w:i/>
              </w:rPr>
              <w:t xml:space="preserve">Joe </w:t>
            </w:r>
            <w:proofErr w:type="spellStart"/>
            <w:r w:rsidRPr="005B42CC">
              <w:rPr>
                <w:i/>
              </w:rPr>
              <w:t>Blozis</w:t>
            </w:r>
            <w:proofErr w:type="spellEnd"/>
            <w:r>
              <w:t xml:space="preserve">, </w:t>
            </w:r>
            <w:r w:rsidRPr="004774B9">
              <w:t>Retired Detective, New York City Police Department</w:t>
            </w:r>
            <w:r>
              <w:rPr>
                <w:color w:val="FF0000"/>
              </w:rPr>
              <w:t xml:space="preserve">. </w:t>
            </w:r>
          </w:p>
          <w:p w:rsidR="00E5156D" w:rsidRPr="00CF4FCD" w:rsidRDefault="00E5156D" w:rsidP="004863BE">
            <w:pPr>
              <w:rPr>
                <w:color w:val="FF0000"/>
              </w:rPr>
            </w:pPr>
          </w:p>
        </w:tc>
      </w:tr>
      <w:tr w:rsidR="00E5156D" w:rsidRPr="004774B9" w:rsidTr="004863BE">
        <w:tc>
          <w:tcPr>
            <w:tcW w:w="883" w:type="dxa"/>
            <w:shd w:val="clear" w:color="auto" w:fill="E6E6E6"/>
          </w:tcPr>
          <w:p w:rsidR="00E5156D" w:rsidRDefault="00E5156D" w:rsidP="004863BE">
            <w:r>
              <w:lastRenderedPageBreak/>
              <w:t>12:30</w:t>
            </w:r>
          </w:p>
        </w:tc>
        <w:tc>
          <w:tcPr>
            <w:tcW w:w="8705" w:type="dxa"/>
            <w:gridSpan w:val="2"/>
            <w:shd w:val="clear" w:color="auto" w:fill="E6E6E6"/>
          </w:tcPr>
          <w:p w:rsidR="00E5156D" w:rsidRPr="005B42CC" w:rsidRDefault="00E5156D" w:rsidP="004863BE">
            <w:pPr>
              <w:rPr>
                <w:b/>
              </w:rPr>
            </w:pPr>
            <w:r w:rsidRPr="005B42CC">
              <w:rPr>
                <w:b/>
              </w:rPr>
              <w:t>Lunch</w:t>
            </w:r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ParaDNA</w:t>
            </w:r>
            <w:proofErr w:type="spellEnd"/>
            <w:r>
              <w:rPr>
                <w:b/>
              </w:rPr>
              <w:t xml:space="preserve"> demonstration</w:t>
            </w:r>
          </w:p>
        </w:tc>
      </w:tr>
      <w:tr w:rsidR="00E5156D" w:rsidRPr="004774B9" w:rsidTr="004863BE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:rsidR="00E5156D" w:rsidRDefault="00E5156D" w:rsidP="004863BE">
            <w:r>
              <w:t>1:30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5156D" w:rsidRDefault="00E5156D" w:rsidP="004863BE">
            <w:r>
              <w:t>A Prosecutor’s Perspective: Making the Most of DNA Evidence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</w:tcPr>
          <w:p w:rsidR="00E5156D" w:rsidRDefault="00E5156D" w:rsidP="004863BE">
            <w:pPr>
              <w:spacing w:before="50"/>
            </w:pPr>
            <w:r w:rsidRPr="00416AEE">
              <w:rPr>
                <w:i/>
              </w:rPr>
              <w:t>Mitch</w:t>
            </w:r>
            <w:r>
              <w:rPr>
                <w:i/>
              </w:rPr>
              <w:t>ell</w:t>
            </w:r>
            <w:r w:rsidRPr="00416AEE">
              <w:rPr>
                <w:i/>
              </w:rPr>
              <w:t xml:space="preserve"> Morrissey,</w:t>
            </w:r>
            <w:r>
              <w:t xml:space="preserve"> District Attorney, Denver, Colorado</w:t>
            </w:r>
          </w:p>
          <w:p w:rsidR="00E5156D" w:rsidRPr="00FD6DC9" w:rsidRDefault="00E5156D" w:rsidP="004863BE">
            <w:pPr>
              <w:spacing w:before="50"/>
              <w:rPr>
                <w:color w:val="FF0000"/>
              </w:rPr>
            </w:pPr>
          </w:p>
        </w:tc>
      </w:tr>
      <w:tr w:rsidR="00E5156D" w:rsidRPr="004774B9" w:rsidTr="004863BE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:rsidR="00E5156D" w:rsidRDefault="00E5156D" w:rsidP="004863BE">
            <w:r>
              <w:t>2:30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5156D" w:rsidRDefault="00E5156D" w:rsidP="004863BE">
            <w:r>
              <w:t>The Green River Killer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</w:tcPr>
          <w:p w:rsidR="00E5156D" w:rsidRPr="00416AEE" w:rsidRDefault="00E5156D" w:rsidP="004863BE">
            <w:pPr>
              <w:rPr>
                <w:i/>
              </w:rPr>
            </w:pPr>
            <w:r>
              <w:rPr>
                <w:i/>
              </w:rPr>
              <w:t>Sergeant Katie</w:t>
            </w:r>
            <w:r w:rsidRPr="00416AEE">
              <w:rPr>
                <w:i/>
              </w:rPr>
              <w:t xml:space="preserve"> Larson</w:t>
            </w:r>
          </w:p>
          <w:p w:rsidR="00E5156D" w:rsidRPr="00FD6DC9" w:rsidRDefault="00E5156D" w:rsidP="004863BE">
            <w:pPr>
              <w:rPr>
                <w:color w:val="FF0000"/>
              </w:rPr>
            </w:pPr>
            <w:r w:rsidRPr="00416AEE">
              <w:t>Internal Investigations Unit/King County Sheriff's Office</w:t>
            </w:r>
          </w:p>
        </w:tc>
      </w:tr>
      <w:tr w:rsidR="00E5156D" w:rsidRPr="004774B9" w:rsidTr="004863BE">
        <w:tc>
          <w:tcPr>
            <w:tcW w:w="883" w:type="dxa"/>
            <w:tcBorders>
              <w:bottom w:val="single" w:sz="4" w:space="0" w:color="auto"/>
            </w:tcBorders>
            <w:shd w:val="pct10" w:color="auto" w:fill="auto"/>
          </w:tcPr>
          <w:p w:rsidR="00E5156D" w:rsidRPr="005C5194" w:rsidRDefault="00E5156D" w:rsidP="004863BE">
            <w:r>
              <w:t>3:30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</w:tcPr>
          <w:p w:rsidR="00E5156D" w:rsidRPr="005C5194" w:rsidRDefault="00E5156D" w:rsidP="004863BE">
            <w:pPr>
              <w:rPr>
                <w:b/>
              </w:rPr>
            </w:pPr>
            <w:r w:rsidRPr="005C5194">
              <w:rPr>
                <w:b/>
              </w:rPr>
              <w:t>Break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pct10" w:color="auto" w:fill="auto"/>
          </w:tcPr>
          <w:p w:rsidR="00E5156D" w:rsidRPr="005C5194" w:rsidRDefault="00E5156D" w:rsidP="004863BE">
            <w:pPr>
              <w:rPr>
                <w:highlight w:val="lightGray"/>
              </w:rPr>
            </w:pPr>
          </w:p>
        </w:tc>
      </w:tr>
      <w:tr w:rsidR="00E5156D" w:rsidRPr="004774B9" w:rsidTr="004863BE">
        <w:tc>
          <w:tcPr>
            <w:tcW w:w="883" w:type="dxa"/>
            <w:shd w:val="clear" w:color="auto" w:fill="auto"/>
          </w:tcPr>
          <w:p w:rsidR="00E5156D" w:rsidRDefault="00E5156D" w:rsidP="004863BE">
            <w:r>
              <w:t>3:45</w:t>
            </w:r>
          </w:p>
        </w:tc>
        <w:tc>
          <w:tcPr>
            <w:tcW w:w="0" w:type="auto"/>
            <w:shd w:val="clear" w:color="auto" w:fill="auto"/>
          </w:tcPr>
          <w:p w:rsidR="00E5156D" w:rsidRPr="003714F2" w:rsidRDefault="00E5156D" w:rsidP="004863BE">
            <w:pPr>
              <w:pStyle w:val="NormalParagraphStyle"/>
              <w:spacing w:line="240" w:lineRule="auto"/>
            </w:pPr>
            <w:r w:rsidRPr="00751CF5">
              <w:t>The Big Picture: Maximizing the Potential of DNA Technology</w:t>
            </w:r>
          </w:p>
        </w:tc>
        <w:tc>
          <w:tcPr>
            <w:tcW w:w="3046" w:type="dxa"/>
            <w:shd w:val="clear" w:color="auto" w:fill="auto"/>
          </w:tcPr>
          <w:p w:rsidR="00E5156D" w:rsidRDefault="00E5156D" w:rsidP="004863BE">
            <w:r w:rsidRPr="005B42CC">
              <w:rPr>
                <w:i/>
              </w:rPr>
              <w:t>Chris Asplen</w:t>
            </w:r>
            <w:r w:rsidRPr="00751CF5">
              <w:t>, Asplen and Associates</w:t>
            </w:r>
            <w:r>
              <w:t>, LLC</w:t>
            </w:r>
          </w:p>
          <w:p w:rsidR="00E5156D" w:rsidRPr="00CF4FCD" w:rsidRDefault="00E5156D" w:rsidP="004863BE">
            <w:pPr>
              <w:pStyle w:val="NormalParagraphStyle"/>
              <w:spacing w:line="240" w:lineRule="auto"/>
              <w:rPr>
                <w:bCs/>
                <w:color w:val="FF0000"/>
              </w:rPr>
            </w:pPr>
          </w:p>
        </w:tc>
      </w:tr>
      <w:tr w:rsidR="00E5156D" w:rsidTr="004863BE">
        <w:tc>
          <w:tcPr>
            <w:tcW w:w="883" w:type="dxa"/>
            <w:shd w:val="clear" w:color="auto" w:fill="E6E6E6"/>
          </w:tcPr>
          <w:p w:rsidR="00E5156D" w:rsidRDefault="00E5156D" w:rsidP="004863BE">
            <w:r>
              <w:t>4:45</w:t>
            </w:r>
          </w:p>
        </w:tc>
        <w:tc>
          <w:tcPr>
            <w:tcW w:w="8705" w:type="dxa"/>
            <w:gridSpan w:val="2"/>
            <w:shd w:val="clear" w:color="auto" w:fill="E6E6E6"/>
          </w:tcPr>
          <w:p w:rsidR="00E5156D" w:rsidRPr="005B42CC" w:rsidRDefault="00E5156D" w:rsidP="004863BE">
            <w:pPr>
              <w:rPr>
                <w:b/>
              </w:rPr>
            </w:pPr>
            <w:r w:rsidRPr="005B42CC">
              <w:rPr>
                <w:b/>
              </w:rPr>
              <w:t>Wrap-up and adjourn</w:t>
            </w:r>
          </w:p>
        </w:tc>
      </w:tr>
    </w:tbl>
    <w:p w:rsidR="00E5156D" w:rsidRDefault="00E5156D" w:rsidP="00E5156D"/>
    <w:p w:rsidR="00E5156D" w:rsidRPr="003F3724" w:rsidRDefault="00E5156D" w:rsidP="003F3724">
      <w:pPr>
        <w:spacing w:after="0" w:line="240" w:lineRule="auto"/>
        <w:jc w:val="center"/>
        <w:rPr>
          <w:sz w:val="28"/>
          <w:szCs w:val="28"/>
        </w:rPr>
      </w:pPr>
    </w:p>
    <w:sectPr w:rsidR="00E5156D" w:rsidRPr="003F3724" w:rsidSect="003F3724">
      <w:footerReference w:type="default" r:id="rId13"/>
      <w:pgSz w:w="12240" w:h="15840"/>
      <w:pgMar w:top="1440" w:right="1440" w:bottom="1080" w:left="1440" w:header="720" w:footer="720" w:gutter="0"/>
      <w:pgBorders w:offsetFrom="page">
        <w:top w:val="single" w:sz="18" w:space="24" w:color="984806" w:themeColor="accent6" w:themeShade="80"/>
        <w:left w:val="single" w:sz="18" w:space="24" w:color="984806" w:themeColor="accent6" w:themeShade="80"/>
        <w:bottom w:val="single" w:sz="18" w:space="24" w:color="984806" w:themeColor="accent6" w:themeShade="80"/>
        <w:right w:val="single" w:sz="18" w:space="24" w:color="984806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56F" w:rsidRDefault="00B5156F" w:rsidP="00970BEA">
      <w:pPr>
        <w:spacing w:after="0" w:line="240" w:lineRule="auto"/>
      </w:pPr>
      <w:r>
        <w:separator/>
      </w:r>
    </w:p>
  </w:endnote>
  <w:endnote w:type="continuationSeparator" w:id="0">
    <w:p w:rsidR="00B5156F" w:rsidRDefault="00B5156F" w:rsidP="0097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68" w:rsidRDefault="002775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56F" w:rsidRDefault="00B5156F" w:rsidP="00970BEA">
      <w:pPr>
        <w:spacing w:after="0" w:line="240" w:lineRule="auto"/>
      </w:pPr>
      <w:r>
        <w:separator/>
      </w:r>
    </w:p>
  </w:footnote>
  <w:footnote w:type="continuationSeparator" w:id="0">
    <w:p w:rsidR="00B5156F" w:rsidRDefault="00B5156F" w:rsidP="00970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670DA"/>
    <w:multiLevelType w:val="multilevel"/>
    <w:tmpl w:val="7AEE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11"/>
    <w:rsid w:val="000D4C26"/>
    <w:rsid w:val="000F78D5"/>
    <w:rsid w:val="001121DE"/>
    <w:rsid w:val="00156C11"/>
    <w:rsid w:val="001878C5"/>
    <w:rsid w:val="002325AC"/>
    <w:rsid w:val="00244778"/>
    <w:rsid w:val="00277568"/>
    <w:rsid w:val="002F0C14"/>
    <w:rsid w:val="0033748C"/>
    <w:rsid w:val="003D6470"/>
    <w:rsid w:val="003F3724"/>
    <w:rsid w:val="004F7525"/>
    <w:rsid w:val="006C5FFD"/>
    <w:rsid w:val="00771589"/>
    <w:rsid w:val="007B2930"/>
    <w:rsid w:val="007F5DD9"/>
    <w:rsid w:val="009512D6"/>
    <w:rsid w:val="00970BEA"/>
    <w:rsid w:val="009B62E8"/>
    <w:rsid w:val="009C7349"/>
    <w:rsid w:val="00A01B66"/>
    <w:rsid w:val="00A10CA4"/>
    <w:rsid w:val="00A54C7A"/>
    <w:rsid w:val="00A93E5B"/>
    <w:rsid w:val="00B5156F"/>
    <w:rsid w:val="00C226AF"/>
    <w:rsid w:val="00C61411"/>
    <w:rsid w:val="00E261E0"/>
    <w:rsid w:val="00E5156D"/>
    <w:rsid w:val="00F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DD9"/>
  </w:style>
  <w:style w:type="paragraph" w:styleId="Heading1">
    <w:name w:val="heading 1"/>
    <w:basedOn w:val="Normal"/>
    <w:link w:val="Heading1Char"/>
    <w:uiPriority w:val="9"/>
    <w:qFormat/>
    <w:rsid w:val="00156C1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56C1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56C11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C11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56C11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56C11"/>
    <w:rPr>
      <w:rFonts w:eastAsia="Times New Roman" w:cs="Times New Roman"/>
      <w:b/>
      <w:bCs/>
      <w:szCs w:val="24"/>
    </w:rPr>
  </w:style>
  <w:style w:type="character" w:styleId="Strong">
    <w:name w:val="Strong"/>
    <w:basedOn w:val="DefaultParagraphFont"/>
    <w:qFormat/>
    <w:rsid w:val="00156C11"/>
    <w:rPr>
      <w:b/>
      <w:bCs/>
    </w:rPr>
  </w:style>
  <w:style w:type="character" w:styleId="Hyperlink">
    <w:name w:val="Hyperlink"/>
    <w:basedOn w:val="DefaultParagraphFont"/>
    <w:uiPriority w:val="99"/>
    <w:unhideWhenUsed/>
    <w:rsid w:val="00156C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56C1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70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BEA"/>
  </w:style>
  <w:style w:type="paragraph" w:styleId="Footer">
    <w:name w:val="footer"/>
    <w:basedOn w:val="Normal"/>
    <w:link w:val="FooterChar"/>
    <w:uiPriority w:val="99"/>
    <w:unhideWhenUsed/>
    <w:rsid w:val="00970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BEA"/>
  </w:style>
  <w:style w:type="paragraph" w:styleId="BalloonText">
    <w:name w:val="Balloon Text"/>
    <w:basedOn w:val="Normal"/>
    <w:link w:val="BalloonTextChar"/>
    <w:uiPriority w:val="99"/>
    <w:semiHidden/>
    <w:unhideWhenUsed/>
    <w:rsid w:val="0097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BEA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rsid w:val="00E5156D"/>
    <w:pPr>
      <w:autoSpaceDE w:val="0"/>
      <w:autoSpaceDN w:val="0"/>
      <w:adjustRightInd w:val="0"/>
      <w:spacing w:after="0" w:line="288" w:lineRule="auto"/>
      <w:textAlignment w:val="center"/>
    </w:pPr>
    <w:rPr>
      <w:rFonts w:eastAsia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DD9"/>
  </w:style>
  <w:style w:type="paragraph" w:styleId="Heading1">
    <w:name w:val="heading 1"/>
    <w:basedOn w:val="Normal"/>
    <w:link w:val="Heading1Char"/>
    <w:uiPriority w:val="9"/>
    <w:qFormat/>
    <w:rsid w:val="00156C1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56C1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56C11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C11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56C11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56C11"/>
    <w:rPr>
      <w:rFonts w:eastAsia="Times New Roman" w:cs="Times New Roman"/>
      <w:b/>
      <w:bCs/>
      <w:szCs w:val="24"/>
    </w:rPr>
  </w:style>
  <w:style w:type="character" w:styleId="Strong">
    <w:name w:val="Strong"/>
    <w:basedOn w:val="DefaultParagraphFont"/>
    <w:qFormat/>
    <w:rsid w:val="00156C11"/>
    <w:rPr>
      <w:b/>
      <w:bCs/>
    </w:rPr>
  </w:style>
  <w:style w:type="character" w:styleId="Hyperlink">
    <w:name w:val="Hyperlink"/>
    <w:basedOn w:val="DefaultParagraphFont"/>
    <w:uiPriority w:val="99"/>
    <w:unhideWhenUsed/>
    <w:rsid w:val="00156C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56C1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70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BEA"/>
  </w:style>
  <w:style w:type="paragraph" w:styleId="Footer">
    <w:name w:val="footer"/>
    <w:basedOn w:val="Normal"/>
    <w:link w:val="FooterChar"/>
    <w:uiPriority w:val="99"/>
    <w:unhideWhenUsed/>
    <w:rsid w:val="00970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BEA"/>
  </w:style>
  <w:style w:type="paragraph" w:styleId="BalloonText">
    <w:name w:val="Balloon Text"/>
    <w:basedOn w:val="Normal"/>
    <w:link w:val="BalloonTextChar"/>
    <w:uiPriority w:val="99"/>
    <w:semiHidden/>
    <w:unhideWhenUsed/>
    <w:rsid w:val="0097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BEA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rsid w:val="00E5156D"/>
    <w:pPr>
      <w:autoSpaceDE w:val="0"/>
      <w:autoSpaceDN w:val="0"/>
      <w:adjustRightInd w:val="0"/>
      <w:spacing w:after="0" w:line="288" w:lineRule="auto"/>
      <w:textAlignment w:val="center"/>
    </w:pPr>
    <w:rPr>
      <w:rFonts w:eastAsia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witter.com/DNA_Answe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knecht@ncvc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</dc:creator>
  <cp:lastModifiedBy>bericksen</cp:lastModifiedBy>
  <cp:revision>2</cp:revision>
  <cp:lastPrinted>2012-09-13T16:53:00Z</cp:lastPrinted>
  <dcterms:created xsi:type="dcterms:W3CDTF">2013-11-25T19:37:00Z</dcterms:created>
  <dcterms:modified xsi:type="dcterms:W3CDTF">2013-11-25T19:37:00Z</dcterms:modified>
</cp:coreProperties>
</file>