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FBD" w:rsidRPr="0079454B" w:rsidRDefault="004F557E" w:rsidP="005D050B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June 7, 2011</w:t>
      </w:r>
    </w:p>
    <w:p w:rsidR="00804FBD" w:rsidRPr="0079454B" w:rsidRDefault="00804FBD" w:rsidP="005D050B">
      <w:pPr>
        <w:rPr>
          <w:color w:val="000000"/>
          <w:sz w:val="22"/>
          <w:szCs w:val="22"/>
        </w:rPr>
      </w:pPr>
    </w:p>
    <w:p w:rsidR="00804FBD" w:rsidRPr="0079454B" w:rsidRDefault="00804FBD" w:rsidP="005D050B">
      <w:pPr>
        <w:rPr>
          <w:color w:val="000000"/>
          <w:sz w:val="22"/>
          <w:szCs w:val="22"/>
        </w:rPr>
      </w:pPr>
    </w:p>
    <w:p w:rsidR="00804FBD" w:rsidRPr="0079454B" w:rsidRDefault="00804FBD" w:rsidP="005D050B">
      <w:pPr>
        <w:rPr>
          <w:color w:val="000000"/>
          <w:sz w:val="22"/>
          <w:szCs w:val="22"/>
        </w:rPr>
      </w:pPr>
      <w:r w:rsidRPr="0079454B">
        <w:rPr>
          <w:color w:val="000000"/>
          <w:sz w:val="22"/>
          <w:szCs w:val="22"/>
        </w:rPr>
        <w:t>&lt;Member First Name&gt; &lt;Member Last Name&gt;</w:t>
      </w:r>
    </w:p>
    <w:p w:rsidR="00804FBD" w:rsidRPr="0079454B" w:rsidRDefault="00804FBD" w:rsidP="005D050B">
      <w:pPr>
        <w:rPr>
          <w:color w:val="000000"/>
          <w:sz w:val="22"/>
          <w:szCs w:val="22"/>
        </w:rPr>
      </w:pPr>
      <w:r w:rsidRPr="0079454B">
        <w:rPr>
          <w:color w:val="000000"/>
          <w:sz w:val="22"/>
          <w:szCs w:val="22"/>
        </w:rPr>
        <w:t>&lt;Member Address&gt;</w:t>
      </w:r>
    </w:p>
    <w:p w:rsidR="00804FBD" w:rsidRPr="0079454B" w:rsidRDefault="00804FBD" w:rsidP="005D050B">
      <w:pPr>
        <w:rPr>
          <w:color w:val="000000"/>
          <w:sz w:val="22"/>
          <w:szCs w:val="22"/>
        </w:rPr>
      </w:pPr>
      <w:r w:rsidRPr="0079454B">
        <w:rPr>
          <w:color w:val="000000"/>
          <w:sz w:val="22"/>
          <w:szCs w:val="22"/>
        </w:rPr>
        <w:t>&lt;City, STATE&gt; &lt;Zip&gt;</w:t>
      </w:r>
    </w:p>
    <w:p w:rsidR="00804FBD" w:rsidRPr="0079454B" w:rsidRDefault="00804FBD" w:rsidP="005D050B">
      <w:pPr>
        <w:rPr>
          <w:color w:val="000000"/>
          <w:sz w:val="22"/>
          <w:szCs w:val="22"/>
        </w:rPr>
      </w:pPr>
    </w:p>
    <w:p w:rsidR="00804FBD" w:rsidRPr="0079454B" w:rsidRDefault="00804FBD" w:rsidP="005D050B">
      <w:pPr>
        <w:rPr>
          <w:color w:val="000000"/>
          <w:sz w:val="22"/>
          <w:szCs w:val="22"/>
        </w:rPr>
      </w:pPr>
    </w:p>
    <w:p w:rsidR="00804FBD" w:rsidRPr="0079454B" w:rsidRDefault="00804FBD">
      <w:pPr>
        <w:rPr>
          <w:b/>
          <w:color w:val="000000"/>
          <w:sz w:val="22"/>
          <w:szCs w:val="22"/>
        </w:rPr>
      </w:pPr>
      <w:r w:rsidRPr="0079454B">
        <w:rPr>
          <w:b/>
          <w:color w:val="000000"/>
          <w:sz w:val="22"/>
          <w:szCs w:val="22"/>
        </w:rPr>
        <w:t>Re:  Mail-Order Pharmacy Enhancements and Changes</w:t>
      </w:r>
    </w:p>
    <w:p w:rsidR="00804FBD" w:rsidRPr="0079454B" w:rsidRDefault="00804FBD" w:rsidP="005D050B">
      <w:pPr>
        <w:jc w:val="center"/>
        <w:rPr>
          <w:b/>
          <w:color w:val="000000"/>
          <w:sz w:val="22"/>
          <w:szCs w:val="22"/>
        </w:rPr>
      </w:pPr>
    </w:p>
    <w:p w:rsidR="00804FBD" w:rsidRPr="0079454B" w:rsidRDefault="00804FBD" w:rsidP="005D050B">
      <w:pPr>
        <w:jc w:val="center"/>
        <w:rPr>
          <w:b/>
          <w:color w:val="000000"/>
          <w:sz w:val="22"/>
          <w:szCs w:val="22"/>
        </w:rPr>
      </w:pPr>
    </w:p>
    <w:p w:rsidR="00804FBD" w:rsidRPr="0079454B" w:rsidRDefault="00804FBD" w:rsidP="00B92F45">
      <w:pPr>
        <w:rPr>
          <w:sz w:val="22"/>
          <w:szCs w:val="22"/>
        </w:rPr>
      </w:pPr>
      <w:r w:rsidRPr="0079454B">
        <w:rPr>
          <w:sz w:val="22"/>
          <w:szCs w:val="22"/>
        </w:rPr>
        <w:t xml:space="preserve">Dear </w:t>
      </w:r>
      <w:r w:rsidR="0094276F">
        <w:rPr>
          <w:sz w:val="22"/>
          <w:szCs w:val="22"/>
        </w:rPr>
        <w:t>M</w:t>
      </w:r>
      <w:r w:rsidRPr="0079454B">
        <w:rPr>
          <w:sz w:val="22"/>
          <w:szCs w:val="22"/>
        </w:rPr>
        <w:t xml:space="preserve">ember, </w:t>
      </w:r>
    </w:p>
    <w:p w:rsidR="00804FBD" w:rsidRPr="0079454B" w:rsidRDefault="00804FBD" w:rsidP="00B92F45">
      <w:pPr>
        <w:rPr>
          <w:sz w:val="22"/>
          <w:szCs w:val="22"/>
        </w:rPr>
      </w:pPr>
    </w:p>
    <w:p w:rsidR="00804FBD" w:rsidRPr="0079454B" w:rsidRDefault="00804FBD" w:rsidP="00B92F45">
      <w:pPr>
        <w:jc w:val="both"/>
        <w:rPr>
          <w:sz w:val="22"/>
          <w:szCs w:val="22"/>
        </w:rPr>
      </w:pPr>
      <w:r w:rsidRPr="0079454B">
        <w:rPr>
          <w:color w:val="000000"/>
          <w:sz w:val="22"/>
          <w:szCs w:val="22"/>
        </w:rPr>
        <w:t xml:space="preserve">Wellpartner mail-order pharmacy will no </w:t>
      </w:r>
      <w:r w:rsidR="0079454B" w:rsidRPr="0079454B">
        <w:rPr>
          <w:color w:val="000000"/>
          <w:sz w:val="22"/>
          <w:szCs w:val="22"/>
        </w:rPr>
        <w:t>longer be</w:t>
      </w:r>
      <w:r w:rsidRPr="0079454B">
        <w:rPr>
          <w:color w:val="000000"/>
          <w:sz w:val="22"/>
          <w:szCs w:val="22"/>
        </w:rPr>
        <w:t xml:space="preserve"> a mail-order pharmacy option</w:t>
      </w:r>
      <w:r w:rsidR="0079454B" w:rsidRPr="0079454B">
        <w:rPr>
          <w:color w:val="000000"/>
          <w:sz w:val="22"/>
          <w:szCs w:val="22"/>
        </w:rPr>
        <w:t xml:space="preserve"> through ODS</w:t>
      </w:r>
      <w:r w:rsidRPr="0079454B">
        <w:rPr>
          <w:color w:val="000000"/>
          <w:sz w:val="22"/>
          <w:szCs w:val="22"/>
        </w:rPr>
        <w:t xml:space="preserve"> for </w:t>
      </w:r>
      <w:r w:rsidR="0079454B" w:rsidRPr="0079454B">
        <w:rPr>
          <w:color w:val="000000"/>
          <w:sz w:val="22"/>
          <w:szCs w:val="22"/>
        </w:rPr>
        <w:t xml:space="preserve">the Oregon Educators Benefit Board (OEBB) </w:t>
      </w:r>
      <w:r w:rsidRPr="0079454B">
        <w:rPr>
          <w:color w:val="000000"/>
          <w:sz w:val="22"/>
          <w:szCs w:val="22"/>
        </w:rPr>
        <w:t xml:space="preserve">beginning </w:t>
      </w:r>
      <w:r w:rsidR="0079454B" w:rsidRPr="0079454B">
        <w:rPr>
          <w:color w:val="000000"/>
          <w:sz w:val="22"/>
          <w:szCs w:val="22"/>
        </w:rPr>
        <w:t>October 1, 2011</w:t>
      </w:r>
      <w:r w:rsidRPr="0079454B">
        <w:rPr>
          <w:color w:val="000000"/>
          <w:sz w:val="22"/>
          <w:szCs w:val="22"/>
        </w:rPr>
        <w:t xml:space="preserve">.  </w:t>
      </w:r>
      <w:r w:rsidR="003D023C">
        <w:rPr>
          <w:color w:val="000000"/>
          <w:sz w:val="22"/>
          <w:szCs w:val="22"/>
        </w:rPr>
        <w:t>ODS</w:t>
      </w:r>
      <w:r w:rsidR="003D023C" w:rsidRPr="0079454B">
        <w:rPr>
          <w:color w:val="000000"/>
          <w:sz w:val="22"/>
          <w:szCs w:val="22"/>
        </w:rPr>
        <w:t xml:space="preserve"> will begin offering two new options for ordering prescriptions by mail—</w:t>
      </w:r>
      <w:r w:rsidR="003D023C" w:rsidRPr="0079454B">
        <w:rPr>
          <w:sz w:val="22"/>
          <w:szCs w:val="22"/>
        </w:rPr>
        <w:t>Postal Prescription Services (PPS) and BioScrip.</w:t>
      </w:r>
      <w:r w:rsidR="003D023C" w:rsidRPr="0079454B">
        <w:rPr>
          <w:color w:val="000000"/>
          <w:sz w:val="22"/>
          <w:szCs w:val="22"/>
        </w:rPr>
        <w:t xml:space="preserve"> </w:t>
      </w:r>
      <w:r w:rsidR="003D023C">
        <w:rPr>
          <w:color w:val="000000"/>
          <w:sz w:val="22"/>
          <w:szCs w:val="22"/>
        </w:rPr>
        <w:t xml:space="preserve"> To help make the transition from Wellpartner to the PPS and BioScrip options less disruptive</w:t>
      </w:r>
      <w:r w:rsidR="009E3EB4">
        <w:rPr>
          <w:color w:val="000000"/>
          <w:sz w:val="22"/>
          <w:szCs w:val="22"/>
        </w:rPr>
        <w:t>,</w:t>
      </w:r>
      <w:r w:rsidR="003D023C">
        <w:rPr>
          <w:color w:val="000000"/>
          <w:sz w:val="22"/>
          <w:szCs w:val="22"/>
        </w:rPr>
        <w:t xml:space="preserve"> these two new options will be available e</w:t>
      </w:r>
      <w:r w:rsidR="003D023C" w:rsidRPr="0079454B">
        <w:rPr>
          <w:color w:val="000000"/>
          <w:sz w:val="22"/>
          <w:szCs w:val="22"/>
        </w:rPr>
        <w:t>ffective July 1, 2011</w:t>
      </w:r>
      <w:r w:rsidR="003D023C">
        <w:rPr>
          <w:color w:val="000000"/>
          <w:sz w:val="22"/>
          <w:szCs w:val="22"/>
        </w:rPr>
        <w:t>.</w:t>
      </w:r>
      <w:r w:rsidR="003D023C" w:rsidRPr="0079454B">
        <w:rPr>
          <w:color w:val="000000"/>
          <w:sz w:val="22"/>
          <w:szCs w:val="22"/>
        </w:rPr>
        <w:t xml:space="preserve"> </w:t>
      </w:r>
    </w:p>
    <w:p w:rsidR="00804FBD" w:rsidRPr="0079454B" w:rsidRDefault="00804FBD" w:rsidP="00B92F45">
      <w:pPr>
        <w:rPr>
          <w:color w:val="000000"/>
          <w:sz w:val="22"/>
          <w:szCs w:val="22"/>
        </w:rPr>
      </w:pPr>
    </w:p>
    <w:p w:rsidR="00804FBD" w:rsidRPr="0079454B" w:rsidRDefault="003D023C" w:rsidP="00B92F4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As an added bonus, b</w:t>
      </w:r>
      <w:r w:rsidR="00804FBD" w:rsidRPr="0079454B">
        <w:rPr>
          <w:color w:val="000000"/>
          <w:sz w:val="22"/>
          <w:szCs w:val="22"/>
        </w:rPr>
        <w:t xml:space="preserve">etween </w:t>
      </w:r>
      <w:r w:rsidR="00804FBD" w:rsidRPr="0079454B">
        <w:rPr>
          <w:b/>
          <w:color w:val="000000"/>
          <w:sz w:val="22"/>
          <w:szCs w:val="22"/>
        </w:rPr>
        <w:t>July 1, 2011</w:t>
      </w:r>
      <w:r w:rsidR="00804FBD" w:rsidRPr="0079454B">
        <w:rPr>
          <w:color w:val="000000"/>
          <w:sz w:val="22"/>
          <w:szCs w:val="22"/>
        </w:rPr>
        <w:t xml:space="preserve"> and </w:t>
      </w:r>
      <w:r w:rsidR="00804FBD" w:rsidRPr="0079454B">
        <w:rPr>
          <w:b/>
          <w:color w:val="000000"/>
          <w:sz w:val="22"/>
          <w:szCs w:val="22"/>
        </w:rPr>
        <w:t>September 30, 2011</w:t>
      </w:r>
      <w:r w:rsidR="00804FBD" w:rsidRPr="0079454B">
        <w:rPr>
          <w:color w:val="000000"/>
          <w:sz w:val="22"/>
          <w:szCs w:val="22"/>
        </w:rPr>
        <w:t xml:space="preserve">, both PPS and BioScrip will offer special rewards when you send in a new prescription or transfer an existing prescription from another pharmacy.  </w:t>
      </w:r>
    </w:p>
    <w:p w:rsidR="00804FBD" w:rsidRPr="0079454B" w:rsidRDefault="00804FBD" w:rsidP="00B92F45">
      <w:pPr>
        <w:pStyle w:val="CommentText"/>
        <w:ind w:left="720"/>
        <w:jc w:val="both"/>
        <w:rPr>
          <w:rFonts w:ascii="Times New Roman" w:hAnsi="Times New Roman"/>
          <w:sz w:val="22"/>
          <w:szCs w:val="22"/>
        </w:rPr>
      </w:pPr>
    </w:p>
    <w:p w:rsidR="00804FBD" w:rsidRPr="0079454B" w:rsidRDefault="00804FBD" w:rsidP="00B92F45">
      <w:pPr>
        <w:pStyle w:val="CommentText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 w:rsidRPr="0079454B">
        <w:rPr>
          <w:rFonts w:ascii="Times New Roman" w:hAnsi="Times New Roman"/>
          <w:b/>
          <w:color w:val="000000"/>
          <w:sz w:val="22"/>
          <w:szCs w:val="22"/>
        </w:rPr>
        <w:t>PPS</w:t>
      </w:r>
      <w:r w:rsidRPr="0079454B">
        <w:rPr>
          <w:rFonts w:ascii="Times New Roman" w:hAnsi="Times New Roman"/>
          <w:color w:val="000000"/>
          <w:sz w:val="22"/>
          <w:szCs w:val="22"/>
        </w:rPr>
        <w:t xml:space="preserve"> is offering a $</w:t>
      </w:r>
      <w:r w:rsidR="0079454B" w:rsidRPr="0079454B">
        <w:rPr>
          <w:rFonts w:ascii="Times New Roman" w:hAnsi="Times New Roman"/>
          <w:color w:val="000000"/>
          <w:sz w:val="22"/>
          <w:szCs w:val="22"/>
        </w:rPr>
        <w:t>2</w:t>
      </w:r>
      <w:r w:rsidRPr="0079454B">
        <w:rPr>
          <w:rFonts w:ascii="Times New Roman" w:hAnsi="Times New Roman"/>
          <w:color w:val="000000"/>
          <w:sz w:val="22"/>
          <w:szCs w:val="22"/>
        </w:rPr>
        <w:t xml:space="preserve">0 gift card for </w:t>
      </w:r>
      <w:r w:rsidR="003D023C">
        <w:rPr>
          <w:rFonts w:ascii="Times New Roman" w:hAnsi="Times New Roman"/>
          <w:color w:val="000000"/>
          <w:sz w:val="22"/>
          <w:szCs w:val="22"/>
        </w:rPr>
        <w:t>your first</w:t>
      </w:r>
      <w:r w:rsidRPr="0079454B">
        <w:rPr>
          <w:rFonts w:ascii="Times New Roman" w:hAnsi="Times New Roman"/>
          <w:color w:val="000000"/>
          <w:sz w:val="22"/>
          <w:szCs w:val="22"/>
        </w:rPr>
        <w:t xml:space="preserve"> new or transferred prescription. Limit one gift card per person</w:t>
      </w:r>
      <w:r w:rsidR="0079454B" w:rsidRPr="0079454B">
        <w:rPr>
          <w:rFonts w:ascii="Times New Roman" w:hAnsi="Times New Roman"/>
          <w:color w:val="000000"/>
          <w:sz w:val="22"/>
          <w:szCs w:val="22"/>
        </w:rPr>
        <w:t xml:space="preserve"> and up to four total gift cards per family</w:t>
      </w:r>
      <w:r w:rsidRPr="0079454B">
        <w:rPr>
          <w:rFonts w:ascii="Times New Roman" w:hAnsi="Times New Roman"/>
          <w:color w:val="000000"/>
          <w:sz w:val="22"/>
          <w:szCs w:val="22"/>
        </w:rPr>
        <w:t xml:space="preserve">. You </w:t>
      </w:r>
      <w:r w:rsidR="003D023C">
        <w:rPr>
          <w:rFonts w:ascii="Times New Roman" w:hAnsi="Times New Roman"/>
          <w:color w:val="000000"/>
          <w:sz w:val="22"/>
          <w:szCs w:val="22"/>
        </w:rPr>
        <w:t>will be able to</w:t>
      </w:r>
      <w:r w:rsidRPr="0079454B">
        <w:rPr>
          <w:rFonts w:ascii="Times New Roman" w:hAnsi="Times New Roman"/>
          <w:color w:val="000000"/>
          <w:sz w:val="22"/>
          <w:szCs w:val="22"/>
        </w:rPr>
        <w:t xml:space="preserve"> use the gift card at any of the Kroger family of stores, including Fred Meyer, City Market, </w:t>
      </w:r>
      <w:proofErr w:type="spellStart"/>
      <w:r w:rsidRPr="0079454B">
        <w:rPr>
          <w:rFonts w:ascii="Times New Roman" w:hAnsi="Times New Roman"/>
          <w:color w:val="000000"/>
          <w:sz w:val="22"/>
          <w:szCs w:val="22"/>
        </w:rPr>
        <w:t>Dillons</w:t>
      </w:r>
      <w:proofErr w:type="spellEnd"/>
      <w:r w:rsidRPr="0079454B">
        <w:rPr>
          <w:rFonts w:ascii="Times New Roman" w:hAnsi="Times New Roman"/>
          <w:color w:val="000000"/>
          <w:sz w:val="22"/>
          <w:szCs w:val="22"/>
        </w:rPr>
        <w:t xml:space="preserve">, Fry’s Food &amp; Drug Stores, Kroger, King </w:t>
      </w:r>
      <w:proofErr w:type="spellStart"/>
      <w:r w:rsidRPr="0079454B">
        <w:rPr>
          <w:rFonts w:ascii="Times New Roman" w:hAnsi="Times New Roman"/>
          <w:color w:val="000000"/>
          <w:sz w:val="22"/>
          <w:szCs w:val="22"/>
        </w:rPr>
        <w:t>Soopers</w:t>
      </w:r>
      <w:proofErr w:type="spellEnd"/>
      <w:r w:rsidRPr="0079454B">
        <w:rPr>
          <w:rFonts w:ascii="Times New Roman" w:hAnsi="Times New Roman"/>
          <w:color w:val="000000"/>
          <w:sz w:val="22"/>
          <w:szCs w:val="22"/>
        </w:rPr>
        <w:t xml:space="preserve">, </w:t>
      </w:r>
      <w:proofErr w:type="spellStart"/>
      <w:r w:rsidRPr="0079454B">
        <w:rPr>
          <w:rFonts w:ascii="Times New Roman" w:hAnsi="Times New Roman"/>
          <w:color w:val="000000"/>
          <w:sz w:val="22"/>
          <w:szCs w:val="22"/>
        </w:rPr>
        <w:t>Gerbes</w:t>
      </w:r>
      <w:proofErr w:type="spellEnd"/>
      <w:r w:rsidRPr="0079454B">
        <w:rPr>
          <w:rFonts w:ascii="Times New Roman" w:hAnsi="Times New Roman"/>
          <w:color w:val="000000"/>
          <w:sz w:val="22"/>
          <w:szCs w:val="22"/>
        </w:rPr>
        <w:t xml:space="preserve">, QFC, Ralphs and Smith’s.  </w:t>
      </w:r>
      <w:r w:rsidR="003D023C">
        <w:rPr>
          <w:rFonts w:ascii="Times New Roman" w:hAnsi="Times New Roman"/>
          <w:color w:val="000000"/>
          <w:sz w:val="22"/>
          <w:szCs w:val="22"/>
        </w:rPr>
        <w:t>Your</w:t>
      </w:r>
      <w:r w:rsidRPr="0079454B">
        <w:rPr>
          <w:rFonts w:ascii="Times New Roman" w:hAnsi="Times New Roman"/>
          <w:color w:val="000000"/>
          <w:sz w:val="22"/>
          <w:szCs w:val="22"/>
        </w:rPr>
        <w:t xml:space="preserve"> gift card will be mailed separate from </w:t>
      </w:r>
      <w:r w:rsidR="0094276F">
        <w:rPr>
          <w:rFonts w:ascii="Times New Roman" w:hAnsi="Times New Roman"/>
          <w:color w:val="000000"/>
          <w:sz w:val="22"/>
          <w:szCs w:val="22"/>
        </w:rPr>
        <w:t>the</w:t>
      </w:r>
      <w:r w:rsidR="0094276F" w:rsidRPr="0079454B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79454B">
        <w:rPr>
          <w:rFonts w:ascii="Times New Roman" w:hAnsi="Times New Roman"/>
          <w:color w:val="000000"/>
          <w:sz w:val="22"/>
          <w:szCs w:val="22"/>
        </w:rPr>
        <w:t>prescription order.</w:t>
      </w:r>
    </w:p>
    <w:p w:rsidR="00804FBD" w:rsidRPr="0079454B" w:rsidRDefault="00804FBD" w:rsidP="00B92F45">
      <w:pPr>
        <w:pStyle w:val="CommentText"/>
        <w:ind w:left="720"/>
        <w:jc w:val="both"/>
        <w:rPr>
          <w:rFonts w:ascii="Times New Roman" w:hAnsi="Times New Roman"/>
          <w:sz w:val="22"/>
          <w:szCs w:val="22"/>
        </w:rPr>
      </w:pPr>
    </w:p>
    <w:p w:rsidR="00804FBD" w:rsidRPr="0079454B" w:rsidRDefault="00804FBD" w:rsidP="00B92F45">
      <w:pPr>
        <w:pStyle w:val="CommentText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 w:rsidRPr="0079454B">
        <w:rPr>
          <w:rFonts w:ascii="Times New Roman" w:hAnsi="Times New Roman"/>
          <w:b/>
          <w:color w:val="000000"/>
          <w:sz w:val="22"/>
          <w:szCs w:val="22"/>
        </w:rPr>
        <w:t xml:space="preserve">BioScrip </w:t>
      </w:r>
      <w:r w:rsidRPr="0079454B">
        <w:rPr>
          <w:rFonts w:ascii="Times New Roman" w:hAnsi="Times New Roman"/>
          <w:color w:val="000000"/>
          <w:sz w:val="22"/>
          <w:szCs w:val="22"/>
        </w:rPr>
        <w:t>is offering to discount your initial copay up to $10 for each new or transferred prescription.  If you have more than one prescription, this means added savings</w:t>
      </w:r>
      <w:r w:rsidR="009E3EB4">
        <w:rPr>
          <w:rFonts w:ascii="Times New Roman" w:hAnsi="Times New Roman"/>
          <w:color w:val="000000"/>
          <w:sz w:val="22"/>
          <w:szCs w:val="22"/>
        </w:rPr>
        <w:t>,</w:t>
      </w:r>
      <w:r w:rsidRPr="0079454B">
        <w:rPr>
          <w:rFonts w:ascii="Times New Roman" w:hAnsi="Times New Roman"/>
          <w:color w:val="000000"/>
          <w:sz w:val="22"/>
          <w:szCs w:val="22"/>
        </w:rPr>
        <w:t xml:space="preserve"> with no limit.</w:t>
      </w:r>
    </w:p>
    <w:p w:rsidR="00804FBD" w:rsidRPr="0079454B" w:rsidRDefault="00804FBD" w:rsidP="00B92F45">
      <w:pPr>
        <w:rPr>
          <w:b/>
          <w:bCs/>
          <w:color w:val="1F497D"/>
          <w:sz w:val="22"/>
          <w:szCs w:val="22"/>
        </w:rPr>
      </w:pPr>
    </w:p>
    <w:tbl>
      <w:tblPr>
        <w:tblW w:w="0" w:type="auto"/>
        <w:tblInd w:w="782" w:type="dxa"/>
        <w:tblCellMar>
          <w:left w:w="0" w:type="dxa"/>
          <w:right w:w="0" w:type="dxa"/>
        </w:tblCellMar>
        <w:tblLook w:val="0000"/>
      </w:tblPr>
      <w:tblGrid>
        <w:gridCol w:w="4486"/>
        <w:gridCol w:w="2280"/>
      </w:tblGrid>
      <w:tr w:rsidR="00804FBD" w:rsidRPr="0079454B" w:rsidTr="002D4CD0">
        <w:trPr>
          <w:trHeight w:val="254"/>
        </w:trPr>
        <w:tc>
          <w:tcPr>
            <w:tcW w:w="4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FBD" w:rsidRPr="0079454B" w:rsidRDefault="00804FBD" w:rsidP="002D4CD0">
            <w:pPr>
              <w:rPr>
                <w:b/>
                <w:bCs/>
              </w:rPr>
            </w:pPr>
            <w:r w:rsidRPr="0079454B">
              <w:rPr>
                <w:b/>
                <w:bCs/>
                <w:sz w:val="22"/>
                <w:szCs w:val="22"/>
              </w:rPr>
              <w:t>Prescriptions New or Transferred to BioScrip:</w:t>
            </w:r>
          </w:p>
        </w:tc>
        <w:tc>
          <w:tcPr>
            <w:tcW w:w="22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FBD" w:rsidRPr="0079454B" w:rsidRDefault="00804FBD" w:rsidP="003D023C">
            <w:pPr>
              <w:rPr>
                <w:b/>
                <w:bCs/>
              </w:rPr>
            </w:pPr>
            <w:r w:rsidRPr="0079454B">
              <w:rPr>
                <w:b/>
                <w:bCs/>
                <w:sz w:val="22"/>
                <w:szCs w:val="22"/>
              </w:rPr>
              <w:t>Savings:</w:t>
            </w:r>
          </w:p>
        </w:tc>
      </w:tr>
      <w:tr w:rsidR="00804FBD" w:rsidRPr="0079454B" w:rsidTr="002D4CD0">
        <w:trPr>
          <w:trHeight w:val="254"/>
        </w:trPr>
        <w:tc>
          <w:tcPr>
            <w:tcW w:w="4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FBD" w:rsidRPr="0079454B" w:rsidRDefault="00804FBD" w:rsidP="003D023C">
            <w:r w:rsidRPr="0079454B">
              <w:rPr>
                <w:sz w:val="22"/>
                <w:szCs w:val="22"/>
              </w:rPr>
              <w:t xml:space="preserve">1 new or transferred </w:t>
            </w:r>
            <w:r w:rsidR="003D023C">
              <w:rPr>
                <w:sz w:val="22"/>
                <w:szCs w:val="22"/>
              </w:rPr>
              <w:t>prescription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FBD" w:rsidRPr="0079454B" w:rsidRDefault="003D023C" w:rsidP="002D4CD0">
            <w:r>
              <w:rPr>
                <w:sz w:val="22"/>
                <w:szCs w:val="22"/>
              </w:rPr>
              <w:t xml:space="preserve">Up to </w:t>
            </w:r>
            <w:r w:rsidR="00804FBD" w:rsidRPr="0079454B">
              <w:rPr>
                <w:sz w:val="22"/>
                <w:szCs w:val="22"/>
              </w:rPr>
              <w:t>$10.00</w:t>
            </w:r>
          </w:p>
        </w:tc>
      </w:tr>
      <w:tr w:rsidR="00804FBD" w:rsidRPr="0079454B" w:rsidTr="002D4CD0">
        <w:trPr>
          <w:trHeight w:val="254"/>
        </w:trPr>
        <w:tc>
          <w:tcPr>
            <w:tcW w:w="4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E4F" w:rsidRDefault="00804FBD">
            <w:r w:rsidRPr="0079454B">
              <w:rPr>
                <w:sz w:val="22"/>
                <w:szCs w:val="22"/>
              </w:rPr>
              <w:t>2 new</w:t>
            </w:r>
            <w:r w:rsidR="009E3EB4">
              <w:rPr>
                <w:sz w:val="22"/>
                <w:szCs w:val="22"/>
              </w:rPr>
              <w:t xml:space="preserve"> </w:t>
            </w:r>
            <w:r w:rsidRPr="0079454B">
              <w:rPr>
                <w:sz w:val="22"/>
                <w:szCs w:val="22"/>
              </w:rPr>
              <w:t>or transferred</w:t>
            </w:r>
            <w:r w:rsidR="003D023C">
              <w:rPr>
                <w:sz w:val="22"/>
                <w:szCs w:val="22"/>
              </w:rPr>
              <w:t xml:space="preserve"> prescription</w:t>
            </w:r>
            <w:r w:rsidR="009E3EB4">
              <w:rPr>
                <w:sz w:val="22"/>
                <w:szCs w:val="22"/>
              </w:rPr>
              <w:t>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FBD" w:rsidRPr="0079454B" w:rsidRDefault="003D023C" w:rsidP="002D4CD0">
            <w:r>
              <w:rPr>
                <w:sz w:val="22"/>
                <w:szCs w:val="22"/>
              </w:rPr>
              <w:t xml:space="preserve">Up to </w:t>
            </w:r>
            <w:r w:rsidR="00804FBD" w:rsidRPr="0079454B">
              <w:rPr>
                <w:sz w:val="22"/>
                <w:szCs w:val="22"/>
              </w:rPr>
              <w:t xml:space="preserve">$20.00 </w:t>
            </w:r>
          </w:p>
        </w:tc>
      </w:tr>
      <w:tr w:rsidR="00804FBD" w:rsidRPr="0079454B" w:rsidTr="002D4CD0">
        <w:trPr>
          <w:trHeight w:val="254"/>
        </w:trPr>
        <w:tc>
          <w:tcPr>
            <w:tcW w:w="4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FBD" w:rsidRPr="0079454B" w:rsidRDefault="00804FBD" w:rsidP="003D023C">
            <w:r w:rsidRPr="0079454B">
              <w:rPr>
                <w:sz w:val="22"/>
                <w:szCs w:val="22"/>
              </w:rPr>
              <w:t xml:space="preserve">4 new or transferred </w:t>
            </w:r>
            <w:r w:rsidR="003D023C">
              <w:rPr>
                <w:sz w:val="22"/>
                <w:szCs w:val="22"/>
              </w:rPr>
              <w:t>prescription</w:t>
            </w:r>
            <w:r w:rsidR="009E3EB4">
              <w:rPr>
                <w:sz w:val="22"/>
                <w:szCs w:val="22"/>
              </w:rPr>
              <w:t>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FBD" w:rsidRPr="0079454B" w:rsidRDefault="003D023C" w:rsidP="002D4CD0">
            <w:r>
              <w:rPr>
                <w:sz w:val="22"/>
                <w:szCs w:val="22"/>
              </w:rPr>
              <w:t xml:space="preserve">Up to </w:t>
            </w:r>
            <w:r w:rsidR="00804FBD" w:rsidRPr="0079454B">
              <w:rPr>
                <w:sz w:val="22"/>
                <w:szCs w:val="22"/>
              </w:rPr>
              <w:t xml:space="preserve">$40.00 </w:t>
            </w:r>
          </w:p>
        </w:tc>
      </w:tr>
    </w:tbl>
    <w:p w:rsidR="00804FBD" w:rsidRPr="0079454B" w:rsidRDefault="00804FBD" w:rsidP="00B92F45">
      <w:pPr>
        <w:pStyle w:val="CommentText"/>
        <w:jc w:val="both"/>
        <w:rPr>
          <w:rFonts w:ascii="Times New Roman" w:hAnsi="Times New Roman"/>
          <w:sz w:val="22"/>
          <w:szCs w:val="22"/>
        </w:rPr>
      </w:pPr>
    </w:p>
    <w:p w:rsidR="00804FBD" w:rsidRPr="0079454B" w:rsidRDefault="003D023C" w:rsidP="00B92F45">
      <w:pPr>
        <w:pStyle w:val="CommentText"/>
        <w:ind w:left="720"/>
        <w:jc w:val="both"/>
        <w:rPr>
          <w:rFonts w:ascii="Times New Roman" w:hAnsi="Times New Roman"/>
          <w:b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Additionally, a</w:t>
      </w:r>
      <w:r w:rsidR="00804FBD" w:rsidRPr="0079454B">
        <w:rPr>
          <w:rFonts w:ascii="Times New Roman" w:hAnsi="Times New Roman"/>
          <w:color w:val="000000"/>
          <w:sz w:val="22"/>
          <w:szCs w:val="22"/>
        </w:rPr>
        <w:t xml:space="preserve">fter your third consecutive refill within a seven month period, BioScrip will also mail </w:t>
      </w:r>
      <w:r w:rsidR="009E3EB4">
        <w:rPr>
          <w:rFonts w:ascii="Times New Roman" w:hAnsi="Times New Roman"/>
          <w:color w:val="000000"/>
          <w:sz w:val="22"/>
          <w:szCs w:val="22"/>
        </w:rPr>
        <w:t xml:space="preserve">you </w:t>
      </w:r>
      <w:r w:rsidR="00804FBD" w:rsidRPr="0079454B">
        <w:rPr>
          <w:rFonts w:ascii="Times New Roman" w:hAnsi="Times New Roman"/>
          <w:color w:val="000000"/>
          <w:sz w:val="22"/>
          <w:szCs w:val="22"/>
        </w:rPr>
        <w:t>a coupon worth an additional $10 off your next eligible prescription.  To redeem your coupon, simply present it to BioScrip with your next refill request and get $10 off each eligible order. </w:t>
      </w:r>
    </w:p>
    <w:p w:rsidR="00804FBD" w:rsidRPr="0079454B" w:rsidRDefault="00804FBD" w:rsidP="00B92F45">
      <w:pPr>
        <w:rPr>
          <w:b/>
          <w:sz w:val="22"/>
          <w:szCs w:val="22"/>
        </w:rPr>
      </w:pPr>
    </w:p>
    <w:p w:rsidR="0094276F" w:rsidRPr="0094276F" w:rsidRDefault="00BA63F8" w:rsidP="0079454B">
      <w:pPr>
        <w:pStyle w:val="CommentTex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A</w:t>
      </w:r>
      <w:r w:rsidR="00FB4FC8" w:rsidRPr="00FB4FC8">
        <w:rPr>
          <w:rFonts w:ascii="Times New Roman" w:hAnsi="Times New Roman"/>
          <w:color w:val="000000"/>
          <w:sz w:val="22"/>
          <w:szCs w:val="22"/>
        </w:rPr>
        <w:t xml:space="preserve">ttached </w:t>
      </w:r>
      <w:r>
        <w:rPr>
          <w:rFonts w:ascii="Times New Roman" w:hAnsi="Times New Roman"/>
          <w:color w:val="000000"/>
          <w:sz w:val="22"/>
          <w:szCs w:val="22"/>
        </w:rPr>
        <w:t xml:space="preserve">is </w:t>
      </w:r>
      <w:r w:rsidR="00FB4FC8" w:rsidRPr="00FB4FC8">
        <w:rPr>
          <w:rFonts w:ascii="Times New Roman" w:hAnsi="Times New Roman"/>
          <w:color w:val="000000"/>
          <w:sz w:val="22"/>
          <w:szCs w:val="22"/>
        </w:rPr>
        <w:t>a comparison of the features for both PPS and Bio</w:t>
      </w:r>
      <w:r w:rsidR="00A16BCB">
        <w:rPr>
          <w:rFonts w:ascii="Times New Roman" w:hAnsi="Times New Roman"/>
          <w:color w:val="000000"/>
          <w:sz w:val="22"/>
          <w:szCs w:val="22"/>
        </w:rPr>
        <w:t>S</w:t>
      </w:r>
      <w:r w:rsidR="00FB4FC8" w:rsidRPr="00FB4FC8">
        <w:rPr>
          <w:rFonts w:ascii="Times New Roman" w:hAnsi="Times New Roman"/>
          <w:color w:val="000000"/>
          <w:sz w:val="22"/>
          <w:szCs w:val="22"/>
        </w:rPr>
        <w:t xml:space="preserve">crip </w:t>
      </w:r>
      <w:r>
        <w:rPr>
          <w:rFonts w:ascii="Times New Roman" w:hAnsi="Times New Roman"/>
          <w:color w:val="000000"/>
          <w:sz w:val="22"/>
          <w:szCs w:val="22"/>
        </w:rPr>
        <w:t xml:space="preserve">to help you </w:t>
      </w:r>
      <w:r w:rsidR="00FB4FC8" w:rsidRPr="00FB4FC8">
        <w:rPr>
          <w:rFonts w:ascii="Times New Roman" w:hAnsi="Times New Roman"/>
          <w:color w:val="000000"/>
          <w:sz w:val="22"/>
          <w:szCs w:val="22"/>
        </w:rPr>
        <w:t xml:space="preserve">decide which </w:t>
      </w:r>
      <w:r>
        <w:rPr>
          <w:rFonts w:ascii="Times New Roman" w:hAnsi="Times New Roman"/>
          <w:color w:val="000000"/>
          <w:sz w:val="22"/>
          <w:szCs w:val="22"/>
        </w:rPr>
        <w:t xml:space="preserve">new </w:t>
      </w:r>
      <w:r w:rsidR="00FB4FC8" w:rsidRPr="00FB4FC8">
        <w:rPr>
          <w:rFonts w:ascii="Times New Roman" w:hAnsi="Times New Roman"/>
          <w:color w:val="000000"/>
          <w:sz w:val="22"/>
          <w:szCs w:val="22"/>
        </w:rPr>
        <w:t>mail-order pharmacy service will best fit your needs.</w:t>
      </w:r>
    </w:p>
    <w:p w:rsidR="0094276F" w:rsidRDefault="0094276F" w:rsidP="0079454B">
      <w:pPr>
        <w:pStyle w:val="CommentText"/>
        <w:rPr>
          <w:rFonts w:ascii="Times New Roman" w:hAnsi="Times New Roman"/>
          <w:b/>
          <w:color w:val="000000"/>
          <w:sz w:val="22"/>
          <w:szCs w:val="22"/>
        </w:rPr>
      </w:pPr>
    </w:p>
    <w:p w:rsidR="009E3EB4" w:rsidRPr="0079454B" w:rsidRDefault="009E3EB4" w:rsidP="009E3EB4">
      <w:pPr>
        <w:pStyle w:val="CommentText"/>
        <w:ind w:left="720"/>
        <w:jc w:val="right"/>
        <w:rPr>
          <w:rFonts w:ascii="Times New Roman" w:hAnsi="Times New Roman"/>
          <w:b/>
          <w:color w:val="000000"/>
          <w:sz w:val="22"/>
          <w:szCs w:val="22"/>
        </w:rPr>
      </w:pPr>
      <w:r w:rsidRPr="0079454B">
        <w:rPr>
          <w:rFonts w:ascii="Times New Roman" w:hAnsi="Times New Roman"/>
          <w:b/>
          <w:color w:val="000000"/>
          <w:sz w:val="22"/>
          <w:szCs w:val="22"/>
        </w:rPr>
        <w:t>&lt;&lt;Turn over&gt;&gt;</w:t>
      </w:r>
    </w:p>
    <w:p w:rsidR="009E3EB4" w:rsidRDefault="009E3EB4" w:rsidP="0079454B">
      <w:pPr>
        <w:pStyle w:val="CommentText"/>
        <w:rPr>
          <w:rFonts w:ascii="Times New Roman" w:hAnsi="Times New Roman"/>
          <w:b/>
          <w:color w:val="000000"/>
          <w:sz w:val="22"/>
          <w:szCs w:val="22"/>
        </w:rPr>
      </w:pPr>
    </w:p>
    <w:p w:rsidR="00804FBD" w:rsidRPr="0079454B" w:rsidRDefault="00804FBD" w:rsidP="0079454B">
      <w:pPr>
        <w:pStyle w:val="CommentText"/>
        <w:rPr>
          <w:rFonts w:ascii="Times New Roman" w:hAnsi="Times New Roman"/>
          <w:b/>
          <w:color w:val="000000"/>
          <w:sz w:val="22"/>
          <w:szCs w:val="22"/>
        </w:rPr>
      </w:pPr>
      <w:r w:rsidRPr="0079454B">
        <w:rPr>
          <w:rFonts w:ascii="Times New Roman" w:hAnsi="Times New Roman"/>
          <w:b/>
          <w:color w:val="000000"/>
          <w:sz w:val="22"/>
          <w:szCs w:val="22"/>
        </w:rPr>
        <w:t>How to begin filling your prescriptions with PPS or BioScrip</w:t>
      </w:r>
    </w:p>
    <w:p w:rsidR="00804FBD" w:rsidRPr="0079454B" w:rsidRDefault="00804FBD" w:rsidP="005D050B">
      <w:pPr>
        <w:rPr>
          <w:color w:val="000000"/>
          <w:sz w:val="22"/>
          <w:szCs w:val="22"/>
        </w:rPr>
      </w:pPr>
    </w:p>
    <w:p w:rsidR="00804FBD" w:rsidRPr="0079454B" w:rsidRDefault="00804FBD" w:rsidP="005D050B">
      <w:pPr>
        <w:pStyle w:val="ListParagraph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 w:rsidRPr="0079454B">
        <w:rPr>
          <w:rFonts w:ascii="Times New Roman" w:hAnsi="Times New Roman"/>
          <w:b/>
          <w:color w:val="000000"/>
          <w:sz w:val="22"/>
          <w:szCs w:val="22"/>
        </w:rPr>
        <w:t>Step 1</w:t>
      </w:r>
      <w:r w:rsidRPr="0079454B">
        <w:rPr>
          <w:rFonts w:ascii="Times New Roman" w:hAnsi="Times New Roman"/>
          <w:color w:val="000000"/>
          <w:sz w:val="22"/>
          <w:szCs w:val="22"/>
        </w:rPr>
        <w:t>:  Contact your doctor and request a new prescription for up to a 90-day supply for each medication.  Generally, a doctor’s visit is not required to write a prescription for a medication you already take.</w:t>
      </w:r>
    </w:p>
    <w:p w:rsidR="00804FBD" w:rsidRPr="0079454B" w:rsidRDefault="00804FBD" w:rsidP="005D050B">
      <w:pPr>
        <w:pStyle w:val="ListParagraph"/>
        <w:rPr>
          <w:rFonts w:ascii="Times New Roman" w:hAnsi="Times New Roman"/>
          <w:sz w:val="22"/>
          <w:szCs w:val="22"/>
        </w:rPr>
      </w:pPr>
    </w:p>
    <w:p w:rsidR="00804FBD" w:rsidRPr="0079454B" w:rsidRDefault="00804FBD" w:rsidP="005D050B">
      <w:pPr>
        <w:pStyle w:val="ListParagraph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 w:rsidRPr="0079454B">
        <w:rPr>
          <w:rFonts w:ascii="Times New Roman" w:hAnsi="Times New Roman"/>
          <w:b/>
          <w:color w:val="000000"/>
          <w:sz w:val="22"/>
          <w:szCs w:val="22"/>
        </w:rPr>
        <w:t>Step 2</w:t>
      </w:r>
      <w:r w:rsidRPr="0079454B">
        <w:rPr>
          <w:rFonts w:ascii="Times New Roman" w:hAnsi="Times New Roman"/>
          <w:color w:val="000000"/>
          <w:sz w:val="22"/>
          <w:szCs w:val="22"/>
        </w:rPr>
        <w:t xml:space="preserve">:  </w:t>
      </w:r>
      <w:r w:rsidR="00BA63F8">
        <w:rPr>
          <w:rFonts w:ascii="Times New Roman" w:hAnsi="Times New Roman"/>
          <w:color w:val="000000"/>
          <w:sz w:val="22"/>
          <w:szCs w:val="22"/>
        </w:rPr>
        <w:t>On or after July 1, 2011, m</w:t>
      </w:r>
      <w:r w:rsidRPr="0079454B">
        <w:rPr>
          <w:rFonts w:ascii="Times New Roman" w:hAnsi="Times New Roman"/>
          <w:color w:val="000000"/>
          <w:sz w:val="22"/>
          <w:szCs w:val="22"/>
        </w:rPr>
        <w:t xml:space="preserve">ail the </w:t>
      </w:r>
      <w:r w:rsidRPr="0079454B">
        <w:rPr>
          <w:rFonts w:ascii="Times New Roman" w:hAnsi="Times New Roman"/>
          <w:sz w:val="22"/>
          <w:szCs w:val="22"/>
        </w:rPr>
        <w:t>new prescription(s) (no photocopies) to either PPS or BioScrip along with a completed order form (enclosed)</w:t>
      </w:r>
      <w:r w:rsidR="0094276F">
        <w:rPr>
          <w:rFonts w:ascii="Times New Roman" w:hAnsi="Times New Roman"/>
          <w:sz w:val="22"/>
          <w:szCs w:val="22"/>
        </w:rPr>
        <w:t>,</w:t>
      </w:r>
      <w:r w:rsidRPr="0079454B">
        <w:rPr>
          <w:rFonts w:ascii="Times New Roman" w:hAnsi="Times New Roman"/>
          <w:sz w:val="22"/>
          <w:szCs w:val="22"/>
        </w:rPr>
        <w:t xml:space="preserve"> or have your provider fax the prescription. (Faxes are not accepted for certain controlled medications.)  You can also request a form be mailed to you by calling ODS Customer Service.  Please allow 7 to 10 business days for shipping.</w:t>
      </w:r>
    </w:p>
    <w:p w:rsidR="00804FBD" w:rsidRPr="0079454B" w:rsidRDefault="00804FBD" w:rsidP="005D050B">
      <w:pPr>
        <w:rPr>
          <w:sz w:val="22"/>
          <w:szCs w:val="22"/>
        </w:rPr>
      </w:pPr>
    </w:p>
    <w:p w:rsidR="00804FBD" w:rsidRPr="0079454B" w:rsidRDefault="00804FBD" w:rsidP="005D050B">
      <w:pPr>
        <w:rPr>
          <w:b/>
          <w:color w:val="000000"/>
          <w:sz w:val="22"/>
          <w:szCs w:val="22"/>
        </w:rPr>
      </w:pPr>
      <w:r w:rsidRPr="0079454B">
        <w:rPr>
          <w:b/>
          <w:color w:val="000000"/>
          <w:sz w:val="22"/>
          <w:szCs w:val="22"/>
        </w:rPr>
        <w:t>How to order refills</w:t>
      </w:r>
    </w:p>
    <w:p w:rsidR="00804FBD" w:rsidRPr="0079454B" w:rsidRDefault="00804FBD" w:rsidP="005D050B">
      <w:pPr>
        <w:pStyle w:val="ListParagraph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 w:rsidRPr="0079454B">
        <w:rPr>
          <w:rFonts w:ascii="Times New Roman" w:hAnsi="Times New Roman"/>
          <w:sz w:val="22"/>
          <w:szCs w:val="22"/>
        </w:rPr>
        <w:t>Order online through the pharmacy tab of your myODS account</w:t>
      </w:r>
      <w:r w:rsidR="0094276F">
        <w:rPr>
          <w:rFonts w:ascii="Times New Roman" w:hAnsi="Times New Roman"/>
          <w:sz w:val="22"/>
          <w:szCs w:val="22"/>
        </w:rPr>
        <w:t>,</w:t>
      </w:r>
      <w:r w:rsidRPr="0079454B">
        <w:rPr>
          <w:rFonts w:ascii="Times New Roman" w:hAnsi="Times New Roman"/>
          <w:sz w:val="22"/>
          <w:szCs w:val="22"/>
        </w:rPr>
        <w:t xml:space="preserve"> or call your mail-order pharmacy.</w:t>
      </w:r>
    </w:p>
    <w:p w:rsidR="00804FBD" w:rsidRPr="0079454B" w:rsidRDefault="00804FBD" w:rsidP="00B92F45">
      <w:pPr>
        <w:pStyle w:val="ListParagraph"/>
        <w:rPr>
          <w:rFonts w:ascii="Times New Roman" w:hAnsi="Times New Roman"/>
          <w:sz w:val="22"/>
          <w:szCs w:val="22"/>
        </w:rPr>
      </w:pPr>
    </w:p>
    <w:p w:rsidR="00804FBD" w:rsidRPr="0079454B" w:rsidRDefault="00804FBD" w:rsidP="005D050B">
      <w:pPr>
        <w:rPr>
          <w:b/>
          <w:sz w:val="22"/>
          <w:szCs w:val="22"/>
        </w:rPr>
      </w:pPr>
      <w:r w:rsidRPr="0079454B">
        <w:rPr>
          <w:b/>
          <w:sz w:val="22"/>
          <w:szCs w:val="22"/>
        </w:rPr>
        <w:t>Contact information:</w:t>
      </w:r>
    </w:p>
    <w:tbl>
      <w:tblPr>
        <w:tblW w:w="0" w:type="auto"/>
        <w:jc w:val="center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30"/>
        <w:gridCol w:w="2610"/>
      </w:tblGrid>
      <w:tr w:rsidR="00804FBD" w:rsidRPr="0079454B" w:rsidTr="002A496B">
        <w:trPr>
          <w:jc w:val="center"/>
        </w:trPr>
        <w:tc>
          <w:tcPr>
            <w:tcW w:w="6030" w:type="dxa"/>
            <w:vAlign w:val="center"/>
          </w:tcPr>
          <w:p w:rsidR="00804FBD" w:rsidRPr="0079454B" w:rsidRDefault="00804FBD" w:rsidP="005D050B">
            <w:pPr>
              <w:tabs>
                <w:tab w:val="left" w:pos="5875"/>
              </w:tabs>
              <w:spacing w:before="60" w:after="60"/>
            </w:pPr>
            <w:r w:rsidRPr="0079454B">
              <w:rPr>
                <w:sz w:val="22"/>
                <w:szCs w:val="22"/>
              </w:rPr>
              <w:t>ODS Customer Service</w:t>
            </w:r>
          </w:p>
        </w:tc>
        <w:tc>
          <w:tcPr>
            <w:tcW w:w="2610" w:type="dxa"/>
            <w:vAlign w:val="center"/>
          </w:tcPr>
          <w:p w:rsidR="00804FBD" w:rsidRPr="0079454B" w:rsidRDefault="0079454B" w:rsidP="005D050B">
            <w:pPr>
              <w:spacing w:before="60" w:after="60"/>
              <w:rPr>
                <w:b/>
              </w:rPr>
            </w:pPr>
            <w:r w:rsidRPr="0079454B">
              <w:rPr>
                <w:sz w:val="22"/>
                <w:szCs w:val="22"/>
              </w:rPr>
              <w:t>866-923-0411</w:t>
            </w:r>
          </w:p>
        </w:tc>
      </w:tr>
      <w:tr w:rsidR="00804FBD" w:rsidRPr="0079454B" w:rsidTr="002A496B">
        <w:trPr>
          <w:jc w:val="center"/>
        </w:trPr>
        <w:tc>
          <w:tcPr>
            <w:tcW w:w="6030" w:type="dxa"/>
            <w:vAlign w:val="center"/>
          </w:tcPr>
          <w:p w:rsidR="00804FBD" w:rsidRPr="0079454B" w:rsidRDefault="00804FBD" w:rsidP="002A496B">
            <w:pPr>
              <w:tabs>
                <w:tab w:val="left" w:pos="5875"/>
                <w:tab w:val="left" w:pos="7320"/>
              </w:tabs>
              <w:spacing w:before="60" w:after="60"/>
              <w:ind w:right="-1260"/>
            </w:pPr>
            <w:r w:rsidRPr="0079454B">
              <w:rPr>
                <w:sz w:val="22"/>
                <w:szCs w:val="22"/>
              </w:rPr>
              <w:t>Postal Prescription Services (PPS) mail-order pharmacy</w:t>
            </w:r>
          </w:p>
        </w:tc>
        <w:tc>
          <w:tcPr>
            <w:tcW w:w="2610" w:type="dxa"/>
            <w:vAlign w:val="center"/>
          </w:tcPr>
          <w:p w:rsidR="00804FBD" w:rsidRPr="0079454B" w:rsidRDefault="00804FBD" w:rsidP="002A496B">
            <w:pPr>
              <w:spacing w:before="60" w:after="60"/>
            </w:pPr>
            <w:r w:rsidRPr="0079454B">
              <w:rPr>
                <w:sz w:val="22"/>
                <w:szCs w:val="22"/>
              </w:rPr>
              <w:t>800-552-6694</w:t>
            </w:r>
          </w:p>
        </w:tc>
      </w:tr>
      <w:tr w:rsidR="00804FBD" w:rsidRPr="0079454B" w:rsidTr="002A496B">
        <w:trPr>
          <w:jc w:val="center"/>
        </w:trPr>
        <w:tc>
          <w:tcPr>
            <w:tcW w:w="6030" w:type="dxa"/>
            <w:vAlign w:val="center"/>
          </w:tcPr>
          <w:p w:rsidR="00804FBD" w:rsidRPr="0079454B" w:rsidRDefault="00804FBD" w:rsidP="002A496B">
            <w:pPr>
              <w:tabs>
                <w:tab w:val="left" w:pos="5875"/>
                <w:tab w:val="left" w:pos="7320"/>
              </w:tabs>
              <w:spacing w:before="60" w:after="60"/>
              <w:ind w:right="-1260"/>
            </w:pPr>
            <w:r w:rsidRPr="0079454B">
              <w:rPr>
                <w:sz w:val="22"/>
                <w:szCs w:val="22"/>
              </w:rPr>
              <w:t>BioScrip mail-order pharmacy</w:t>
            </w:r>
          </w:p>
        </w:tc>
        <w:tc>
          <w:tcPr>
            <w:tcW w:w="2610" w:type="dxa"/>
            <w:vAlign w:val="center"/>
          </w:tcPr>
          <w:p w:rsidR="00804FBD" w:rsidRPr="0079454B" w:rsidRDefault="00804FBD" w:rsidP="002A496B">
            <w:pPr>
              <w:spacing w:before="60" w:after="60"/>
            </w:pPr>
            <w:r w:rsidRPr="0079454B">
              <w:rPr>
                <w:sz w:val="22"/>
                <w:szCs w:val="22"/>
              </w:rPr>
              <w:t>877-316-8921</w:t>
            </w:r>
          </w:p>
        </w:tc>
      </w:tr>
      <w:tr w:rsidR="00804FBD" w:rsidRPr="0079454B" w:rsidTr="002A496B">
        <w:trPr>
          <w:jc w:val="center"/>
        </w:trPr>
        <w:tc>
          <w:tcPr>
            <w:tcW w:w="6030" w:type="dxa"/>
            <w:vAlign w:val="center"/>
          </w:tcPr>
          <w:p w:rsidR="00804FBD" w:rsidRPr="0079454B" w:rsidRDefault="00804FBD" w:rsidP="008447A3">
            <w:pPr>
              <w:tabs>
                <w:tab w:val="left" w:pos="5875"/>
                <w:tab w:val="left" w:pos="7320"/>
              </w:tabs>
              <w:spacing w:before="60" w:after="60"/>
              <w:ind w:right="-1260"/>
            </w:pPr>
            <w:r w:rsidRPr="0079454B">
              <w:rPr>
                <w:sz w:val="22"/>
                <w:szCs w:val="22"/>
              </w:rPr>
              <w:t>myODS website</w:t>
            </w:r>
          </w:p>
        </w:tc>
        <w:tc>
          <w:tcPr>
            <w:tcW w:w="2610" w:type="dxa"/>
            <w:vAlign w:val="center"/>
          </w:tcPr>
          <w:p w:rsidR="00804FBD" w:rsidRPr="0079454B" w:rsidRDefault="002A2FB4" w:rsidP="002A496B">
            <w:pPr>
              <w:spacing w:before="60" w:after="60"/>
            </w:pPr>
            <w:hyperlink r:id="rId7" w:history="1">
              <w:r w:rsidR="00804FBD" w:rsidRPr="0079454B">
                <w:rPr>
                  <w:rStyle w:val="Hyperlink"/>
                  <w:sz w:val="22"/>
                  <w:szCs w:val="22"/>
                </w:rPr>
                <w:t>www.odscompanies.com</w:t>
              </w:r>
            </w:hyperlink>
            <w:r w:rsidR="00804FBD" w:rsidRPr="0079454B">
              <w:rPr>
                <w:sz w:val="22"/>
                <w:szCs w:val="22"/>
              </w:rPr>
              <w:t xml:space="preserve"> </w:t>
            </w:r>
          </w:p>
        </w:tc>
      </w:tr>
    </w:tbl>
    <w:p w:rsidR="00804FBD" w:rsidRPr="0079454B" w:rsidRDefault="00804FBD" w:rsidP="005D050B">
      <w:pPr>
        <w:pStyle w:val="ListParagraph"/>
        <w:ind w:left="0"/>
        <w:rPr>
          <w:rFonts w:ascii="Times New Roman" w:hAnsi="Times New Roman"/>
          <w:sz w:val="22"/>
          <w:szCs w:val="22"/>
        </w:rPr>
      </w:pPr>
    </w:p>
    <w:p w:rsidR="00804FBD" w:rsidRPr="0079454B" w:rsidRDefault="00BA63F8" w:rsidP="005D050B">
      <w:pPr>
        <w:pStyle w:val="ListParagraph"/>
        <w:ind w:left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If</w:t>
      </w:r>
      <w:r w:rsidR="009E3EB4">
        <w:rPr>
          <w:rFonts w:ascii="Times New Roman" w:hAnsi="Times New Roman"/>
          <w:sz w:val="22"/>
          <w:szCs w:val="22"/>
        </w:rPr>
        <w:t xml:space="preserve"> </w:t>
      </w:r>
      <w:r w:rsidR="00804FBD" w:rsidRPr="0079454B">
        <w:rPr>
          <w:rFonts w:ascii="Times New Roman" w:hAnsi="Times New Roman"/>
          <w:sz w:val="22"/>
          <w:szCs w:val="22"/>
        </w:rPr>
        <w:t xml:space="preserve">you have any questions, please feel free to contact us.  We look forward to </w:t>
      </w:r>
      <w:r>
        <w:rPr>
          <w:rFonts w:ascii="Times New Roman" w:hAnsi="Times New Roman"/>
          <w:sz w:val="22"/>
          <w:szCs w:val="22"/>
        </w:rPr>
        <w:t xml:space="preserve">continuing to </w:t>
      </w:r>
      <w:r w:rsidR="00804FBD" w:rsidRPr="0079454B">
        <w:rPr>
          <w:rFonts w:ascii="Times New Roman" w:hAnsi="Times New Roman"/>
          <w:sz w:val="22"/>
          <w:szCs w:val="22"/>
        </w:rPr>
        <w:t>serv</w:t>
      </w:r>
      <w:r>
        <w:rPr>
          <w:rFonts w:ascii="Times New Roman" w:hAnsi="Times New Roman"/>
          <w:sz w:val="22"/>
          <w:szCs w:val="22"/>
        </w:rPr>
        <w:t>e</w:t>
      </w:r>
      <w:r w:rsidR="00804FBD" w:rsidRPr="0079454B">
        <w:rPr>
          <w:rFonts w:ascii="Times New Roman" w:hAnsi="Times New Roman"/>
          <w:sz w:val="22"/>
          <w:szCs w:val="22"/>
        </w:rPr>
        <w:t xml:space="preserve"> your prescription </w:t>
      </w:r>
      <w:r w:rsidR="0094276F">
        <w:rPr>
          <w:rFonts w:ascii="Times New Roman" w:hAnsi="Times New Roman"/>
          <w:sz w:val="22"/>
          <w:szCs w:val="22"/>
        </w:rPr>
        <w:t>medication</w:t>
      </w:r>
      <w:r w:rsidR="00804FBD" w:rsidRPr="0079454B">
        <w:rPr>
          <w:rFonts w:ascii="Times New Roman" w:hAnsi="Times New Roman"/>
          <w:sz w:val="22"/>
          <w:szCs w:val="22"/>
        </w:rPr>
        <w:t xml:space="preserve"> needs.</w:t>
      </w:r>
    </w:p>
    <w:p w:rsidR="00804FBD" w:rsidRPr="0079454B" w:rsidRDefault="00804FBD" w:rsidP="005D050B">
      <w:pPr>
        <w:pStyle w:val="ListParagraph"/>
        <w:ind w:left="0"/>
        <w:rPr>
          <w:rFonts w:ascii="Times New Roman" w:hAnsi="Times New Roman"/>
          <w:sz w:val="22"/>
          <w:szCs w:val="22"/>
        </w:rPr>
      </w:pPr>
    </w:p>
    <w:p w:rsidR="00804FBD" w:rsidRPr="0079454B" w:rsidRDefault="00804FBD" w:rsidP="005D050B">
      <w:pPr>
        <w:rPr>
          <w:sz w:val="22"/>
          <w:szCs w:val="22"/>
        </w:rPr>
      </w:pPr>
      <w:r w:rsidRPr="0079454B">
        <w:rPr>
          <w:sz w:val="22"/>
          <w:szCs w:val="22"/>
        </w:rPr>
        <w:t>Sincerely,</w:t>
      </w:r>
    </w:p>
    <w:p w:rsidR="00804FBD" w:rsidRPr="0079454B" w:rsidRDefault="00804FBD" w:rsidP="005D050B">
      <w:pPr>
        <w:rPr>
          <w:sz w:val="22"/>
          <w:szCs w:val="22"/>
        </w:rPr>
      </w:pPr>
    </w:p>
    <w:p w:rsidR="00804FBD" w:rsidRPr="0079454B" w:rsidRDefault="00804FBD" w:rsidP="005D050B">
      <w:pPr>
        <w:rPr>
          <w:sz w:val="22"/>
          <w:szCs w:val="22"/>
        </w:rPr>
      </w:pPr>
    </w:p>
    <w:p w:rsidR="00804FBD" w:rsidRPr="0079454B" w:rsidRDefault="00804FBD" w:rsidP="005D050B">
      <w:pPr>
        <w:rPr>
          <w:sz w:val="22"/>
          <w:szCs w:val="22"/>
        </w:rPr>
      </w:pPr>
    </w:p>
    <w:p w:rsidR="00804FBD" w:rsidRPr="0079454B" w:rsidRDefault="00804FBD" w:rsidP="005D050B">
      <w:pPr>
        <w:rPr>
          <w:sz w:val="22"/>
          <w:szCs w:val="22"/>
        </w:rPr>
      </w:pPr>
      <w:r w:rsidRPr="0079454B">
        <w:rPr>
          <w:sz w:val="22"/>
          <w:szCs w:val="22"/>
        </w:rPr>
        <w:t>ODS Pharmacy Services</w:t>
      </w:r>
    </w:p>
    <w:p w:rsidR="00804FBD" w:rsidRPr="0079454B" w:rsidRDefault="00804FBD" w:rsidP="005D050B">
      <w:pPr>
        <w:rPr>
          <w:b/>
          <w:sz w:val="22"/>
          <w:szCs w:val="22"/>
        </w:rPr>
      </w:pPr>
    </w:p>
    <w:p w:rsidR="00804FBD" w:rsidRPr="0079454B" w:rsidRDefault="00804FBD" w:rsidP="005D050B">
      <w:pPr>
        <w:rPr>
          <w:b/>
          <w:sz w:val="22"/>
          <w:szCs w:val="22"/>
        </w:rPr>
      </w:pPr>
    </w:p>
    <w:p w:rsidR="00804FBD" w:rsidRPr="0079454B" w:rsidRDefault="00804FBD" w:rsidP="005D050B">
      <w:pPr>
        <w:rPr>
          <w:b/>
          <w:sz w:val="22"/>
          <w:szCs w:val="22"/>
        </w:rPr>
      </w:pPr>
    </w:p>
    <w:p w:rsidR="00804FBD" w:rsidRPr="0079454B" w:rsidRDefault="00804FBD" w:rsidP="005D050B">
      <w:pPr>
        <w:jc w:val="center"/>
        <w:rPr>
          <w:b/>
          <w:sz w:val="22"/>
          <w:szCs w:val="22"/>
        </w:rPr>
      </w:pPr>
      <w:r w:rsidRPr="0079454B">
        <w:rPr>
          <w:b/>
          <w:sz w:val="22"/>
          <w:szCs w:val="22"/>
        </w:rPr>
        <w:br w:type="page"/>
      </w:r>
      <w:r w:rsidRPr="0079454B">
        <w:rPr>
          <w:b/>
          <w:sz w:val="22"/>
          <w:szCs w:val="22"/>
        </w:rPr>
        <w:lastRenderedPageBreak/>
        <w:t>MAIL-ORDER PHARMACY FEATURES</w:t>
      </w:r>
    </w:p>
    <w:p w:rsidR="00804FBD" w:rsidRPr="0079454B" w:rsidRDefault="00804FBD" w:rsidP="005D050B">
      <w:pPr>
        <w:rPr>
          <w:b/>
          <w:sz w:val="22"/>
          <w:szCs w:val="22"/>
        </w:rPr>
      </w:pPr>
    </w:p>
    <w:p w:rsidR="00804FBD" w:rsidRPr="0079454B" w:rsidRDefault="00804FBD" w:rsidP="005D050B">
      <w:pPr>
        <w:rPr>
          <w:b/>
          <w:sz w:val="22"/>
          <w:szCs w:val="22"/>
        </w:rPr>
      </w:pPr>
      <w:r w:rsidRPr="0079454B">
        <w:rPr>
          <w:sz w:val="22"/>
          <w:szCs w:val="22"/>
        </w:rPr>
        <w:t>Both new mail-order pharmacy options offer benefits to help you easily and conveniently order prescription medications, including free standard shipping. Here are just some of the benefits of each.</w:t>
      </w:r>
    </w:p>
    <w:p w:rsidR="00804FBD" w:rsidRPr="0079454B" w:rsidRDefault="00804FBD" w:rsidP="005D050B">
      <w:pPr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79"/>
        <w:gridCol w:w="3318"/>
        <w:gridCol w:w="3359"/>
      </w:tblGrid>
      <w:tr w:rsidR="00804FBD" w:rsidRPr="0079454B" w:rsidTr="002A496B">
        <w:tc>
          <w:tcPr>
            <w:tcW w:w="2202" w:type="dxa"/>
          </w:tcPr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i/>
                <w:iCs/>
                <w:color w:val="000000"/>
              </w:rPr>
            </w:pPr>
            <w:r w:rsidRPr="0079454B">
              <w:rPr>
                <w:b/>
                <w:bCs/>
                <w:i/>
                <w:iCs/>
                <w:color w:val="000000"/>
                <w:sz w:val="22"/>
                <w:szCs w:val="22"/>
              </w:rPr>
              <w:t>Member benefits</w:t>
            </w:r>
          </w:p>
        </w:tc>
        <w:tc>
          <w:tcPr>
            <w:tcW w:w="3670" w:type="dxa"/>
          </w:tcPr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i/>
                <w:iCs/>
                <w:color w:val="000000"/>
              </w:rPr>
            </w:pPr>
            <w:r w:rsidRPr="0079454B">
              <w:rPr>
                <w:b/>
                <w:bCs/>
                <w:i/>
                <w:iCs/>
                <w:color w:val="000000"/>
                <w:sz w:val="22"/>
                <w:szCs w:val="22"/>
              </w:rPr>
              <w:t>PPS</w:t>
            </w:r>
          </w:p>
        </w:tc>
        <w:tc>
          <w:tcPr>
            <w:tcW w:w="3704" w:type="dxa"/>
          </w:tcPr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i/>
                <w:iCs/>
                <w:color w:val="000000"/>
              </w:rPr>
            </w:pPr>
            <w:r w:rsidRPr="0079454B">
              <w:rPr>
                <w:b/>
                <w:bCs/>
                <w:i/>
                <w:iCs/>
                <w:color w:val="000000"/>
                <w:sz w:val="22"/>
                <w:szCs w:val="22"/>
              </w:rPr>
              <w:t>BioScrip</w:t>
            </w:r>
          </w:p>
        </w:tc>
      </w:tr>
      <w:tr w:rsidR="00804FBD" w:rsidRPr="0079454B" w:rsidTr="002A496B">
        <w:tc>
          <w:tcPr>
            <w:tcW w:w="2202" w:type="dxa"/>
          </w:tcPr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color w:val="000000"/>
              </w:rPr>
            </w:pPr>
            <w:r w:rsidRPr="0079454B">
              <w:rPr>
                <w:b/>
                <w:bCs/>
                <w:color w:val="000000"/>
                <w:sz w:val="22"/>
                <w:szCs w:val="22"/>
              </w:rPr>
              <w:t>Location</w:t>
            </w:r>
          </w:p>
        </w:tc>
        <w:tc>
          <w:tcPr>
            <w:tcW w:w="3670" w:type="dxa"/>
          </w:tcPr>
          <w:p w:rsidR="00804FBD" w:rsidRPr="0079454B" w:rsidRDefault="00804FBD" w:rsidP="002A496B">
            <w:pPr>
              <w:pStyle w:val="ListParagraph"/>
              <w:tabs>
                <w:tab w:val="left" w:pos="1980"/>
              </w:tabs>
              <w:ind w:left="0"/>
              <w:contextualSpacing w:val="0"/>
              <w:rPr>
                <w:rFonts w:ascii="Times New Roman" w:hAnsi="Times New Roman"/>
                <w:color w:val="000000"/>
              </w:rPr>
            </w:pPr>
            <w:r w:rsidRPr="0079454B">
              <w:rPr>
                <w:rFonts w:ascii="Times New Roman" w:hAnsi="Times New Roman"/>
                <w:color w:val="000000"/>
                <w:sz w:val="22"/>
                <w:szCs w:val="22"/>
              </w:rPr>
              <w:t>Portland, Oregon</w:t>
            </w:r>
          </w:p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color w:val="000000"/>
              </w:rPr>
            </w:pPr>
          </w:p>
        </w:tc>
        <w:tc>
          <w:tcPr>
            <w:tcW w:w="3704" w:type="dxa"/>
          </w:tcPr>
          <w:p w:rsidR="00804FBD" w:rsidRPr="0079454B" w:rsidRDefault="00804FBD" w:rsidP="002A496B">
            <w:pPr>
              <w:pStyle w:val="ListParagraph"/>
              <w:tabs>
                <w:tab w:val="left" w:pos="1980"/>
              </w:tabs>
              <w:ind w:left="0"/>
              <w:contextualSpacing w:val="0"/>
              <w:rPr>
                <w:rFonts w:ascii="Times New Roman" w:hAnsi="Times New Roman"/>
                <w:color w:val="000000"/>
              </w:rPr>
            </w:pPr>
            <w:r w:rsidRPr="0079454B">
              <w:rPr>
                <w:rFonts w:ascii="Times New Roman" w:hAnsi="Times New Roman"/>
                <w:color w:val="000000"/>
                <w:sz w:val="22"/>
                <w:szCs w:val="22"/>
              </w:rPr>
              <w:t>Columbus, Ohio</w:t>
            </w:r>
          </w:p>
          <w:p w:rsidR="00804FBD" w:rsidRPr="0079454B" w:rsidRDefault="00804FBD" w:rsidP="002A496B">
            <w:pPr>
              <w:tabs>
                <w:tab w:val="left" w:pos="1980"/>
              </w:tabs>
              <w:rPr>
                <w:color w:val="000000"/>
              </w:rPr>
            </w:pPr>
          </w:p>
        </w:tc>
      </w:tr>
      <w:tr w:rsidR="00804FBD" w:rsidRPr="0079454B" w:rsidTr="002A496B">
        <w:tc>
          <w:tcPr>
            <w:tcW w:w="2202" w:type="dxa"/>
          </w:tcPr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color w:val="000000"/>
              </w:rPr>
            </w:pPr>
            <w:r w:rsidRPr="0079454B">
              <w:rPr>
                <w:b/>
                <w:bCs/>
                <w:color w:val="000000"/>
                <w:sz w:val="22"/>
                <w:szCs w:val="22"/>
              </w:rPr>
              <w:t>Refills reminders</w:t>
            </w:r>
          </w:p>
        </w:tc>
        <w:tc>
          <w:tcPr>
            <w:tcW w:w="3670" w:type="dxa"/>
          </w:tcPr>
          <w:p w:rsidR="00804FBD" w:rsidRPr="0079454B" w:rsidRDefault="00804FBD" w:rsidP="002A496B">
            <w:pPr>
              <w:rPr>
                <w:bCs/>
                <w:color w:val="000000"/>
              </w:rPr>
            </w:pPr>
            <w:r w:rsidRPr="0079454B">
              <w:rPr>
                <w:sz w:val="22"/>
                <w:szCs w:val="22"/>
              </w:rPr>
              <w:t>Reminder slips with every order</w:t>
            </w:r>
          </w:p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color w:val="000000"/>
              </w:rPr>
            </w:pPr>
          </w:p>
        </w:tc>
        <w:tc>
          <w:tcPr>
            <w:tcW w:w="3704" w:type="dxa"/>
          </w:tcPr>
          <w:p w:rsidR="00804FBD" w:rsidRPr="0079454B" w:rsidRDefault="00804FBD" w:rsidP="002A496B">
            <w:pPr>
              <w:pStyle w:val="ListParagraph"/>
              <w:tabs>
                <w:tab w:val="left" w:pos="1980"/>
              </w:tabs>
              <w:ind w:left="0"/>
              <w:contextualSpacing w:val="0"/>
              <w:rPr>
                <w:rFonts w:ascii="Times New Roman" w:hAnsi="Times New Roman"/>
              </w:rPr>
            </w:pPr>
            <w:r w:rsidRPr="0079454B">
              <w:rPr>
                <w:rFonts w:ascii="Times New Roman" w:hAnsi="Times New Roman"/>
                <w:color w:val="000000"/>
                <w:sz w:val="22"/>
                <w:szCs w:val="22"/>
              </w:rPr>
              <w:t>Automated refill reminder calls</w:t>
            </w:r>
          </w:p>
          <w:p w:rsidR="00804FBD" w:rsidRPr="0079454B" w:rsidRDefault="00804FBD" w:rsidP="002A496B">
            <w:pPr>
              <w:pStyle w:val="ListParagraph"/>
              <w:tabs>
                <w:tab w:val="left" w:pos="1980"/>
              </w:tabs>
              <w:ind w:left="0"/>
              <w:contextualSpacing w:val="0"/>
              <w:rPr>
                <w:rFonts w:ascii="Times New Roman" w:hAnsi="Times New Roman"/>
              </w:rPr>
            </w:pPr>
          </w:p>
          <w:p w:rsidR="00804FBD" w:rsidRPr="0079454B" w:rsidRDefault="00804FBD" w:rsidP="002A496B">
            <w:pPr>
              <w:pStyle w:val="ListParagraph"/>
              <w:tabs>
                <w:tab w:val="left" w:pos="1980"/>
              </w:tabs>
              <w:ind w:left="0"/>
              <w:contextualSpacing w:val="0"/>
              <w:rPr>
                <w:rFonts w:ascii="Times New Roman" w:hAnsi="Times New Roman"/>
                <w:color w:val="000000"/>
              </w:rPr>
            </w:pPr>
            <w:r w:rsidRPr="0079454B">
              <w:rPr>
                <w:rFonts w:ascii="Times New Roman" w:hAnsi="Times New Roman"/>
                <w:sz w:val="22"/>
                <w:szCs w:val="22"/>
              </w:rPr>
              <w:t>For web users receive your refill reminders via email</w:t>
            </w:r>
          </w:p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color w:val="000000"/>
              </w:rPr>
            </w:pPr>
          </w:p>
        </w:tc>
      </w:tr>
      <w:tr w:rsidR="00804FBD" w:rsidRPr="0079454B" w:rsidTr="002A496B">
        <w:trPr>
          <w:trHeight w:val="882"/>
        </w:trPr>
        <w:tc>
          <w:tcPr>
            <w:tcW w:w="2202" w:type="dxa"/>
          </w:tcPr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color w:val="000000"/>
              </w:rPr>
            </w:pPr>
            <w:r w:rsidRPr="0079454B">
              <w:rPr>
                <w:b/>
                <w:bCs/>
                <w:color w:val="000000"/>
                <w:sz w:val="22"/>
                <w:szCs w:val="22"/>
              </w:rPr>
              <w:t>Coordination of benefits with Medicare/Medicaid</w:t>
            </w:r>
          </w:p>
        </w:tc>
        <w:tc>
          <w:tcPr>
            <w:tcW w:w="3670" w:type="dxa"/>
          </w:tcPr>
          <w:p w:rsidR="00804FBD" w:rsidRPr="0079454B" w:rsidRDefault="00804FBD" w:rsidP="002A496B">
            <w:pPr>
              <w:rPr>
                <w:b/>
                <w:bCs/>
                <w:color w:val="000000"/>
              </w:rPr>
            </w:pPr>
            <w:r w:rsidRPr="0079454B">
              <w:rPr>
                <w:color w:val="000000"/>
                <w:sz w:val="22"/>
                <w:szCs w:val="22"/>
              </w:rPr>
              <w:t>Yes</w:t>
            </w:r>
          </w:p>
        </w:tc>
        <w:tc>
          <w:tcPr>
            <w:tcW w:w="3704" w:type="dxa"/>
          </w:tcPr>
          <w:p w:rsidR="00804FBD" w:rsidRPr="0079454B" w:rsidRDefault="00804FBD" w:rsidP="002A496B">
            <w:pPr>
              <w:pStyle w:val="ListParagraph"/>
              <w:tabs>
                <w:tab w:val="left" w:pos="1980"/>
              </w:tabs>
              <w:ind w:left="0"/>
              <w:contextualSpacing w:val="0"/>
              <w:rPr>
                <w:rFonts w:ascii="Times New Roman" w:hAnsi="Times New Roman"/>
              </w:rPr>
            </w:pPr>
            <w:r w:rsidRPr="0079454B">
              <w:rPr>
                <w:rFonts w:ascii="Times New Roman" w:hAnsi="Times New Roman"/>
                <w:color w:val="000000"/>
                <w:sz w:val="22"/>
                <w:szCs w:val="22"/>
              </w:rPr>
              <w:t>Yes</w:t>
            </w:r>
          </w:p>
        </w:tc>
      </w:tr>
      <w:tr w:rsidR="00804FBD" w:rsidRPr="0079454B" w:rsidTr="002A496B">
        <w:trPr>
          <w:trHeight w:val="918"/>
        </w:trPr>
        <w:tc>
          <w:tcPr>
            <w:tcW w:w="2202" w:type="dxa"/>
          </w:tcPr>
          <w:p w:rsidR="00804FBD" w:rsidRPr="0079454B" w:rsidRDefault="00804FBD" w:rsidP="002A496B">
            <w:pPr>
              <w:pStyle w:val="ListParagraph"/>
              <w:ind w:left="0"/>
              <w:contextualSpacing w:val="0"/>
              <w:rPr>
                <w:rFonts w:ascii="Times New Roman" w:hAnsi="Times New Roman"/>
              </w:rPr>
            </w:pPr>
            <w:r w:rsidRPr="0079454B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Customer service</w:t>
            </w:r>
            <w:r w:rsidRPr="0079454B">
              <w:rPr>
                <w:rFonts w:ascii="Times New Roman" w:hAnsi="Times New Roman"/>
                <w:sz w:val="22"/>
                <w:szCs w:val="22"/>
              </w:rPr>
              <w:t xml:space="preserve"> Hours of operation (Pacific)</w:t>
            </w:r>
          </w:p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color w:val="000000"/>
              </w:rPr>
            </w:pPr>
          </w:p>
        </w:tc>
        <w:tc>
          <w:tcPr>
            <w:tcW w:w="3670" w:type="dxa"/>
          </w:tcPr>
          <w:p w:rsidR="00804FBD" w:rsidRPr="0079454B" w:rsidRDefault="00804FBD" w:rsidP="002A496B">
            <w:pPr>
              <w:pStyle w:val="ListParagraph"/>
              <w:ind w:left="0"/>
              <w:rPr>
                <w:rFonts w:ascii="Times New Roman" w:hAnsi="Times New Roman"/>
              </w:rPr>
            </w:pPr>
            <w:r w:rsidRPr="0079454B">
              <w:rPr>
                <w:rFonts w:ascii="Times New Roman" w:hAnsi="Times New Roman"/>
                <w:sz w:val="22"/>
                <w:szCs w:val="22"/>
              </w:rPr>
              <w:t>Monday–Friday: 6 a.m. to 6 p.m.</w:t>
            </w:r>
          </w:p>
          <w:p w:rsidR="00804FBD" w:rsidRPr="0079454B" w:rsidRDefault="00804FBD" w:rsidP="002A496B">
            <w:pPr>
              <w:pStyle w:val="ListParagraph"/>
              <w:ind w:left="0"/>
              <w:rPr>
                <w:rFonts w:ascii="Times New Roman" w:hAnsi="Times New Roman"/>
              </w:rPr>
            </w:pPr>
            <w:r w:rsidRPr="0079454B">
              <w:rPr>
                <w:rFonts w:ascii="Times New Roman" w:hAnsi="Times New Roman"/>
                <w:sz w:val="22"/>
                <w:szCs w:val="22"/>
              </w:rPr>
              <w:t>Saturday: 9 a.m. to 2 p.m.</w:t>
            </w:r>
          </w:p>
        </w:tc>
        <w:tc>
          <w:tcPr>
            <w:tcW w:w="3704" w:type="dxa"/>
          </w:tcPr>
          <w:p w:rsidR="00804FBD" w:rsidRPr="0079454B" w:rsidRDefault="00804FBD" w:rsidP="002A496B">
            <w:pPr>
              <w:tabs>
                <w:tab w:val="left" w:pos="1980"/>
              </w:tabs>
              <w:rPr>
                <w:color w:val="000000"/>
              </w:rPr>
            </w:pPr>
            <w:r w:rsidRPr="0079454B">
              <w:rPr>
                <w:color w:val="000000"/>
                <w:sz w:val="22"/>
                <w:szCs w:val="22"/>
              </w:rPr>
              <w:t xml:space="preserve">24/7/365 live-agent customer service </w:t>
            </w:r>
          </w:p>
          <w:p w:rsidR="00804FBD" w:rsidRPr="0079454B" w:rsidRDefault="00804FBD" w:rsidP="002A496B">
            <w:pPr>
              <w:tabs>
                <w:tab w:val="left" w:pos="1980"/>
              </w:tabs>
              <w:rPr>
                <w:color w:val="000000"/>
              </w:rPr>
            </w:pPr>
            <w:r w:rsidRPr="0079454B">
              <w:rPr>
                <w:color w:val="000000"/>
                <w:sz w:val="22"/>
                <w:szCs w:val="22"/>
              </w:rPr>
              <w:t xml:space="preserve">TTY (for the hearing-impaired) and bilingual staff </w:t>
            </w:r>
          </w:p>
        </w:tc>
      </w:tr>
      <w:tr w:rsidR="00804FBD" w:rsidRPr="0079454B" w:rsidTr="002A496B">
        <w:trPr>
          <w:trHeight w:val="1395"/>
        </w:trPr>
        <w:tc>
          <w:tcPr>
            <w:tcW w:w="2202" w:type="dxa"/>
          </w:tcPr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color w:val="000000"/>
              </w:rPr>
            </w:pPr>
            <w:r w:rsidRPr="0079454B">
              <w:rPr>
                <w:b/>
                <w:bCs/>
                <w:color w:val="000000"/>
                <w:sz w:val="22"/>
                <w:szCs w:val="22"/>
              </w:rPr>
              <w:t>Shipping</w:t>
            </w:r>
          </w:p>
        </w:tc>
        <w:tc>
          <w:tcPr>
            <w:tcW w:w="3670" w:type="dxa"/>
          </w:tcPr>
          <w:p w:rsidR="00804FBD" w:rsidRPr="0079454B" w:rsidRDefault="00804FBD" w:rsidP="002A496B">
            <w:pPr>
              <w:tabs>
                <w:tab w:val="left" w:pos="1980"/>
              </w:tabs>
              <w:rPr>
                <w:color w:val="000000"/>
              </w:rPr>
            </w:pPr>
            <w:r w:rsidRPr="0079454B">
              <w:rPr>
                <w:color w:val="000000"/>
                <w:sz w:val="22"/>
                <w:szCs w:val="22"/>
              </w:rPr>
              <w:t>Free standard shipping</w:t>
            </w:r>
          </w:p>
          <w:p w:rsidR="00804FBD" w:rsidRPr="0079454B" w:rsidRDefault="00804FBD" w:rsidP="002A496B">
            <w:pPr>
              <w:rPr>
                <w:bCs/>
                <w:color w:val="000000"/>
              </w:rPr>
            </w:pPr>
          </w:p>
          <w:p w:rsidR="00804FBD" w:rsidRPr="0079454B" w:rsidRDefault="00804FBD" w:rsidP="002A496B">
            <w:pPr>
              <w:rPr>
                <w:bCs/>
                <w:color w:val="000000"/>
              </w:rPr>
            </w:pPr>
            <w:r w:rsidRPr="0079454B">
              <w:rPr>
                <w:bCs/>
                <w:color w:val="000000"/>
                <w:sz w:val="22"/>
                <w:szCs w:val="22"/>
              </w:rPr>
              <w:t>Notification if order is delayed beyond 72 hours</w:t>
            </w:r>
          </w:p>
          <w:p w:rsidR="00804FBD" w:rsidRPr="0079454B" w:rsidRDefault="00804FBD" w:rsidP="002A496B">
            <w:pPr>
              <w:pStyle w:val="ListParagraph"/>
              <w:ind w:left="0"/>
              <w:rPr>
                <w:rFonts w:ascii="Times New Roman" w:hAnsi="Times New Roman"/>
              </w:rPr>
            </w:pPr>
          </w:p>
          <w:p w:rsidR="00804FBD" w:rsidRPr="0079454B" w:rsidRDefault="00804FBD" w:rsidP="002A496B">
            <w:pPr>
              <w:pStyle w:val="ListParagraph"/>
              <w:ind w:left="0"/>
              <w:rPr>
                <w:rFonts w:ascii="Times New Roman" w:hAnsi="Times New Roman"/>
              </w:rPr>
            </w:pPr>
            <w:r w:rsidRPr="0079454B">
              <w:rPr>
                <w:rFonts w:ascii="Times New Roman" w:hAnsi="Times New Roman"/>
                <w:sz w:val="22"/>
                <w:szCs w:val="22"/>
              </w:rPr>
              <w:t>Detailed invoices include price, insurance paid and your payment portion</w:t>
            </w:r>
          </w:p>
        </w:tc>
        <w:tc>
          <w:tcPr>
            <w:tcW w:w="3704" w:type="dxa"/>
          </w:tcPr>
          <w:p w:rsidR="00804FBD" w:rsidRPr="0079454B" w:rsidRDefault="00804FBD" w:rsidP="002A496B">
            <w:pPr>
              <w:tabs>
                <w:tab w:val="left" w:pos="1980"/>
              </w:tabs>
              <w:rPr>
                <w:color w:val="000000"/>
              </w:rPr>
            </w:pPr>
            <w:r w:rsidRPr="0079454B">
              <w:rPr>
                <w:color w:val="000000"/>
                <w:sz w:val="22"/>
                <w:szCs w:val="22"/>
              </w:rPr>
              <w:t>Free standard shipping</w:t>
            </w:r>
          </w:p>
          <w:p w:rsidR="00804FBD" w:rsidRPr="0079454B" w:rsidRDefault="00804FBD" w:rsidP="002A496B">
            <w:pPr>
              <w:tabs>
                <w:tab w:val="left" w:pos="1980"/>
              </w:tabs>
              <w:rPr>
                <w:color w:val="000000"/>
              </w:rPr>
            </w:pPr>
          </w:p>
          <w:p w:rsidR="00804FBD" w:rsidRPr="0079454B" w:rsidRDefault="00804FBD" w:rsidP="002A496B">
            <w:pPr>
              <w:rPr>
                <w:bCs/>
                <w:color w:val="000000"/>
              </w:rPr>
            </w:pPr>
            <w:r w:rsidRPr="0079454B">
              <w:rPr>
                <w:bCs/>
                <w:color w:val="000000"/>
                <w:sz w:val="22"/>
                <w:szCs w:val="22"/>
              </w:rPr>
              <w:t>Notification if order is delayed beyond 72 hours</w:t>
            </w:r>
          </w:p>
          <w:p w:rsidR="00804FBD" w:rsidRPr="0079454B" w:rsidRDefault="00804FBD" w:rsidP="002A496B">
            <w:pPr>
              <w:tabs>
                <w:tab w:val="left" w:pos="1980"/>
              </w:tabs>
              <w:rPr>
                <w:color w:val="000000"/>
              </w:rPr>
            </w:pPr>
          </w:p>
          <w:p w:rsidR="00804FBD" w:rsidRPr="0079454B" w:rsidRDefault="00804FBD" w:rsidP="002A496B">
            <w:pPr>
              <w:tabs>
                <w:tab w:val="left" w:pos="1980"/>
              </w:tabs>
            </w:pPr>
            <w:r w:rsidRPr="0079454B">
              <w:rPr>
                <w:sz w:val="22"/>
                <w:szCs w:val="22"/>
              </w:rPr>
              <w:t>Detailed invoices include price, insurance paid and your payment portion</w:t>
            </w:r>
          </w:p>
          <w:p w:rsidR="00804FBD" w:rsidRPr="0079454B" w:rsidRDefault="00804FBD" w:rsidP="002A496B">
            <w:pPr>
              <w:tabs>
                <w:tab w:val="left" w:pos="1980"/>
              </w:tabs>
              <w:rPr>
                <w:color w:val="000000"/>
              </w:rPr>
            </w:pPr>
          </w:p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color w:val="000000"/>
              </w:rPr>
            </w:pPr>
            <w:r w:rsidRPr="0079454B">
              <w:rPr>
                <w:color w:val="000000"/>
                <w:sz w:val="22"/>
                <w:szCs w:val="22"/>
              </w:rPr>
              <w:t>Prescriptions delivered in plain, tamper-evident packaging with tracking capabilities</w:t>
            </w:r>
          </w:p>
        </w:tc>
      </w:tr>
      <w:tr w:rsidR="00804FBD" w:rsidRPr="0079454B" w:rsidTr="002A496B">
        <w:tc>
          <w:tcPr>
            <w:tcW w:w="2202" w:type="dxa"/>
          </w:tcPr>
          <w:p w:rsidR="00804FBD" w:rsidRPr="0079454B" w:rsidRDefault="00804FBD" w:rsidP="002A496B">
            <w:pPr>
              <w:tabs>
                <w:tab w:val="left" w:pos="1980"/>
              </w:tabs>
              <w:rPr>
                <w:b/>
                <w:bCs/>
                <w:color w:val="000000"/>
              </w:rPr>
            </w:pPr>
            <w:r w:rsidRPr="0079454B">
              <w:rPr>
                <w:b/>
                <w:bCs/>
                <w:color w:val="000000"/>
                <w:sz w:val="22"/>
                <w:szCs w:val="22"/>
              </w:rPr>
              <w:t>Other</w:t>
            </w:r>
          </w:p>
        </w:tc>
        <w:tc>
          <w:tcPr>
            <w:tcW w:w="3670" w:type="dxa"/>
          </w:tcPr>
          <w:p w:rsidR="00804FBD" w:rsidRPr="0079454B" w:rsidRDefault="00804FBD" w:rsidP="002A496B">
            <w:pPr>
              <w:rPr>
                <w:bCs/>
                <w:color w:val="000000"/>
              </w:rPr>
            </w:pPr>
            <w:r w:rsidRPr="0079454B">
              <w:rPr>
                <w:bCs/>
                <w:color w:val="000000"/>
                <w:sz w:val="22"/>
                <w:szCs w:val="22"/>
              </w:rPr>
              <w:t>Access to Kroger retail pharmacies for up to a 10 day supply for emergency dispensing.</w:t>
            </w:r>
          </w:p>
          <w:p w:rsidR="00804FBD" w:rsidRPr="0079454B" w:rsidRDefault="00804FBD" w:rsidP="002A496B">
            <w:pPr>
              <w:rPr>
                <w:b/>
                <w:bCs/>
                <w:color w:val="000000"/>
              </w:rPr>
            </w:pPr>
          </w:p>
        </w:tc>
        <w:tc>
          <w:tcPr>
            <w:tcW w:w="3704" w:type="dxa"/>
          </w:tcPr>
          <w:p w:rsidR="00804FBD" w:rsidRPr="0079454B" w:rsidRDefault="00804FBD" w:rsidP="002A496B">
            <w:pPr>
              <w:tabs>
                <w:tab w:val="left" w:pos="1980"/>
              </w:tabs>
              <w:rPr>
                <w:color w:val="000000"/>
              </w:rPr>
            </w:pPr>
            <w:r w:rsidRPr="0079454B">
              <w:rPr>
                <w:color w:val="000000"/>
                <w:sz w:val="22"/>
                <w:szCs w:val="22"/>
              </w:rPr>
              <w:t>Extensive product inventory, including brand-name and generic drugs</w:t>
            </w:r>
          </w:p>
          <w:p w:rsidR="00804FBD" w:rsidRPr="0079454B" w:rsidRDefault="00804FBD" w:rsidP="002A496B">
            <w:pPr>
              <w:tabs>
                <w:tab w:val="left" w:pos="1980"/>
              </w:tabs>
              <w:rPr>
                <w:color w:val="000000"/>
              </w:rPr>
            </w:pPr>
          </w:p>
        </w:tc>
      </w:tr>
    </w:tbl>
    <w:p w:rsidR="00804FBD" w:rsidRPr="0079454B" w:rsidRDefault="00804FBD" w:rsidP="00B92F45">
      <w:pPr>
        <w:tabs>
          <w:tab w:val="left" w:pos="1980"/>
        </w:tabs>
        <w:rPr>
          <w:bCs/>
          <w:color w:val="000000"/>
          <w:sz w:val="22"/>
          <w:szCs w:val="22"/>
        </w:rPr>
      </w:pPr>
    </w:p>
    <w:sectPr w:rsidR="00804FBD" w:rsidRPr="0079454B" w:rsidSect="008447A3">
      <w:headerReference w:type="first" r:id="rId8"/>
      <w:footerReference w:type="first" r:id="rId9"/>
      <w:pgSz w:w="12240" w:h="15840" w:code="1"/>
      <w:pgMar w:top="1627" w:right="1440" w:bottom="720" w:left="216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7BA" w:rsidRDefault="003F17BA">
      <w:r>
        <w:separator/>
      </w:r>
    </w:p>
  </w:endnote>
  <w:endnote w:type="continuationSeparator" w:id="0">
    <w:p w:rsidR="003F17BA" w:rsidRDefault="003F17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FBD" w:rsidRDefault="00804FBD" w:rsidP="0046451D">
    <w:pPr>
      <w:pStyle w:val="Footer"/>
      <w:ind w:right="360"/>
      <w:jc w:val="right"/>
    </w:pPr>
  </w:p>
  <w:p w:rsidR="00804FBD" w:rsidRDefault="00804FBD" w:rsidP="0046451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7BA" w:rsidRDefault="003F17BA">
      <w:r>
        <w:separator/>
      </w:r>
    </w:p>
  </w:footnote>
  <w:footnote w:type="continuationSeparator" w:id="0">
    <w:p w:rsidR="003F17BA" w:rsidRDefault="003F17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FBD" w:rsidRDefault="00804FBD">
    <w:pPr>
      <w:pStyle w:val="Header"/>
    </w:pPr>
  </w:p>
  <w:p w:rsidR="00804FBD" w:rsidRDefault="0099016B">
    <w:pPr>
      <w:pStyle w:val="Header"/>
    </w:pPr>
    <w:r>
      <w:rPr>
        <w:noProof/>
      </w:rPr>
      <w:drawing>
        <wp:inline distT="0" distB="0" distL="0" distR="0">
          <wp:extent cx="1028700" cy="409575"/>
          <wp:effectExtent l="19050" t="0" r="0" b="0"/>
          <wp:docPr id="1" name="Picture 3" descr="OPDP - branding -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PDP - branding - smal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04FBD" w:rsidRDefault="00804FBD">
    <w:pPr>
      <w:pStyle w:val="Header"/>
    </w:pPr>
  </w:p>
  <w:p w:rsidR="00804FBD" w:rsidRDefault="0099016B">
    <w:pPr>
      <w:pStyle w:val="Header"/>
    </w:pPr>
    <w:r>
      <w:rPr>
        <w:noProof/>
      </w:rPr>
      <w:drawing>
        <wp:anchor distT="0" distB="0" distL="114300" distR="114300" simplePos="0" relativeHeight="251658752" behindDoc="0" locked="1" layoutInCell="1" allowOverlap="0">
          <wp:simplePos x="0" y="0"/>
          <wp:positionH relativeFrom="page">
            <wp:posOffset>266700</wp:posOffset>
          </wp:positionH>
          <wp:positionV relativeFrom="page">
            <wp:posOffset>9083040</wp:posOffset>
          </wp:positionV>
          <wp:extent cx="1137920" cy="705485"/>
          <wp:effectExtent l="19050" t="0" r="5080" b="0"/>
          <wp:wrapTight wrapText="bothSides">
            <wp:wrapPolygon edited="0">
              <wp:start x="-362" y="0"/>
              <wp:lineTo x="-362" y="20997"/>
              <wp:lineTo x="21696" y="20997"/>
              <wp:lineTo x="21696" y="0"/>
              <wp:lineTo x="-362" y="0"/>
            </wp:wrapPolygon>
          </wp:wrapTight>
          <wp:docPr id="4" name="Picture 3" descr="Medical_Letter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dical_Letterhead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biLevel thresh="50000"/>
                  </a:blip>
                  <a:srcRect t="63345"/>
                  <a:stretch>
                    <a:fillRect/>
                  </a:stretch>
                </pic:blipFill>
                <pic:spPr bwMode="auto">
                  <a:xfrm>
                    <a:off x="0" y="0"/>
                    <a:ext cx="1137920" cy="705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728" behindDoc="0" locked="1" layoutInCell="1" allowOverlap="0">
          <wp:simplePos x="0" y="0"/>
          <wp:positionH relativeFrom="page">
            <wp:posOffset>237490</wp:posOffset>
          </wp:positionH>
          <wp:positionV relativeFrom="page">
            <wp:posOffset>7829550</wp:posOffset>
          </wp:positionV>
          <wp:extent cx="466725" cy="1200150"/>
          <wp:effectExtent l="19050" t="0" r="9525" b="0"/>
          <wp:wrapTight wrapText="bothSides">
            <wp:wrapPolygon edited="0">
              <wp:start x="-882" y="0"/>
              <wp:lineTo x="-882" y="21257"/>
              <wp:lineTo x="22041" y="21257"/>
              <wp:lineTo x="22041" y="0"/>
              <wp:lineTo x="-882" y="0"/>
            </wp:wrapPolygon>
          </wp:wrapTight>
          <wp:docPr id="2" name="Picture 2" descr="Dental_Letter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ntal_Letterhead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  <a:biLevel thresh="50000"/>
                  </a:blip>
                  <a:srcRect l="-862" r="58644" b="37645"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1" layoutInCell="1" allowOverlap="0">
          <wp:simplePos x="0" y="0"/>
          <wp:positionH relativeFrom="page">
            <wp:posOffset>5162550</wp:posOffset>
          </wp:positionH>
          <wp:positionV relativeFrom="page">
            <wp:posOffset>457200</wp:posOffset>
          </wp:positionV>
          <wp:extent cx="1694180" cy="638175"/>
          <wp:effectExtent l="19050" t="0" r="1270" b="0"/>
          <wp:wrapTight wrapText="bothSides">
            <wp:wrapPolygon edited="0">
              <wp:start x="-243" y="0"/>
              <wp:lineTo x="-243" y="21278"/>
              <wp:lineTo x="21616" y="21278"/>
              <wp:lineTo x="21616" y="0"/>
              <wp:lineTo x="-243" y="0"/>
            </wp:wrapPolygon>
          </wp:wrapTight>
          <wp:docPr id="3" name="Picture 1" descr="ODS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DS_Black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30000"/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FB2C"/>
    <w:multiLevelType w:val="hybridMultilevel"/>
    <w:tmpl w:val="4C6588E1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61C67B1"/>
    <w:multiLevelType w:val="hybridMultilevel"/>
    <w:tmpl w:val="D8052D6A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CFE11B7"/>
    <w:multiLevelType w:val="hybridMultilevel"/>
    <w:tmpl w:val="ADE6F356"/>
    <w:lvl w:ilvl="0" w:tplc="B0367A3A">
      <w:start w:val="1"/>
      <w:numFmt w:val="bullet"/>
      <w:lvlText w:val=""/>
      <w:lvlJc w:val="left"/>
      <w:pPr>
        <w:tabs>
          <w:tab w:val="num" w:pos="432"/>
        </w:tabs>
        <w:ind w:left="432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7F46C6"/>
    <w:multiLevelType w:val="hybridMultilevel"/>
    <w:tmpl w:val="D3CEFE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DE0F23"/>
    <w:multiLevelType w:val="hybridMultilevel"/>
    <w:tmpl w:val="E15063C8"/>
    <w:lvl w:ilvl="0" w:tplc="6890FE16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3E5828"/>
    <w:rsid w:val="00026C79"/>
    <w:rsid w:val="00033EF5"/>
    <w:rsid w:val="00051C51"/>
    <w:rsid w:val="000A768B"/>
    <w:rsid w:val="000B7608"/>
    <w:rsid w:val="000C4197"/>
    <w:rsid w:val="000C5B92"/>
    <w:rsid w:val="000D3FE4"/>
    <w:rsid w:val="000E5F08"/>
    <w:rsid w:val="001107B2"/>
    <w:rsid w:val="00141691"/>
    <w:rsid w:val="00146E42"/>
    <w:rsid w:val="00150BB5"/>
    <w:rsid w:val="001514F9"/>
    <w:rsid w:val="00166EBA"/>
    <w:rsid w:val="00184314"/>
    <w:rsid w:val="001D27F0"/>
    <w:rsid w:val="001E3D0E"/>
    <w:rsid w:val="001E4E54"/>
    <w:rsid w:val="001E7486"/>
    <w:rsid w:val="00201AA0"/>
    <w:rsid w:val="00213FF8"/>
    <w:rsid w:val="002164A2"/>
    <w:rsid w:val="0025070A"/>
    <w:rsid w:val="002612EE"/>
    <w:rsid w:val="00280037"/>
    <w:rsid w:val="002923D1"/>
    <w:rsid w:val="00292D70"/>
    <w:rsid w:val="002A2FB4"/>
    <w:rsid w:val="002A496B"/>
    <w:rsid w:val="002B6B56"/>
    <w:rsid w:val="002D4CD0"/>
    <w:rsid w:val="002E2F41"/>
    <w:rsid w:val="003138D2"/>
    <w:rsid w:val="003177F8"/>
    <w:rsid w:val="00324601"/>
    <w:rsid w:val="00337DEF"/>
    <w:rsid w:val="00357CBE"/>
    <w:rsid w:val="0036159F"/>
    <w:rsid w:val="00362DF1"/>
    <w:rsid w:val="00387484"/>
    <w:rsid w:val="003931E8"/>
    <w:rsid w:val="003B1A09"/>
    <w:rsid w:val="003B37D3"/>
    <w:rsid w:val="003B4B0F"/>
    <w:rsid w:val="003B6438"/>
    <w:rsid w:val="003D0126"/>
    <w:rsid w:val="003D023C"/>
    <w:rsid w:val="003D677C"/>
    <w:rsid w:val="003D76C7"/>
    <w:rsid w:val="003E5828"/>
    <w:rsid w:val="003F17BA"/>
    <w:rsid w:val="003F6CA1"/>
    <w:rsid w:val="004059D2"/>
    <w:rsid w:val="0042341E"/>
    <w:rsid w:val="00430633"/>
    <w:rsid w:val="00452FFB"/>
    <w:rsid w:val="00457967"/>
    <w:rsid w:val="0046451D"/>
    <w:rsid w:val="004A1877"/>
    <w:rsid w:val="004A3425"/>
    <w:rsid w:val="004B520E"/>
    <w:rsid w:val="004F557E"/>
    <w:rsid w:val="00511245"/>
    <w:rsid w:val="00521F5E"/>
    <w:rsid w:val="005356B6"/>
    <w:rsid w:val="00537530"/>
    <w:rsid w:val="00540C08"/>
    <w:rsid w:val="00580C6A"/>
    <w:rsid w:val="00592681"/>
    <w:rsid w:val="005B3B4A"/>
    <w:rsid w:val="005B7C9B"/>
    <w:rsid w:val="005D050B"/>
    <w:rsid w:val="005E02B2"/>
    <w:rsid w:val="005E3674"/>
    <w:rsid w:val="006045D6"/>
    <w:rsid w:val="00612812"/>
    <w:rsid w:val="00615F4B"/>
    <w:rsid w:val="00655289"/>
    <w:rsid w:val="00673B83"/>
    <w:rsid w:val="00675CF3"/>
    <w:rsid w:val="00694707"/>
    <w:rsid w:val="0069478F"/>
    <w:rsid w:val="006E3CD8"/>
    <w:rsid w:val="006F1D03"/>
    <w:rsid w:val="006F3760"/>
    <w:rsid w:val="00711357"/>
    <w:rsid w:val="00741832"/>
    <w:rsid w:val="007628B0"/>
    <w:rsid w:val="00762C41"/>
    <w:rsid w:val="007639A1"/>
    <w:rsid w:val="007646A3"/>
    <w:rsid w:val="00764E8E"/>
    <w:rsid w:val="0079454B"/>
    <w:rsid w:val="007D0D6A"/>
    <w:rsid w:val="007D1BEC"/>
    <w:rsid w:val="007D2A9E"/>
    <w:rsid w:val="007D2EA0"/>
    <w:rsid w:val="007D3BA7"/>
    <w:rsid w:val="007D5755"/>
    <w:rsid w:val="007D642A"/>
    <w:rsid w:val="008038DD"/>
    <w:rsid w:val="00804FBD"/>
    <w:rsid w:val="0082617F"/>
    <w:rsid w:val="008447A3"/>
    <w:rsid w:val="00863406"/>
    <w:rsid w:val="00874E4F"/>
    <w:rsid w:val="00884384"/>
    <w:rsid w:val="008900DF"/>
    <w:rsid w:val="008B3C4E"/>
    <w:rsid w:val="008C1B8F"/>
    <w:rsid w:val="008C505B"/>
    <w:rsid w:val="008E1AFF"/>
    <w:rsid w:val="008E30EF"/>
    <w:rsid w:val="008F0E42"/>
    <w:rsid w:val="008F2087"/>
    <w:rsid w:val="00911928"/>
    <w:rsid w:val="00920C48"/>
    <w:rsid w:val="0094276F"/>
    <w:rsid w:val="00943554"/>
    <w:rsid w:val="00947433"/>
    <w:rsid w:val="00962B54"/>
    <w:rsid w:val="00963C29"/>
    <w:rsid w:val="00963C47"/>
    <w:rsid w:val="009830C3"/>
    <w:rsid w:val="009861E0"/>
    <w:rsid w:val="0099016B"/>
    <w:rsid w:val="00994FAD"/>
    <w:rsid w:val="00997010"/>
    <w:rsid w:val="009B2E31"/>
    <w:rsid w:val="009B4C1C"/>
    <w:rsid w:val="009D1322"/>
    <w:rsid w:val="009E3EB4"/>
    <w:rsid w:val="009F1016"/>
    <w:rsid w:val="00A16BCB"/>
    <w:rsid w:val="00A6069E"/>
    <w:rsid w:val="00A8468D"/>
    <w:rsid w:val="00A85676"/>
    <w:rsid w:val="00AB7B0A"/>
    <w:rsid w:val="00AE4266"/>
    <w:rsid w:val="00AE5C51"/>
    <w:rsid w:val="00AF1019"/>
    <w:rsid w:val="00AF2958"/>
    <w:rsid w:val="00B30645"/>
    <w:rsid w:val="00B4477B"/>
    <w:rsid w:val="00B87703"/>
    <w:rsid w:val="00B92F45"/>
    <w:rsid w:val="00B97D30"/>
    <w:rsid w:val="00BA63F8"/>
    <w:rsid w:val="00BC1EBA"/>
    <w:rsid w:val="00BC5C0B"/>
    <w:rsid w:val="00BD70A3"/>
    <w:rsid w:val="00BD736A"/>
    <w:rsid w:val="00BE2FC7"/>
    <w:rsid w:val="00C01B55"/>
    <w:rsid w:val="00C20EDD"/>
    <w:rsid w:val="00C639F0"/>
    <w:rsid w:val="00C65BE9"/>
    <w:rsid w:val="00C8365E"/>
    <w:rsid w:val="00C839F7"/>
    <w:rsid w:val="00C948E8"/>
    <w:rsid w:val="00C94E2B"/>
    <w:rsid w:val="00CA4D2E"/>
    <w:rsid w:val="00CC32A6"/>
    <w:rsid w:val="00CC37A3"/>
    <w:rsid w:val="00CD5B72"/>
    <w:rsid w:val="00CD77BB"/>
    <w:rsid w:val="00CD78CF"/>
    <w:rsid w:val="00D03A14"/>
    <w:rsid w:val="00D1459F"/>
    <w:rsid w:val="00D565B9"/>
    <w:rsid w:val="00D86E24"/>
    <w:rsid w:val="00DA635C"/>
    <w:rsid w:val="00DB4E97"/>
    <w:rsid w:val="00DE59E2"/>
    <w:rsid w:val="00E12883"/>
    <w:rsid w:val="00E60631"/>
    <w:rsid w:val="00E60E40"/>
    <w:rsid w:val="00E75E5C"/>
    <w:rsid w:val="00E856FB"/>
    <w:rsid w:val="00E913AC"/>
    <w:rsid w:val="00EA010B"/>
    <w:rsid w:val="00EC4BEC"/>
    <w:rsid w:val="00EC6EFF"/>
    <w:rsid w:val="00ED2FD0"/>
    <w:rsid w:val="00EE3B5F"/>
    <w:rsid w:val="00EF3265"/>
    <w:rsid w:val="00F07D01"/>
    <w:rsid w:val="00F307C3"/>
    <w:rsid w:val="00F35E02"/>
    <w:rsid w:val="00F45288"/>
    <w:rsid w:val="00F6719B"/>
    <w:rsid w:val="00F74E81"/>
    <w:rsid w:val="00F803FC"/>
    <w:rsid w:val="00F930FD"/>
    <w:rsid w:val="00FA248A"/>
    <w:rsid w:val="00FB4FC8"/>
    <w:rsid w:val="00FF5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10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38D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C6D4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038D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C6D4A"/>
    <w:rPr>
      <w:sz w:val="24"/>
      <w:szCs w:val="24"/>
    </w:rPr>
  </w:style>
  <w:style w:type="table" w:styleId="TableGrid">
    <w:name w:val="Table Grid"/>
    <w:basedOn w:val="TableNormal"/>
    <w:uiPriority w:val="99"/>
    <w:rsid w:val="004645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46451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628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D4A"/>
    <w:rPr>
      <w:sz w:val="0"/>
      <w:szCs w:val="0"/>
    </w:rPr>
  </w:style>
  <w:style w:type="paragraph" w:styleId="CommentText">
    <w:name w:val="annotation text"/>
    <w:basedOn w:val="Normal"/>
    <w:link w:val="CommentTextChar"/>
    <w:uiPriority w:val="99"/>
    <w:rsid w:val="005D050B"/>
    <w:rPr>
      <w:rFonts w:ascii="Century Schoolbook" w:hAnsi="Century Schoolbook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D050B"/>
    <w:rPr>
      <w:rFonts w:ascii="Century Schoolbook" w:hAnsi="Century Schoolbook" w:cs="Times New Roman"/>
    </w:rPr>
  </w:style>
  <w:style w:type="paragraph" w:styleId="ListParagraph">
    <w:name w:val="List Paragraph"/>
    <w:basedOn w:val="Normal"/>
    <w:uiPriority w:val="99"/>
    <w:qFormat/>
    <w:rsid w:val="005D050B"/>
    <w:pPr>
      <w:ind w:left="720"/>
      <w:contextualSpacing/>
    </w:pPr>
    <w:rPr>
      <w:rFonts w:ascii="Century Schoolbook" w:hAnsi="Century Schoolbook"/>
    </w:rPr>
  </w:style>
  <w:style w:type="character" w:styleId="CommentReference">
    <w:name w:val="annotation reference"/>
    <w:basedOn w:val="DefaultParagraphFont"/>
    <w:uiPriority w:val="99"/>
    <w:rsid w:val="00CC37A3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CC37A3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CC37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6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odscompanie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694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Type letter text here</vt:lpstr>
    </vt:vector>
  </TitlesOfParts>
  <Company>ODS Health Plans</Company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 letter text here</dc:title>
  <dc:subject/>
  <dc:creator>Matthew Adams</dc:creator>
  <cp:keywords/>
  <dc:description/>
  <cp:lastModifiedBy>Leslie A. Furumasu</cp:lastModifiedBy>
  <cp:revision>6</cp:revision>
  <cp:lastPrinted>2011-05-23T17:49:00Z</cp:lastPrinted>
  <dcterms:created xsi:type="dcterms:W3CDTF">2011-05-25T19:59:00Z</dcterms:created>
  <dcterms:modified xsi:type="dcterms:W3CDTF">2011-06-01T21:27:00Z</dcterms:modified>
</cp:coreProperties>
</file>