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37D2" w:rsidRDefault="007637D2">
      <w:bookmarkStart w:id="0" w:name="_GoBack"/>
      <w:bookmarkEnd w:id="0"/>
    </w:p>
    <w:p w:rsidR="007637D2" w:rsidRDefault="007637D2"/>
    <w:p w:rsidR="00E4653E" w:rsidRDefault="00A52A90"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-57149</wp:posOffset>
            </wp:positionH>
            <wp:positionV relativeFrom="paragraph">
              <wp:posOffset>0</wp:posOffset>
            </wp:positionV>
            <wp:extent cx="745490" cy="1346200"/>
            <wp:effectExtent l="0" t="0" r="0" b="0"/>
            <wp:wrapSquare wrapText="bothSides" distT="0" distB="0" distL="114300" distR="114300"/>
            <wp:docPr id="1" name="image01.jpg" descr="C:\Users\owner\Desktop\Photos\LGMS_downtown_new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owner\Desktop\Photos\LGMS_downtown_new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37D2" w:rsidRDefault="007637D2">
      <w:pPr>
        <w:rPr>
          <w:rFonts w:ascii="Aparajita" w:eastAsia="Aparajita" w:hAnsi="Aparajita" w:cs="Aparajita"/>
          <w:b/>
          <w:sz w:val="40"/>
          <w:szCs w:val="40"/>
        </w:rPr>
      </w:pPr>
      <w:bookmarkStart w:id="1" w:name="h.gjdgxs" w:colFirst="0" w:colLast="0"/>
      <w:bookmarkEnd w:id="1"/>
    </w:p>
    <w:p w:rsidR="00E4653E" w:rsidRDefault="00A52A90">
      <w:r>
        <w:rPr>
          <w:rFonts w:ascii="Aparajita" w:eastAsia="Aparajita" w:hAnsi="Aparajita" w:cs="Aparajita"/>
          <w:b/>
          <w:sz w:val="40"/>
          <w:szCs w:val="40"/>
        </w:rPr>
        <w:t>La Grande Main Street Downtown</w:t>
      </w:r>
    </w:p>
    <w:p w:rsidR="00E4653E" w:rsidRDefault="00A52A90">
      <w:r>
        <w:rPr>
          <w:rFonts w:ascii="News Gothic Std" w:eastAsia="News Gothic Std" w:hAnsi="News Gothic Std" w:cs="News Gothic Std"/>
          <w:b/>
          <w:color w:val="125200"/>
        </w:rPr>
        <w:t xml:space="preserve">Mission: </w:t>
      </w:r>
      <w:r>
        <w:rPr>
          <w:rFonts w:ascii="News Gothic Std" w:eastAsia="News Gothic Std" w:hAnsi="News Gothic Std" w:cs="News Gothic Std"/>
          <w:color w:val="125200"/>
        </w:rPr>
        <w:t>To create an inviting, sustainable downtown rooted in La Grande’s history and culture, providing a vital center for commercial and community activities.</w:t>
      </w:r>
    </w:p>
    <w:p w:rsidR="00E4653E" w:rsidRDefault="00A52A90">
      <w:r>
        <w:rPr>
          <w:rFonts w:ascii="Arial" w:eastAsia="Arial" w:hAnsi="Arial" w:cs="Arial"/>
        </w:rPr>
        <w:t>________________________________</w:t>
      </w:r>
      <w:r w:rsidR="007637D2">
        <w:rPr>
          <w:rFonts w:ascii="Arial" w:eastAsia="Arial" w:hAnsi="Arial" w:cs="Arial"/>
        </w:rPr>
        <w:t>___________________________</w:t>
      </w:r>
    </w:p>
    <w:p w:rsidR="00E4653E" w:rsidRDefault="00E4653E"/>
    <w:p w:rsidR="00E4653E" w:rsidRDefault="00A52A90">
      <w:pPr>
        <w:jc w:val="center"/>
      </w:pPr>
      <w:r>
        <w:rPr>
          <w:rFonts w:ascii="Arial" w:eastAsia="Arial" w:hAnsi="Arial" w:cs="Arial"/>
          <w:sz w:val="36"/>
          <w:szCs w:val="36"/>
        </w:rPr>
        <w:t>Executive Director Job Announcement – June 15, 2015</w:t>
      </w:r>
    </w:p>
    <w:p w:rsidR="00E4653E" w:rsidRDefault="00E4653E"/>
    <w:p w:rsidR="00E4653E" w:rsidRDefault="00A52A90">
      <w:r>
        <w:rPr>
          <w:sz w:val="28"/>
          <w:szCs w:val="28"/>
        </w:rPr>
        <w:t>La Grande Main Street Downtown (LGMSD) seeks an innovative, self-driven individual to serve as Executive Director of the nonprofit organization in La Grande, Oregon. La Grand</w:t>
      </w:r>
      <w:r>
        <w:rPr>
          <w:sz w:val="28"/>
          <w:szCs w:val="28"/>
        </w:rPr>
        <w:t>e, located at the foothills of the Blue Mountains and along the Grande Ronde River, has many activities:</w:t>
      </w:r>
    </w:p>
    <w:p w:rsidR="00E4653E" w:rsidRDefault="00E4653E"/>
    <w:p w:rsidR="00E4653E" w:rsidRDefault="00A52A90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Eastern Oregon Beer Festival</w:t>
      </w:r>
    </w:p>
    <w:p w:rsidR="00E4653E" w:rsidRDefault="00A52A90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Eastern Oregon Film Festival</w:t>
      </w:r>
    </w:p>
    <w:p w:rsidR="00E4653E" w:rsidRDefault="00A52A90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Bike the many paved roads or mountain trails on the 134 mile Grand Tour Scenic Bikeway or at</w:t>
      </w:r>
      <w:r>
        <w:rPr>
          <w:sz w:val="28"/>
          <w:szCs w:val="28"/>
        </w:rPr>
        <w:t xml:space="preserve"> Mt. Emily Recreation Area (MERA)</w:t>
      </w:r>
    </w:p>
    <w:p w:rsidR="00E4653E" w:rsidRDefault="00A52A90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Explore the Oregon Trail</w:t>
      </w:r>
    </w:p>
    <w:p w:rsidR="00E4653E" w:rsidRDefault="00A52A90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Proximity to local rodeos: Pendleton Round up, Elgin Stampede, </w:t>
      </w:r>
      <w:proofErr w:type="spellStart"/>
      <w:r>
        <w:rPr>
          <w:sz w:val="28"/>
          <w:szCs w:val="28"/>
        </w:rPr>
        <w:t>etc</w:t>
      </w:r>
      <w:proofErr w:type="spellEnd"/>
    </w:p>
    <w:p w:rsidR="00E4653E" w:rsidRDefault="00A52A90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Bird watching can be viewed year ‘round, with migrating flocks passing through or stopping to nest near wildlife areas and preserv</w:t>
      </w:r>
      <w:r>
        <w:rPr>
          <w:sz w:val="28"/>
          <w:szCs w:val="28"/>
        </w:rPr>
        <w:t>es</w:t>
      </w:r>
    </w:p>
    <w:p w:rsidR="00E4653E" w:rsidRDefault="00A52A90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From Hiking, Motorcycle riding, Alpine and Nordic skilling, OHV, Fishing, River Rafting, Canoeing, Hunting or Golfing -- we have it all!</w:t>
      </w:r>
    </w:p>
    <w:p w:rsidR="00E4653E" w:rsidRDefault="00E4653E"/>
    <w:p w:rsidR="00E4653E" w:rsidRDefault="00A52A90">
      <w:r>
        <w:rPr>
          <w:b/>
          <w:sz w:val="28"/>
          <w:szCs w:val="28"/>
          <w:u w:val="single"/>
        </w:rPr>
        <w:t>Major Job Elements</w:t>
      </w:r>
      <w:r>
        <w:rPr>
          <w:sz w:val="28"/>
          <w:szCs w:val="28"/>
        </w:rPr>
        <w:t>:</w:t>
      </w:r>
    </w:p>
    <w:p w:rsidR="00E4653E" w:rsidRDefault="00A52A90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Build relationships with property owners, business owners, developers, professionals, elected o</w:t>
      </w:r>
      <w:r>
        <w:rPr>
          <w:sz w:val="28"/>
          <w:szCs w:val="28"/>
        </w:rPr>
        <w:t xml:space="preserve">fficials, volunteers, and the community.  </w:t>
      </w:r>
    </w:p>
    <w:p w:rsidR="00E4653E" w:rsidRDefault="00A52A90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Advocate for the vision of LGMSD and serve as the primary point of contact for the organization. </w:t>
      </w:r>
    </w:p>
    <w:p w:rsidR="00E4653E" w:rsidRDefault="00A52A90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Assist the Board of Directors and each of the four standing Main Street Commit</w:t>
      </w:r>
      <w:r>
        <w:rPr>
          <w:sz w:val="28"/>
          <w:szCs w:val="28"/>
        </w:rPr>
        <w:t xml:space="preserve">tees to develop an active, vibrant and sustainable downtown.  </w:t>
      </w:r>
    </w:p>
    <w:p w:rsidR="00E4653E" w:rsidRDefault="00A52A90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Maintain and continue to develop the capacity of LGMSD to implement volunteer based, locally driven projects in downtown La Grande:  Facade Grant Program, Eastern Oregon Beer Festival, and a va</w:t>
      </w:r>
      <w:r>
        <w:rPr>
          <w:sz w:val="28"/>
          <w:szCs w:val="28"/>
        </w:rPr>
        <w:t>riety of downtown promotional activities and events.</w:t>
      </w:r>
    </w:p>
    <w:p w:rsidR="007637D2" w:rsidRDefault="007637D2" w:rsidP="007637D2">
      <w:pPr>
        <w:contextualSpacing/>
        <w:rPr>
          <w:sz w:val="28"/>
          <w:szCs w:val="28"/>
        </w:rPr>
      </w:pPr>
    </w:p>
    <w:p w:rsidR="007637D2" w:rsidRDefault="007637D2" w:rsidP="007637D2">
      <w:pPr>
        <w:contextualSpacing/>
        <w:rPr>
          <w:sz w:val="28"/>
          <w:szCs w:val="28"/>
        </w:rPr>
      </w:pPr>
    </w:p>
    <w:p w:rsidR="007637D2" w:rsidRDefault="007637D2" w:rsidP="007637D2">
      <w:pPr>
        <w:contextualSpacing/>
        <w:rPr>
          <w:sz w:val="28"/>
          <w:szCs w:val="28"/>
        </w:rPr>
      </w:pPr>
    </w:p>
    <w:p w:rsidR="00E4653E" w:rsidRDefault="00E4653E"/>
    <w:p w:rsidR="00E4653E" w:rsidRDefault="00A52A90">
      <w:r>
        <w:rPr>
          <w:b/>
          <w:sz w:val="28"/>
          <w:szCs w:val="28"/>
          <w:u w:val="single"/>
        </w:rPr>
        <w:t>Minimum Qualifications:</w:t>
      </w:r>
    </w:p>
    <w:p w:rsidR="00E4653E" w:rsidRDefault="00A52A90">
      <w:pPr>
        <w:numPr>
          <w:ilvl w:val="0"/>
          <w:numId w:val="3"/>
        </w:numPr>
        <w:ind w:hanging="360"/>
        <w:contextualSpacing/>
        <w:rPr>
          <w:sz w:val="32"/>
          <w:szCs w:val="32"/>
        </w:rPr>
      </w:pPr>
      <w:r>
        <w:rPr>
          <w:sz w:val="28"/>
          <w:szCs w:val="28"/>
        </w:rPr>
        <w:t>Experience in one or more of the following areas:  architecture, historic preservation, economics, public relations, promotions and s</w:t>
      </w:r>
      <w:r>
        <w:rPr>
          <w:sz w:val="28"/>
          <w:szCs w:val="28"/>
        </w:rPr>
        <w:t xml:space="preserve">pecial event coordination, design, urban planning, business administration, public administration, retail management, volunteer or nonprofit administration and/or small business development. </w:t>
      </w:r>
    </w:p>
    <w:p w:rsidR="00E4653E" w:rsidRDefault="00A52A90">
      <w:pPr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Must be sensitive to historic preservation issues. </w:t>
      </w:r>
    </w:p>
    <w:p w:rsidR="00E4653E" w:rsidRDefault="00A52A90">
      <w:pPr>
        <w:numPr>
          <w:ilvl w:val="0"/>
          <w:numId w:val="3"/>
        </w:numPr>
        <w:ind w:hanging="360"/>
        <w:contextualSpacing/>
        <w:rPr>
          <w:sz w:val="32"/>
          <w:szCs w:val="32"/>
        </w:rPr>
      </w:pPr>
      <w:r>
        <w:rPr>
          <w:sz w:val="28"/>
          <w:szCs w:val="28"/>
        </w:rPr>
        <w:t>Ability to b</w:t>
      </w:r>
      <w:r>
        <w:rPr>
          <w:sz w:val="28"/>
          <w:szCs w:val="28"/>
        </w:rPr>
        <w:t>uild and maintain a motivated volunteer base</w:t>
      </w:r>
    </w:p>
    <w:p w:rsidR="00E4653E" w:rsidRDefault="00A52A90">
      <w:pPr>
        <w:numPr>
          <w:ilvl w:val="0"/>
          <w:numId w:val="3"/>
        </w:numPr>
        <w:ind w:hanging="360"/>
        <w:contextualSpacing/>
        <w:rPr>
          <w:sz w:val="32"/>
          <w:szCs w:val="32"/>
        </w:rPr>
      </w:pPr>
      <w:r>
        <w:rPr>
          <w:sz w:val="28"/>
          <w:szCs w:val="28"/>
        </w:rPr>
        <w:t>Must possess excellent verbal and written communication skills.</w:t>
      </w:r>
    </w:p>
    <w:p w:rsidR="00E4653E" w:rsidRDefault="00A52A90">
      <w:pPr>
        <w:numPr>
          <w:ilvl w:val="0"/>
          <w:numId w:val="3"/>
        </w:numPr>
        <w:ind w:hanging="360"/>
        <w:contextualSpacing/>
        <w:rPr>
          <w:sz w:val="32"/>
          <w:szCs w:val="32"/>
        </w:rPr>
      </w:pPr>
      <w:r>
        <w:rPr>
          <w:sz w:val="28"/>
          <w:szCs w:val="28"/>
        </w:rPr>
        <w:t>Must be energetic, entrepreneurial, imaginative, well organized, possess a good sense of humor, and be self-motivated and well organized.</w:t>
      </w:r>
    </w:p>
    <w:p w:rsidR="00E4653E" w:rsidRDefault="00A52A90">
      <w:pPr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Must be a</w:t>
      </w:r>
      <w:r>
        <w:rPr>
          <w:sz w:val="28"/>
          <w:szCs w:val="28"/>
        </w:rPr>
        <w:t xml:space="preserve"> strong leader, motivator, and be able to delegate duties.</w:t>
      </w:r>
    </w:p>
    <w:p w:rsidR="00E4653E" w:rsidRDefault="00A52A90">
      <w:pPr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Must possess time management skills. </w:t>
      </w:r>
    </w:p>
    <w:p w:rsidR="00E4653E" w:rsidRDefault="00A52A90">
      <w:pPr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Have a grasp of basic marketing concepts.</w:t>
      </w:r>
    </w:p>
    <w:p w:rsidR="00E4653E" w:rsidRDefault="00E4653E"/>
    <w:p w:rsidR="00E4653E" w:rsidRDefault="00A52A90">
      <w:pPr>
        <w:rPr>
          <w:sz w:val="22"/>
          <w:szCs w:val="22"/>
        </w:rPr>
      </w:pPr>
      <w:r>
        <w:rPr>
          <w:b/>
          <w:sz w:val="28"/>
          <w:szCs w:val="28"/>
          <w:u w:val="single"/>
        </w:rPr>
        <w:t>Desired Qualification:</w:t>
      </w:r>
    </w:p>
    <w:p w:rsidR="00E4653E" w:rsidRDefault="00A52A90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Bachelor degree is preferred in one or more of the following areas:  architecture, historic p</w:t>
      </w:r>
      <w:r>
        <w:rPr>
          <w:sz w:val="28"/>
          <w:szCs w:val="28"/>
        </w:rPr>
        <w:t>reservation, economics, public relations, urban planning, business administration, public administration, retail management, volunteer or non-profit administration and/or small business development.</w:t>
      </w:r>
    </w:p>
    <w:p w:rsidR="00E4653E" w:rsidRDefault="00A52A90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  <w:sz w:val="32"/>
          <w:szCs w:val="32"/>
        </w:rPr>
      </w:pPr>
      <w:r>
        <w:rPr>
          <w:sz w:val="28"/>
          <w:szCs w:val="28"/>
        </w:rPr>
        <w:t>Experience in one or more of the following areas: The Mai</w:t>
      </w:r>
      <w:r>
        <w:rPr>
          <w:sz w:val="28"/>
          <w:szCs w:val="28"/>
        </w:rPr>
        <w:t>n Street Four-Point Approach®, business/economic development, city/urban planning, marketing, historic preservation, community organizing, fundraising, non-profit management and/or volunteer management.</w:t>
      </w:r>
    </w:p>
    <w:p w:rsidR="00E4653E" w:rsidRDefault="00A52A90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Marketing experience or demonstrate a strong grasp of</w:t>
      </w:r>
      <w:r>
        <w:rPr>
          <w:sz w:val="28"/>
          <w:szCs w:val="28"/>
        </w:rPr>
        <w:t xml:space="preserve"> basic marketing concepts.</w:t>
      </w:r>
    </w:p>
    <w:p w:rsidR="00E4653E" w:rsidRDefault="00E4653E">
      <w:pPr>
        <w:ind w:left="720"/>
      </w:pPr>
    </w:p>
    <w:p w:rsidR="00E4653E" w:rsidRDefault="00A52A90">
      <w:r>
        <w:rPr>
          <w:b/>
          <w:sz w:val="28"/>
          <w:szCs w:val="28"/>
          <w:u w:val="single"/>
        </w:rPr>
        <w:t>Salary and work schedule</w:t>
      </w:r>
      <w:r>
        <w:rPr>
          <w:b/>
          <w:sz w:val="32"/>
          <w:szCs w:val="32"/>
        </w:rPr>
        <w:t>:</w:t>
      </w:r>
    </w:p>
    <w:p w:rsidR="00E4653E" w:rsidRDefault="00A52A90">
      <w:pPr>
        <w:numPr>
          <w:ilvl w:val="0"/>
          <w:numId w:val="2"/>
        </w:numPr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>$25,000 +</w:t>
      </w:r>
    </w:p>
    <w:p w:rsidR="00E4653E" w:rsidRDefault="00A52A90">
      <w:pPr>
        <w:numPr>
          <w:ilvl w:val="0"/>
          <w:numId w:val="2"/>
        </w:numPr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>30 hours per week</w:t>
      </w:r>
    </w:p>
    <w:p w:rsidR="00E4653E" w:rsidRDefault="00A52A90">
      <w:pPr>
        <w:numPr>
          <w:ilvl w:val="0"/>
          <w:numId w:val="2"/>
        </w:numPr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>Two weeks paid vacation</w:t>
      </w:r>
    </w:p>
    <w:p w:rsidR="00E4653E" w:rsidRDefault="00E4653E"/>
    <w:p w:rsidR="00E4653E" w:rsidRDefault="00A52A90">
      <w:r>
        <w:rPr>
          <w:sz w:val="28"/>
          <w:szCs w:val="28"/>
        </w:rPr>
        <w:t>Interested candidates shall submit a cover letter and resume along with three references by Wednesday, July 1, 2015.  Either mail the documents to LG</w:t>
      </w:r>
      <w:r>
        <w:rPr>
          <w:sz w:val="28"/>
          <w:szCs w:val="28"/>
        </w:rPr>
        <w:t xml:space="preserve">MSD, </w:t>
      </w:r>
    </w:p>
    <w:p w:rsidR="00E4653E" w:rsidRDefault="00A52A90">
      <w:r>
        <w:rPr>
          <w:sz w:val="28"/>
          <w:szCs w:val="28"/>
        </w:rPr>
        <w:t xml:space="preserve">PO Box 3321, La Grande, OR 97850 or email </w:t>
      </w:r>
      <w:hyperlink r:id="rId6">
        <w:r>
          <w:rPr>
            <w:color w:val="8C0095"/>
            <w:sz w:val="28"/>
            <w:szCs w:val="28"/>
          </w:rPr>
          <w:t>director@lagrandemainstreet.org</w:t>
        </w:r>
      </w:hyperlink>
      <w:r>
        <w:rPr>
          <w:sz w:val="28"/>
          <w:szCs w:val="28"/>
        </w:rPr>
        <w:t>.</w:t>
      </w:r>
    </w:p>
    <w:p w:rsidR="00E4653E" w:rsidRDefault="00E4653E"/>
    <w:p w:rsidR="00E4653E" w:rsidRDefault="00A52A90">
      <w:r>
        <w:rPr>
          <w:sz w:val="28"/>
          <w:szCs w:val="28"/>
        </w:rPr>
        <w:t>More information and a complete job description available at www.lagrandemainstreet.org.</w:t>
      </w:r>
    </w:p>
    <w:sectPr w:rsidR="00E4653E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ews Gothic St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0DFF"/>
    <w:multiLevelType w:val="multilevel"/>
    <w:tmpl w:val="29E6A866"/>
    <w:lvl w:ilvl="0">
      <w:start w:val="1"/>
      <w:numFmt w:val="bullet"/>
      <w:lvlText w:val="●"/>
      <w:lvlJc w:val="left"/>
      <w:pPr>
        <w:ind w:left="720" w:firstLine="360"/>
      </w:pPr>
    </w:lvl>
    <w:lvl w:ilvl="1">
      <w:start w:val="1"/>
      <w:numFmt w:val="bullet"/>
      <w:lvlText w:val="○"/>
      <w:lvlJc w:val="left"/>
      <w:pPr>
        <w:ind w:left="1440" w:firstLine="1080"/>
      </w:pPr>
    </w:lvl>
    <w:lvl w:ilvl="2">
      <w:start w:val="1"/>
      <w:numFmt w:val="bullet"/>
      <w:lvlText w:val="■"/>
      <w:lvlJc w:val="left"/>
      <w:pPr>
        <w:ind w:left="2160" w:firstLine="1800"/>
      </w:pPr>
    </w:lvl>
    <w:lvl w:ilvl="3">
      <w:start w:val="1"/>
      <w:numFmt w:val="bullet"/>
      <w:lvlText w:val="●"/>
      <w:lvlJc w:val="left"/>
      <w:pPr>
        <w:ind w:left="2880" w:firstLine="2520"/>
      </w:pPr>
    </w:lvl>
    <w:lvl w:ilvl="4">
      <w:start w:val="1"/>
      <w:numFmt w:val="bullet"/>
      <w:lvlText w:val="○"/>
      <w:lvlJc w:val="left"/>
      <w:pPr>
        <w:ind w:left="3600" w:firstLine="3240"/>
      </w:pPr>
    </w:lvl>
    <w:lvl w:ilvl="5">
      <w:start w:val="1"/>
      <w:numFmt w:val="bullet"/>
      <w:lvlText w:val="■"/>
      <w:lvlJc w:val="left"/>
      <w:pPr>
        <w:ind w:left="4320" w:firstLine="3960"/>
      </w:pPr>
    </w:lvl>
    <w:lvl w:ilvl="6">
      <w:start w:val="1"/>
      <w:numFmt w:val="bullet"/>
      <w:lvlText w:val="●"/>
      <w:lvlJc w:val="left"/>
      <w:pPr>
        <w:ind w:left="5040" w:firstLine="4680"/>
      </w:pPr>
    </w:lvl>
    <w:lvl w:ilvl="7">
      <w:start w:val="1"/>
      <w:numFmt w:val="bullet"/>
      <w:lvlText w:val="○"/>
      <w:lvlJc w:val="left"/>
      <w:pPr>
        <w:ind w:left="5760" w:firstLine="5400"/>
      </w:pPr>
    </w:lvl>
    <w:lvl w:ilvl="8">
      <w:start w:val="1"/>
      <w:numFmt w:val="bullet"/>
      <w:lvlText w:val="■"/>
      <w:lvlJc w:val="left"/>
      <w:pPr>
        <w:ind w:left="6480" w:firstLine="6120"/>
      </w:pPr>
    </w:lvl>
  </w:abstractNum>
  <w:abstractNum w:abstractNumId="1" w15:restartNumberingAfterBreak="0">
    <w:nsid w:val="1C966EAA"/>
    <w:multiLevelType w:val="multilevel"/>
    <w:tmpl w:val="9B129898"/>
    <w:lvl w:ilvl="0">
      <w:start w:val="1"/>
      <w:numFmt w:val="bullet"/>
      <w:lvlText w:val="●"/>
      <w:lvlJc w:val="left"/>
      <w:pPr>
        <w:ind w:left="720" w:firstLine="360"/>
      </w:pPr>
    </w:lvl>
    <w:lvl w:ilvl="1">
      <w:start w:val="1"/>
      <w:numFmt w:val="bullet"/>
      <w:lvlText w:val="○"/>
      <w:lvlJc w:val="left"/>
      <w:pPr>
        <w:ind w:left="1440" w:firstLine="1080"/>
      </w:pPr>
    </w:lvl>
    <w:lvl w:ilvl="2">
      <w:start w:val="1"/>
      <w:numFmt w:val="bullet"/>
      <w:lvlText w:val="■"/>
      <w:lvlJc w:val="left"/>
      <w:pPr>
        <w:ind w:left="2160" w:firstLine="1800"/>
      </w:pPr>
    </w:lvl>
    <w:lvl w:ilvl="3">
      <w:start w:val="1"/>
      <w:numFmt w:val="bullet"/>
      <w:lvlText w:val="●"/>
      <w:lvlJc w:val="left"/>
      <w:pPr>
        <w:ind w:left="2880" w:firstLine="2520"/>
      </w:pPr>
    </w:lvl>
    <w:lvl w:ilvl="4">
      <w:start w:val="1"/>
      <w:numFmt w:val="bullet"/>
      <w:lvlText w:val="○"/>
      <w:lvlJc w:val="left"/>
      <w:pPr>
        <w:ind w:left="3600" w:firstLine="3240"/>
      </w:pPr>
    </w:lvl>
    <w:lvl w:ilvl="5">
      <w:start w:val="1"/>
      <w:numFmt w:val="bullet"/>
      <w:lvlText w:val="■"/>
      <w:lvlJc w:val="left"/>
      <w:pPr>
        <w:ind w:left="4320" w:firstLine="3960"/>
      </w:pPr>
    </w:lvl>
    <w:lvl w:ilvl="6">
      <w:start w:val="1"/>
      <w:numFmt w:val="bullet"/>
      <w:lvlText w:val="●"/>
      <w:lvlJc w:val="left"/>
      <w:pPr>
        <w:ind w:left="5040" w:firstLine="4680"/>
      </w:pPr>
    </w:lvl>
    <w:lvl w:ilvl="7">
      <w:start w:val="1"/>
      <w:numFmt w:val="bullet"/>
      <w:lvlText w:val="○"/>
      <w:lvlJc w:val="left"/>
      <w:pPr>
        <w:ind w:left="5760" w:firstLine="5400"/>
      </w:pPr>
    </w:lvl>
    <w:lvl w:ilvl="8">
      <w:start w:val="1"/>
      <w:numFmt w:val="bullet"/>
      <w:lvlText w:val="■"/>
      <w:lvlJc w:val="left"/>
      <w:pPr>
        <w:ind w:left="6480" w:firstLine="6120"/>
      </w:pPr>
    </w:lvl>
  </w:abstractNum>
  <w:abstractNum w:abstractNumId="2" w15:restartNumberingAfterBreak="0">
    <w:nsid w:val="36AA5934"/>
    <w:multiLevelType w:val="multilevel"/>
    <w:tmpl w:val="CA440E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98F5DD7"/>
    <w:multiLevelType w:val="multilevel"/>
    <w:tmpl w:val="9DEE2928"/>
    <w:lvl w:ilvl="0">
      <w:start w:val="1"/>
      <w:numFmt w:val="bullet"/>
      <w:lvlText w:val="●"/>
      <w:lvlJc w:val="left"/>
      <w:pPr>
        <w:ind w:left="720" w:firstLine="360"/>
      </w:pPr>
    </w:lvl>
    <w:lvl w:ilvl="1">
      <w:start w:val="1"/>
      <w:numFmt w:val="bullet"/>
      <w:lvlText w:val="○"/>
      <w:lvlJc w:val="left"/>
      <w:pPr>
        <w:ind w:left="1440" w:firstLine="1080"/>
      </w:pPr>
    </w:lvl>
    <w:lvl w:ilvl="2">
      <w:start w:val="1"/>
      <w:numFmt w:val="bullet"/>
      <w:lvlText w:val="■"/>
      <w:lvlJc w:val="left"/>
      <w:pPr>
        <w:ind w:left="2160" w:firstLine="1800"/>
      </w:pPr>
    </w:lvl>
    <w:lvl w:ilvl="3">
      <w:start w:val="1"/>
      <w:numFmt w:val="bullet"/>
      <w:lvlText w:val="●"/>
      <w:lvlJc w:val="left"/>
      <w:pPr>
        <w:ind w:left="2880" w:firstLine="2520"/>
      </w:pPr>
    </w:lvl>
    <w:lvl w:ilvl="4">
      <w:start w:val="1"/>
      <w:numFmt w:val="bullet"/>
      <w:lvlText w:val="○"/>
      <w:lvlJc w:val="left"/>
      <w:pPr>
        <w:ind w:left="3600" w:firstLine="3240"/>
      </w:pPr>
    </w:lvl>
    <w:lvl w:ilvl="5">
      <w:start w:val="1"/>
      <w:numFmt w:val="bullet"/>
      <w:lvlText w:val="■"/>
      <w:lvlJc w:val="left"/>
      <w:pPr>
        <w:ind w:left="4320" w:firstLine="3960"/>
      </w:pPr>
    </w:lvl>
    <w:lvl w:ilvl="6">
      <w:start w:val="1"/>
      <w:numFmt w:val="bullet"/>
      <w:lvlText w:val="●"/>
      <w:lvlJc w:val="left"/>
      <w:pPr>
        <w:ind w:left="5040" w:firstLine="4680"/>
      </w:pPr>
    </w:lvl>
    <w:lvl w:ilvl="7">
      <w:start w:val="1"/>
      <w:numFmt w:val="bullet"/>
      <w:lvlText w:val="○"/>
      <w:lvlJc w:val="left"/>
      <w:pPr>
        <w:ind w:left="5760" w:firstLine="5400"/>
      </w:pPr>
    </w:lvl>
    <w:lvl w:ilvl="8">
      <w:start w:val="1"/>
      <w:numFmt w:val="bullet"/>
      <w:lvlText w:val="■"/>
      <w:lvlJc w:val="left"/>
      <w:pPr>
        <w:ind w:left="6480" w:firstLine="6120"/>
      </w:pPr>
    </w:lvl>
  </w:abstractNum>
  <w:abstractNum w:abstractNumId="4" w15:restartNumberingAfterBreak="0">
    <w:nsid w:val="6C321238"/>
    <w:multiLevelType w:val="multilevel"/>
    <w:tmpl w:val="5386D4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3E"/>
    <w:rsid w:val="003A5645"/>
    <w:rsid w:val="007637D2"/>
    <w:rsid w:val="00A52A90"/>
    <w:rsid w:val="00E4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7250F-A991-4798-837F-513E50FB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lagrandemainstreet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Saira</dc:creator>
  <cp:lastModifiedBy>MaryAnn Miesner</cp:lastModifiedBy>
  <cp:revision>2</cp:revision>
  <dcterms:created xsi:type="dcterms:W3CDTF">2015-06-15T23:39:00Z</dcterms:created>
  <dcterms:modified xsi:type="dcterms:W3CDTF">2015-06-15T23:39:00Z</dcterms:modified>
</cp:coreProperties>
</file>