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7D" w:rsidRPr="00DC75A5" w:rsidRDefault="00C8457D" w:rsidP="00DC75A5">
      <w:pPr>
        <w:jc w:val="center"/>
        <w:rPr>
          <w:rFonts w:ascii="Arial" w:hAnsi="Arial" w:cs="Arial"/>
          <w:color w:val="222222"/>
          <w:sz w:val="28"/>
          <w:szCs w:val="28"/>
          <w:shd w:val="clear" w:color="auto" w:fill="FFFFFF"/>
        </w:rPr>
      </w:pPr>
      <w:r w:rsidRPr="00C8457D">
        <w:rPr>
          <w:rFonts w:ascii="Arial" w:hAnsi="Arial" w:cs="Arial"/>
          <w:color w:val="222222"/>
          <w:sz w:val="28"/>
          <w:szCs w:val="28"/>
          <w:shd w:val="clear" w:color="auto" w:fill="FFFFFF"/>
        </w:rPr>
        <w:t>Financing Historic Theater Redevelopment</w:t>
      </w:r>
    </w:p>
    <w:p w:rsidR="006A01A1" w:rsidRDefault="006A01A1">
      <w:pPr>
        <w:rPr>
          <w:rFonts w:ascii="Arial" w:hAnsi="Arial" w:cs="Arial"/>
          <w:color w:val="222222"/>
          <w:shd w:val="clear" w:color="auto" w:fill="FFFFFF"/>
        </w:rPr>
      </w:pPr>
      <w:r>
        <w:rPr>
          <w:rFonts w:ascii="Arial" w:hAnsi="Arial" w:cs="Arial"/>
          <w:color w:val="222222"/>
          <w:shd w:val="clear" w:color="auto" w:fill="FFFFFF"/>
        </w:rPr>
        <w:t xml:space="preserve">Four case studies </w:t>
      </w:r>
      <w:proofErr w:type="gramStart"/>
      <w:r>
        <w:rPr>
          <w:rFonts w:ascii="Arial" w:hAnsi="Arial" w:cs="Arial"/>
          <w:color w:val="222222"/>
          <w:shd w:val="clear" w:color="auto" w:fill="FFFFFF"/>
        </w:rPr>
        <w:t>will be presented</w:t>
      </w:r>
      <w:proofErr w:type="gramEnd"/>
      <w:r>
        <w:rPr>
          <w:rFonts w:ascii="Arial" w:hAnsi="Arial" w:cs="Arial"/>
          <w:color w:val="222222"/>
          <w:shd w:val="clear" w:color="auto" w:fill="FFFFFF"/>
        </w:rPr>
        <w:t xml:space="preserve"> from across the country representing a variety of financial solutions to r</w:t>
      </w:r>
      <w:r w:rsidR="00C8457D">
        <w:rPr>
          <w:rFonts w:ascii="Arial" w:hAnsi="Arial" w:cs="Arial"/>
          <w:color w:val="222222"/>
          <w:shd w:val="clear" w:color="auto" w:fill="FFFFFF"/>
        </w:rPr>
        <w:t>ehabilitating historic Theaters</w:t>
      </w:r>
    </w:p>
    <w:p w:rsidR="00DC75A5" w:rsidRPr="008E48BF" w:rsidRDefault="00DC75A5" w:rsidP="00DC75A5">
      <w:pPr>
        <w:jc w:val="center"/>
        <w:rPr>
          <w:rFonts w:ascii="Arial" w:hAnsi="Arial" w:cs="Arial"/>
          <w:sz w:val="28"/>
          <w:szCs w:val="28"/>
        </w:rPr>
      </w:pPr>
      <w:r w:rsidRPr="008E48BF">
        <w:rPr>
          <w:rFonts w:ascii="Arial" w:hAnsi="Arial" w:cs="Arial"/>
          <w:sz w:val="28"/>
          <w:szCs w:val="28"/>
        </w:rPr>
        <w:t>Financing Historic Theater Redevelopment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6630"/>
      </w:tblGrid>
      <w:tr w:rsidR="00DC75A5" w:rsidTr="00106698">
        <w:tc>
          <w:tcPr>
            <w:tcW w:w="2808" w:type="dxa"/>
          </w:tcPr>
          <w:p w:rsidR="00DC75A5" w:rsidRDefault="00DC75A5" w:rsidP="00106698">
            <w:pPr>
              <w:rPr>
                <w:rFonts w:ascii="Arial" w:hAnsi="Arial" w:cs="Arial"/>
              </w:rPr>
            </w:pPr>
            <w:r>
              <w:rPr>
                <w:rFonts w:ascii="Arial" w:hAnsi="Arial" w:cs="Arial"/>
                <w:noProof/>
              </w:rPr>
              <w:drawing>
                <wp:anchor distT="0" distB="0" distL="114300" distR="114300" simplePos="0" relativeHeight="251663360" behindDoc="0" locked="0" layoutInCell="1" allowOverlap="1" wp14:anchorId="3B0AFE25" wp14:editId="2FC4A058">
                  <wp:simplePos x="0" y="0"/>
                  <wp:positionH relativeFrom="column">
                    <wp:posOffset>-68632</wp:posOffset>
                  </wp:positionH>
                  <wp:positionV relativeFrom="paragraph">
                    <wp:posOffset>264265</wp:posOffset>
                  </wp:positionV>
                  <wp:extent cx="1771537" cy="1114816"/>
                  <wp:effectExtent l="19050" t="0" r="113" b="0"/>
                  <wp:wrapNone/>
                  <wp:docPr id="5" name="Picture 0" descr="B Street The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Street Theater.jpg"/>
                          <pic:cNvPicPr/>
                        </pic:nvPicPr>
                        <pic:blipFill>
                          <a:blip r:embed="rId4" cstate="print"/>
                          <a:stretch>
                            <a:fillRect/>
                          </a:stretch>
                        </pic:blipFill>
                        <pic:spPr>
                          <a:xfrm>
                            <a:off x="0" y="0"/>
                            <a:ext cx="1771537" cy="1114816"/>
                          </a:xfrm>
                          <a:prstGeom prst="rect">
                            <a:avLst/>
                          </a:prstGeom>
                        </pic:spPr>
                      </pic:pic>
                    </a:graphicData>
                  </a:graphic>
                </wp:anchor>
              </w:drawing>
            </w:r>
          </w:p>
        </w:tc>
        <w:tc>
          <w:tcPr>
            <w:tcW w:w="6768" w:type="dxa"/>
          </w:tcPr>
          <w:p w:rsidR="00DC75A5" w:rsidRPr="008E48BF" w:rsidRDefault="00DC75A5" w:rsidP="00106698">
            <w:pPr>
              <w:spacing w:after="120"/>
              <w:rPr>
                <w:rFonts w:ascii="Arial" w:hAnsi="Arial" w:cs="Arial"/>
                <w:b/>
              </w:rPr>
            </w:pPr>
            <w:r w:rsidRPr="008E48BF">
              <w:rPr>
                <w:rFonts w:ascii="Arial" w:hAnsi="Arial" w:cs="Arial"/>
                <w:b/>
              </w:rPr>
              <w:t>B Street Theater, Sacramento, California</w:t>
            </w:r>
          </w:p>
          <w:p w:rsidR="00DC75A5" w:rsidRDefault="00DC75A5" w:rsidP="00106698">
            <w:pPr>
              <w:spacing w:after="120"/>
              <w:rPr>
                <w:rFonts w:ascii="Arial" w:hAnsi="Arial" w:cs="Arial"/>
              </w:rPr>
            </w:pPr>
            <w:r w:rsidRPr="008E48BF">
              <w:rPr>
                <w:rFonts w:ascii="Arial" w:hAnsi="Arial" w:cs="Arial"/>
              </w:rPr>
              <w:t>The B Street Theatre is a 501(c</w:t>
            </w:r>
            <w:proofErr w:type="gramStart"/>
            <w:r w:rsidRPr="008E48BF">
              <w:rPr>
                <w:rFonts w:ascii="Arial" w:hAnsi="Arial" w:cs="Arial"/>
              </w:rPr>
              <w:t>)(</w:t>
            </w:r>
            <w:proofErr w:type="gramEnd"/>
            <w:r w:rsidRPr="008E48BF">
              <w:rPr>
                <w:rFonts w:ascii="Arial" w:hAnsi="Arial" w:cs="Arial"/>
              </w:rPr>
              <w:t xml:space="preserve">3) nonprofit theater founded in 1986 by Timothy </w:t>
            </w:r>
            <w:proofErr w:type="spellStart"/>
            <w:r w:rsidRPr="008E48BF">
              <w:rPr>
                <w:rFonts w:ascii="Arial" w:hAnsi="Arial" w:cs="Arial"/>
              </w:rPr>
              <w:t>Busfield</w:t>
            </w:r>
            <w:proofErr w:type="spellEnd"/>
            <w:r w:rsidRPr="008E48BF">
              <w:rPr>
                <w:rFonts w:ascii="Arial" w:hAnsi="Arial" w:cs="Arial"/>
              </w:rPr>
              <w:t>. Its mission is to promote education, literacy, social interaction, and cultural enrichment by engaging children and adults in the arts. The theatre is currently undergoing a $29 million renovation that includes bond financing, loans, guarantees, and grants. The new theater complex will include the 365-seat Sutter Children’s Theater and the 250-seat Mainstage Theater. B Street estimates that the new complex will allow them to serve 35,000 more children and families than their current venue.</w:t>
            </w:r>
          </w:p>
        </w:tc>
      </w:tr>
      <w:tr w:rsidR="00DC75A5" w:rsidTr="00106698">
        <w:tc>
          <w:tcPr>
            <w:tcW w:w="2808" w:type="dxa"/>
          </w:tcPr>
          <w:p w:rsidR="00DC75A5" w:rsidRDefault="00DC75A5" w:rsidP="00106698">
            <w:pPr>
              <w:rPr>
                <w:rFonts w:ascii="Arial" w:hAnsi="Arial" w:cs="Arial"/>
              </w:rPr>
            </w:pPr>
            <w:r>
              <w:rPr>
                <w:rFonts w:ascii="Arial" w:hAnsi="Arial" w:cs="Arial"/>
                <w:noProof/>
              </w:rPr>
              <w:drawing>
                <wp:anchor distT="0" distB="0" distL="114300" distR="114300" simplePos="0" relativeHeight="251664384" behindDoc="0" locked="0" layoutInCell="1" allowOverlap="1" wp14:anchorId="25480DB6" wp14:editId="5842CC5E">
                  <wp:simplePos x="0" y="0"/>
                  <wp:positionH relativeFrom="column">
                    <wp:posOffset>-68633</wp:posOffset>
                  </wp:positionH>
                  <wp:positionV relativeFrom="paragraph">
                    <wp:posOffset>258870</wp:posOffset>
                  </wp:positionV>
                  <wp:extent cx="1771537" cy="1332969"/>
                  <wp:effectExtent l="19050" t="0" r="113" b="0"/>
                  <wp:wrapNone/>
                  <wp:docPr id="6" name="Picture 1" descr="RiNo Arts 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o Arts District.jpg"/>
                          <pic:cNvPicPr/>
                        </pic:nvPicPr>
                        <pic:blipFill>
                          <a:blip r:embed="rId5" cstate="print"/>
                          <a:stretch>
                            <a:fillRect/>
                          </a:stretch>
                        </pic:blipFill>
                        <pic:spPr>
                          <a:xfrm>
                            <a:off x="0" y="0"/>
                            <a:ext cx="1775753" cy="1336141"/>
                          </a:xfrm>
                          <a:prstGeom prst="rect">
                            <a:avLst/>
                          </a:prstGeom>
                        </pic:spPr>
                      </pic:pic>
                    </a:graphicData>
                  </a:graphic>
                </wp:anchor>
              </w:drawing>
            </w:r>
          </w:p>
        </w:tc>
        <w:tc>
          <w:tcPr>
            <w:tcW w:w="6768" w:type="dxa"/>
          </w:tcPr>
          <w:p w:rsidR="00DC75A5" w:rsidRPr="008E48BF" w:rsidRDefault="00DC75A5" w:rsidP="00106698">
            <w:pPr>
              <w:spacing w:after="120"/>
              <w:rPr>
                <w:rFonts w:ascii="Arial" w:hAnsi="Arial" w:cs="Arial"/>
                <w:b/>
              </w:rPr>
            </w:pPr>
            <w:proofErr w:type="spellStart"/>
            <w:r w:rsidRPr="008E48BF">
              <w:rPr>
                <w:rFonts w:ascii="Arial" w:hAnsi="Arial" w:cs="Arial"/>
                <w:b/>
              </w:rPr>
              <w:t>RiNo</w:t>
            </w:r>
            <w:proofErr w:type="spellEnd"/>
            <w:r w:rsidRPr="008E48BF">
              <w:rPr>
                <w:rFonts w:ascii="Arial" w:hAnsi="Arial" w:cs="Arial"/>
                <w:b/>
              </w:rPr>
              <w:t xml:space="preserve"> Arts District, Denver, Colorado</w:t>
            </w:r>
          </w:p>
          <w:p w:rsidR="00DC75A5" w:rsidRDefault="00DC75A5" w:rsidP="00106698">
            <w:pPr>
              <w:spacing w:after="120"/>
              <w:rPr>
                <w:rFonts w:ascii="Arial" w:hAnsi="Arial" w:cs="Arial"/>
              </w:rPr>
            </w:pPr>
            <w:r w:rsidRPr="008E48BF">
              <w:rPr>
                <w:rFonts w:ascii="Arial" w:hAnsi="Arial" w:cs="Arial"/>
              </w:rPr>
              <w:t>The River North (</w:t>
            </w:r>
            <w:proofErr w:type="spellStart"/>
            <w:r w:rsidRPr="008E48BF">
              <w:rPr>
                <w:rFonts w:ascii="Arial" w:hAnsi="Arial" w:cs="Arial"/>
              </w:rPr>
              <w:t>RiNo</w:t>
            </w:r>
            <w:proofErr w:type="spellEnd"/>
            <w:r w:rsidRPr="008E48BF">
              <w:rPr>
                <w:rFonts w:ascii="Arial" w:hAnsi="Arial" w:cs="Arial"/>
              </w:rPr>
              <w:t>) Arts District is located in Denver’s five points neighborhood</w:t>
            </w:r>
            <w:proofErr w:type="gramStart"/>
            <w:r w:rsidRPr="008E48BF">
              <w:rPr>
                <w:rFonts w:ascii="Arial" w:hAnsi="Arial" w:cs="Arial"/>
              </w:rPr>
              <w:t>;</w:t>
            </w:r>
            <w:proofErr w:type="gramEnd"/>
            <w:r w:rsidRPr="008E48BF">
              <w:rPr>
                <w:rFonts w:ascii="Arial" w:hAnsi="Arial" w:cs="Arial"/>
              </w:rPr>
              <w:t xml:space="preserve"> a historically industrial part of the city. As industry moved out of the city towards the turn of the century, the neighborhood was plagued with vacant buildings and poor infrastructure. In </w:t>
            </w:r>
            <w:proofErr w:type="gramStart"/>
            <w:r w:rsidRPr="008E48BF">
              <w:rPr>
                <w:rFonts w:ascii="Arial" w:hAnsi="Arial" w:cs="Arial"/>
              </w:rPr>
              <w:t>2004</w:t>
            </w:r>
            <w:proofErr w:type="gramEnd"/>
            <w:r w:rsidRPr="008E48BF">
              <w:rPr>
                <w:rFonts w:ascii="Arial" w:hAnsi="Arial" w:cs="Arial"/>
              </w:rPr>
              <w:t xml:space="preserve"> local neighborhood leaders started devising a plan to revitalize the area. This plan </w:t>
            </w:r>
            <w:proofErr w:type="gramStart"/>
            <w:r w:rsidRPr="008E48BF">
              <w:rPr>
                <w:rFonts w:ascii="Arial" w:hAnsi="Arial" w:cs="Arial"/>
              </w:rPr>
              <w:t>has been realized</w:t>
            </w:r>
            <w:proofErr w:type="gramEnd"/>
            <w:r w:rsidRPr="008E48BF">
              <w:rPr>
                <w:rFonts w:ascii="Arial" w:hAnsi="Arial" w:cs="Arial"/>
              </w:rPr>
              <w:t xml:space="preserve"> through the creation of a Business Improvement District and General Improvement District. The </w:t>
            </w:r>
            <w:proofErr w:type="spellStart"/>
            <w:r w:rsidRPr="008E48BF">
              <w:rPr>
                <w:rFonts w:ascii="Arial" w:hAnsi="Arial" w:cs="Arial"/>
              </w:rPr>
              <w:t>RiNo</w:t>
            </w:r>
            <w:proofErr w:type="spellEnd"/>
            <w:r w:rsidRPr="008E48BF">
              <w:rPr>
                <w:rFonts w:ascii="Arial" w:hAnsi="Arial" w:cs="Arial"/>
              </w:rPr>
              <w:t xml:space="preserve"> Arts District is now home to a bustling arts community that includes galleries, architects, and myriad creative businesses.</w:t>
            </w:r>
          </w:p>
        </w:tc>
      </w:tr>
      <w:tr w:rsidR="00DC75A5" w:rsidTr="00106698">
        <w:tc>
          <w:tcPr>
            <w:tcW w:w="2808" w:type="dxa"/>
          </w:tcPr>
          <w:p w:rsidR="00DC75A5" w:rsidRDefault="00DC75A5" w:rsidP="00106698">
            <w:pPr>
              <w:rPr>
                <w:rFonts w:ascii="Arial" w:hAnsi="Arial" w:cs="Arial"/>
              </w:rPr>
            </w:pPr>
            <w:r>
              <w:rPr>
                <w:rFonts w:ascii="Arial" w:hAnsi="Arial" w:cs="Arial"/>
                <w:noProof/>
              </w:rPr>
              <w:drawing>
                <wp:anchor distT="0" distB="0" distL="114300" distR="114300" simplePos="0" relativeHeight="251665408" behindDoc="0" locked="0" layoutInCell="1" allowOverlap="1" wp14:anchorId="15A71668" wp14:editId="4613489B">
                  <wp:simplePos x="0" y="0"/>
                  <wp:positionH relativeFrom="column">
                    <wp:posOffset>-68632</wp:posOffset>
                  </wp:positionH>
                  <wp:positionV relativeFrom="paragraph">
                    <wp:posOffset>236872</wp:posOffset>
                  </wp:positionV>
                  <wp:extent cx="1770267" cy="1177447"/>
                  <wp:effectExtent l="19050" t="0" r="1383" b="0"/>
                  <wp:wrapNone/>
                  <wp:docPr id="7" name="Picture 2" descr="Capitol The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 Theater.jpg"/>
                          <pic:cNvPicPr/>
                        </pic:nvPicPr>
                        <pic:blipFill>
                          <a:blip r:embed="rId6" cstate="print"/>
                          <a:stretch>
                            <a:fillRect/>
                          </a:stretch>
                        </pic:blipFill>
                        <pic:spPr>
                          <a:xfrm>
                            <a:off x="0" y="0"/>
                            <a:ext cx="1770267" cy="1177447"/>
                          </a:xfrm>
                          <a:prstGeom prst="rect">
                            <a:avLst/>
                          </a:prstGeom>
                        </pic:spPr>
                      </pic:pic>
                    </a:graphicData>
                  </a:graphic>
                </wp:anchor>
              </w:drawing>
            </w:r>
          </w:p>
        </w:tc>
        <w:tc>
          <w:tcPr>
            <w:tcW w:w="6768" w:type="dxa"/>
          </w:tcPr>
          <w:p w:rsidR="00DC75A5" w:rsidRPr="008E48BF" w:rsidRDefault="00DC75A5" w:rsidP="00106698">
            <w:pPr>
              <w:spacing w:after="120"/>
              <w:rPr>
                <w:rFonts w:ascii="Arial" w:hAnsi="Arial" w:cs="Arial"/>
                <w:b/>
              </w:rPr>
            </w:pPr>
            <w:r w:rsidRPr="008E48BF">
              <w:rPr>
                <w:rFonts w:ascii="Arial" w:hAnsi="Arial" w:cs="Arial"/>
                <w:b/>
              </w:rPr>
              <w:t>Capitol Theatre, Cleveland, Ohio</w:t>
            </w:r>
          </w:p>
          <w:p w:rsidR="00DC75A5" w:rsidRDefault="00DC75A5" w:rsidP="00106698">
            <w:pPr>
              <w:spacing w:after="120"/>
              <w:rPr>
                <w:rFonts w:ascii="Arial" w:hAnsi="Arial" w:cs="Arial"/>
              </w:rPr>
            </w:pPr>
            <w:r w:rsidRPr="008E48BF">
              <w:rPr>
                <w:rFonts w:ascii="Arial" w:hAnsi="Arial" w:cs="Arial"/>
              </w:rPr>
              <w:t xml:space="preserve">The Capitol Theatre first opened its doors on April 8, 1921 as a silent film house. The theatre remained a centerpiece of the Gordon Square neighborhood, but began to fall into disrepair following the outmigration of people from Cleveland after World War II. The Theatre </w:t>
            </w:r>
            <w:proofErr w:type="gramStart"/>
            <w:r w:rsidRPr="008E48BF">
              <w:rPr>
                <w:rFonts w:ascii="Arial" w:hAnsi="Arial" w:cs="Arial"/>
              </w:rPr>
              <w:t>was nearly torn down</w:t>
            </w:r>
            <w:proofErr w:type="gramEnd"/>
            <w:r w:rsidRPr="008E48BF">
              <w:rPr>
                <w:rFonts w:ascii="Arial" w:hAnsi="Arial" w:cs="Arial"/>
              </w:rPr>
              <w:t xml:space="preserve"> in 1978, but for the work of Detroit </w:t>
            </w:r>
            <w:proofErr w:type="spellStart"/>
            <w:r w:rsidRPr="008E48BF">
              <w:rPr>
                <w:rFonts w:ascii="Arial" w:hAnsi="Arial" w:cs="Arial"/>
              </w:rPr>
              <w:t>Shoreway</w:t>
            </w:r>
            <w:proofErr w:type="spellEnd"/>
            <w:r w:rsidRPr="008E48BF">
              <w:rPr>
                <w:rFonts w:ascii="Arial" w:hAnsi="Arial" w:cs="Arial"/>
              </w:rPr>
              <w:t xml:space="preserve"> Dev</w:t>
            </w:r>
            <w:r>
              <w:rPr>
                <w:rFonts w:ascii="Arial" w:hAnsi="Arial" w:cs="Arial"/>
                <w:color w:val="555555"/>
                <w:sz w:val="19"/>
                <w:szCs w:val="19"/>
                <w:shd w:val="clear" w:color="auto" w:fill="FFFFFF"/>
              </w:rPr>
              <w:t xml:space="preserve"> julieamujic@gmail.com</w:t>
            </w:r>
            <w:r w:rsidRPr="008E48BF">
              <w:rPr>
                <w:rFonts w:ascii="Arial" w:hAnsi="Arial" w:cs="Arial"/>
              </w:rPr>
              <w:t xml:space="preserve"> </w:t>
            </w:r>
            <w:proofErr w:type="spellStart"/>
            <w:r w:rsidRPr="008E48BF">
              <w:rPr>
                <w:rFonts w:ascii="Arial" w:hAnsi="Arial" w:cs="Arial"/>
              </w:rPr>
              <w:t>elopment</w:t>
            </w:r>
            <w:proofErr w:type="spellEnd"/>
            <w:r w:rsidRPr="008E48BF">
              <w:rPr>
                <w:rFonts w:ascii="Arial" w:hAnsi="Arial" w:cs="Arial"/>
              </w:rPr>
              <w:t xml:space="preserve"> Corporation to save it. The theatre </w:t>
            </w:r>
            <w:proofErr w:type="gramStart"/>
            <w:r w:rsidRPr="008E48BF">
              <w:rPr>
                <w:rFonts w:ascii="Arial" w:hAnsi="Arial" w:cs="Arial"/>
              </w:rPr>
              <w:t>was eventually closed</w:t>
            </w:r>
            <w:proofErr w:type="gramEnd"/>
            <w:r w:rsidRPr="008E48BF">
              <w:rPr>
                <w:rFonts w:ascii="Arial" w:hAnsi="Arial" w:cs="Arial"/>
              </w:rPr>
              <w:t xml:space="preserve"> in 1985 due to its poor condition. However, Detroit </w:t>
            </w:r>
            <w:proofErr w:type="spellStart"/>
            <w:r w:rsidRPr="008E48BF">
              <w:rPr>
                <w:rFonts w:ascii="Arial" w:hAnsi="Arial" w:cs="Arial"/>
              </w:rPr>
              <w:t>Shoreway</w:t>
            </w:r>
            <w:proofErr w:type="spellEnd"/>
            <w:r w:rsidRPr="008E48BF">
              <w:rPr>
                <w:rFonts w:ascii="Arial" w:hAnsi="Arial" w:cs="Arial"/>
              </w:rPr>
              <w:t xml:space="preserve"> continued to work to save this theatre and through the use loans, grants, historic tax credits, and New Markets Tax Credits, were able to reopen the fully renovated theatre in 2009. The three-stage, </w:t>
            </w:r>
            <w:proofErr w:type="gramStart"/>
            <w:r w:rsidRPr="008E48BF">
              <w:rPr>
                <w:rFonts w:ascii="Arial" w:hAnsi="Arial" w:cs="Arial"/>
              </w:rPr>
              <w:t>602 seat</w:t>
            </w:r>
            <w:proofErr w:type="gramEnd"/>
            <w:r w:rsidRPr="008E48BF">
              <w:rPr>
                <w:rFonts w:ascii="Arial" w:hAnsi="Arial" w:cs="Arial"/>
              </w:rPr>
              <w:t xml:space="preserve"> theatre is now used as a cinema.</w:t>
            </w:r>
          </w:p>
        </w:tc>
      </w:tr>
      <w:tr w:rsidR="00DC75A5" w:rsidTr="00106698">
        <w:tc>
          <w:tcPr>
            <w:tcW w:w="2808" w:type="dxa"/>
          </w:tcPr>
          <w:p w:rsidR="00DC75A5" w:rsidRDefault="00DC75A5" w:rsidP="00106698">
            <w:pPr>
              <w:rPr>
                <w:rFonts w:ascii="Arial" w:hAnsi="Arial" w:cs="Arial"/>
              </w:rPr>
            </w:pPr>
            <w:r>
              <w:rPr>
                <w:rFonts w:ascii="Arial" w:hAnsi="Arial" w:cs="Arial"/>
                <w:noProof/>
              </w:rPr>
              <w:drawing>
                <wp:anchor distT="0" distB="0" distL="114300" distR="114300" simplePos="0" relativeHeight="251666432" behindDoc="0" locked="0" layoutInCell="1" allowOverlap="1" wp14:anchorId="6CD53E51" wp14:editId="4BC4ABBA">
                  <wp:simplePos x="0" y="0"/>
                  <wp:positionH relativeFrom="column">
                    <wp:posOffset>-68632</wp:posOffset>
                  </wp:positionH>
                  <wp:positionV relativeFrom="paragraph">
                    <wp:posOffset>244292</wp:posOffset>
                  </wp:positionV>
                  <wp:extent cx="1778435" cy="1002083"/>
                  <wp:effectExtent l="19050" t="0" r="0" b="0"/>
                  <wp:wrapNone/>
                  <wp:docPr id="8" name="Picture 3" descr="Next Stage 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 Stage Arts.jpg"/>
                          <pic:cNvPicPr/>
                        </pic:nvPicPr>
                        <pic:blipFill>
                          <a:blip r:embed="rId7" cstate="print"/>
                          <a:stretch>
                            <a:fillRect/>
                          </a:stretch>
                        </pic:blipFill>
                        <pic:spPr>
                          <a:xfrm>
                            <a:off x="0" y="0"/>
                            <a:ext cx="1778435" cy="1002083"/>
                          </a:xfrm>
                          <a:prstGeom prst="rect">
                            <a:avLst/>
                          </a:prstGeom>
                        </pic:spPr>
                      </pic:pic>
                    </a:graphicData>
                  </a:graphic>
                </wp:anchor>
              </w:drawing>
            </w:r>
          </w:p>
        </w:tc>
        <w:tc>
          <w:tcPr>
            <w:tcW w:w="6768" w:type="dxa"/>
          </w:tcPr>
          <w:p w:rsidR="00DC75A5" w:rsidRPr="008E48BF" w:rsidRDefault="00DC75A5" w:rsidP="00106698">
            <w:pPr>
              <w:spacing w:after="120"/>
              <w:rPr>
                <w:rFonts w:ascii="Arial" w:hAnsi="Arial" w:cs="Arial"/>
                <w:b/>
              </w:rPr>
            </w:pPr>
            <w:r w:rsidRPr="008E48BF">
              <w:rPr>
                <w:rFonts w:ascii="Arial" w:hAnsi="Arial" w:cs="Arial"/>
                <w:b/>
              </w:rPr>
              <w:t>Next Stage Arts, Putney, Vermont</w:t>
            </w:r>
          </w:p>
          <w:p w:rsidR="00DC75A5" w:rsidRDefault="00DC75A5" w:rsidP="00106698">
            <w:pPr>
              <w:rPr>
                <w:rFonts w:ascii="Arial" w:hAnsi="Arial" w:cs="Arial"/>
              </w:rPr>
            </w:pPr>
            <w:r w:rsidRPr="008E48BF">
              <w:rPr>
                <w:rFonts w:ascii="Arial" w:hAnsi="Arial" w:cs="Arial"/>
              </w:rPr>
              <w:t xml:space="preserve">Next Stage is located inside 15 Kimball Hall, a beautiful, historic church built in 1841 in the heart of Putney, Vermont. The theater re-opened in 2016 as a fully accessible venue with an elevator and hearing assist technology. Other upgrades include air-conditioning and brand new seating. The </w:t>
            </w:r>
            <w:proofErr w:type="gramStart"/>
            <w:r w:rsidRPr="008E48BF">
              <w:rPr>
                <w:rFonts w:ascii="Arial" w:hAnsi="Arial" w:cs="Arial"/>
              </w:rPr>
              <w:t>180 seat</w:t>
            </w:r>
            <w:proofErr w:type="gramEnd"/>
            <w:r w:rsidRPr="008E48BF">
              <w:rPr>
                <w:rFonts w:ascii="Arial" w:hAnsi="Arial" w:cs="Arial"/>
              </w:rPr>
              <w:t xml:space="preserve"> venue attracted hundreds of thousands of dollars of investment in the way of grants in order to support its renovation. The theater now holds events such as spoken word, independent film showings, and concerts.</w:t>
            </w:r>
          </w:p>
        </w:tc>
      </w:tr>
    </w:tbl>
    <w:p w:rsidR="00DC75A5" w:rsidRDefault="00DC75A5" w:rsidP="00DC75A5">
      <w:pPr>
        <w:rPr>
          <w:rFonts w:ascii="Arial" w:hAnsi="Arial" w:cs="Arial"/>
        </w:rPr>
      </w:pPr>
    </w:p>
    <w:p w:rsidR="00DC75A5" w:rsidRDefault="00DC75A5" w:rsidP="00DC75A5">
      <w:pPr>
        <w:rPr>
          <w:rFonts w:ascii="Arial" w:hAnsi="Arial" w:cs="Arial"/>
        </w:rPr>
      </w:pPr>
    </w:p>
    <w:p w:rsidR="00DC75A5" w:rsidRPr="008E48BF" w:rsidRDefault="00DC75A5" w:rsidP="00DC75A5">
      <w:pPr>
        <w:rPr>
          <w:rFonts w:ascii="Arial" w:hAnsi="Arial" w:cs="Arial"/>
        </w:rPr>
      </w:pPr>
    </w:p>
    <w:p w:rsidR="00DC75A5" w:rsidRPr="00C8457D" w:rsidRDefault="00DC75A5">
      <w:pPr>
        <w:rPr>
          <w:rStyle w:val="apple-converted-space"/>
          <w:rFonts w:ascii="Arial" w:hAnsi="Arial" w:cs="Arial"/>
          <w:color w:val="222222"/>
          <w:shd w:val="clear" w:color="auto" w:fill="FFFFFF"/>
        </w:rPr>
      </w:pPr>
      <w:r>
        <w:rPr>
          <w:rFonts w:ascii="Arial" w:hAnsi="Arial" w:cs="Arial"/>
          <w:color w:val="222222"/>
          <w:shd w:val="clear" w:color="auto" w:fill="FFFFFF"/>
        </w:rPr>
        <w:t>Presenters:</w:t>
      </w:r>
    </w:p>
    <w:p w:rsidR="006A01A1" w:rsidRDefault="00AF0FB5">
      <w:pPr>
        <w:rPr>
          <w:rStyle w:val="apple-converted-space"/>
          <w:rFonts w:ascii="Arial" w:hAnsi="Arial" w:cs="Arial"/>
          <w:b/>
          <w:color w:val="222222"/>
          <w:shd w:val="clear" w:color="auto" w:fill="FFFFFF"/>
        </w:rPr>
      </w:pPr>
      <w:r>
        <w:rPr>
          <w:rStyle w:val="apple-converted-space"/>
          <w:rFonts w:ascii="Arial" w:hAnsi="Arial" w:cs="Arial"/>
          <w:b/>
          <w:color w:val="222222"/>
          <w:shd w:val="clear" w:color="auto" w:fill="FFFFFF"/>
        </w:rPr>
        <w:t>California</w:t>
      </w:r>
    </w:p>
    <w:p w:rsidR="006A01A1" w:rsidRDefault="00AF0FB5">
      <w:pPr>
        <w:rPr>
          <w:rStyle w:val="apple-converted-space"/>
          <w:rFonts w:ascii="Arial" w:hAnsi="Arial" w:cs="Arial"/>
          <w:color w:val="222222"/>
          <w:shd w:val="clear" w:color="auto" w:fill="FFFFFF"/>
        </w:rPr>
      </w:pPr>
      <w:r>
        <w:rPr>
          <w:rFonts w:ascii="Arial" w:hAnsi="Arial" w:cs="Arial"/>
          <w:noProof/>
          <w:color w:val="222222"/>
          <w:shd w:val="clear" w:color="auto" w:fill="FFFFFF"/>
        </w:rPr>
        <w:drawing>
          <wp:anchor distT="0" distB="0" distL="114300" distR="114300" simplePos="0" relativeHeight="251661312" behindDoc="0" locked="0" layoutInCell="1" allowOverlap="1">
            <wp:simplePos x="0" y="0"/>
            <wp:positionH relativeFrom="column">
              <wp:posOffset>0</wp:posOffset>
            </wp:positionH>
            <wp:positionV relativeFrom="paragraph">
              <wp:posOffset>3175</wp:posOffset>
            </wp:positionV>
            <wp:extent cx="1162050" cy="11620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ncee-Trombley-300x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anchor>
        </w:drawing>
      </w:r>
      <w:proofErr w:type="spellStart"/>
      <w:r w:rsidR="006A01A1" w:rsidRPr="006A01A1">
        <w:rPr>
          <w:rStyle w:val="apple-converted-space"/>
          <w:rFonts w:ascii="Arial" w:hAnsi="Arial" w:cs="Arial"/>
          <w:color w:val="222222"/>
          <w:shd w:val="clear" w:color="auto" w:fill="FFFFFF"/>
        </w:rPr>
        <w:t>Nancee</w:t>
      </w:r>
      <w:proofErr w:type="spellEnd"/>
      <w:r w:rsidR="006A01A1" w:rsidRPr="006A01A1">
        <w:rPr>
          <w:rStyle w:val="apple-converted-space"/>
          <w:rFonts w:ascii="Arial" w:hAnsi="Arial" w:cs="Arial"/>
          <w:color w:val="222222"/>
          <w:shd w:val="clear" w:color="auto" w:fill="FFFFFF"/>
        </w:rPr>
        <w:t xml:space="preserve"> </w:t>
      </w:r>
      <w:proofErr w:type="spellStart"/>
      <w:r w:rsidR="006A01A1" w:rsidRPr="006A01A1">
        <w:rPr>
          <w:rStyle w:val="apple-converted-space"/>
          <w:rFonts w:ascii="Arial" w:hAnsi="Arial" w:cs="Arial"/>
          <w:color w:val="222222"/>
          <w:shd w:val="clear" w:color="auto" w:fill="FFFFFF"/>
        </w:rPr>
        <w:t>Trombley</w:t>
      </w:r>
      <w:proofErr w:type="spellEnd"/>
      <w:r w:rsidR="006A01A1" w:rsidRPr="006A01A1">
        <w:rPr>
          <w:rStyle w:val="apple-converted-space"/>
          <w:rFonts w:ascii="Arial" w:hAnsi="Arial" w:cs="Arial"/>
          <w:color w:val="222222"/>
          <w:shd w:val="clear" w:color="auto" w:fill="FFFFFF"/>
        </w:rPr>
        <w:t xml:space="preserve"> is the Chief Deputy Executive Director for the California Infrastructure and Economic Development Bank (iBank)</w:t>
      </w:r>
      <w:r w:rsidR="006A01A1">
        <w:rPr>
          <w:rStyle w:val="apple-converted-space"/>
          <w:rFonts w:ascii="Arial" w:hAnsi="Arial" w:cs="Arial"/>
          <w:color w:val="222222"/>
          <w:shd w:val="clear" w:color="auto" w:fill="FFFFFF"/>
        </w:rPr>
        <w:t xml:space="preserve"> a division of the Governor’s Office of Business and Economic Development. She oversees IBank’s Infrastructure State Revolving Fund, the Bond Unit, and the Small Business Finance Center.  Nancee earner a BS in Communications from California State University at Sacramento and an Executive MBA from California State University at Monterey Bay.</w:t>
      </w:r>
    </w:p>
    <w:p w:rsidR="00AF0FB5" w:rsidRDefault="00AF0FB5">
      <w:pPr>
        <w:rPr>
          <w:rStyle w:val="apple-converted-space"/>
          <w:rFonts w:ascii="Arial" w:hAnsi="Arial" w:cs="Arial"/>
          <w:color w:val="222222"/>
          <w:shd w:val="clear" w:color="auto" w:fill="FFFFFF"/>
        </w:rPr>
      </w:pPr>
    </w:p>
    <w:p w:rsidR="00AF0FB5" w:rsidRPr="00AF0FB5" w:rsidRDefault="00AF0FB5">
      <w:pPr>
        <w:rPr>
          <w:rStyle w:val="apple-converted-space"/>
          <w:rFonts w:ascii="Arial" w:hAnsi="Arial" w:cs="Arial"/>
          <w:b/>
          <w:color w:val="222222"/>
          <w:shd w:val="clear" w:color="auto" w:fill="FFFFFF"/>
        </w:rPr>
      </w:pPr>
      <w:r w:rsidRPr="00AF0FB5">
        <w:rPr>
          <w:rStyle w:val="apple-converted-space"/>
          <w:rFonts w:ascii="Arial" w:hAnsi="Arial" w:cs="Arial"/>
          <w:b/>
          <w:color w:val="222222"/>
          <w:shd w:val="clear" w:color="auto" w:fill="FFFFFF"/>
        </w:rPr>
        <w:t>Colorado</w:t>
      </w:r>
    </w:p>
    <w:p w:rsidR="006A01A1" w:rsidRPr="00AF0FB5" w:rsidRDefault="00AF0FB5">
      <w:pPr>
        <w:rPr>
          <w:rStyle w:val="apple-converted-space"/>
          <w:rFonts w:ascii="Arial" w:hAnsi="Arial" w:cs="Arial"/>
          <w:b/>
          <w:color w:val="222222"/>
          <w:shd w:val="clear" w:color="auto" w:fill="FFFFFF"/>
        </w:rPr>
      </w:pPr>
      <w:r>
        <w:rPr>
          <w:rFonts w:ascii="Arial" w:hAnsi="Arial" w:cs="Arial"/>
          <w:b/>
          <w:noProof/>
          <w:color w:val="222222"/>
          <w:shd w:val="clear" w:color="auto"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1183640" cy="1183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cy_we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3640" cy="1183640"/>
                    </a:xfrm>
                    <a:prstGeom prst="rect">
                      <a:avLst/>
                    </a:prstGeom>
                  </pic:spPr>
                </pic:pic>
              </a:graphicData>
            </a:graphic>
          </wp:anchor>
        </w:drawing>
      </w:r>
      <w:r w:rsidR="006A01A1" w:rsidRPr="00AF0FB5">
        <w:rPr>
          <w:rFonts w:ascii="Arial" w:hAnsi="Arial" w:cs="Arial"/>
          <w:color w:val="222222"/>
          <w:shd w:val="clear" w:color="auto" w:fill="FFFFFF"/>
        </w:rPr>
        <w:t xml:space="preserve">Co-Founder and Creative Director of the </w:t>
      </w:r>
      <w:proofErr w:type="spellStart"/>
      <w:r w:rsidR="006A01A1" w:rsidRPr="00AF0FB5">
        <w:rPr>
          <w:rFonts w:ascii="Arial" w:hAnsi="Arial" w:cs="Arial"/>
          <w:color w:val="222222"/>
          <w:shd w:val="clear" w:color="auto" w:fill="FFFFFF"/>
        </w:rPr>
        <w:t>RiNo</w:t>
      </w:r>
      <w:proofErr w:type="spellEnd"/>
      <w:r w:rsidR="006A01A1" w:rsidRPr="00AF0FB5">
        <w:rPr>
          <w:rFonts w:ascii="Arial" w:hAnsi="Arial" w:cs="Arial"/>
          <w:color w:val="222222"/>
          <w:shd w:val="clear" w:color="auto" w:fill="FFFFFF"/>
        </w:rPr>
        <w:t xml:space="preserve"> Art District, Artist Tracy Weil specializes in building community. The </w:t>
      </w:r>
      <w:proofErr w:type="spellStart"/>
      <w:r w:rsidR="006A01A1" w:rsidRPr="00AF0FB5">
        <w:rPr>
          <w:rFonts w:ascii="Arial" w:hAnsi="Arial" w:cs="Arial"/>
          <w:color w:val="222222"/>
          <w:shd w:val="clear" w:color="auto" w:fill="FFFFFF"/>
        </w:rPr>
        <w:t>RiNo</w:t>
      </w:r>
      <w:proofErr w:type="spellEnd"/>
      <w:r w:rsidR="006A01A1" w:rsidRPr="00AF0FB5">
        <w:rPr>
          <w:rFonts w:ascii="Arial" w:hAnsi="Arial" w:cs="Arial"/>
          <w:color w:val="222222"/>
          <w:shd w:val="clear" w:color="auto" w:fill="FFFFFF"/>
        </w:rPr>
        <w:t xml:space="preserve"> Art District is booming as Denver's new creative communit</w:t>
      </w:r>
      <w:r>
        <w:rPr>
          <w:rFonts w:ascii="Arial" w:hAnsi="Arial" w:cs="Arial"/>
          <w:color w:val="222222"/>
          <w:shd w:val="clear" w:color="auto" w:fill="FFFFFF"/>
        </w:rPr>
        <w:t xml:space="preserve">y. </w:t>
      </w:r>
      <w:r w:rsidR="006A01A1" w:rsidRPr="00AF0FB5">
        <w:rPr>
          <w:rFonts w:ascii="Arial" w:hAnsi="Arial" w:cs="Arial"/>
          <w:color w:val="222222"/>
          <w:shd w:val="clear" w:color="auto" w:fill="FFFFFF"/>
        </w:rPr>
        <w:t xml:space="preserve">Weil has been a driving force in the development of this creative district. Weil is also </w:t>
      </w:r>
      <w:proofErr w:type="gramStart"/>
      <w:r w:rsidR="006A01A1" w:rsidRPr="00AF0FB5">
        <w:rPr>
          <w:rFonts w:ascii="Arial" w:hAnsi="Arial" w:cs="Arial"/>
          <w:color w:val="222222"/>
          <w:shd w:val="clear" w:color="auto" w:fill="FFFFFF"/>
        </w:rPr>
        <w:t>an</w:t>
      </w:r>
      <w:proofErr w:type="gramEnd"/>
      <w:r w:rsidR="006A01A1" w:rsidRPr="00AF0FB5">
        <w:rPr>
          <w:rFonts w:ascii="Arial" w:hAnsi="Arial" w:cs="Arial"/>
          <w:color w:val="222222"/>
          <w:shd w:val="clear" w:color="auto" w:fill="FFFFFF"/>
        </w:rPr>
        <w:t xml:space="preserve"> visual artist painting for over 25 years, Weil continues to pursue his consulting practice as an advocate for artists and creating vibrant art focused communities.</w:t>
      </w:r>
    </w:p>
    <w:p w:rsidR="006A01A1" w:rsidRDefault="006A01A1">
      <w:pPr>
        <w:rPr>
          <w:rStyle w:val="apple-converted-space"/>
          <w:rFonts w:ascii="Arial" w:hAnsi="Arial" w:cs="Arial"/>
          <w:b/>
          <w:color w:val="222222"/>
          <w:shd w:val="clear" w:color="auto" w:fill="FFFFFF"/>
        </w:rPr>
      </w:pPr>
    </w:p>
    <w:p w:rsidR="006A01A1" w:rsidRDefault="006A01A1">
      <w:pPr>
        <w:rPr>
          <w:rStyle w:val="apple-converted-space"/>
          <w:rFonts w:ascii="Arial" w:hAnsi="Arial" w:cs="Arial"/>
          <w:b/>
          <w:color w:val="222222"/>
          <w:shd w:val="clear" w:color="auto" w:fill="FFFFFF"/>
        </w:rPr>
      </w:pPr>
    </w:p>
    <w:p w:rsidR="006A01A1" w:rsidRDefault="00AF0FB5">
      <w:pPr>
        <w:rPr>
          <w:rStyle w:val="apple-converted-space"/>
          <w:rFonts w:ascii="Arial" w:hAnsi="Arial" w:cs="Arial"/>
          <w:b/>
          <w:color w:val="222222"/>
          <w:shd w:val="clear" w:color="auto" w:fill="FFFFFF"/>
        </w:rPr>
      </w:pPr>
      <w:r>
        <w:rPr>
          <w:rStyle w:val="apple-converted-space"/>
          <w:rFonts w:ascii="Arial" w:hAnsi="Arial" w:cs="Arial"/>
          <w:b/>
          <w:color w:val="222222"/>
          <w:shd w:val="clear" w:color="auto" w:fill="FFFFFF"/>
        </w:rPr>
        <w:t>Ohio</w:t>
      </w:r>
    </w:p>
    <w:p w:rsidR="006A01A1" w:rsidRPr="00AF0FB5" w:rsidRDefault="00AF0FB5">
      <w:pPr>
        <w:rPr>
          <w:rStyle w:val="apple-converted-space"/>
          <w:rFonts w:ascii="Arial" w:hAnsi="Arial" w:cs="Arial"/>
          <w:color w:val="333333"/>
          <w:spacing w:val="3"/>
          <w:shd w:val="clear" w:color="auto" w:fill="FFFFFF"/>
        </w:rPr>
      </w:pPr>
      <w:r>
        <w:rPr>
          <w:rFonts w:ascii="Arial" w:hAnsi="Arial" w:cs="Arial"/>
          <w:noProof/>
          <w:color w:val="333333"/>
          <w:spacing w:val="3"/>
          <w:shd w:val="clear" w:color="auto" w:fill="FFFFF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133475" cy="1120140"/>
            <wp:effectExtent l="0" t="0" r="952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 Ramsey.jpg"/>
                    <pic:cNvPicPr/>
                  </pic:nvPicPr>
                  <pic:blipFill rotWithShape="1">
                    <a:blip r:embed="rId10">
                      <a:extLst>
                        <a:ext uri="{28A0092B-C50C-407E-A947-70E740481C1C}">
                          <a14:useLocalDpi xmlns:a14="http://schemas.microsoft.com/office/drawing/2010/main" val="0"/>
                        </a:ext>
                      </a:extLst>
                    </a:blip>
                    <a:srcRect l="23005" t="13611" r="19251"/>
                    <a:stretch/>
                  </pic:blipFill>
                  <pic:spPr bwMode="auto">
                    <a:xfrm>
                      <a:off x="0" y="0"/>
                      <a:ext cx="1133475" cy="1120140"/>
                    </a:xfrm>
                    <a:prstGeom prst="rect">
                      <a:avLst/>
                    </a:prstGeom>
                    <a:ln>
                      <a:noFill/>
                    </a:ln>
                    <a:extLst>
                      <a:ext uri="{53640926-AAD7-44D8-BBD7-CCE9431645EC}">
                        <a14:shadowObscured xmlns:a14="http://schemas.microsoft.com/office/drawing/2010/main"/>
                      </a:ext>
                    </a:extLst>
                  </pic:spPr>
                </pic:pic>
              </a:graphicData>
            </a:graphic>
          </wp:anchor>
        </w:drawing>
      </w:r>
      <w:r w:rsidR="0095212D">
        <w:rPr>
          <w:rFonts w:ascii="Arial" w:hAnsi="Arial" w:cs="Arial"/>
          <w:color w:val="333333"/>
          <w:spacing w:val="3"/>
          <w:shd w:val="clear" w:color="auto" w:fill="FFFFFF"/>
        </w:rPr>
        <w:t xml:space="preserve">Jeff Ramsey, executive director of the Detroit </w:t>
      </w:r>
      <w:proofErr w:type="spellStart"/>
      <w:r w:rsidR="0095212D">
        <w:rPr>
          <w:rFonts w:ascii="Arial" w:hAnsi="Arial" w:cs="Arial"/>
          <w:color w:val="333333"/>
          <w:spacing w:val="3"/>
          <w:shd w:val="clear" w:color="auto" w:fill="FFFFFF"/>
        </w:rPr>
        <w:t>Shoreway</w:t>
      </w:r>
      <w:proofErr w:type="spellEnd"/>
      <w:r w:rsidR="0095212D">
        <w:rPr>
          <w:rFonts w:ascii="Arial" w:hAnsi="Arial" w:cs="Arial"/>
          <w:color w:val="333333"/>
          <w:spacing w:val="3"/>
          <w:shd w:val="clear" w:color="auto" w:fill="FFFFFF"/>
        </w:rPr>
        <w:t xml:space="preserve"> Community Development Organization.</w:t>
      </w:r>
      <w:r w:rsidR="0095212D">
        <w:rPr>
          <w:rStyle w:val="apple-converted-space"/>
          <w:rFonts w:ascii="Arial" w:hAnsi="Arial" w:cs="Arial"/>
          <w:color w:val="333333"/>
          <w:spacing w:val="3"/>
          <w:shd w:val="clear" w:color="auto" w:fill="FFFFFF"/>
        </w:rPr>
        <w:t> </w:t>
      </w:r>
      <w:r w:rsidR="0095212D">
        <w:rPr>
          <w:rFonts w:ascii="Arial" w:hAnsi="Arial" w:cs="Arial"/>
          <w:color w:val="545454"/>
          <w:shd w:val="clear" w:color="auto" w:fill="FFFFFF"/>
        </w:rPr>
        <w:t>DSCDO is responsible for the emergence of the</w:t>
      </w:r>
      <w:r w:rsidR="0095212D">
        <w:rPr>
          <w:rStyle w:val="apple-converted-space"/>
          <w:rFonts w:ascii="Arial" w:hAnsi="Arial" w:cs="Arial"/>
          <w:color w:val="545454"/>
          <w:shd w:val="clear" w:color="auto" w:fill="FFFFFF"/>
        </w:rPr>
        <w:t> </w:t>
      </w:r>
      <w:r w:rsidR="0095212D">
        <w:rPr>
          <w:rStyle w:val="Emphasis"/>
          <w:rFonts w:ascii="Arial" w:hAnsi="Arial" w:cs="Arial"/>
          <w:b/>
          <w:bCs/>
          <w:i w:val="0"/>
          <w:iCs w:val="0"/>
          <w:color w:val="6A6A6A"/>
          <w:shd w:val="clear" w:color="auto" w:fill="FFFFFF"/>
        </w:rPr>
        <w:t>Gordon Square</w:t>
      </w:r>
      <w:r w:rsidR="0095212D">
        <w:rPr>
          <w:rStyle w:val="apple-converted-space"/>
          <w:rFonts w:ascii="Arial" w:hAnsi="Arial" w:cs="Arial"/>
          <w:color w:val="545454"/>
          <w:shd w:val="clear" w:color="auto" w:fill="FFFFFF"/>
        </w:rPr>
        <w:t> </w:t>
      </w:r>
      <w:r w:rsidR="0095212D">
        <w:rPr>
          <w:rFonts w:ascii="Arial" w:hAnsi="Arial" w:cs="Arial"/>
          <w:color w:val="545454"/>
          <w:shd w:val="clear" w:color="auto" w:fill="FFFFFF"/>
        </w:rPr>
        <w:t>Arts District, construction of thousands of new and restored housing </w:t>
      </w:r>
      <w:r>
        <w:rPr>
          <w:rFonts w:ascii="Arial" w:hAnsi="Arial" w:cs="Arial"/>
          <w:color w:val="545454"/>
          <w:shd w:val="clear" w:color="auto" w:fill="FFFFFF"/>
        </w:rPr>
        <w:t>units</w:t>
      </w:r>
    </w:p>
    <w:p w:rsidR="00AF0FB5" w:rsidRDefault="00AF0FB5">
      <w:pPr>
        <w:rPr>
          <w:rStyle w:val="apple-converted-space"/>
          <w:rFonts w:ascii="Arial" w:hAnsi="Arial" w:cs="Arial"/>
          <w:b/>
          <w:color w:val="222222"/>
          <w:shd w:val="clear" w:color="auto" w:fill="FFFFFF"/>
        </w:rPr>
      </w:pPr>
    </w:p>
    <w:p w:rsidR="00AF0FB5" w:rsidRDefault="00AF0FB5">
      <w:pPr>
        <w:rPr>
          <w:rStyle w:val="apple-converted-space"/>
          <w:rFonts w:ascii="Arial" w:hAnsi="Arial" w:cs="Arial"/>
          <w:b/>
          <w:color w:val="222222"/>
          <w:shd w:val="clear" w:color="auto" w:fill="FFFFFF"/>
        </w:rPr>
      </w:pPr>
    </w:p>
    <w:p w:rsidR="00AF0FB5" w:rsidRDefault="00AF0FB5">
      <w:pPr>
        <w:rPr>
          <w:rStyle w:val="apple-converted-space"/>
          <w:rFonts w:ascii="Arial" w:hAnsi="Arial" w:cs="Arial"/>
          <w:b/>
          <w:color w:val="222222"/>
          <w:shd w:val="clear" w:color="auto" w:fill="FFFFFF"/>
        </w:rPr>
      </w:pPr>
    </w:p>
    <w:p w:rsidR="006A01A1" w:rsidRDefault="00AF0FB5">
      <w:pPr>
        <w:rPr>
          <w:rStyle w:val="apple-converted-space"/>
          <w:rFonts w:ascii="Arial" w:hAnsi="Arial" w:cs="Arial"/>
          <w:b/>
          <w:color w:val="222222"/>
          <w:shd w:val="clear" w:color="auto" w:fill="FFFFFF"/>
        </w:rPr>
      </w:pPr>
      <w:r>
        <w:rPr>
          <w:rStyle w:val="apple-converted-space"/>
          <w:rFonts w:ascii="Arial" w:hAnsi="Arial" w:cs="Arial"/>
          <w:b/>
          <w:color w:val="222222"/>
          <w:shd w:val="clear" w:color="auto" w:fill="FFFFFF"/>
        </w:rPr>
        <w:t>Vermont</w:t>
      </w:r>
    </w:p>
    <w:p w:rsidR="00AF0FB5" w:rsidRDefault="00AF0FB5" w:rsidP="00AF0FB5">
      <w:pPr>
        <w:rPr>
          <w:rStyle w:val="apple-converted-space"/>
          <w:rFonts w:ascii="Arial" w:hAnsi="Arial" w:cs="Arial"/>
          <w:b/>
          <w:color w:val="222222"/>
          <w:shd w:val="clear" w:color="auto" w:fill="FFFFFF"/>
        </w:rPr>
      </w:pPr>
      <w:r>
        <w:rPr>
          <w:rFonts w:ascii="Arial" w:hAnsi="Arial" w:cs="Arial"/>
          <w:b/>
          <w:noProof/>
          <w:color w:val="222222"/>
          <w:shd w:val="clear" w:color="auto" w:fill="FFFFFF"/>
        </w:rPr>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1305201" cy="105343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y_straus.jpg"/>
                    <pic:cNvPicPr/>
                  </pic:nvPicPr>
                  <pic:blipFill rotWithShape="1">
                    <a:blip r:embed="rId11">
                      <a:extLst>
                        <a:ext uri="{28A0092B-C50C-407E-A947-70E740481C1C}">
                          <a14:useLocalDpi xmlns:a14="http://schemas.microsoft.com/office/drawing/2010/main" val="0"/>
                        </a:ext>
                      </a:extLst>
                    </a:blip>
                    <a:srcRect l="9881" r="11515"/>
                    <a:stretch/>
                  </pic:blipFill>
                  <pic:spPr bwMode="auto">
                    <a:xfrm>
                      <a:off x="0" y="0"/>
                      <a:ext cx="1305201" cy="1053436"/>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b/>
          <w:bCs/>
          <w:color w:val="222222"/>
          <w:sz w:val="21"/>
          <w:szCs w:val="21"/>
          <w:shd w:val="clear" w:color="auto" w:fill="FFFFFF"/>
        </w:rPr>
        <w:t>Billy Straus</w:t>
      </w:r>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is an American music producer and songwriter. He is known for his work in children's television including the</w:t>
      </w:r>
      <w:r>
        <w:rPr>
          <w:rStyle w:val="apple-converted-space"/>
          <w:rFonts w:ascii="Arial" w:hAnsi="Arial" w:cs="Arial"/>
          <w:color w:val="222222"/>
          <w:sz w:val="21"/>
          <w:szCs w:val="21"/>
          <w:shd w:val="clear" w:color="auto" w:fill="FFFFFF"/>
        </w:rPr>
        <w:t> </w:t>
      </w:r>
      <w:hyperlink r:id="rId12" w:tooltip="Disney" w:history="1">
        <w:r>
          <w:rPr>
            <w:rStyle w:val="Hyperlink"/>
            <w:rFonts w:ascii="Arial" w:hAnsi="Arial" w:cs="Arial"/>
            <w:color w:val="0B0080"/>
            <w:sz w:val="21"/>
            <w:szCs w:val="21"/>
            <w:shd w:val="clear" w:color="auto" w:fill="FFFFFF"/>
          </w:rPr>
          <w:t>Disney</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series</w:t>
      </w:r>
      <w:r>
        <w:rPr>
          <w:rStyle w:val="apple-converted-space"/>
          <w:rFonts w:ascii="Arial" w:hAnsi="Arial" w:cs="Arial"/>
          <w:color w:val="222222"/>
          <w:sz w:val="21"/>
          <w:szCs w:val="21"/>
          <w:shd w:val="clear" w:color="auto" w:fill="FFFFFF"/>
        </w:rPr>
        <w:t> </w:t>
      </w:r>
      <w:hyperlink r:id="rId13" w:tooltip="Little Einsteins" w:history="1">
        <w:r>
          <w:rPr>
            <w:rStyle w:val="Hyperlink"/>
            <w:rFonts w:ascii="Arial" w:hAnsi="Arial" w:cs="Arial"/>
            <w:i/>
            <w:iCs/>
            <w:color w:val="0B0080"/>
            <w:sz w:val="21"/>
            <w:szCs w:val="21"/>
            <w:shd w:val="clear" w:color="auto" w:fill="FFFFFF"/>
          </w:rPr>
          <w:t xml:space="preserve">Little </w:t>
        </w:r>
        <w:proofErr w:type="spellStart"/>
        <w:r>
          <w:rPr>
            <w:rStyle w:val="Hyperlink"/>
            <w:rFonts w:ascii="Arial" w:hAnsi="Arial" w:cs="Arial"/>
            <w:i/>
            <w:iCs/>
            <w:color w:val="0B0080"/>
            <w:sz w:val="21"/>
            <w:szCs w:val="21"/>
            <w:shd w:val="clear" w:color="auto" w:fill="FFFFFF"/>
          </w:rPr>
          <w:t>Einsteins</w:t>
        </w:r>
        <w:proofErr w:type="spellEnd"/>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and</w:t>
      </w:r>
      <w:r>
        <w:rPr>
          <w:rStyle w:val="apple-converted-space"/>
          <w:rFonts w:ascii="Arial" w:hAnsi="Arial" w:cs="Arial"/>
          <w:color w:val="222222"/>
          <w:sz w:val="21"/>
          <w:szCs w:val="21"/>
          <w:shd w:val="clear" w:color="auto" w:fill="FFFFFF"/>
        </w:rPr>
        <w:t> </w:t>
      </w:r>
      <w:hyperlink r:id="rId14" w:tooltip="Where in the World Is Carmen Sandiego? (album)" w:history="1">
        <w:r>
          <w:rPr>
            <w:rStyle w:val="Hyperlink"/>
            <w:rFonts w:ascii="Arial" w:hAnsi="Arial" w:cs="Arial"/>
            <w:i/>
            <w:iCs/>
            <w:color w:val="0B0080"/>
            <w:sz w:val="21"/>
            <w:szCs w:val="21"/>
            <w:shd w:val="clear" w:color="auto" w:fill="FFFFFF"/>
          </w:rPr>
          <w:t xml:space="preserve">Where in the World Is Carmen </w:t>
        </w:r>
        <w:proofErr w:type="spellStart"/>
        <w:r>
          <w:rPr>
            <w:rStyle w:val="Hyperlink"/>
            <w:rFonts w:ascii="Arial" w:hAnsi="Arial" w:cs="Arial"/>
            <w:i/>
            <w:iCs/>
            <w:color w:val="0B0080"/>
            <w:sz w:val="21"/>
            <w:szCs w:val="21"/>
            <w:shd w:val="clear" w:color="auto" w:fill="FFFFFF"/>
          </w:rPr>
          <w:t>Sandiego</w:t>
        </w:r>
        <w:proofErr w:type="spellEnd"/>
        <w:proofErr w:type="gramStart"/>
        <w:r>
          <w:rPr>
            <w:rStyle w:val="Hyperlink"/>
            <w:rFonts w:ascii="Arial" w:hAnsi="Arial" w:cs="Arial"/>
            <w:i/>
            <w:iCs/>
            <w:color w:val="0B0080"/>
            <w:sz w:val="21"/>
            <w:szCs w:val="21"/>
            <w:shd w:val="clear" w:color="auto" w:fill="FFFFFF"/>
          </w:rPr>
          <w:t>?</w:t>
        </w:r>
      </w:hyperlink>
      <w:r>
        <w:rPr>
          <w:rFonts w:ascii="Arial" w:hAnsi="Arial" w:cs="Arial"/>
          <w:i/>
          <w:iCs/>
          <w:color w:val="222222"/>
          <w:sz w:val="21"/>
          <w:szCs w:val="21"/>
          <w:shd w:val="clear" w:color="auto" w:fill="FFFFFF"/>
        </w:rPr>
        <w:t>.</w:t>
      </w:r>
      <w:proofErr w:type="gramEnd"/>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He produced and mixed original Broadway cast albums for</w:t>
      </w:r>
      <w:r>
        <w:rPr>
          <w:rStyle w:val="apple-converted-space"/>
          <w:rFonts w:ascii="Arial" w:hAnsi="Arial" w:cs="Arial"/>
          <w:color w:val="222222"/>
          <w:sz w:val="21"/>
          <w:szCs w:val="21"/>
          <w:shd w:val="clear" w:color="auto" w:fill="FFFFFF"/>
        </w:rPr>
        <w:t> </w:t>
      </w:r>
      <w:hyperlink r:id="rId15" w:tooltip="The Full Monty (musical)" w:history="1">
        <w:r>
          <w:rPr>
            <w:rStyle w:val="Hyperlink"/>
            <w:rFonts w:ascii="Arial" w:hAnsi="Arial" w:cs="Arial"/>
            <w:i/>
            <w:iCs/>
            <w:color w:val="0B0080"/>
            <w:sz w:val="21"/>
            <w:szCs w:val="21"/>
            <w:shd w:val="clear" w:color="auto" w:fill="FFFFFF"/>
          </w:rPr>
          <w:t>The Full Monty</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and</w:t>
      </w:r>
      <w:r>
        <w:rPr>
          <w:rStyle w:val="apple-converted-space"/>
          <w:rFonts w:ascii="Arial" w:hAnsi="Arial" w:cs="Arial"/>
          <w:color w:val="222222"/>
          <w:sz w:val="21"/>
          <w:szCs w:val="21"/>
          <w:shd w:val="clear" w:color="auto" w:fill="FFFFFF"/>
        </w:rPr>
        <w:t> </w:t>
      </w:r>
      <w:hyperlink r:id="rId16" w:tooltip="Dirty Rotten Scoundrels: Original Broadway Cast Recording" w:history="1">
        <w:r>
          <w:rPr>
            <w:rStyle w:val="Hyperlink"/>
            <w:rFonts w:ascii="Arial" w:hAnsi="Arial" w:cs="Arial"/>
            <w:i/>
            <w:iCs/>
            <w:color w:val="0B0080"/>
            <w:sz w:val="21"/>
            <w:szCs w:val="21"/>
            <w:shd w:val="clear" w:color="auto" w:fill="FFFFFF"/>
          </w:rPr>
          <w:t>Dirty Rotten Scoundrels</w:t>
        </w:r>
      </w:hyperlink>
      <w:r>
        <w:rPr>
          <w:rFonts w:ascii="Arial" w:hAnsi="Arial" w:cs="Arial"/>
          <w:color w:val="222222"/>
          <w:sz w:val="21"/>
          <w:szCs w:val="21"/>
          <w:shd w:val="clear" w:color="auto" w:fill="FFFFFF"/>
        </w:rPr>
        <w:t>. He won an</w:t>
      </w:r>
      <w:r>
        <w:rPr>
          <w:rStyle w:val="apple-converted-space"/>
          <w:rFonts w:ascii="Arial" w:hAnsi="Arial" w:cs="Arial"/>
          <w:color w:val="222222"/>
          <w:sz w:val="21"/>
          <w:szCs w:val="21"/>
          <w:shd w:val="clear" w:color="auto" w:fill="FFFFFF"/>
        </w:rPr>
        <w:t> </w:t>
      </w:r>
      <w:hyperlink r:id="rId17" w:tooltip="Daytime Emmy Award" w:history="1">
        <w:r>
          <w:rPr>
            <w:rStyle w:val="Hyperlink"/>
            <w:rFonts w:ascii="Arial" w:hAnsi="Arial" w:cs="Arial"/>
            <w:color w:val="0B0080"/>
            <w:sz w:val="21"/>
            <w:szCs w:val="21"/>
            <w:shd w:val="clear" w:color="auto" w:fill="FFFFFF"/>
          </w:rPr>
          <w:t>Emmy Award</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for his work on</w:t>
      </w:r>
      <w:r>
        <w:rPr>
          <w:rStyle w:val="apple-converted-space"/>
          <w:rFonts w:ascii="Arial" w:hAnsi="Arial" w:cs="Arial"/>
          <w:color w:val="222222"/>
          <w:sz w:val="21"/>
          <w:szCs w:val="21"/>
          <w:shd w:val="clear" w:color="auto" w:fill="FFFFFF"/>
        </w:rPr>
        <w:t> </w:t>
      </w:r>
      <w:hyperlink r:id="rId18" w:tooltip="Where in the World Is Carmen Sandiego? (album)" w:history="1">
        <w:proofErr w:type="gramStart"/>
        <w:r>
          <w:rPr>
            <w:rStyle w:val="Hyperlink"/>
            <w:rFonts w:ascii="Arial" w:hAnsi="Arial" w:cs="Arial"/>
            <w:i/>
            <w:iCs/>
            <w:color w:val="0B0080"/>
            <w:sz w:val="21"/>
            <w:szCs w:val="21"/>
            <w:shd w:val="clear" w:color="auto" w:fill="FFFFFF"/>
          </w:rPr>
          <w:t>Where</w:t>
        </w:r>
        <w:proofErr w:type="gramEnd"/>
        <w:r>
          <w:rPr>
            <w:rStyle w:val="Hyperlink"/>
            <w:rFonts w:ascii="Arial" w:hAnsi="Arial" w:cs="Arial"/>
            <w:i/>
            <w:iCs/>
            <w:color w:val="0B0080"/>
            <w:sz w:val="21"/>
            <w:szCs w:val="21"/>
            <w:shd w:val="clear" w:color="auto" w:fill="FFFFFF"/>
          </w:rPr>
          <w:t xml:space="preserve"> in the World Is Carmen </w:t>
        </w:r>
        <w:proofErr w:type="spellStart"/>
        <w:r>
          <w:rPr>
            <w:rStyle w:val="Hyperlink"/>
            <w:rFonts w:ascii="Arial" w:hAnsi="Arial" w:cs="Arial"/>
            <w:i/>
            <w:iCs/>
            <w:color w:val="0B0080"/>
            <w:sz w:val="21"/>
            <w:szCs w:val="21"/>
            <w:shd w:val="clear" w:color="auto" w:fill="FFFFFF"/>
          </w:rPr>
          <w:t>Sandiego</w:t>
        </w:r>
        <w:proofErr w:type="spellEnd"/>
        <w:r>
          <w:rPr>
            <w:rStyle w:val="Hyperlink"/>
            <w:rFonts w:ascii="Arial" w:hAnsi="Arial" w:cs="Arial"/>
            <w:i/>
            <w:iCs/>
            <w:color w:val="0B0080"/>
            <w:sz w:val="21"/>
            <w:szCs w:val="21"/>
            <w:shd w:val="clear" w:color="auto" w:fill="FFFFFF"/>
          </w:rPr>
          <w:t>?</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He founded Rock River Communications to introduce the concept of non-traditional music distribution into the retail marketplace</w:t>
      </w:r>
    </w:p>
    <w:p w:rsidR="006A01A1" w:rsidRPr="006A01A1" w:rsidRDefault="006A01A1">
      <w:bookmarkStart w:id="0" w:name="_GoBack"/>
      <w:bookmarkEnd w:id="0"/>
    </w:p>
    <w:sectPr w:rsidR="006A01A1" w:rsidRPr="006A01A1" w:rsidSect="00DC75A5">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A1"/>
    <w:rsid w:val="006A01A1"/>
    <w:rsid w:val="0095212D"/>
    <w:rsid w:val="00AF0FB5"/>
    <w:rsid w:val="00C10621"/>
    <w:rsid w:val="00C8457D"/>
    <w:rsid w:val="00DC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63CF"/>
  <w15:chartTrackingRefBased/>
  <w15:docId w15:val="{B57CDACC-5190-4666-B158-8787857C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01A1"/>
  </w:style>
  <w:style w:type="character" w:styleId="Hyperlink">
    <w:name w:val="Hyperlink"/>
    <w:basedOn w:val="DefaultParagraphFont"/>
    <w:uiPriority w:val="99"/>
    <w:semiHidden/>
    <w:unhideWhenUsed/>
    <w:rsid w:val="0095212D"/>
    <w:rPr>
      <w:color w:val="0000FF"/>
      <w:u w:val="single"/>
    </w:rPr>
  </w:style>
  <w:style w:type="character" w:styleId="Emphasis">
    <w:name w:val="Emphasis"/>
    <w:basedOn w:val="DefaultParagraphFont"/>
    <w:uiPriority w:val="20"/>
    <w:qFormat/>
    <w:rsid w:val="0095212D"/>
    <w:rPr>
      <w:i/>
      <w:iCs/>
    </w:rPr>
  </w:style>
  <w:style w:type="table" w:styleId="TableGrid">
    <w:name w:val="Table Grid"/>
    <w:basedOn w:val="TableNormal"/>
    <w:uiPriority w:val="59"/>
    <w:rsid w:val="00DC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https://en.wikipedia.org/wiki/Little_Einsteins" TargetMode="External"/><Relationship Id="rId18" Type="http://schemas.openxmlformats.org/officeDocument/2006/relationships/hyperlink" Target="https://en.wikipedia.org/wiki/Where_in_the_World_Is_Carmen_Sandiego%3F_(albu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en.wikipedia.org/wiki/Disney" TargetMode="External"/><Relationship Id="rId17" Type="http://schemas.openxmlformats.org/officeDocument/2006/relationships/hyperlink" Target="https://en.wikipedia.org/wiki/Daytime_Emmy_Award" TargetMode="External"/><Relationship Id="rId2" Type="http://schemas.openxmlformats.org/officeDocument/2006/relationships/settings" Target="settings.xml"/><Relationship Id="rId16" Type="http://schemas.openxmlformats.org/officeDocument/2006/relationships/hyperlink" Target="https://en.wikipedia.org/wiki/Dirty_Rotten_Scoundrels:_Original_Broadway_Cast_Record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5" Type="http://schemas.openxmlformats.org/officeDocument/2006/relationships/hyperlink" Target="https://en.wikipedia.org/wiki/The_Full_Monty_(musical)" TargetMode="External"/><Relationship Id="rId10" Type="http://schemas.openxmlformats.org/officeDocument/2006/relationships/image" Target="media/image7.jp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en.wikipedia.org/wiki/Where_in_the_World_Is_Carmen_Sandiego%3F_(alb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Barrett</dc:creator>
  <cp:keywords/>
  <dc:description/>
  <cp:lastModifiedBy>Joyce Barrett</cp:lastModifiedBy>
  <cp:revision>2</cp:revision>
  <dcterms:created xsi:type="dcterms:W3CDTF">2017-05-08T12:24:00Z</dcterms:created>
  <dcterms:modified xsi:type="dcterms:W3CDTF">2017-05-08T16:54:00Z</dcterms:modified>
</cp:coreProperties>
</file>