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E2C" w:rsidRPr="00923E9F" w:rsidRDefault="00770E2C" w:rsidP="00770E2C">
      <w:pPr>
        <w:pStyle w:val="Heading1"/>
        <w:rPr>
          <w:rFonts w:eastAsia="Times New Roman"/>
          <w:b/>
          <w:sz w:val="32"/>
          <w:szCs w:val="32"/>
        </w:rPr>
      </w:pPr>
      <w:r w:rsidRPr="00923E9F">
        <w:rPr>
          <w:rFonts w:eastAsia="Times New Roman"/>
          <w:b/>
          <w:sz w:val="32"/>
          <w:szCs w:val="32"/>
        </w:rPr>
        <w:t>Resource List</w:t>
      </w:r>
    </w:p>
    <w:p w:rsidR="00770E2C" w:rsidRPr="00ED0DFB" w:rsidRDefault="00770E2C" w:rsidP="00ED0DFB">
      <w:pPr>
        <w:pStyle w:val="Heading2"/>
      </w:pPr>
      <w:r w:rsidRPr="00ED0DFB">
        <w:t>General</w:t>
      </w:r>
    </w:p>
    <w:p w:rsidR="00F64058" w:rsidRPr="00770E2C" w:rsidRDefault="00F64058" w:rsidP="00770E2C">
      <w:pPr>
        <w:pStyle w:val="ListParagraph"/>
        <w:numPr>
          <w:ilvl w:val="0"/>
          <w:numId w:val="10"/>
        </w:numPr>
        <w:rPr>
          <w:rFonts w:eastAsia="Times New Roman"/>
        </w:rPr>
      </w:pPr>
      <w:r w:rsidRPr="00770E2C">
        <w:rPr>
          <w:rFonts w:eastAsia="Times New Roman"/>
        </w:rPr>
        <w:t xml:space="preserve">Oregon Coronavirus Information and Resources page: </w:t>
      </w:r>
      <w:hyperlink r:id="rId5" w:history="1">
        <w:r w:rsidRPr="00770E2C">
          <w:rPr>
            <w:rStyle w:val="Hyperlink"/>
            <w:rFonts w:eastAsia="Times New Roman"/>
          </w:rPr>
          <w:t>https://govstatus.egov.com/or-covid-19</w:t>
        </w:r>
      </w:hyperlink>
      <w:r w:rsidRPr="00770E2C">
        <w:rPr>
          <w:rFonts w:eastAsia="Times New Roman"/>
        </w:rPr>
        <w:t xml:space="preserve"> </w:t>
      </w:r>
    </w:p>
    <w:p w:rsidR="00093A69" w:rsidRPr="00093A69" w:rsidRDefault="004575F2" w:rsidP="00093A69">
      <w:pPr>
        <w:pStyle w:val="ListParagraph"/>
        <w:numPr>
          <w:ilvl w:val="0"/>
          <w:numId w:val="10"/>
        </w:numPr>
        <w:rPr>
          <w:rStyle w:val="Hyperlink"/>
          <w:b/>
          <w:bCs/>
          <w:color w:val="auto"/>
          <w:u w:val="none"/>
        </w:rPr>
      </w:pPr>
      <w:r>
        <w:t xml:space="preserve">Senator Wyden’s office: </w:t>
      </w:r>
      <w:hyperlink r:id="rId6" w:history="1">
        <w:r w:rsidRPr="00770E2C">
          <w:rPr>
            <w:rStyle w:val="Hyperlink"/>
            <w:b/>
            <w:bCs/>
          </w:rPr>
          <w:t>https://www.wyden.senate.gov/coronavirus-resources</w:t>
        </w:r>
      </w:hyperlink>
    </w:p>
    <w:p w:rsidR="00093A69" w:rsidRPr="00D42C85" w:rsidRDefault="004575F2" w:rsidP="00093A69">
      <w:pPr>
        <w:pStyle w:val="ListParagraph"/>
        <w:numPr>
          <w:ilvl w:val="0"/>
          <w:numId w:val="10"/>
        </w:numPr>
        <w:rPr>
          <w:rStyle w:val="Hyperlink"/>
          <w:b/>
          <w:bCs/>
          <w:color w:val="auto"/>
          <w:u w:val="none"/>
        </w:rPr>
      </w:pPr>
      <w:r>
        <w:t xml:space="preserve">Senator Merkley’s office: </w:t>
      </w:r>
      <w:hyperlink r:id="rId7" w:history="1">
        <w:r>
          <w:rPr>
            <w:rStyle w:val="Hyperlink"/>
          </w:rPr>
          <w:t>www.merkley.senate.gov</w:t>
        </w:r>
      </w:hyperlink>
    </w:p>
    <w:p w:rsidR="00D42C85" w:rsidRPr="00D42C85" w:rsidRDefault="00D42C85" w:rsidP="00D42C85">
      <w:pPr>
        <w:pStyle w:val="ListParagraph"/>
        <w:numPr>
          <w:ilvl w:val="0"/>
          <w:numId w:val="10"/>
        </w:numPr>
        <w:autoSpaceDE w:val="0"/>
        <w:autoSpaceDN w:val="0"/>
        <w:adjustRightInd w:val="0"/>
        <w:spacing w:after="0" w:line="240" w:lineRule="auto"/>
        <w:rPr>
          <w:rStyle w:val="Hyperlink"/>
          <w:rFonts w:cstheme="minorHAnsi"/>
          <w:iCs/>
          <w:color w:val="000000"/>
          <w:u w:val="none"/>
        </w:rPr>
      </w:pPr>
      <w:r w:rsidRPr="00D42C85">
        <w:rPr>
          <w:rFonts w:cstheme="minorHAnsi"/>
          <w:b/>
          <w:color w:val="000000"/>
        </w:rPr>
        <w:t>The recently passed</w:t>
      </w:r>
      <w:r w:rsidRPr="00D42C85">
        <w:rPr>
          <w:rFonts w:cstheme="minorHAnsi"/>
          <w:color w:val="000000"/>
        </w:rPr>
        <w:t xml:space="preserve"> </w:t>
      </w:r>
      <w:r w:rsidRPr="00D42C85">
        <w:rPr>
          <w:rFonts w:cstheme="minorHAnsi"/>
          <w:b/>
          <w:iCs/>
          <w:color w:val="000000"/>
        </w:rPr>
        <w:t xml:space="preserve">Coronavirus Aid, Relief, and Economic Security (CARES) Act </w:t>
      </w:r>
      <w:r w:rsidRPr="00D42C85">
        <w:rPr>
          <w:rFonts w:cstheme="minorHAnsi"/>
          <w:iCs/>
          <w:color w:val="000000"/>
        </w:rPr>
        <w:t xml:space="preserve">includes resources for small businesses, non-profit groups and other employers. </w:t>
      </w:r>
      <w:hyperlink r:id="rId8" w:history="1">
        <w:r w:rsidRPr="00D42C85">
          <w:rPr>
            <w:rStyle w:val="Hyperlink"/>
            <w:rFonts w:cstheme="minorHAnsi"/>
            <w:iCs/>
          </w:rPr>
          <w:t>This guide</w:t>
        </w:r>
      </w:hyperlink>
      <w:r w:rsidRPr="00D42C85">
        <w:rPr>
          <w:rFonts w:cstheme="minorHAnsi"/>
          <w:iCs/>
          <w:color w:val="000000"/>
        </w:rPr>
        <w:t xml:space="preserve"> provides information about the major programs and initiatives that will soon be available through the act.</w:t>
      </w:r>
      <w:bookmarkStart w:id="0" w:name="_GoBack"/>
      <w:bookmarkEnd w:id="0"/>
    </w:p>
    <w:p w:rsidR="00093A69" w:rsidRPr="00093A69" w:rsidRDefault="00A32629" w:rsidP="00093A69">
      <w:pPr>
        <w:pStyle w:val="ListParagraph"/>
        <w:numPr>
          <w:ilvl w:val="0"/>
          <w:numId w:val="10"/>
        </w:numPr>
        <w:rPr>
          <w:b/>
          <w:bCs/>
          <w:sz w:val="22"/>
          <w:szCs w:val="22"/>
        </w:rPr>
      </w:pPr>
      <w:r w:rsidRPr="00093A69">
        <w:rPr>
          <w:rFonts w:eastAsia="Times New Roman"/>
          <w:sz w:val="22"/>
          <w:szCs w:val="22"/>
        </w:rPr>
        <w:t xml:space="preserve">National Main Street now has a Tips Sheet and social graphics that you can </w:t>
      </w:r>
      <w:hyperlink r:id="rId9" w:history="1">
        <w:r w:rsidRPr="00093A69">
          <w:rPr>
            <w:rStyle w:val="Hyperlink"/>
            <w:rFonts w:eastAsia="Times New Roman"/>
            <w:sz w:val="22"/>
            <w:szCs w:val="22"/>
          </w:rPr>
          <w:t>download</w:t>
        </w:r>
      </w:hyperlink>
      <w:r w:rsidRPr="00093A69">
        <w:rPr>
          <w:rFonts w:eastAsia="Times New Roman"/>
          <w:sz w:val="22"/>
          <w:szCs w:val="22"/>
        </w:rPr>
        <w:t xml:space="preserve">. </w:t>
      </w:r>
    </w:p>
    <w:p w:rsidR="004575F2" w:rsidRPr="00093A69" w:rsidRDefault="00D42C85" w:rsidP="00093A69">
      <w:pPr>
        <w:pStyle w:val="ListParagraph"/>
        <w:numPr>
          <w:ilvl w:val="0"/>
          <w:numId w:val="10"/>
        </w:numPr>
        <w:rPr>
          <w:b/>
          <w:bCs/>
          <w:sz w:val="22"/>
          <w:szCs w:val="22"/>
        </w:rPr>
      </w:pPr>
      <w:hyperlink r:id="rId10" w:history="1">
        <w:r w:rsidR="004575F2" w:rsidRPr="00093A69">
          <w:rPr>
            <w:rStyle w:val="Hyperlink"/>
            <w:rFonts w:eastAsia="Times New Roman"/>
          </w:rPr>
          <w:t>Covid-19 Resource Page</w:t>
        </w:r>
      </w:hyperlink>
      <w:r w:rsidR="004575F2" w:rsidRPr="00093A69">
        <w:rPr>
          <w:rFonts w:eastAsia="Times New Roman"/>
        </w:rPr>
        <w:t xml:space="preserve"> – we are collecting and sharing information on available resources on our Oregon Heritage website</w:t>
      </w:r>
    </w:p>
    <w:p w:rsidR="00770E2C" w:rsidRPr="00770E2C" w:rsidRDefault="00D42C85" w:rsidP="00770E2C">
      <w:pPr>
        <w:pStyle w:val="ListParagraph"/>
        <w:numPr>
          <w:ilvl w:val="0"/>
          <w:numId w:val="10"/>
        </w:numPr>
        <w:spacing w:beforeAutospacing="1" w:after="100" w:afterAutospacing="1" w:line="240" w:lineRule="auto"/>
        <w:rPr>
          <w:rFonts w:eastAsia="Times New Roman" w:cstheme="minorHAnsi"/>
          <w:color w:val="0D3A3D"/>
        </w:rPr>
      </w:pPr>
      <w:hyperlink r:id="rId11" w:tgtFrame="_blank" w:history="1">
        <w:r w:rsidR="00770E2C" w:rsidRPr="00770E2C">
          <w:rPr>
            <w:rFonts w:eastAsia="Times New Roman" w:cstheme="minorHAnsi"/>
            <w:color w:val="28834C"/>
            <w:u w:val="single"/>
          </w:rPr>
          <w:t>Business Oregon COVID-19 Financial Resources for Businesses</w:t>
        </w:r>
      </w:hyperlink>
    </w:p>
    <w:p w:rsidR="00770E2C" w:rsidRPr="00770E2C" w:rsidRDefault="00D42C85" w:rsidP="00770E2C">
      <w:pPr>
        <w:pStyle w:val="ListParagraph"/>
        <w:numPr>
          <w:ilvl w:val="0"/>
          <w:numId w:val="10"/>
        </w:numPr>
        <w:spacing w:beforeAutospacing="1" w:after="100" w:afterAutospacing="1" w:line="240" w:lineRule="auto"/>
        <w:rPr>
          <w:rFonts w:eastAsia="Times New Roman" w:cstheme="minorHAnsi"/>
          <w:color w:val="0D3A3D"/>
        </w:rPr>
      </w:pPr>
      <w:hyperlink r:id="rId12" w:tgtFrame="_blank" w:history="1">
        <w:r w:rsidR="00770E2C" w:rsidRPr="00770E2C">
          <w:rPr>
            <w:rFonts w:eastAsia="Times New Roman" w:cstheme="minorHAnsi"/>
            <w:color w:val="28834C"/>
            <w:u w:val="single"/>
          </w:rPr>
          <w:t>Oregon Health Authority</w:t>
        </w:r>
      </w:hyperlink>
    </w:p>
    <w:p w:rsidR="00770E2C" w:rsidRPr="00770E2C" w:rsidRDefault="00D42C85" w:rsidP="00770E2C">
      <w:pPr>
        <w:pStyle w:val="ListParagraph"/>
        <w:numPr>
          <w:ilvl w:val="0"/>
          <w:numId w:val="10"/>
        </w:numPr>
        <w:spacing w:beforeAutospacing="1" w:after="100" w:afterAutospacing="1" w:line="240" w:lineRule="auto"/>
        <w:rPr>
          <w:rFonts w:eastAsia="Times New Roman" w:cstheme="minorHAnsi"/>
          <w:color w:val="0D3A3D"/>
        </w:rPr>
      </w:pPr>
      <w:hyperlink r:id="rId13" w:tgtFrame="_blank" w:history="1">
        <w:r w:rsidR="00770E2C" w:rsidRPr="00770E2C">
          <w:rPr>
            <w:rFonts w:eastAsia="Times New Roman" w:cstheme="minorHAnsi"/>
            <w:color w:val="28834C"/>
            <w:u w:val="single"/>
          </w:rPr>
          <w:t>Oregon Office of Emergency Management</w:t>
        </w:r>
      </w:hyperlink>
    </w:p>
    <w:p w:rsidR="00770E2C" w:rsidRPr="00770E2C" w:rsidRDefault="00D42C85" w:rsidP="00770E2C">
      <w:pPr>
        <w:pStyle w:val="ListParagraph"/>
        <w:numPr>
          <w:ilvl w:val="0"/>
          <w:numId w:val="10"/>
        </w:numPr>
        <w:spacing w:beforeAutospacing="1" w:after="100" w:afterAutospacing="1" w:line="240" w:lineRule="auto"/>
        <w:rPr>
          <w:rFonts w:eastAsia="Times New Roman" w:cstheme="minorHAnsi"/>
          <w:color w:val="0D3A3D"/>
        </w:rPr>
      </w:pPr>
      <w:hyperlink r:id="rId14" w:tgtFrame="_blank" w:history="1">
        <w:r w:rsidR="00770E2C" w:rsidRPr="00770E2C">
          <w:rPr>
            <w:rFonts w:eastAsia="Times New Roman" w:cstheme="minorHAnsi"/>
            <w:color w:val="28834C"/>
            <w:u w:val="single"/>
          </w:rPr>
          <w:t>Centers for Disease Control and Prevention</w:t>
        </w:r>
      </w:hyperlink>
    </w:p>
    <w:p w:rsidR="00770E2C" w:rsidRPr="005F2D2D" w:rsidRDefault="00D42C85" w:rsidP="00770E2C">
      <w:pPr>
        <w:pStyle w:val="ListParagraph"/>
        <w:numPr>
          <w:ilvl w:val="0"/>
          <w:numId w:val="10"/>
        </w:numPr>
        <w:spacing w:beforeAutospacing="1" w:after="100" w:afterAutospacing="1" w:line="240" w:lineRule="auto"/>
        <w:rPr>
          <w:rFonts w:ascii="&amp;quot" w:eastAsia="Times New Roman" w:hAnsi="&amp;quot" w:cs="Times New Roman"/>
          <w:color w:val="0D3A3D"/>
          <w:sz w:val="24"/>
          <w:szCs w:val="24"/>
        </w:rPr>
      </w:pPr>
      <w:hyperlink r:id="rId15" w:tgtFrame="_blank" w:history="1">
        <w:r w:rsidR="00770E2C" w:rsidRPr="00770E2C">
          <w:rPr>
            <w:rFonts w:eastAsia="Times New Roman" w:cstheme="minorHAnsi"/>
            <w:color w:val="28834C"/>
            <w:u w:val="single"/>
          </w:rPr>
          <w:t>U.S. Travel Association</w:t>
        </w:r>
      </w:hyperlink>
    </w:p>
    <w:p w:rsidR="005F2D2D" w:rsidRPr="005F2D2D" w:rsidRDefault="005F2D2D" w:rsidP="005F2D2D">
      <w:pPr>
        <w:pStyle w:val="ListParagraph"/>
        <w:numPr>
          <w:ilvl w:val="0"/>
          <w:numId w:val="10"/>
        </w:numPr>
        <w:shd w:val="clear" w:color="auto" w:fill="FFFFFF"/>
        <w:spacing w:after="0" w:line="240" w:lineRule="auto"/>
        <w:rPr>
          <w:rFonts w:cstheme="minorHAnsi"/>
          <w:shd w:val="clear" w:color="auto" w:fill="FFFFFF"/>
        </w:rPr>
      </w:pPr>
      <w:r w:rsidRPr="005F2D2D">
        <w:rPr>
          <w:rFonts w:cstheme="minorHAnsi"/>
          <w:b/>
          <w:shd w:val="clear" w:color="auto" w:fill="FFFFFF"/>
        </w:rPr>
        <w:t>The Oregon Farmers Market Association</w:t>
      </w:r>
      <w:r w:rsidRPr="005F2D2D">
        <w:rPr>
          <w:rFonts w:cstheme="minorHAnsi"/>
          <w:shd w:val="clear" w:color="auto" w:fill="FFFFFF"/>
        </w:rPr>
        <w:t xml:space="preserve"> has released </w:t>
      </w:r>
      <w:hyperlink r:id="rId16" w:history="1">
        <w:r w:rsidRPr="005F2D2D">
          <w:rPr>
            <w:rStyle w:val="Hyperlink"/>
            <w:rFonts w:cstheme="minorHAnsi"/>
            <w:shd w:val="clear" w:color="auto" w:fill="FFFFFF"/>
          </w:rPr>
          <w:t>guidance around famers markets</w:t>
        </w:r>
      </w:hyperlink>
      <w:r w:rsidRPr="005F2D2D">
        <w:rPr>
          <w:rFonts w:cstheme="minorHAnsi"/>
          <w:shd w:val="clear" w:color="auto" w:fill="FFFFFF"/>
        </w:rPr>
        <w:t xml:space="preserve">, many of which remain open around the state as essential businesses. </w:t>
      </w:r>
    </w:p>
    <w:p w:rsidR="00F64058" w:rsidRDefault="00F64058" w:rsidP="004575F2">
      <w:pPr>
        <w:spacing w:after="0" w:line="240" w:lineRule="auto"/>
        <w:rPr>
          <w:rFonts w:ascii="Calibri" w:eastAsia="Calibri" w:hAnsi="Calibri" w:cs="Calibri"/>
          <w:color w:val="7F7F7F"/>
          <w:sz w:val="21"/>
          <w:szCs w:val="21"/>
        </w:rPr>
      </w:pPr>
      <w:r w:rsidRPr="00F64058">
        <w:rPr>
          <w:rFonts w:ascii="Calibri" w:eastAsia="Times New Roman" w:hAnsi="Calibri" w:cs="Calibri"/>
          <w:u w:val="single"/>
        </w:rPr>
        <w:t>Request from Main Street America</w:t>
      </w:r>
      <w:r w:rsidRPr="00F64058">
        <w:rPr>
          <w:rFonts w:ascii="Calibri" w:eastAsia="Times New Roman" w:hAnsi="Calibri" w:cs="Calibri"/>
        </w:rPr>
        <w:t>:</w:t>
      </w:r>
      <w:r w:rsidR="004575F2">
        <w:rPr>
          <w:rFonts w:ascii="Calibri" w:eastAsia="Times New Roman" w:hAnsi="Calibri" w:cs="Calibri"/>
        </w:rPr>
        <w:t xml:space="preserve"> </w:t>
      </w:r>
      <w:hyperlink r:id="rId17" w:history="1">
        <w:r w:rsidRPr="00F64058">
          <w:rPr>
            <w:rFonts w:ascii="Calibri" w:eastAsia="Calibri" w:hAnsi="Calibri" w:cs="Calibri"/>
            <w:b/>
            <w:bCs/>
            <w:color w:val="0563C1"/>
            <w:sz w:val="21"/>
            <w:szCs w:val="21"/>
            <w:u w:val="single"/>
          </w:rPr>
          <w:t>Help Us Help Small Businesses</w:t>
        </w:r>
      </w:hyperlink>
      <w:r w:rsidRPr="00F64058">
        <w:rPr>
          <w:rFonts w:ascii="Calibri" w:eastAsia="Calibri" w:hAnsi="Calibri" w:cs="Calibri"/>
          <w:b/>
          <w:bCs/>
          <w:color w:val="696969"/>
          <w:sz w:val="21"/>
          <w:szCs w:val="21"/>
        </w:rPr>
        <w:t xml:space="preserve">. </w:t>
      </w:r>
      <w:r w:rsidRPr="00F64058">
        <w:rPr>
          <w:rFonts w:ascii="Calibri" w:eastAsia="Calibri" w:hAnsi="Calibri" w:cs="Calibri"/>
          <w:color w:val="7F7F7F"/>
          <w:sz w:val="21"/>
          <w:szCs w:val="21"/>
        </w:rPr>
        <w:t xml:space="preserve">We are seeking information from small business owners about the challenges they’re facing as a result of the COVID-19 public health emergency. Specifically, we need to better understand the ability of businesses to withstand what may be a several months of suppressed revenue and what kinds of support programs will have the most impact. </w:t>
      </w:r>
      <w:r w:rsidRPr="00F64058">
        <w:rPr>
          <w:rFonts w:ascii="Calibri" w:eastAsia="Calibri" w:hAnsi="Calibri" w:cs="Calibri"/>
          <w:b/>
          <w:bCs/>
          <w:color w:val="7F7F7F"/>
          <w:sz w:val="21"/>
          <w:szCs w:val="21"/>
        </w:rPr>
        <w:t xml:space="preserve">Please encourage your small businesses to </w:t>
      </w:r>
      <w:hyperlink r:id="rId18" w:tgtFrame="_blank" w:history="1">
        <w:r w:rsidRPr="00F64058">
          <w:rPr>
            <w:rFonts w:ascii="Calibri" w:eastAsia="Calibri" w:hAnsi="Calibri" w:cs="Calibri"/>
            <w:b/>
            <w:bCs/>
            <w:color w:val="0563C1"/>
            <w:sz w:val="21"/>
            <w:szCs w:val="21"/>
            <w:u w:val="single"/>
          </w:rPr>
          <w:t>respond to this survey</w:t>
        </w:r>
      </w:hyperlink>
      <w:r w:rsidRPr="00F64058">
        <w:rPr>
          <w:rFonts w:ascii="Calibri" w:eastAsia="Calibri" w:hAnsi="Calibri" w:cs="Calibri"/>
          <w:b/>
          <w:bCs/>
          <w:color w:val="0000FF"/>
          <w:sz w:val="21"/>
          <w:szCs w:val="21"/>
        </w:rPr>
        <w:t>.</w:t>
      </w:r>
      <w:r w:rsidRPr="00F64058">
        <w:rPr>
          <w:rFonts w:ascii="Calibri" w:eastAsia="Calibri" w:hAnsi="Calibri" w:cs="Calibri"/>
          <w:b/>
          <w:bCs/>
          <w:color w:val="7F7F7F"/>
          <w:sz w:val="21"/>
          <w:szCs w:val="21"/>
        </w:rPr>
        <w:t xml:space="preserve"> </w:t>
      </w:r>
      <w:r w:rsidRPr="00F64058">
        <w:rPr>
          <w:rFonts w:ascii="Calibri" w:eastAsia="Calibri" w:hAnsi="Calibri" w:cs="Calibri"/>
          <w:color w:val="7F7F7F"/>
          <w:sz w:val="21"/>
          <w:szCs w:val="21"/>
        </w:rPr>
        <w:t>This data will make us stronger advocates to Congress, to state legislators, and to our local elected officials in explaining the kind of resources needed by Main Street businesses to weather the storm. We’re asking for responses by 5:00pm PT this Friday, April 3rd. It should take each small business owner about five minutes to go through the questions.</w:t>
      </w:r>
    </w:p>
    <w:p w:rsidR="004575F2" w:rsidRPr="00F64058" w:rsidRDefault="004575F2" w:rsidP="004575F2">
      <w:pPr>
        <w:spacing w:after="0" w:line="240" w:lineRule="auto"/>
        <w:rPr>
          <w:rFonts w:ascii="Calibri" w:eastAsia="Calibri" w:hAnsi="Calibri" w:cs="Calibri"/>
          <w:color w:val="7F7F7F"/>
          <w:sz w:val="21"/>
          <w:szCs w:val="21"/>
        </w:rPr>
      </w:pPr>
    </w:p>
    <w:p w:rsidR="004575F2" w:rsidRPr="004575F2" w:rsidRDefault="004575F2" w:rsidP="00ED0DFB">
      <w:pPr>
        <w:pStyle w:val="Heading2"/>
        <w:rPr>
          <w:rFonts w:eastAsia="Times New Roman"/>
        </w:rPr>
      </w:pPr>
      <w:r w:rsidRPr="004575F2">
        <w:rPr>
          <w:rFonts w:eastAsia="Times New Roman"/>
        </w:rPr>
        <w:t>E-Commerce</w:t>
      </w:r>
    </w:p>
    <w:p w:rsidR="00F64058" w:rsidRPr="00F64058" w:rsidRDefault="00F64058" w:rsidP="004575F2">
      <w:pPr>
        <w:numPr>
          <w:ilvl w:val="0"/>
          <w:numId w:val="2"/>
        </w:numPr>
        <w:spacing w:after="0" w:line="240" w:lineRule="auto"/>
        <w:ind w:left="360"/>
        <w:rPr>
          <w:rFonts w:ascii="Calibri" w:eastAsia="Calibri" w:hAnsi="Calibri" w:cs="Calibri"/>
        </w:rPr>
      </w:pPr>
      <w:r w:rsidRPr="00F64058">
        <w:rPr>
          <w:rFonts w:ascii="Calibri" w:eastAsia="Calibri" w:hAnsi="Calibri" w:cs="Calibri"/>
        </w:rPr>
        <w:t xml:space="preserve">The Denton, TX Main Street hosted a Facebook Live </w:t>
      </w:r>
      <w:r w:rsidR="00ED0DFB">
        <w:rPr>
          <w:rFonts w:ascii="Calibri" w:eastAsia="Calibri" w:hAnsi="Calibri" w:cs="Calibri"/>
        </w:rPr>
        <w:t>on e-commerce</w:t>
      </w:r>
      <w:r w:rsidRPr="00F64058">
        <w:rPr>
          <w:rFonts w:ascii="Calibri" w:eastAsia="Calibri" w:hAnsi="Calibri" w:cs="Calibri"/>
        </w:rPr>
        <w:t xml:space="preserve"> </w:t>
      </w:r>
      <w:hyperlink r:id="rId19" w:history="1">
        <w:r w:rsidRPr="00F64058">
          <w:rPr>
            <w:rFonts w:ascii="Calibri" w:eastAsia="Calibri" w:hAnsi="Calibri" w:cs="Calibri"/>
            <w:color w:val="0563C1"/>
            <w:u w:val="single"/>
          </w:rPr>
          <w:t>https://www.facebook.com/events/2597241333854952/</w:t>
        </w:r>
      </w:hyperlink>
      <w:r w:rsidRPr="00F64058">
        <w:rPr>
          <w:rFonts w:ascii="Calibri" w:eastAsia="Calibri" w:hAnsi="Calibri" w:cs="Calibri"/>
        </w:rPr>
        <w:t xml:space="preserve"> . It was held </w:t>
      </w:r>
      <w:r w:rsidR="00ED0DFB">
        <w:rPr>
          <w:rFonts w:ascii="Calibri" w:eastAsia="Calibri" w:hAnsi="Calibri" w:cs="Calibri"/>
        </w:rPr>
        <w:t>last</w:t>
      </w:r>
      <w:r w:rsidRPr="00F64058">
        <w:rPr>
          <w:rFonts w:ascii="Calibri" w:eastAsia="Calibri" w:hAnsi="Calibri" w:cs="Calibri"/>
        </w:rPr>
        <w:t xml:space="preserve"> week but it’s available to view now under </w:t>
      </w:r>
      <w:hyperlink r:id="rId20" w:history="1">
        <w:r w:rsidRPr="00F64058">
          <w:rPr>
            <w:rFonts w:ascii="Calibri" w:eastAsia="Calibri" w:hAnsi="Calibri" w:cs="Calibri"/>
            <w:color w:val="0563C1"/>
            <w:u w:val="single"/>
          </w:rPr>
          <w:t>“videos” on their FB page</w:t>
        </w:r>
      </w:hyperlink>
      <w:r w:rsidRPr="00F64058">
        <w:rPr>
          <w:rFonts w:ascii="Calibri" w:eastAsia="Calibri" w:hAnsi="Calibri" w:cs="Calibri"/>
        </w:rPr>
        <w:t xml:space="preserve">. </w:t>
      </w:r>
    </w:p>
    <w:p w:rsidR="00F64058" w:rsidRPr="00ED0DFB" w:rsidRDefault="00F64058" w:rsidP="00ED0DFB">
      <w:pPr>
        <w:numPr>
          <w:ilvl w:val="0"/>
          <w:numId w:val="2"/>
        </w:numPr>
        <w:spacing w:after="0" w:line="240" w:lineRule="auto"/>
        <w:ind w:left="360"/>
        <w:rPr>
          <w:rFonts w:ascii="Calibri" w:eastAsia="Calibri" w:hAnsi="Calibri" w:cs="Calibri"/>
        </w:rPr>
      </w:pPr>
      <w:r w:rsidRPr="00ED0DFB">
        <w:rPr>
          <w:rFonts w:ascii="Calibri" w:eastAsia="Calibri" w:hAnsi="Calibri" w:cs="Calibri"/>
        </w:rPr>
        <w:t>Here is a 25min tutorial on setting up ecommerce</w:t>
      </w:r>
      <w:r w:rsidR="00ED0DFB">
        <w:rPr>
          <w:rFonts w:ascii="Calibri" w:eastAsia="Calibri" w:hAnsi="Calibri" w:cs="Calibri"/>
        </w:rPr>
        <w:t xml:space="preserve">: </w:t>
      </w:r>
      <w:hyperlink r:id="rId21" w:history="1">
        <w:r w:rsidRPr="00ED0DFB">
          <w:rPr>
            <w:rFonts w:ascii="Calibri" w:eastAsia="Calibri" w:hAnsi="Calibri" w:cs="Calibri"/>
            <w:color w:val="0563C1"/>
            <w:u w:val="single"/>
          </w:rPr>
          <w:t>https://www.wpbeginner.com/wp-tutorials/how-to-start-an-online-store/</w:t>
        </w:r>
      </w:hyperlink>
    </w:p>
    <w:p w:rsidR="00F64058" w:rsidRPr="00F64058" w:rsidRDefault="00F64058" w:rsidP="004575F2">
      <w:pPr>
        <w:numPr>
          <w:ilvl w:val="0"/>
          <w:numId w:val="2"/>
        </w:numPr>
        <w:spacing w:after="0" w:line="240" w:lineRule="auto"/>
        <w:ind w:left="360"/>
        <w:rPr>
          <w:rFonts w:ascii="Calibri" w:eastAsia="Calibri" w:hAnsi="Calibri" w:cs="Calibri"/>
        </w:rPr>
      </w:pPr>
      <w:r w:rsidRPr="00F64058">
        <w:rPr>
          <w:rFonts w:ascii="Calibri" w:eastAsia="Calibri" w:hAnsi="Calibri" w:cs="Calibri"/>
          <w:color w:val="222222"/>
          <w:shd w:val="clear" w:color="auto" w:fill="FFFFFF"/>
        </w:rPr>
        <w:t xml:space="preserve">Brad </w:t>
      </w:r>
      <w:proofErr w:type="spellStart"/>
      <w:r w:rsidRPr="00F64058">
        <w:rPr>
          <w:rFonts w:ascii="Calibri" w:eastAsia="Calibri" w:hAnsi="Calibri" w:cs="Calibri"/>
          <w:color w:val="222222"/>
          <w:shd w:val="clear" w:color="auto" w:fill="FFFFFF"/>
        </w:rPr>
        <w:t>Attig</w:t>
      </w:r>
      <w:proofErr w:type="spellEnd"/>
      <w:r w:rsidRPr="00F64058">
        <w:rPr>
          <w:rFonts w:ascii="Calibri" w:eastAsia="Calibri" w:hAnsi="Calibri" w:cs="Calibri"/>
          <w:color w:val="222222"/>
          <w:shd w:val="clear" w:color="auto" w:fill="FFFFFF"/>
        </w:rPr>
        <w:t xml:space="preserve"> is in the process of or has developed a number of</w:t>
      </w:r>
      <w:r w:rsidRPr="00F64058">
        <w:rPr>
          <w:rFonts w:ascii="Calibri" w:eastAsia="Calibri" w:hAnsi="Calibri" w:cs="Calibri"/>
        </w:rPr>
        <w:t xml:space="preserve"> workshops which can be delivered fully online and will all be on their learning platform by the end of next week. He did suggest creating a "Community Marketplace" online store first, especially if most small business owners in a community are hurting for resources right now to launch their own online ecommerce platforms. Right </w:t>
      </w:r>
      <w:proofErr w:type="gramStart"/>
      <w:r w:rsidRPr="00F64058">
        <w:rPr>
          <w:rFonts w:ascii="Calibri" w:eastAsia="Calibri" w:hAnsi="Calibri" w:cs="Calibri"/>
        </w:rPr>
        <w:t>now</w:t>
      </w:r>
      <w:proofErr w:type="gramEnd"/>
      <w:r w:rsidRPr="00F64058">
        <w:rPr>
          <w:rFonts w:ascii="Calibri" w:eastAsia="Calibri" w:hAnsi="Calibri" w:cs="Calibri"/>
        </w:rPr>
        <w:t xml:space="preserve"> we're working on one for Spark Collaborative Studios in Burns, which has 18 businesses in the popup retail space, and may be doing a downtown Corvallis platform as well. Last year they created this site for The Arts Center in Corvallis: </w:t>
      </w:r>
      <w:hyperlink r:id="rId22" w:history="1">
        <w:r w:rsidRPr="00F64058">
          <w:rPr>
            <w:rFonts w:ascii="Calibri" w:eastAsia="Calibri" w:hAnsi="Calibri" w:cs="Calibri"/>
            <w:color w:val="0563C1"/>
            <w:u w:val="single"/>
          </w:rPr>
          <w:t>https://the-arts-center-artshop.myshopify.com/</w:t>
        </w:r>
      </w:hyperlink>
      <w:r w:rsidRPr="00F64058">
        <w:rPr>
          <w:rFonts w:ascii="Calibri" w:eastAsia="Calibri" w:hAnsi="Calibri" w:cs="Calibri"/>
        </w:rPr>
        <w:t> (to support all the artists in the collective rather than set by ecommerce artist by artist)</w:t>
      </w:r>
    </w:p>
    <w:p w:rsidR="00ED0DFB" w:rsidRDefault="00ED0DFB" w:rsidP="00ED0DFB">
      <w:pPr>
        <w:numPr>
          <w:ilvl w:val="0"/>
          <w:numId w:val="2"/>
        </w:numPr>
        <w:spacing w:after="0" w:line="240" w:lineRule="auto"/>
        <w:ind w:left="360"/>
        <w:rPr>
          <w:rFonts w:ascii="Calibri" w:eastAsia="Calibri" w:hAnsi="Calibri" w:cs="Calibri"/>
        </w:rPr>
      </w:pPr>
      <w:r>
        <w:rPr>
          <w:rFonts w:ascii="Calibri" w:eastAsia="Calibri" w:hAnsi="Calibri" w:cs="Calibri"/>
        </w:rPr>
        <w:t>R</w:t>
      </w:r>
      <w:r w:rsidR="00F64058" w:rsidRPr="00F64058">
        <w:rPr>
          <w:rFonts w:ascii="Calibri" w:eastAsia="Calibri" w:hAnsi="Calibri" w:cs="Calibri"/>
        </w:rPr>
        <w:t>esources for</w:t>
      </w:r>
      <w:r w:rsidR="00F64058" w:rsidRPr="00F64058">
        <w:rPr>
          <w:rFonts w:ascii="Calibri" w:eastAsia="Calibri" w:hAnsi="Calibri" w:cs="Calibri"/>
          <w:color w:val="222222"/>
          <w:shd w:val="clear" w:color="auto" w:fill="FFFFFF"/>
        </w:rPr>
        <w:t xml:space="preserve"> businesses that are trying to set up online gift cards or certificates:</w:t>
      </w:r>
    </w:p>
    <w:p w:rsidR="00ED0DFB" w:rsidRDefault="00D42C85" w:rsidP="00ED0DFB">
      <w:pPr>
        <w:numPr>
          <w:ilvl w:val="1"/>
          <w:numId w:val="2"/>
        </w:numPr>
        <w:spacing w:after="0" w:line="240" w:lineRule="auto"/>
        <w:rPr>
          <w:rFonts w:ascii="Calibri" w:eastAsia="Calibri" w:hAnsi="Calibri" w:cs="Calibri"/>
        </w:rPr>
      </w:pPr>
      <w:hyperlink r:id="rId23" w:history="1">
        <w:r w:rsidR="00ED0DFB" w:rsidRPr="00ED0DFB">
          <w:rPr>
            <w:rStyle w:val="Hyperlink"/>
            <w:rFonts w:ascii="Calibri" w:eastAsia="Times New Roman" w:hAnsi="Calibri" w:cs="Calibri"/>
            <w:shd w:val="clear" w:color="auto" w:fill="FFFFFF"/>
          </w:rPr>
          <w:t>https://www.kabbage.com/helpsmallbusiness</w:t>
        </w:r>
      </w:hyperlink>
      <w:r w:rsidR="00F64058" w:rsidRPr="00ED0DFB">
        <w:rPr>
          <w:rFonts w:ascii="Calibri" w:eastAsia="Times New Roman" w:hAnsi="Calibri" w:cs="Calibri"/>
          <w:color w:val="222222"/>
          <w:shd w:val="clear" w:color="auto" w:fill="FFFFFF"/>
        </w:rPr>
        <w:t> </w:t>
      </w:r>
    </w:p>
    <w:p w:rsidR="00ED0DFB" w:rsidRPr="00ED0DFB" w:rsidRDefault="00D42C85" w:rsidP="00ED0DFB">
      <w:pPr>
        <w:numPr>
          <w:ilvl w:val="1"/>
          <w:numId w:val="2"/>
        </w:numPr>
        <w:spacing w:after="0" w:line="240" w:lineRule="auto"/>
        <w:rPr>
          <w:rFonts w:ascii="Calibri" w:eastAsia="Calibri" w:hAnsi="Calibri" w:cs="Calibri"/>
        </w:rPr>
      </w:pPr>
      <w:hyperlink r:id="rId24" w:history="1">
        <w:r w:rsidR="00ED0DFB" w:rsidRPr="004613D7">
          <w:rPr>
            <w:rStyle w:val="Hyperlink"/>
            <w:rFonts w:ascii="Calibri" w:eastAsia="Times New Roman" w:hAnsi="Calibri" w:cs="Calibri"/>
            <w:shd w:val="clear" w:color="auto" w:fill="FFFFFF"/>
          </w:rPr>
          <w:t>https://help.gettimely.com/category/356-gift-vouchers</w:t>
        </w:r>
      </w:hyperlink>
      <w:r w:rsidR="00F64058" w:rsidRPr="00ED0DFB">
        <w:rPr>
          <w:rFonts w:ascii="Calibri" w:eastAsia="Times New Roman" w:hAnsi="Calibri" w:cs="Calibri"/>
          <w:color w:val="222222"/>
          <w:shd w:val="clear" w:color="auto" w:fill="FFFFFF"/>
        </w:rPr>
        <w:t xml:space="preserve"> (this does not charge a % fee)</w:t>
      </w:r>
    </w:p>
    <w:p w:rsidR="00ED0DFB" w:rsidRDefault="00D42C85" w:rsidP="00ED0DFB">
      <w:pPr>
        <w:numPr>
          <w:ilvl w:val="0"/>
          <w:numId w:val="2"/>
        </w:numPr>
        <w:spacing w:after="0" w:line="240" w:lineRule="auto"/>
        <w:ind w:left="360"/>
        <w:rPr>
          <w:rFonts w:ascii="Calibri" w:eastAsia="Calibri" w:hAnsi="Calibri" w:cs="Calibri"/>
        </w:rPr>
      </w:pPr>
      <w:hyperlink r:id="rId25" w:history="1">
        <w:r w:rsidR="00F64058" w:rsidRPr="00ED0DFB">
          <w:rPr>
            <w:rFonts w:ascii="Calibri" w:eastAsia="Times New Roman" w:hAnsi="Calibri" w:cs="Calibri"/>
            <w:color w:val="0563C1"/>
            <w:u w:val="single"/>
          </w:rPr>
          <w:t>Description of different on-line platforms (pros &amp; cons)</w:t>
        </w:r>
      </w:hyperlink>
    </w:p>
    <w:p w:rsidR="00ED0DFB" w:rsidRDefault="00F64058" w:rsidP="00ED0DFB">
      <w:pPr>
        <w:numPr>
          <w:ilvl w:val="0"/>
          <w:numId w:val="2"/>
        </w:numPr>
        <w:spacing w:after="0" w:line="240" w:lineRule="auto"/>
        <w:ind w:left="360"/>
        <w:rPr>
          <w:rFonts w:ascii="Calibri" w:eastAsia="Calibri" w:hAnsi="Calibri" w:cs="Calibri"/>
        </w:rPr>
      </w:pPr>
      <w:r w:rsidRPr="00ED0DFB">
        <w:rPr>
          <w:rFonts w:ascii="Calibri" w:eastAsia="Times New Roman" w:hAnsi="Calibri" w:cs="Calibri"/>
        </w:rPr>
        <w:t xml:space="preserve">Recording: Ben Muldrow talks w/Chris about Retailers Heading Online </w:t>
      </w:r>
      <w:hyperlink r:id="rId26" w:history="1">
        <w:r w:rsidRPr="00ED0DFB">
          <w:rPr>
            <w:rFonts w:ascii="Calibri" w:eastAsia="Times New Roman" w:hAnsi="Calibri" w:cs="Calibri"/>
            <w:color w:val="0563C1"/>
            <w:u w:val="single"/>
          </w:rPr>
          <w:t>Watch Here</w:t>
        </w:r>
      </w:hyperlink>
      <w:r w:rsidRPr="00ED0DFB">
        <w:rPr>
          <w:rFonts w:ascii="Calibri" w:eastAsia="Times New Roman" w:hAnsi="Calibri" w:cs="Calibri"/>
        </w:rPr>
        <w:t xml:space="preserve"> this has some specific tips for selling on-line – starts w/some info on restaurants, but online starts around 8 minutes or so in. And, a companion video where Ben sits down with two business owners to talk about their leap to eCommerce: </w:t>
      </w:r>
      <w:hyperlink r:id="rId27" w:history="1">
        <w:r w:rsidRPr="00ED0DFB">
          <w:rPr>
            <w:rFonts w:ascii="Calibri" w:eastAsia="Times New Roman" w:hAnsi="Calibri" w:cs="Calibri"/>
            <w:color w:val="0563C1"/>
            <w:u w:val="single"/>
          </w:rPr>
          <w:t>this video</w:t>
        </w:r>
      </w:hyperlink>
      <w:r w:rsidRPr="00ED0DFB">
        <w:rPr>
          <w:rFonts w:ascii="Calibri" w:eastAsia="Times New Roman" w:hAnsi="Calibri" w:cs="Calibri"/>
        </w:rPr>
        <w:t xml:space="preserve"> </w:t>
      </w:r>
    </w:p>
    <w:p w:rsidR="00ED0DFB" w:rsidRDefault="00F64058" w:rsidP="00ED0DFB">
      <w:pPr>
        <w:numPr>
          <w:ilvl w:val="0"/>
          <w:numId w:val="2"/>
        </w:numPr>
        <w:spacing w:after="0" w:line="240" w:lineRule="auto"/>
        <w:ind w:left="360"/>
        <w:rPr>
          <w:rFonts w:ascii="Calibri" w:eastAsia="Calibri" w:hAnsi="Calibri" w:cs="Calibri"/>
        </w:rPr>
      </w:pPr>
      <w:r w:rsidRPr="00ED0DFB">
        <w:rPr>
          <w:rFonts w:ascii="Calibri" w:eastAsia="Times New Roman" w:hAnsi="Calibri" w:cs="Calibri"/>
        </w:rPr>
        <w:t xml:space="preserve">Recording of Emergency Ecommerce – Learn how to use PayPal to add e-commerce to your website and promote products </w:t>
      </w:r>
      <w:hyperlink r:id="rId28" w:history="1">
        <w:r w:rsidRPr="00ED0DFB">
          <w:rPr>
            <w:rFonts w:ascii="Calibri" w:eastAsia="Times New Roman" w:hAnsi="Calibri" w:cs="Calibri"/>
            <w:color w:val="0563C1"/>
            <w:u w:val="single"/>
          </w:rPr>
          <w:t>Click Here</w:t>
        </w:r>
      </w:hyperlink>
    </w:p>
    <w:p w:rsidR="00F64058" w:rsidRPr="00ED0DFB" w:rsidRDefault="00F64058" w:rsidP="00ED0DFB">
      <w:pPr>
        <w:numPr>
          <w:ilvl w:val="0"/>
          <w:numId w:val="2"/>
        </w:numPr>
        <w:spacing w:after="0" w:line="240" w:lineRule="auto"/>
        <w:ind w:left="360"/>
        <w:rPr>
          <w:rFonts w:ascii="Calibri" w:eastAsia="Calibri" w:hAnsi="Calibri" w:cs="Calibri"/>
        </w:rPr>
      </w:pPr>
      <w:r w:rsidRPr="00ED0DFB">
        <w:rPr>
          <w:rFonts w:ascii="Calibri" w:eastAsia="Times New Roman" w:hAnsi="Calibri" w:cs="Calibri"/>
        </w:rPr>
        <w:t xml:space="preserve">Webinars for Business Owners and Entrepreneurs hosted by Oregon RAIN on Mondays from 3-4 pm </w:t>
      </w:r>
      <w:hyperlink r:id="rId29" w:history="1">
        <w:r w:rsidRPr="00ED0DFB">
          <w:rPr>
            <w:rFonts w:ascii="Calibri" w:eastAsia="Times New Roman" w:hAnsi="Calibri" w:cs="Calibri"/>
            <w:color w:val="0563C1"/>
            <w:u w:val="single"/>
          </w:rPr>
          <w:t>Schedule &amp; Register</w:t>
        </w:r>
      </w:hyperlink>
      <w:r w:rsidRPr="00ED0DFB">
        <w:rPr>
          <w:rFonts w:ascii="Calibri" w:eastAsia="Times New Roman" w:hAnsi="Calibri" w:cs="Calibri"/>
        </w:rPr>
        <w:t>:</w:t>
      </w:r>
    </w:p>
    <w:p w:rsidR="00F64058" w:rsidRPr="00F64058" w:rsidRDefault="00F64058" w:rsidP="00ED0DFB">
      <w:pPr>
        <w:spacing w:after="0" w:line="240" w:lineRule="auto"/>
        <w:ind w:left="360"/>
        <w:rPr>
          <w:rFonts w:ascii="Calibri" w:eastAsia="Times New Roman" w:hAnsi="Calibri" w:cs="Calibri"/>
          <w:b/>
          <w:bCs/>
          <w:u w:val="single"/>
        </w:rPr>
      </w:pPr>
      <w:r w:rsidRPr="00F64058">
        <w:rPr>
          <w:rFonts w:ascii="Calibri" w:eastAsia="Times New Roman" w:hAnsi="Calibri" w:cs="Calibri"/>
          <w:color w:val="757575"/>
        </w:rPr>
        <w:t xml:space="preserve">March 30:  </w:t>
      </w:r>
      <w:hyperlink r:id="rId30" w:tgtFrame="_blank" w:history="1">
        <w:r w:rsidRPr="00F64058">
          <w:rPr>
            <w:rFonts w:ascii="Calibri" w:eastAsia="Times New Roman" w:hAnsi="Calibri" w:cs="Calibri"/>
            <w:i/>
            <w:iCs/>
            <w:color w:val="007C89"/>
            <w:u w:val="single"/>
          </w:rPr>
          <w:t>Knowing Your Customer is More Important Than Ever</w:t>
        </w:r>
      </w:hyperlink>
      <w:r w:rsidRPr="00F64058">
        <w:rPr>
          <w:rFonts w:ascii="Calibri" w:eastAsia="Times New Roman" w:hAnsi="Calibri" w:cs="Calibri"/>
          <w:color w:val="757575"/>
        </w:rPr>
        <w:br/>
        <w:t>April 6:      </w:t>
      </w:r>
      <w:hyperlink r:id="rId31" w:tgtFrame="_blank" w:history="1">
        <w:r w:rsidRPr="00F64058">
          <w:rPr>
            <w:rFonts w:ascii="Calibri" w:eastAsia="Times New Roman" w:hAnsi="Calibri" w:cs="Calibri"/>
            <w:i/>
            <w:iCs/>
            <w:color w:val="007C89"/>
            <w:u w:val="single"/>
          </w:rPr>
          <w:t>Social Media 101: Maintaining Customer Engagement During COVID-19</w:t>
        </w:r>
      </w:hyperlink>
      <w:r w:rsidRPr="00F64058">
        <w:rPr>
          <w:rFonts w:ascii="Calibri" w:eastAsia="Times New Roman" w:hAnsi="Calibri" w:cs="Calibri"/>
          <w:color w:val="757575"/>
        </w:rPr>
        <w:br/>
        <w:t>April 13:    </w:t>
      </w:r>
      <w:hyperlink r:id="rId32" w:tgtFrame="_blank" w:history="1">
        <w:r w:rsidRPr="00F64058">
          <w:rPr>
            <w:rFonts w:ascii="Calibri" w:eastAsia="Times New Roman" w:hAnsi="Calibri" w:cs="Calibri"/>
            <w:i/>
            <w:iCs/>
            <w:color w:val="007C89"/>
            <w:u w:val="single"/>
          </w:rPr>
          <w:t>Going Online: Digital Sales in the Era of COVID-19 </w:t>
        </w:r>
      </w:hyperlink>
      <w:r w:rsidRPr="00F64058">
        <w:rPr>
          <w:rFonts w:ascii="Calibri" w:eastAsia="Times New Roman" w:hAnsi="Calibri" w:cs="Calibri"/>
          <w:color w:val="757575"/>
        </w:rPr>
        <w:br/>
        <w:t>April 20:    </w:t>
      </w:r>
      <w:hyperlink r:id="rId33" w:tgtFrame="_blank" w:history="1">
        <w:r w:rsidRPr="00F64058">
          <w:rPr>
            <w:rFonts w:ascii="Calibri" w:eastAsia="Times New Roman" w:hAnsi="Calibri" w:cs="Calibri"/>
            <w:i/>
            <w:iCs/>
            <w:color w:val="007C89"/>
            <w:u w:val="single"/>
          </w:rPr>
          <w:t>Startup Sales &amp; Marketing Tips</w:t>
        </w:r>
      </w:hyperlink>
      <w:r w:rsidRPr="00F64058">
        <w:rPr>
          <w:rFonts w:ascii="Calibri" w:eastAsia="Times New Roman" w:hAnsi="Calibri" w:cs="Calibri"/>
          <w:color w:val="757575"/>
        </w:rPr>
        <w:br/>
        <w:t>April 27:    </w:t>
      </w:r>
      <w:hyperlink r:id="rId34" w:tgtFrame="_blank" w:history="1">
        <w:r w:rsidRPr="00F64058">
          <w:rPr>
            <w:rFonts w:ascii="Calibri" w:eastAsia="Times New Roman" w:hAnsi="Calibri" w:cs="Calibri"/>
            <w:i/>
            <w:iCs/>
            <w:color w:val="007C89"/>
            <w:u w:val="single"/>
          </w:rPr>
          <w:t>Getting Kids Excited About Entrepreneurship</w:t>
        </w:r>
      </w:hyperlink>
      <w:r w:rsidRPr="00F64058">
        <w:rPr>
          <w:rFonts w:ascii="Calibri" w:eastAsia="Times New Roman" w:hAnsi="Calibri" w:cs="Calibri"/>
          <w:b/>
          <w:bCs/>
          <w:u w:val="single"/>
        </w:rPr>
        <w:t xml:space="preserve"> </w:t>
      </w:r>
    </w:p>
    <w:p w:rsidR="00F64058" w:rsidRPr="00ED0DFB" w:rsidRDefault="00F64058" w:rsidP="00ED0DFB">
      <w:pPr>
        <w:pStyle w:val="ListParagraph"/>
        <w:numPr>
          <w:ilvl w:val="0"/>
          <w:numId w:val="11"/>
        </w:numPr>
        <w:spacing w:after="0" w:line="240" w:lineRule="auto"/>
        <w:rPr>
          <w:rFonts w:ascii="Calibri" w:eastAsia="Times New Roman" w:hAnsi="Calibri" w:cs="Calibri"/>
        </w:rPr>
      </w:pPr>
      <w:r w:rsidRPr="00ED0DFB">
        <w:rPr>
          <w:rFonts w:ascii="Calibri" w:eastAsia="Times New Roman" w:hAnsi="Calibri" w:cs="Calibri"/>
          <w:b/>
          <w:bCs/>
          <w:u w:val="single"/>
        </w:rPr>
        <w:t xml:space="preserve">E-commerce </w:t>
      </w:r>
      <w:proofErr w:type="gramStart"/>
      <w:r w:rsidRPr="00ED0DFB">
        <w:rPr>
          <w:rFonts w:ascii="Calibri" w:eastAsia="Times New Roman" w:hAnsi="Calibri" w:cs="Calibri"/>
          <w:b/>
          <w:bCs/>
          <w:u w:val="single"/>
        </w:rPr>
        <w:t xml:space="preserve">Tutorials </w:t>
      </w:r>
      <w:r w:rsidR="00ED0DFB">
        <w:rPr>
          <w:rFonts w:ascii="Calibri" w:eastAsia="Times New Roman" w:hAnsi="Calibri" w:cs="Calibri"/>
        </w:rPr>
        <w:t>:</w:t>
      </w:r>
      <w:proofErr w:type="gramEnd"/>
    </w:p>
    <w:p w:rsidR="00F64058" w:rsidRPr="00F64058" w:rsidRDefault="00D42C85" w:rsidP="00ED0DFB">
      <w:pPr>
        <w:numPr>
          <w:ilvl w:val="0"/>
          <w:numId w:val="3"/>
        </w:numPr>
        <w:spacing w:after="0" w:line="240" w:lineRule="auto"/>
        <w:rPr>
          <w:rFonts w:ascii="Calibri" w:eastAsia="Times New Roman" w:hAnsi="Calibri" w:cs="Calibri"/>
        </w:rPr>
      </w:pPr>
      <w:hyperlink r:id="rId35" w:history="1">
        <w:r w:rsidR="00F64058" w:rsidRPr="00F64058">
          <w:rPr>
            <w:rFonts w:ascii="Calibri" w:eastAsia="Times New Roman" w:hAnsi="Calibri" w:cs="Calibri"/>
            <w:color w:val="0563C1"/>
            <w:u w:val="single"/>
          </w:rPr>
          <w:t>https://websitesetup.org/woocommerce-online-store-tutorial/</w:t>
        </w:r>
      </w:hyperlink>
      <w:r w:rsidR="00F64058" w:rsidRPr="00F64058">
        <w:rPr>
          <w:rFonts w:ascii="Calibri" w:eastAsia="Times New Roman" w:hAnsi="Calibri" w:cs="Calibri"/>
        </w:rPr>
        <w:t xml:space="preserve">  (for </w:t>
      </w:r>
      <w:proofErr w:type="spellStart"/>
      <w:r w:rsidR="00F64058" w:rsidRPr="00F64058">
        <w:rPr>
          <w:rFonts w:ascii="Calibri" w:eastAsia="Times New Roman" w:hAnsi="Calibri" w:cs="Calibri"/>
        </w:rPr>
        <w:t>Wordpress</w:t>
      </w:r>
      <w:proofErr w:type="spellEnd"/>
      <w:r w:rsidR="00F64058" w:rsidRPr="00F64058">
        <w:rPr>
          <w:rFonts w:ascii="Calibri" w:eastAsia="Times New Roman" w:hAnsi="Calibri" w:cs="Calibri"/>
        </w:rPr>
        <w:t xml:space="preserve"> sites)</w:t>
      </w:r>
    </w:p>
    <w:p w:rsidR="00F64058" w:rsidRPr="00F64058" w:rsidRDefault="00D42C85" w:rsidP="00ED0DFB">
      <w:pPr>
        <w:numPr>
          <w:ilvl w:val="0"/>
          <w:numId w:val="3"/>
        </w:numPr>
        <w:spacing w:after="0" w:line="240" w:lineRule="auto"/>
        <w:rPr>
          <w:rFonts w:ascii="Calibri" w:eastAsia="Times New Roman" w:hAnsi="Calibri" w:cs="Calibri"/>
        </w:rPr>
      </w:pPr>
      <w:hyperlink r:id="rId36" w:history="1">
        <w:r w:rsidR="00F64058" w:rsidRPr="00F64058">
          <w:rPr>
            <w:rFonts w:ascii="Calibri" w:eastAsia="Times New Roman" w:hAnsi="Calibri" w:cs="Calibri"/>
            <w:color w:val="0563C1"/>
            <w:u w:val="single"/>
          </w:rPr>
          <w:t>https://www.youtube.com/watch?v=MrEG5Std2xI</w:t>
        </w:r>
      </w:hyperlink>
      <w:r w:rsidR="00F64058" w:rsidRPr="00F64058">
        <w:rPr>
          <w:rFonts w:ascii="Calibri" w:eastAsia="Times New Roman" w:hAnsi="Calibri" w:cs="Calibri"/>
        </w:rPr>
        <w:t xml:space="preserve"> (</w:t>
      </w:r>
      <w:proofErr w:type="spellStart"/>
      <w:r w:rsidR="00F64058" w:rsidRPr="00F64058">
        <w:rPr>
          <w:rFonts w:ascii="Calibri" w:eastAsia="Times New Roman" w:hAnsi="Calibri" w:cs="Calibri"/>
        </w:rPr>
        <w:t>Wordpress</w:t>
      </w:r>
      <w:proofErr w:type="spellEnd"/>
      <w:r w:rsidR="00F64058" w:rsidRPr="00F64058">
        <w:rPr>
          <w:rFonts w:ascii="Calibri" w:eastAsia="Times New Roman" w:hAnsi="Calibri" w:cs="Calibri"/>
        </w:rPr>
        <w:t xml:space="preserve">) </w:t>
      </w:r>
    </w:p>
    <w:p w:rsidR="00F64058" w:rsidRPr="00F64058" w:rsidRDefault="00D42C85" w:rsidP="00ED0DFB">
      <w:pPr>
        <w:numPr>
          <w:ilvl w:val="0"/>
          <w:numId w:val="3"/>
        </w:numPr>
        <w:spacing w:after="0" w:line="240" w:lineRule="auto"/>
        <w:rPr>
          <w:rFonts w:ascii="Calibri" w:eastAsia="Times New Roman" w:hAnsi="Calibri" w:cs="Calibri"/>
        </w:rPr>
      </w:pPr>
      <w:hyperlink r:id="rId37" w:history="1">
        <w:r w:rsidR="00F64058" w:rsidRPr="00F64058">
          <w:rPr>
            <w:rFonts w:ascii="Calibri" w:eastAsia="Times New Roman" w:hAnsi="Calibri" w:cs="Calibri"/>
            <w:color w:val="0563C1"/>
            <w:u w:val="single"/>
          </w:rPr>
          <w:t>https://www.youtube.com/watch?v=0IZ_-9-dL34</w:t>
        </w:r>
      </w:hyperlink>
      <w:r w:rsidR="00F64058" w:rsidRPr="00F64058">
        <w:rPr>
          <w:rFonts w:ascii="Calibri" w:eastAsia="Times New Roman" w:hAnsi="Calibri" w:cs="Calibri"/>
        </w:rPr>
        <w:t>  (Best for Squarespace subscribers)</w:t>
      </w:r>
    </w:p>
    <w:p w:rsidR="00F64058" w:rsidRPr="00F64058" w:rsidRDefault="00D42C85" w:rsidP="00ED0DFB">
      <w:pPr>
        <w:numPr>
          <w:ilvl w:val="0"/>
          <w:numId w:val="3"/>
        </w:numPr>
        <w:spacing w:after="0" w:line="240" w:lineRule="auto"/>
        <w:rPr>
          <w:rFonts w:ascii="Calibri" w:eastAsia="Times New Roman" w:hAnsi="Calibri" w:cs="Calibri"/>
        </w:rPr>
      </w:pPr>
      <w:hyperlink r:id="rId38" w:history="1">
        <w:r w:rsidR="00F64058" w:rsidRPr="00F64058">
          <w:rPr>
            <w:rFonts w:ascii="Calibri" w:eastAsia="Times New Roman" w:hAnsi="Calibri" w:cs="Calibri"/>
            <w:color w:val="0563C1"/>
            <w:u w:val="single"/>
          </w:rPr>
          <w:t>https://www.websitebuilderexpert.com/building-online-stores/</w:t>
        </w:r>
      </w:hyperlink>
      <w:r w:rsidR="00F64058" w:rsidRPr="00F64058">
        <w:rPr>
          <w:rFonts w:ascii="Calibri" w:eastAsia="Times New Roman" w:hAnsi="Calibri" w:cs="Calibri"/>
        </w:rPr>
        <w:t xml:space="preserve"> (overview of popular E-commerce platforms)</w:t>
      </w:r>
    </w:p>
    <w:p w:rsidR="00F64058" w:rsidRPr="00F64058" w:rsidRDefault="00F64058" w:rsidP="00770E2C">
      <w:pPr>
        <w:spacing w:after="0" w:line="240" w:lineRule="auto"/>
        <w:ind w:left="720"/>
        <w:rPr>
          <w:rFonts w:ascii="Calibri" w:eastAsia="Calibri" w:hAnsi="Calibri" w:cs="Calibri"/>
          <w:color w:val="757575"/>
        </w:rPr>
      </w:pPr>
    </w:p>
    <w:p w:rsidR="00F64058" w:rsidRPr="004575F2" w:rsidRDefault="00F64058" w:rsidP="00ED0DFB">
      <w:pPr>
        <w:pStyle w:val="Heading2"/>
      </w:pPr>
      <w:r w:rsidRPr="004575F2">
        <w:t>Information for Business Owners</w:t>
      </w:r>
    </w:p>
    <w:p w:rsidR="005F2D2D" w:rsidRPr="005F2D2D" w:rsidRDefault="00D42C85" w:rsidP="005F2D2D">
      <w:pPr>
        <w:pStyle w:val="ListParagraph"/>
        <w:numPr>
          <w:ilvl w:val="0"/>
          <w:numId w:val="11"/>
        </w:numPr>
        <w:rPr>
          <w:rStyle w:val="Hyperlink"/>
          <w:rFonts w:eastAsia="Times New Roman"/>
          <w:color w:val="auto"/>
          <w:u w:val="none"/>
        </w:rPr>
      </w:pPr>
      <w:hyperlink r:id="rId39" w:history="1">
        <w:r w:rsidR="003564CB" w:rsidRPr="00ED0DFB">
          <w:rPr>
            <w:rStyle w:val="Hyperlink"/>
            <w:rFonts w:eastAsia="Times New Roman"/>
          </w:rPr>
          <w:t>US Chamber Guide for Small Businesses</w:t>
        </w:r>
      </w:hyperlink>
    </w:p>
    <w:p w:rsidR="005F2D2D" w:rsidRPr="005F2D2D" w:rsidRDefault="005F2D2D" w:rsidP="005F2D2D">
      <w:pPr>
        <w:pStyle w:val="ListParagraph"/>
        <w:numPr>
          <w:ilvl w:val="0"/>
          <w:numId w:val="11"/>
        </w:numPr>
        <w:rPr>
          <w:rFonts w:eastAsia="Times New Roman"/>
        </w:rPr>
      </w:pPr>
      <w:r w:rsidRPr="005F2D2D">
        <w:rPr>
          <w:rFonts w:ascii="Calibri" w:eastAsia="Times New Roman" w:hAnsi="Calibri" w:cs="Calibri"/>
          <w:b/>
          <w:color w:val="002D62"/>
          <w:sz w:val="22"/>
          <w:szCs w:val="22"/>
        </w:rPr>
        <w:t>The Oregon Small Business Development</w:t>
      </w:r>
      <w:r w:rsidRPr="005F2D2D">
        <w:rPr>
          <w:rFonts w:ascii="Calibri" w:eastAsia="Times New Roman" w:hAnsi="Calibri" w:cs="Calibri"/>
          <w:color w:val="002D62"/>
          <w:sz w:val="22"/>
          <w:szCs w:val="22"/>
        </w:rPr>
        <w:t xml:space="preserve"> </w:t>
      </w:r>
      <w:r w:rsidRPr="005F2D2D">
        <w:rPr>
          <w:rFonts w:ascii="Calibri" w:eastAsia="Times New Roman" w:hAnsi="Calibri" w:cs="Calibri"/>
          <w:b/>
          <w:color w:val="002D62"/>
          <w:sz w:val="22"/>
          <w:szCs w:val="22"/>
        </w:rPr>
        <w:t>Center</w:t>
      </w:r>
      <w:r w:rsidRPr="005F2D2D">
        <w:rPr>
          <w:rFonts w:ascii="Calibri" w:eastAsia="Times New Roman" w:hAnsi="Calibri" w:cs="Calibri"/>
          <w:color w:val="002D62"/>
          <w:sz w:val="22"/>
          <w:szCs w:val="22"/>
        </w:rPr>
        <w:t xml:space="preserve"> has created a guide for </w:t>
      </w:r>
      <w:hyperlink r:id="rId40" w:history="1">
        <w:r w:rsidRPr="005F2D2D">
          <w:rPr>
            <w:rFonts w:ascii="Calibri" w:eastAsia="Times New Roman" w:hAnsi="Calibri" w:cs="Calibri"/>
            <w:color w:val="0563C1"/>
            <w:sz w:val="22"/>
            <w:szCs w:val="22"/>
            <w:u w:val="single"/>
          </w:rPr>
          <w:t>navigating a business crisis</w:t>
        </w:r>
      </w:hyperlink>
      <w:r w:rsidRPr="005F2D2D">
        <w:rPr>
          <w:rFonts w:ascii="Calibri" w:eastAsia="Times New Roman" w:hAnsi="Calibri" w:cs="Calibri"/>
          <w:color w:val="002D62"/>
          <w:sz w:val="22"/>
          <w:szCs w:val="22"/>
        </w:rPr>
        <w:t xml:space="preserve">. </w:t>
      </w:r>
    </w:p>
    <w:p w:rsidR="003564CB" w:rsidRPr="005F2D2D" w:rsidRDefault="00F64058" w:rsidP="005F2D2D">
      <w:pPr>
        <w:pStyle w:val="ListParagraph"/>
        <w:numPr>
          <w:ilvl w:val="0"/>
          <w:numId w:val="11"/>
        </w:numPr>
        <w:rPr>
          <w:rFonts w:eastAsia="Times New Roman"/>
        </w:rPr>
      </w:pPr>
      <w:r w:rsidRPr="005F2D2D">
        <w:rPr>
          <w:rFonts w:eastAsia="Times New Roman"/>
        </w:rPr>
        <w:t xml:space="preserve">Info for restaurants </w:t>
      </w:r>
      <w:hyperlink r:id="rId41" w:history="1">
        <w:r w:rsidR="003564CB" w:rsidRPr="005F2D2D">
          <w:rPr>
            <w:rStyle w:val="Hyperlink"/>
            <w:rFonts w:eastAsia="Times New Roman"/>
          </w:rPr>
          <w:t>http://pdxrestaurantalliance.org/grants-funding</w:t>
        </w:r>
      </w:hyperlink>
    </w:p>
    <w:p w:rsidR="00F64058" w:rsidRPr="00ED0DFB" w:rsidRDefault="00D42C85" w:rsidP="00ED0DFB">
      <w:pPr>
        <w:pStyle w:val="ListParagraph"/>
        <w:numPr>
          <w:ilvl w:val="0"/>
          <w:numId w:val="11"/>
        </w:numPr>
        <w:spacing w:after="0" w:line="240" w:lineRule="auto"/>
        <w:rPr>
          <w:rFonts w:eastAsia="Calibri" w:cstheme="minorHAnsi"/>
          <w:color w:val="212121"/>
          <w:sz w:val="22"/>
          <w:szCs w:val="22"/>
        </w:rPr>
      </w:pPr>
      <w:hyperlink r:id="rId42" w:history="1">
        <w:r w:rsidR="00F64058" w:rsidRPr="00ED0DFB">
          <w:rPr>
            <w:rFonts w:eastAsia="Calibri" w:cstheme="minorHAnsi"/>
            <w:b/>
            <w:bCs/>
            <w:color w:val="212121"/>
            <w:sz w:val="22"/>
            <w:szCs w:val="22"/>
            <w:u w:val="single"/>
          </w:rPr>
          <w:t>Faire: Impact Calculator for Retailers</w:t>
        </w:r>
      </w:hyperlink>
    </w:p>
    <w:p w:rsidR="00F64058" w:rsidRPr="00ED0DFB" w:rsidRDefault="00F64058" w:rsidP="00ED0DFB">
      <w:pPr>
        <w:pStyle w:val="ListParagraph"/>
        <w:numPr>
          <w:ilvl w:val="0"/>
          <w:numId w:val="11"/>
        </w:numPr>
        <w:spacing w:after="0" w:line="240" w:lineRule="auto"/>
        <w:rPr>
          <w:rFonts w:eastAsia="Calibri" w:cstheme="minorHAnsi"/>
          <w:color w:val="212121"/>
          <w:sz w:val="22"/>
          <w:szCs w:val="22"/>
        </w:rPr>
      </w:pPr>
      <w:r w:rsidRPr="00ED0DFB">
        <w:rPr>
          <w:rFonts w:eastAsia="Calibri" w:cstheme="minorHAnsi"/>
          <w:color w:val="212121"/>
          <w:sz w:val="22"/>
          <w:szCs w:val="22"/>
        </w:rPr>
        <w:t>Use this straightforward calculator to help you make business predictions amid COVID-19 (there are no spreadsheets involved here!)</w:t>
      </w:r>
    </w:p>
    <w:p w:rsidR="00770E2C" w:rsidRPr="00ED0DFB" w:rsidRDefault="00D42C85" w:rsidP="00ED0DFB">
      <w:pPr>
        <w:pStyle w:val="ListParagraph"/>
        <w:numPr>
          <w:ilvl w:val="0"/>
          <w:numId w:val="11"/>
        </w:numPr>
        <w:spacing w:before="0" w:after="0" w:line="240" w:lineRule="auto"/>
        <w:rPr>
          <w:rFonts w:eastAsia="Calibri" w:cstheme="minorHAnsi"/>
          <w:color w:val="212121"/>
          <w:sz w:val="22"/>
          <w:szCs w:val="22"/>
        </w:rPr>
      </w:pPr>
      <w:hyperlink r:id="rId43" w:history="1">
        <w:r w:rsidR="00F64058" w:rsidRPr="00ED0DFB">
          <w:rPr>
            <w:rFonts w:eastAsia="Calibri" w:cstheme="minorHAnsi"/>
            <w:b/>
            <w:bCs/>
            <w:color w:val="212121"/>
            <w:sz w:val="22"/>
            <w:szCs w:val="22"/>
            <w:u w:val="single"/>
          </w:rPr>
          <w:t>Faire: Immediate Steps for Local Retailers During COVID-19</w:t>
        </w:r>
      </w:hyperlink>
      <w:r w:rsidR="00770E2C" w:rsidRPr="00ED0DFB">
        <w:rPr>
          <w:rFonts w:eastAsia="Calibri" w:cstheme="minorHAnsi"/>
          <w:color w:val="212121"/>
        </w:rPr>
        <w:t xml:space="preserve"> </w:t>
      </w:r>
      <w:r w:rsidR="00F64058" w:rsidRPr="00ED0DFB">
        <w:rPr>
          <w:rFonts w:eastAsia="Calibri" w:cstheme="minorHAnsi"/>
          <w:color w:val="212121"/>
          <w:sz w:val="22"/>
          <w:szCs w:val="22"/>
        </w:rPr>
        <w:t>Faire does a great job of providing simple business tips (for your bank account and for your heart) during this uncertain time.</w:t>
      </w:r>
      <w:r w:rsidR="00770E2C" w:rsidRPr="00ED0DFB">
        <w:rPr>
          <w:rFonts w:eastAsia="Times New Roman" w:cstheme="minorHAnsi"/>
          <w:color w:val="0D3A3D"/>
          <w:sz w:val="22"/>
          <w:szCs w:val="22"/>
        </w:rPr>
        <w:t xml:space="preserve"> </w:t>
      </w:r>
    </w:p>
    <w:p w:rsidR="00770E2C" w:rsidRPr="00ED0DFB" w:rsidRDefault="00D42C85" w:rsidP="00ED0DFB">
      <w:pPr>
        <w:pStyle w:val="ListParagraph"/>
        <w:numPr>
          <w:ilvl w:val="0"/>
          <w:numId w:val="11"/>
        </w:numPr>
        <w:spacing w:beforeAutospacing="1" w:after="100" w:afterAutospacing="1" w:line="240" w:lineRule="auto"/>
        <w:rPr>
          <w:rFonts w:eastAsia="Times New Roman" w:cstheme="minorHAnsi"/>
          <w:color w:val="0D3A3D"/>
          <w:sz w:val="22"/>
          <w:szCs w:val="22"/>
        </w:rPr>
      </w:pPr>
      <w:hyperlink r:id="rId44" w:tgtFrame="_blank" w:history="1">
        <w:r w:rsidR="00770E2C" w:rsidRPr="00ED0DFB">
          <w:rPr>
            <w:rFonts w:eastAsia="Times New Roman" w:cstheme="minorHAnsi"/>
            <w:color w:val="28834C"/>
            <w:sz w:val="22"/>
            <w:szCs w:val="22"/>
            <w:u w:val="single"/>
          </w:rPr>
          <w:t>Oregon Restaurant and Lodging Association</w:t>
        </w:r>
      </w:hyperlink>
      <w:r w:rsidR="00770E2C" w:rsidRPr="00ED0DFB">
        <w:rPr>
          <w:rFonts w:eastAsia="Times New Roman" w:cstheme="minorHAnsi"/>
          <w:color w:val="0D3A3D"/>
          <w:sz w:val="22"/>
          <w:szCs w:val="22"/>
        </w:rPr>
        <w:t xml:space="preserve"> – resources for businesses in the restaurant and lodging industry</w:t>
      </w:r>
      <w:r w:rsidR="00770E2C" w:rsidRPr="00ED0DFB">
        <w:rPr>
          <w:rFonts w:eastAsia="Times New Roman" w:cstheme="minorHAnsi"/>
          <w:color w:val="0D3A3D"/>
        </w:rPr>
        <w:t xml:space="preserve"> </w:t>
      </w:r>
    </w:p>
    <w:p w:rsidR="00770E2C" w:rsidRPr="00ED0DFB" w:rsidRDefault="00770E2C" w:rsidP="00ED0DFB">
      <w:pPr>
        <w:pStyle w:val="ListParagraph"/>
        <w:numPr>
          <w:ilvl w:val="0"/>
          <w:numId w:val="11"/>
        </w:numPr>
        <w:spacing w:beforeAutospacing="1" w:after="100" w:afterAutospacing="1" w:line="240" w:lineRule="auto"/>
        <w:rPr>
          <w:rFonts w:eastAsia="Times New Roman" w:cstheme="minorHAnsi"/>
          <w:color w:val="0D3A3D"/>
          <w:sz w:val="22"/>
          <w:szCs w:val="22"/>
        </w:rPr>
      </w:pPr>
      <w:r w:rsidRPr="00ED0DFB">
        <w:rPr>
          <w:rFonts w:eastAsia="Times New Roman" w:cstheme="minorHAnsi"/>
          <w:color w:val="0D3A3D"/>
          <w:sz w:val="22"/>
          <w:szCs w:val="22"/>
        </w:rPr>
        <w:t xml:space="preserve">Small Business Administration Disaster Resources </w:t>
      </w:r>
    </w:p>
    <w:p w:rsidR="00770E2C" w:rsidRPr="00ED0DFB" w:rsidRDefault="00D42C85" w:rsidP="00ED0DFB">
      <w:pPr>
        <w:pStyle w:val="ListParagraph"/>
        <w:numPr>
          <w:ilvl w:val="1"/>
          <w:numId w:val="11"/>
        </w:numPr>
        <w:spacing w:beforeAutospacing="1" w:after="100" w:afterAutospacing="1" w:line="240" w:lineRule="auto"/>
        <w:rPr>
          <w:rFonts w:eastAsia="Times New Roman" w:cstheme="minorHAnsi"/>
          <w:color w:val="0D3A3D"/>
          <w:sz w:val="22"/>
          <w:szCs w:val="22"/>
        </w:rPr>
      </w:pPr>
      <w:hyperlink r:id="rId45" w:tgtFrame="_blank" w:history="1">
        <w:r w:rsidR="00770E2C" w:rsidRPr="00ED0DFB">
          <w:rPr>
            <w:rFonts w:eastAsia="Times New Roman" w:cstheme="minorHAnsi"/>
            <w:color w:val="28834C"/>
            <w:sz w:val="22"/>
            <w:szCs w:val="22"/>
            <w:u w:val="single"/>
          </w:rPr>
          <w:t>SBA Resource Guide</w:t>
        </w:r>
      </w:hyperlink>
    </w:p>
    <w:p w:rsidR="00770E2C" w:rsidRPr="00ED0DFB" w:rsidRDefault="00D42C85" w:rsidP="00ED0DFB">
      <w:pPr>
        <w:pStyle w:val="ListParagraph"/>
        <w:numPr>
          <w:ilvl w:val="1"/>
          <w:numId w:val="11"/>
        </w:numPr>
        <w:spacing w:beforeAutospacing="1" w:after="100" w:afterAutospacing="1" w:line="240" w:lineRule="auto"/>
        <w:rPr>
          <w:rFonts w:eastAsia="Times New Roman" w:cstheme="minorHAnsi"/>
          <w:color w:val="0D3A3D"/>
          <w:sz w:val="22"/>
          <w:szCs w:val="22"/>
        </w:rPr>
      </w:pPr>
      <w:hyperlink r:id="rId46" w:tgtFrame="_blank" w:history="1">
        <w:r w:rsidR="00770E2C" w:rsidRPr="00ED0DFB">
          <w:rPr>
            <w:rFonts w:eastAsia="Times New Roman" w:cstheme="minorHAnsi"/>
            <w:color w:val="28834C"/>
            <w:sz w:val="22"/>
            <w:szCs w:val="22"/>
            <w:u w:val="single"/>
          </w:rPr>
          <w:t>SBA Oregon Disaster Declaration</w:t>
        </w:r>
      </w:hyperlink>
    </w:p>
    <w:p w:rsidR="00770E2C" w:rsidRPr="00ED0DFB" w:rsidRDefault="00D42C85" w:rsidP="00ED0DFB">
      <w:pPr>
        <w:pStyle w:val="ListParagraph"/>
        <w:numPr>
          <w:ilvl w:val="1"/>
          <w:numId w:val="11"/>
        </w:numPr>
        <w:spacing w:beforeAutospacing="1" w:after="100" w:afterAutospacing="1" w:line="240" w:lineRule="auto"/>
        <w:rPr>
          <w:rFonts w:eastAsia="Times New Roman" w:cstheme="minorHAnsi"/>
          <w:color w:val="0D3A3D"/>
          <w:sz w:val="22"/>
          <w:szCs w:val="22"/>
        </w:rPr>
      </w:pPr>
      <w:hyperlink r:id="rId47" w:tgtFrame="_blank" w:history="1">
        <w:r w:rsidR="00770E2C" w:rsidRPr="00ED0DFB">
          <w:rPr>
            <w:rFonts w:eastAsia="Times New Roman" w:cstheme="minorHAnsi"/>
            <w:color w:val="28834C"/>
            <w:sz w:val="22"/>
            <w:szCs w:val="22"/>
            <w:u w:val="single"/>
          </w:rPr>
          <w:t>SBA Disaster Loan Assistance Link</w:t>
        </w:r>
      </w:hyperlink>
    </w:p>
    <w:p w:rsidR="00770E2C" w:rsidRPr="00ED0DFB" w:rsidRDefault="00D42C85" w:rsidP="00ED0DFB">
      <w:pPr>
        <w:pStyle w:val="ListParagraph"/>
        <w:numPr>
          <w:ilvl w:val="0"/>
          <w:numId w:val="11"/>
        </w:numPr>
        <w:spacing w:beforeAutospacing="1" w:after="100" w:afterAutospacing="1" w:line="240" w:lineRule="auto"/>
        <w:rPr>
          <w:rFonts w:eastAsia="Times New Roman" w:cstheme="minorHAnsi"/>
          <w:color w:val="0D3A3D"/>
          <w:sz w:val="22"/>
          <w:szCs w:val="22"/>
        </w:rPr>
      </w:pPr>
      <w:hyperlink r:id="rId48" w:tgtFrame="_blank" w:history="1">
        <w:r w:rsidR="00770E2C" w:rsidRPr="00ED0DFB">
          <w:rPr>
            <w:rFonts w:eastAsia="Times New Roman" w:cstheme="minorHAnsi"/>
            <w:color w:val="28834C"/>
            <w:sz w:val="22"/>
            <w:szCs w:val="22"/>
            <w:u w:val="single"/>
          </w:rPr>
          <w:t>CARES Act</w:t>
        </w:r>
      </w:hyperlink>
      <w:r w:rsidR="00770E2C" w:rsidRPr="00ED0DFB">
        <w:rPr>
          <w:rFonts w:eastAsia="Times New Roman" w:cstheme="minorHAnsi"/>
          <w:color w:val="0D3A3D"/>
          <w:sz w:val="22"/>
          <w:szCs w:val="22"/>
        </w:rPr>
        <w:t xml:space="preserve"> – US Travel provides resources around the recently passed federal COVID-19</w:t>
      </w:r>
    </w:p>
    <w:p w:rsidR="00770E2C" w:rsidRPr="00ED0DFB" w:rsidRDefault="00D42C85" w:rsidP="00ED0DFB">
      <w:pPr>
        <w:pStyle w:val="ListParagraph"/>
        <w:numPr>
          <w:ilvl w:val="0"/>
          <w:numId w:val="11"/>
        </w:numPr>
        <w:spacing w:beforeAutospacing="1" w:after="100" w:afterAutospacing="1" w:line="240" w:lineRule="auto"/>
        <w:rPr>
          <w:rFonts w:eastAsia="Times New Roman" w:cstheme="minorHAnsi"/>
          <w:color w:val="0D3A3D"/>
          <w:sz w:val="22"/>
          <w:szCs w:val="22"/>
        </w:rPr>
      </w:pPr>
      <w:hyperlink r:id="rId49" w:tgtFrame="_blank" w:history="1">
        <w:r w:rsidR="00770E2C" w:rsidRPr="00ED0DFB">
          <w:rPr>
            <w:rFonts w:eastAsia="Times New Roman" w:cstheme="minorHAnsi"/>
            <w:color w:val="28834C"/>
            <w:sz w:val="22"/>
            <w:szCs w:val="22"/>
            <w:u w:val="single"/>
          </w:rPr>
          <w:t>BOLI</w:t>
        </w:r>
      </w:hyperlink>
      <w:r w:rsidR="00770E2C" w:rsidRPr="00ED0DFB">
        <w:rPr>
          <w:rFonts w:eastAsia="Times New Roman" w:cstheme="minorHAnsi"/>
          <w:color w:val="0D3A3D"/>
          <w:sz w:val="22"/>
          <w:szCs w:val="22"/>
        </w:rPr>
        <w:t xml:space="preserve"> – The State of Oregon has many resources available for businesses and employers. Employers can call the Technical Assistance hotline at 971-673-0824 or email </w:t>
      </w:r>
      <w:hyperlink r:id="rId50" w:history="1">
        <w:r w:rsidR="00770E2C" w:rsidRPr="00ED0DFB">
          <w:rPr>
            <w:rFonts w:eastAsia="Times New Roman" w:cstheme="minorHAnsi"/>
            <w:color w:val="28834C"/>
            <w:sz w:val="22"/>
            <w:szCs w:val="22"/>
            <w:u w:val="single"/>
          </w:rPr>
          <w:t>bolita@boli.state.or.us</w:t>
        </w:r>
      </w:hyperlink>
      <w:r w:rsidR="00770E2C" w:rsidRPr="00ED0DFB">
        <w:rPr>
          <w:rFonts w:eastAsia="Times New Roman" w:cstheme="minorHAnsi"/>
          <w:color w:val="0D3A3D"/>
          <w:sz w:val="22"/>
          <w:szCs w:val="22"/>
        </w:rPr>
        <w:t>.</w:t>
      </w:r>
    </w:p>
    <w:p w:rsidR="00770E2C" w:rsidRPr="00ED0DFB" w:rsidRDefault="00D42C85" w:rsidP="00ED0DFB">
      <w:pPr>
        <w:pStyle w:val="ListParagraph"/>
        <w:numPr>
          <w:ilvl w:val="0"/>
          <w:numId w:val="11"/>
        </w:numPr>
        <w:spacing w:beforeAutospacing="1" w:after="100" w:afterAutospacing="1" w:line="240" w:lineRule="auto"/>
        <w:rPr>
          <w:rFonts w:eastAsia="Times New Roman" w:cstheme="minorHAnsi"/>
          <w:color w:val="0D3A3D"/>
          <w:sz w:val="22"/>
          <w:szCs w:val="22"/>
        </w:rPr>
      </w:pPr>
      <w:hyperlink r:id="rId51" w:tgtFrame="_blank" w:history="1">
        <w:r w:rsidR="00770E2C" w:rsidRPr="00ED0DFB">
          <w:rPr>
            <w:rFonts w:eastAsia="Times New Roman" w:cstheme="minorHAnsi"/>
            <w:color w:val="28834C"/>
            <w:sz w:val="22"/>
            <w:szCs w:val="22"/>
            <w:u w:val="single"/>
          </w:rPr>
          <w:t>Small Business Advocacy</w:t>
        </w:r>
      </w:hyperlink>
      <w:r w:rsidR="00770E2C" w:rsidRPr="00ED0DFB">
        <w:rPr>
          <w:rFonts w:eastAsia="Times New Roman" w:cstheme="minorHAnsi"/>
          <w:color w:val="0D3A3D"/>
          <w:sz w:val="22"/>
          <w:szCs w:val="22"/>
        </w:rPr>
        <w:t xml:space="preserve"> – Businesses without employees or with fewer than 100 employees can contact the Office of Small Business Assistance via email at </w:t>
      </w:r>
      <w:hyperlink r:id="rId52" w:history="1">
        <w:r w:rsidR="00770E2C" w:rsidRPr="00ED0DFB">
          <w:rPr>
            <w:rFonts w:eastAsia="Times New Roman" w:cstheme="minorHAnsi"/>
            <w:color w:val="28834C"/>
            <w:sz w:val="22"/>
            <w:szCs w:val="22"/>
            <w:u w:val="single"/>
          </w:rPr>
          <w:t>business.sos@oregon.gov</w:t>
        </w:r>
      </w:hyperlink>
      <w:r w:rsidR="00770E2C" w:rsidRPr="00ED0DFB">
        <w:rPr>
          <w:rFonts w:eastAsia="Times New Roman" w:cstheme="minorHAnsi"/>
          <w:color w:val="0D3A3D"/>
          <w:sz w:val="22"/>
          <w:szCs w:val="22"/>
        </w:rPr>
        <w:t xml:space="preserve"> or by calling toll free 1-844-469-5512</w:t>
      </w:r>
    </w:p>
    <w:p w:rsidR="00770E2C" w:rsidRDefault="00D42C85" w:rsidP="00ED0DFB">
      <w:pPr>
        <w:pStyle w:val="ListParagraph"/>
        <w:numPr>
          <w:ilvl w:val="0"/>
          <w:numId w:val="11"/>
        </w:numPr>
        <w:spacing w:beforeAutospacing="1" w:after="100" w:afterAutospacing="1" w:line="240" w:lineRule="auto"/>
        <w:rPr>
          <w:rFonts w:eastAsia="Times New Roman" w:cstheme="minorHAnsi"/>
          <w:color w:val="0D3A3D"/>
          <w:sz w:val="22"/>
          <w:szCs w:val="22"/>
        </w:rPr>
      </w:pPr>
      <w:hyperlink r:id="rId53" w:tgtFrame="_blank" w:history="1">
        <w:r w:rsidR="00770E2C" w:rsidRPr="00ED0DFB">
          <w:rPr>
            <w:rFonts w:eastAsia="Times New Roman" w:cstheme="minorHAnsi"/>
            <w:color w:val="28834C"/>
            <w:sz w:val="22"/>
            <w:szCs w:val="22"/>
            <w:u w:val="single"/>
          </w:rPr>
          <w:t>Oregon Work Share Unemployment Program</w:t>
        </w:r>
      </w:hyperlink>
      <w:r w:rsidR="00770E2C" w:rsidRPr="00ED0DFB">
        <w:rPr>
          <w:rFonts w:eastAsia="Times New Roman" w:cstheme="minorHAnsi"/>
          <w:color w:val="0D3A3D"/>
          <w:sz w:val="22"/>
          <w:szCs w:val="22"/>
        </w:rPr>
        <w:t xml:space="preserve"> – This program allows employers to arrange for unemployment benefits for employees who they may need to furlough or experience reduced hours. Visit the website to learn more about this program.</w:t>
      </w:r>
    </w:p>
    <w:p w:rsidR="00923E9F" w:rsidRPr="00ED0DFB" w:rsidRDefault="00923E9F" w:rsidP="00923E9F">
      <w:pPr>
        <w:pStyle w:val="ListParagraph"/>
        <w:spacing w:beforeAutospacing="1" w:after="100" w:afterAutospacing="1" w:line="240" w:lineRule="auto"/>
        <w:ind w:left="360"/>
        <w:rPr>
          <w:rFonts w:eastAsia="Times New Roman" w:cstheme="minorHAnsi"/>
          <w:color w:val="0D3A3D"/>
          <w:sz w:val="22"/>
          <w:szCs w:val="22"/>
        </w:rPr>
      </w:pPr>
    </w:p>
    <w:p w:rsidR="00F64058" w:rsidRPr="00F64058" w:rsidRDefault="00F64058" w:rsidP="00ED0DFB">
      <w:pPr>
        <w:pStyle w:val="Heading2"/>
        <w:rPr>
          <w:rFonts w:eastAsia="Calibri"/>
        </w:rPr>
      </w:pPr>
      <w:r w:rsidRPr="00F64058">
        <w:rPr>
          <w:rFonts w:eastAsia="Calibri"/>
        </w:rPr>
        <w:t>Grants</w:t>
      </w:r>
    </w:p>
    <w:p w:rsidR="005F2D2D" w:rsidRDefault="005F2D2D" w:rsidP="005F2D2D">
      <w:pPr>
        <w:pStyle w:val="ListParagraph"/>
        <w:numPr>
          <w:ilvl w:val="0"/>
          <w:numId w:val="15"/>
        </w:numPr>
        <w:rPr>
          <w:rFonts w:ascii="Calibri" w:eastAsia="Times New Roman" w:hAnsi="Calibri" w:cs="Calibri"/>
          <w:sz w:val="22"/>
          <w:szCs w:val="22"/>
        </w:rPr>
      </w:pPr>
      <w:r w:rsidRPr="005F2D2D">
        <w:rPr>
          <w:rFonts w:ascii="Calibri" w:eastAsia="Calibri" w:hAnsi="Calibri" w:cs="Calibri"/>
          <w:b/>
          <w:sz w:val="22"/>
          <w:szCs w:val="22"/>
        </w:rPr>
        <w:t>The Oregon Community Foundation</w:t>
      </w:r>
      <w:r w:rsidRPr="005F2D2D">
        <w:rPr>
          <w:rFonts w:ascii="Calibri" w:eastAsia="Calibri" w:hAnsi="Calibri" w:cs="Calibri"/>
          <w:sz w:val="22"/>
          <w:szCs w:val="22"/>
        </w:rPr>
        <w:t xml:space="preserve"> has two new active funds in response to the COVID-19 pandemic. The foundation’s website has information on the </w:t>
      </w:r>
      <w:hyperlink r:id="rId54" w:history="1">
        <w:r w:rsidRPr="005F2D2D">
          <w:rPr>
            <w:rFonts w:ascii="Calibri" w:eastAsia="Times New Roman" w:hAnsi="Calibri" w:cs="Calibri"/>
            <w:color w:val="0563C1"/>
            <w:sz w:val="22"/>
            <w:szCs w:val="22"/>
            <w:u w:val="single"/>
          </w:rPr>
          <w:t>Oregon Small Business Stabilization Fund</w:t>
        </w:r>
      </w:hyperlink>
      <w:r w:rsidRPr="005F2D2D">
        <w:rPr>
          <w:rFonts w:ascii="Calibri" w:eastAsia="Times New Roman" w:hAnsi="Calibri" w:cs="Calibri"/>
          <w:sz w:val="22"/>
          <w:szCs w:val="22"/>
        </w:rPr>
        <w:t xml:space="preserve"> and the </w:t>
      </w:r>
      <w:hyperlink r:id="rId55" w:history="1">
        <w:r w:rsidRPr="005F2D2D">
          <w:rPr>
            <w:rFonts w:ascii="Calibri" w:eastAsia="Times New Roman" w:hAnsi="Calibri" w:cs="Calibri"/>
            <w:color w:val="0563C1"/>
            <w:sz w:val="22"/>
            <w:szCs w:val="22"/>
            <w:u w:val="single"/>
          </w:rPr>
          <w:t>Oregon Community Recovery Fund</w:t>
        </w:r>
      </w:hyperlink>
      <w:r w:rsidRPr="005F2D2D">
        <w:rPr>
          <w:rFonts w:ascii="Calibri" w:eastAsia="Times New Roman" w:hAnsi="Calibri" w:cs="Calibri"/>
          <w:color w:val="0563C1"/>
          <w:sz w:val="22"/>
          <w:szCs w:val="22"/>
          <w:u w:val="single"/>
        </w:rPr>
        <w:t xml:space="preserve">. </w:t>
      </w:r>
      <w:r w:rsidRPr="005F2D2D">
        <w:rPr>
          <w:rFonts w:ascii="Calibri" w:eastAsia="Times New Roman" w:hAnsi="Calibri" w:cs="Calibri"/>
          <w:sz w:val="22"/>
          <w:szCs w:val="22"/>
        </w:rPr>
        <w:t xml:space="preserve"> </w:t>
      </w:r>
    </w:p>
    <w:p w:rsidR="00F64058" w:rsidRPr="005F2D2D" w:rsidRDefault="00D42C85" w:rsidP="005F2D2D">
      <w:pPr>
        <w:pStyle w:val="ListParagraph"/>
        <w:numPr>
          <w:ilvl w:val="0"/>
          <w:numId w:val="15"/>
        </w:numPr>
        <w:rPr>
          <w:rFonts w:ascii="Calibri" w:eastAsia="Times New Roman" w:hAnsi="Calibri" w:cs="Calibri"/>
          <w:sz w:val="22"/>
          <w:szCs w:val="22"/>
        </w:rPr>
      </w:pPr>
      <w:hyperlink r:id="rId56" w:history="1">
        <w:proofErr w:type="spellStart"/>
        <w:r w:rsidR="00F64058" w:rsidRPr="005F2D2D">
          <w:rPr>
            <w:rFonts w:ascii="Calibri" w:eastAsia="Calibri" w:hAnsi="Calibri" w:cs="Calibri"/>
            <w:color w:val="0563C1"/>
            <w:u w:val="single"/>
          </w:rPr>
          <w:t>Musicares</w:t>
        </w:r>
        <w:proofErr w:type="spellEnd"/>
      </w:hyperlink>
      <w:r w:rsidR="00F64058" w:rsidRPr="005F2D2D">
        <w:rPr>
          <w:rFonts w:ascii="Calibri" w:eastAsia="Calibri" w:hAnsi="Calibri" w:cs="Calibri"/>
          <w:color w:val="212121"/>
        </w:rPr>
        <w:t xml:space="preserve"> Fund</w:t>
      </w:r>
    </w:p>
    <w:p w:rsidR="00F64058" w:rsidRPr="00ED0DFB" w:rsidRDefault="00F64058" w:rsidP="00ED0DFB">
      <w:pPr>
        <w:pStyle w:val="ListParagraph"/>
        <w:numPr>
          <w:ilvl w:val="0"/>
          <w:numId w:val="12"/>
        </w:numPr>
        <w:spacing w:after="0" w:line="240" w:lineRule="auto"/>
        <w:ind w:left="360"/>
        <w:rPr>
          <w:rFonts w:ascii="Calibri" w:eastAsia="Calibri" w:hAnsi="Calibri" w:cs="Calibri"/>
          <w:color w:val="000000"/>
          <w:spacing w:val="-2"/>
          <w:shd w:val="clear" w:color="auto" w:fill="FFFFFF"/>
        </w:rPr>
      </w:pPr>
      <w:r w:rsidRPr="00ED0DFB">
        <w:rPr>
          <w:rFonts w:ascii="Calibri" w:eastAsia="Calibri" w:hAnsi="Calibri" w:cs="Calibri"/>
          <w:color w:val="000000"/>
          <w:spacing w:val="-2"/>
          <w:shd w:val="clear" w:color="auto" w:fill="FFFFFF"/>
        </w:rPr>
        <w:t>The Recording Academy</w:t>
      </w:r>
      <w:r w:rsidRPr="00ED0DFB">
        <w:rPr>
          <w:rFonts w:ascii="Calibri" w:eastAsia="Calibri" w:hAnsi="Calibri" w:cs="Calibri"/>
          <w:color w:val="000000"/>
          <w:spacing w:val="-4"/>
          <w:vertAlign w:val="superscript"/>
        </w:rPr>
        <w:t>®</w:t>
      </w:r>
      <w:r w:rsidRPr="00ED0DFB">
        <w:rPr>
          <w:rFonts w:ascii="Calibri" w:eastAsia="Calibri" w:hAnsi="Calibri" w:cs="Calibri"/>
          <w:color w:val="000000"/>
          <w:spacing w:val="-2"/>
          <w:shd w:val="clear" w:color="auto" w:fill="FFFFFF"/>
        </w:rPr>
        <w:t xml:space="preserve"> and its affiliated charitable foundation MusiCares</w:t>
      </w:r>
      <w:r w:rsidRPr="00ED0DFB">
        <w:rPr>
          <w:rFonts w:ascii="Calibri" w:eastAsia="Calibri" w:hAnsi="Calibri" w:cs="Calibri"/>
          <w:color w:val="000000"/>
          <w:spacing w:val="-4"/>
          <w:vertAlign w:val="superscript"/>
        </w:rPr>
        <w:t>®</w:t>
      </w:r>
      <w:r w:rsidRPr="00ED0DFB">
        <w:rPr>
          <w:rFonts w:ascii="Calibri" w:eastAsia="Calibri" w:hAnsi="Calibri" w:cs="Calibri"/>
          <w:color w:val="000000"/>
          <w:spacing w:val="-2"/>
          <w:shd w:val="clear" w:color="auto" w:fill="FFFFFF"/>
        </w:rPr>
        <w:t xml:space="preserve"> have established the COVID-19 Relief Fund to help our peers in the music community affected by the Coronavirus pandemic.</w:t>
      </w:r>
    </w:p>
    <w:p w:rsidR="00F64058" w:rsidRPr="00ED0DFB" w:rsidRDefault="00D42C85" w:rsidP="00ED0DFB">
      <w:pPr>
        <w:pStyle w:val="ListParagraph"/>
        <w:numPr>
          <w:ilvl w:val="0"/>
          <w:numId w:val="12"/>
        </w:numPr>
        <w:spacing w:after="0" w:line="240" w:lineRule="auto"/>
        <w:ind w:left="360"/>
        <w:rPr>
          <w:rFonts w:ascii="Calibri" w:eastAsia="Calibri" w:hAnsi="Calibri" w:cs="Calibri"/>
          <w:color w:val="000000"/>
          <w:spacing w:val="-2"/>
          <w:shd w:val="clear" w:color="auto" w:fill="FFFFFF"/>
        </w:rPr>
      </w:pPr>
      <w:hyperlink r:id="rId57" w:history="1">
        <w:r w:rsidR="00F64058" w:rsidRPr="00ED0DFB">
          <w:rPr>
            <w:rFonts w:ascii="Calibri" w:eastAsia="Calibri" w:hAnsi="Calibri" w:cs="Calibri"/>
            <w:color w:val="0563C1"/>
            <w:spacing w:val="-2"/>
            <w:u w:val="single"/>
            <w:shd w:val="clear" w:color="auto" w:fill="FFFFFF"/>
          </w:rPr>
          <w:t>Sweet Relief Musicians Fund</w:t>
        </w:r>
      </w:hyperlink>
      <w:r w:rsidR="00F64058" w:rsidRPr="00ED0DFB">
        <w:rPr>
          <w:rFonts w:ascii="Calibri" w:eastAsia="Calibri" w:hAnsi="Calibri" w:cs="Calibri"/>
          <w:color w:val="000000"/>
          <w:spacing w:val="-2"/>
          <w:shd w:val="clear" w:color="auto" w:fill="FFFFFF"/>
        </w:rPr>
        <w:t xml:space="preserve"> </w:t>
      </w:r>
    </w:p>
    <w:p w:rsidR="00F64058" w:rsidRPr="00ED0DFB" w:rsidRDefault="00F64058" w:rsidP="00ED0DFB">
      <w:pPr>
        <w:pStyle w:val="ListParagraph"/>
        <w:numPr>
          <w:ilvl w:val="0"/>
          <w:numId w:val="12"/>
        </w:numPr>
        <w:spacing w:after="0" w:line="240" w:lineRule="auto"/>
        <w:ind w:left="360"/>
        <w:rPr>
          <w:rFonts w:ascii="Calibri" w:eastAsia="Calibri" w:hAnsi="Calibri" w:cs="Calibri"/>
          <w:color w:val="212121"/>
        </w:rPr>
      </w:pPr>
      <w:r w:rsidRPr="00ED0DFB">
        <w:rPr>
          <w:rFonts w:ascii="Calibri" w:eastAsia="Calibri" w:hAnsi="Calibri" w:cs="Calibri"/>
          <w:color w:val="212121"/>
        </w:rPr>
        <w:t>Sweet Relief provides immediate assistance through a DONOR-DIRECTED FUND with a limited amount of funds available to be used specifically for musicians and music industry workers affected by the Coronavirus. Funds raised will go towards medical expenses, lodging, clothing, food and other vital living expenses to those impacted due to sickness or loss of work</w:t>
      </w:r>
    </w:p>
    <w:p w:rsidR="00F64058" w:rsidRPr="00ED0DFB" w:rsidRDefault="00D42C85" w:rsidP="00ED0DFB">
      <w:pPr>
        <w:pStyle w:val="ListParagraph"/>
        <w:numPr>
          <w:ilvl w:val="0"/>
          <w:numId w:val="12"/>
        </w:numPr>
        <w:spacing w:after="0" w:line="240" w:lineRule="auto"/>
        <w:ind w:left="360"/>
        <w:rPr>
          <w:rFonts w:ascii="Calibri" w:eastAsia="Calibri" w:hAnsi="Calibri" w:cs="Calibri"/>
        </w:rPr>
      </w:pPr>
      <w:hyperlink r:id="rId58" w:history="1">
        <w:r w:rsidR="00F64058" w:rsidRPr="00ED0DFB">
          <w:rPr>
            <w:rFonts w:ascii="Calibri" w:eastAsia="Calibri" w:hAnsi="Calibri" w:cs="Calibri"/>
            <w:color w:val="0563C1"/>
            <w:u w:val="single"/>
          </w:rPr>
          <w:t>Cerf+</w:t>
        </w:r>
      </w:hyperlink>
    </w:p>
    <w:p w:rsidR="00A44A8E" w:rsidRPr="00A44A8E" w:rsidRDefault="00F64058" w:rsidP="007246E2">
      <w:pPr>
        <w:pStyle w:val="ListParagraph"/>
        <w:numPr>
          <w:ilvl w:val="0"/>
          <w:numId w:val="12"/>
        </w:numPr>
        <w:spacing w:after="0" w:line="240" w:lineRule="auto"/>
        <w:ind w:left="360"/>
        <w:rPr>
          <w:rFonts w:eastAsia="Calibri" w:cs="Calibri"/>
          <w:color w:val="212121"/>
          <w:sz w:val="22"/>
          <w:szCs w:val="22"/>
        </w:rPr>
      </w:pPr>
      <w:r w:rsidRPr="00A44A8E">
        <w:rPr>
          <w:rFonts w:ascii="Calibri" w:eastAsia="Calibri" w:hAnsi="Calibri" w:cs="Calibri"/>
          <w:color w:val="212121"/>
        </w:rPr>
        <w:t xml:space="preserve">CERF+ emergency assistance is available to established artists working in a craft discipline </w:t>
      </w:r>
    </w:p>
    <w:p w:rsidR="007E2C96" w:rsidRPr="00A44A8E" w:rsidRDefault="00A44A8E" w:rsidP="007246E2">
      <w:pPr>
        <w:pStyle w:val="ListParagraph"/>
        <w:numPr>
          <w:ilvl w:val="0"/>
          <w:numId w:val="12"/>
        </w:numPr>
        <w:spacing w:after="0" w:line="240" w:lineRule="auto"/>
        <w:ind w:left="360"/>
        <w:rPr>
          <w:rFonts w:eastAsia="Calibri" w:cs="Calibri"/>
          <w:color w:val="212121"/>
          <w:sz w:val="22"/>
          <w:szCs w:val="22"/>
        </w:rPr>
      </w:pPr>
      <w:r w:rsidRPr="00A44A8E">
        <w:rPr>
          <w:rStyle w:val="Strong"/>
          <w:color w:val="333333"/>
          <w:sz w:val="22"/>
          <w:szCs w:val="22"/>
        </w:rPr>
        <w:t xml:space="preserve">James Beard Foundation </w:t>
      </w:r>
      <w:r w:rsidRPr="00A44A8E">
        <w:rPr>
          <w:color w:val="333333"/>
          <w:sz w:val="22"/>
          <w:szCs w:val="22"/>
          <w:shd w:val="clear" w:color="auto" w:fill="FCFCFC"/>
        </w:rPr>
        <w:t>started a</w:t>
      </w:r>
      <w:r w:rsidRPr="00A44A8E">
        <w:rPr>
          <w:rStyle w:val="Strong"/>
          <w:color w:val="333333"/>
          <w:sz w:val="22"/>
          <w:szCs w:val="22"/>
        </w:rPr>
        <w:t xml:space="preserve"> </w:t>
      </w:r>
      <w:hyperlink r:id="rId59" w:tgtFrame="_blank" w:tooltip="https://www.jamesbeard.org/blog/relief-fund?utm_source=social&amp;utm_medium=instagram&amp;utm_campaign=2020-03-19" w:history="1">
        <w:r w:rsidRPr="00A44A8E">
          <w:rPr>
            <w:rStyle w:val="Hyperlink"/>
            <w:color w:val="003891"/>
            <w:sz w:val="22"/>
            <w:szCs w:val="22"/>
          </w:rPr>
          <w:t>Food and Beverage Industry Relief Fund</w:t>
        </w:r>
      </w:hyperlink>
      <w:r w:rsidRPr="00A44A8E">
        <w:rPr>
          <w:color w:val="333333"/>
          <w:sz w:val="22"/>
          <w:szCs w:val="22"/>
          <w:shd w:val="clear" w:color="auto" w:fill="FCFCFC"/>
        </w:rPr>
        <w:t xml:space="preserve"> to provide microgrants to independent food and beverage small businesses in need.</w:t>
      </w:r>
    </w:p>
    <w:p w:rsidR="00A44A8E" w:rsidRPr="00A44A8E" w:rsidRDefault="00D42C85" w:rsidP="00BD0633">
      <w:pPr>
        <w:pStyle w:val="ListParagraph"/>
        <w:numPr>
          <w:ilvl w:val="0"/>
          <w:numId w:val="12"/>
        </w:numPr>
        <w:spacing w:after="0" w:line="240" w:lineRule="auto"/>
        <w:ind w:left="360"/>
        <w:rPr>
          <w:rFonts w:eastAsia="Times New Roman"/>
          <w:color w:val="0563C1"/>
          <w:u w:val="single"/>
        </w:rPr>
      </w:pPr>
      <w:hyperlink r:id="rId60" w:history="1">
        <w:r w:rsidR="00F64058" w:rsidRPr="00A44A8E">
          <w:rPr>
            <w:rFonts w:ascii="Calibri" w:eastAsia="Calibri" w:hAnsi="Calibri" w:cs="Calibri"/>
            <w:b/>
            <w:bCs/>
            <w:color w:val="212121"/>
            <w:u w:val="single"/>
          </w:rPr>
          <w:t>Facebook Small Business Grants Program</w:t>
        </w:r>
      </w:hyperlink>
      <w:r w:rsidR="00A44A8E" w:rsidRPr="00A44A8E">
        <w:rPr>
          <w:rFonts w:ascii="Calibri" w:eastAsia="Calibri" w:hAnsi="Calibri" w:cs="Calibri"/>
          <w:b/>
          <w:bCs/>
          <w:color w:val="212121"/>
          <w:u w:val="single"/>
        </w:rPr>
        <w:t xml:space="preserve"> </w:t>
      </w:r>
      <w:r w:rsidR="00F64058" w:rsidRPr="00A44A8E">
        <w:rPr>
          <w:rFonts w:ascii="Calibri" w:eastAsia="Calibri" w:hAnsi="Calibri" w:cs="Calibri"/>
          <w:color w:val="212121"/>
        </w:rPr>
        <w:t xml:space="preserve">Facebook’s small biz grant program has not yet been released, but you can sign up at the bottom of the page for updates when the application goes live. </w:t>
      </w:r>
      <w:r w:rsidR="00A44A8E" w:rsidRPr="00A44A8E">
        <w:rPr>
          <w:rFonts w:ascii="Calibri" w:eastAsia="Calibri" w:hAnsi="Calibri" w:cs="Calibri"/>
          <w:color w:val="212121"/>
        </w:rPr>
        <w:t xml:space="preserve">Facebook is offering $100M in cash grants and ad credits for up to 30,000 eligible small businesses in over 30 countries where we operate. </w:t>
      </w:r>
    </w:p>
    <w:p w:rsidR="004575F2" w:rsidRPr="00A44A8E" w:rsidRDefault="004575F2" w:rsidP="00BD0633">
      <w:pPr>
        <w:pStyle w:val="ListParagraph"/>
        <w:numPr>
          <w:ilvl w:val="0"/>
          <w:numId w:val="12"/>
        </w:numPr>
        <w:spacing w:after="0" w:line="240" w:lineRule="auto"/>
        <w:ind w:left="360"/>
        <w:rPr>
          <w:rStyle w:val="Hyperlink"/>
          <w:rFonts w:eastAsia="Times New Roman"/>
        </w:rPr>
      </w:pPr>
      <w:r w:rsidRPr="00A44A8E">
        <w:rPr>
          <w:rFonts w:eastAsia="Times New Roman"/>
        </w:rPr>
        <w:t xml:space="preserve">The AARP Community Challenge Grant deadline has been pushed back to May 15th.  For info and to apply: </w:t>
      </w:r>
      <w:hyperlink r:id="rId61" w:history="1">
        <w:r w:rsidRPr="00A44A8E">
          <w:rPr>
            <w:rStyle w:val="Hyperlink"/>
            <w:rFonts w:eastAsia="Times New Roman"/>
          </w:rPr>
          <w:t>https://www.aarp.org/livable-communities/community-challenge/info-2020/2020-challenge.html</w:t>
        </w:r>
      </w:hyperlink>
      <w:r w:rsidRPr="00A44A8E">
        <w:rPr>
          <w:rFonts w:eastAsia="Times New Roman"/>
        </w:rPr>
        <w:t xml:space="preserve">.  If anyone has a </w:t>
      </w:r>
      <w:proofErr w:type="gramStart"/>
      <w:r w:rsidRPr="00A44A8E">
        <w:rPr>
          <w:rFonts w:eastAsia="Times New Roman"/>
        </w:rPr>
        <w:t>questions</w:t>
      </w:r>
      <w:proofErr w:type="gramEnd"/>
      <w:r w:rsidRPr="00A44A8E">
        <w:rPr>
          <w:rFonts w:eastAsia="Times New Roman"/>
        </w:rPr>
        <w:t xml:space="preserve"> or would like to discuss a project idea, you can contact Bandana Shrestha in the Oregon AARP office at </w:t>
      </w:r>
      <w:hyperlink r:id="rId62" w:history="1">
        <w:r w:rsidRPr="00A44A8E">
          <w:rPr>
            <w:rStyle w:val="Hyperlink"/>
            <w:rFonts w:eastAsia="Times New Roman"/>
          </w:rPr>
          <w:t>BShrestha@aarp.org</w:t>
        </w:r>
      </w:hyperlink>
    </w:p>
    <w:p w:rsidR="00770E2C" w:rsidRPr="00ED0DFB" w:rsidRDefault="00D42C85" w:rsidP="00ED0DFB">
      <w:pPr>
        <w:pStyle w:val="ListParagraph"/>
        <w:numPr>
          <w:ilvl w:val="0"/>
          <w:numId w:val="12"/>
        </w:numPr>
        <w:spacing w:beforeAutospacing="1" w:after="100" w:afterAutospacing="1" w:line="240" w:lineRule="auto"/>
        <w:ind w:left="360"/>
        <w:rPr>
          <w:rFonts w:eastAsia="Times New Roman" w:cstheme="minorHAnsi"/>
          <w:color w:val="0D3A3D"/>
          <w:sz w:val="22"/>
          <w:szCs w:val="22"/>
        </w:rPr>
      </w:pPr>
      <w:hyperlink r:id="rId63" w:tgtFrame="_blank" w:history="1">
        <w:r w:rsidR="00770E2C" w:rsidRPr="00ED0DFB">
          <w:rPr>
            <w:rFonts w:eastAsia="Times New Roman" w:cstheme="minorHAnsi"/>
            <w:color w:val="28834C"/>
            <w:sz w:val="22"/>
            <w:szCs w:val="22"/>
            <w:u w:val="single"/>
          </w:rPr>
          <w:t>Northwest Health Foundation Grant Program</w:t>
        </w:r>
      </w:hyperlink>
    </w:p>
    <w:p w:rsidR="00F64058" w:rsidRDefault="00F64058" w:rsidP="00923E9F">
      <w:pPr>
        <w:pStyle w:val="Heading2"/>
        <w:rPr>
          <w:rFonts w:eastAsia="Calibri"/>
        </w:rPr>
      </w:pPr>
      <w:r w:rsidRPr="00F64058">
        <w:rPr>
          <w:rFonts w:eastAsia="Calibri"/>
        </w:rPr>
        <w:t>Nonprofit Finance</w:t>
      </w:r>
    </w:p>
    <w:p w:rsidR="00F64058" w:rsidRDefault="00D42C85" w:rsidP="00ED0DFB">
      <w:pPr>
        <w:pStyle w:val="xxmsonormal"/>
        <w:numPr>
          <w:ilvl w:val="0"/>
          <w:numId w:val="13"/>
        </w:numPr>
        <w:spacing w:before="0"/>
        <w:ind w:left="360"/>
      </w:pPr>
      <w:hyperlink r:id="rId64" w:history="1">
        <w:r w:rsidR="00F64058">
          <w:rPr>
            <w:rStyle w:val="Hyperlink"/>
          </w:rPr>
          <w:t>If You Have to Cancel Your Events</w:t>
        </w:r>
      </w:hyperlink>
    </w:p>
    <w:p w:rsidR="00F64058" w:rsidRDefault="00D42C85" w:rsidP="00ED0DFB">
      <w:pPr>
        <w:pStyle w:val="xxmsonormal"/>
        <w:numPr>
          <w:ilvl w:val="0"/>
          <w:numId w:val="13"/>
        </w:numPr>
        <w:spacing w:before="0"/>
        <w:ind w:left="360"/>
      </w:pPr>
      <w:hyperlink r:id="rId65" w:history="1">
        <w:r w:rsidR="00F64058">
          <w:rPr>
            <w:rStyle w:val="Hyperlink"/>
          </w:rPr>
          <w:t>What you need to know about coronavirus and special event insurance</w:t>
        </w:r>
      </w:hyperlink>
    </w:p>
    <w:p w:rsidR="00F64058" w:rsidRPr="00ED0DFB" w:rsidRDefault="00D42C85" w:rsidP="00ED0DFB">
      <w:pPr>
        <w:pStyle w:val="ListParagraph"/>
        <w:numPr>
          <w:ilvl w:val="0"/>
          <w:numId w:val="13"/>
        </w:numPr>
        <w:spacing w:before="0" w:after="0" w:line="240" w:lineRule="auto"/>
        <w:ind w:left="360"/>
        <w:rPr>
          <w:rStyle w:val="Hyperlink"/>
          <w:rFonts w:ascii="Calibri" w:eastAsia="Calibri" w:hAnsi="Calibri" w:cs="Calibri"/>
        </w:rPr>
      </w:pPr>
      <w:hyperlink r:id="rId66" w:history="1">
        <w:r w:rsidR="00F64058" w:rsidRPr="00ED0DFB">
          <w:rPr>
            <w:rStyle w:val="Hyperlink"/>
            <w:rFonts w:ascii="Calibri" w:eastAsia="Calibri" w:hAnsi="Calibri" w:cs="Calibri"/>
          </w:rPr>
          <w:t>5 Nonprofit Must Dos</w:t>
        </w:r>
      </w:hyperlink>
    </w:p>
    <w:p w:rsidR="00770E2C" w:rsidRPr="00ED0DFB" w:rsidRDefault="00D42C85" w:rsidP="00ED0DFB">
      <w:pPr>
        <w:pStyle w:val="ListParagraph"/>
        <w:numPr>
          <w:ilvl w:val="0"/>
          <w:numId w:val="13"/>
        </w:numPr>
        <w:spacing w:before="0" w:after="0" w:line="240" w:lineRule="auto"/>
        <w:ind w:left="360"/>
        <w:rPr>
          <w:rFonts w:eastAsia="Times New Roman" w:cstheme="minorHAnsi"/>
          <w:color w:val="0D3A3D"/>
          <w:sz w:val="22"/>
          <w:szCs w:val="22"/>
        </w:rPr>
      </w:pPr>
      <w:hyperlink r:id="rId67" w:tgtFrame="_blank" w:history="1">
        <w:r w:rsidR="00770E2C" w:rsidRPr="00ED0DFB">
          <w:rPr>
            <w:rFonts w:eastAsia="Times New Roman" w:cstheme="minorHAnsi"/>
            <w:color w:val="28834C"/>
            <w:sz w:val="22"/>
            <w:szCs w:val="22"/>
            <w:u w:val="single"/>
          </w:rPr>
          <w:t>Non-Profit Association of Oregon Resources</w:t>
        </w:r>
      </w:hyperlink>
    </w:p>
    <w:p w:rsidR="00F64058" w:rsidRDefault="004575F2" w:rsidP="00ED0DFB">
      <w:pPr>
        <w:pStyle w:val="xxmsonormal"/>
        <w:numPr>
          <w:ilvl w:val="0"/>
          <w:numId w:val="13"/>
        </w:numPr>
        <w:ind w:left="360"/>
      </w:pPr>
      <w:r w:rsidRPr="00F64058">
        <w:rPr>
          <w:rFonts w:eastAsia="Times New Roman"/>
        </w:rPr>
        <w:t xml:space="preserve">Free 16-week planned giving course. </w:t>
      </w:r>
      <w:hyperlink r:id="rId68" w:history="1">
        <w:r w:rsidRPr="00F64058">
          <w:rPr>
            <w:rFonts w:eastAsia="Times New Roman"/>
            <w:b/>
            <w:bCs/>
            <w:color w:val="0563C1"/>
            <w:u w:val="single"/>
          </w:rPr>
          <w:t>Plain English Planned Giving [Register for 8-module course, beginning 4-1-2020]</w:t>
        </w:r>
      </w:hyperlink>
      <w:r w:rsidRPr="00F64058">
        <w:rPr>
          <w:rFonts w:eastAsia="Times New Roman"/>
          <w:b/>
          <w:bCs/>
          <w:color w:val="000000"/>
        </w:rPr>
        <w:t xml:space="preserve">. </w:t>
      </w:r>
      <w:hyperlink r:id="rId69" w:history="1">
        <w:r w:rsidRPr="00F64058">
          <w:rPr>
            <w:rFonts w:eastAsia="Times New Roman"/>
            <w:b/>
            <w:bCs/>
            <w:i/>
            <w:iCs/>
            <w:color w:val="0563C1"/>
            <w:u w:val="single"/>
          </w:rPr>
          <w:t>Lynda Sands</w:t>
        </w:r>
      </w:hyperlink>
      <w:r w:rsidRPr="00F64058">
        <w:rPr>
          <w:rFonts w:eastAsia="Times New Roman"/>
          <w:b/>
          <w:bCs/>
          <w:color w:val="000000"/>
        </w:rPr>
        <w:t xml:space="preserve"> pretty much wrote the book – and much of the legislation – on planned giving. </w:t>
      </w:r>
      <w:r w:rsidRPr="00F64058">
        <w:rPr>
          <w:rFonts w:eastAsia="Times New Roman"/>
          <w:color w:val="000000"/>
        </w:rPr>
        <w:t xml:space="preserve">As her way of helping nonprofits through these difficult times, this is her </w:t>
      </w:r>
      <w:r w:rsidRPr="00F64058">
        <w:rPr>
          <w:rFonts w:eastAsia="Times New Roman"/>
          <w:i/>
          <w:iCs/>
          <w:color w:val="000000"/>
        </w:rPr>
        <w:t>gift</w:t>
      </w:r>
      <w:r w:rsidRPr="00F64058">
        <w:rPr>
          <w:rFonts w:eastAsia="Times New Roman"/>
          <w:color w:val="000000"/>
        </w:rPr>
        <w:t xml:space="preserve"> to the nonprofit community during these stressful times. Just 15 minutes or so each day, with time for Q &amp; A. If you miss a session, there will be a recorded recap. If you’ve ever wanted to begin a legacy giving program… if you just need a refresher on ‘planned giving’ concepts… if you want to know what’s trending right now in this field. </w:t>
      </w:r>
      <w:hyperlink r:id="rId70" w:history="1">
        <w:r w:rsidRPr="00F64058">
          <w:rPr>
            <w:rFonts w:eastAsia="Times New Roman"/>
            <w:color w:val="0563C1"/>
            <w:u w:val="single"/>
          </w:rPr>
          <w:t>Click Here to Register</w:t>
        </w:r>
      </w:hyperlink>
    </w:p>
    <w:p w:rsidR="00F64058" w:rsidRDefault="00923E9F" w:rsidP="00F64058">
      <w:pPr>
        <w:shd w:val="clear" w:color="auto" w:fill="FFFFFF"/>
        <w:spacing w:before="300" w:after="150"/>
        <w:rPr>
          <w:b/>
          <w:bCs/>
        </w:rPr>
      </w:pPr>
      <w:r>
        <w:rPr>
          <w:b/>
          <w:bCs/>
          <w:noProof/>
        </w:rPr>
        <w:lastRenderedPageBreak/>
        <w:drawing>
          <wp:anchor distT="0" distB="0" distL="114300" distR="114300" simplePos="0" relativeHeight="251658240" behindDoc="1" locked="0" layoutInCell="1" allowOverlap="1" wp14:anchorId="75EB8ABB">
            <wp:simplePos x="0" y="0"/>
            <wp:positionH relativeFrom="column">
              <wp:posOffset>0</wp:posOffset>
            </wp:positionH>
            <wp:positionV relativeFrom="paragraph">
              <wp:posOffset>0</wp:posOffset>
            </wp:positionV>
            <wp:extent cx="5133340" cy="3904615"/>
            <wp:effectExtent l="0" t="0" r="0" b="635"/>
            <wp:wrapTight wrapText="bothSides">
              <wp:wrapPolygon edited="0">
                <wp:start x="0" y="0"/>
                <wp:lineTo x="0" y="21498"/>
                <wp:lineTo x="21482" y="21498"/>
                <wp:lineTo x="214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133340" cy="3904615"/>
                    </a:xfrm>
                    <a:prstGeom prst="rect">
                      <a:avLst/>
                    </a:prstGeom>
                    <a:noFill/>
                  </pic:spPr>
                </pic:pic>
              </a:graphicData>
            </a:graphic>
            <wp14:sizeRelH relativeFrom="page">
              <wp14:pctWidth>0</wp14:pctWidth>
            </wp14:sizeRelH>
            <wp14:sizeRelV relativeFrom="page">
              <wp14:pctHeight>0</wp14:pctHeight>
            </wp14:sizeRelV>
          </wp:anchor>
        </w:drawing>
      </w:r>
    </w:p>
    <w:p w:rsidR="00F64058" w:rsidRDefault="00F64058" w:rsidP="00F64058">
      <w:pPr>
        <w:shd w:val="clear" w:color="auto" w:fill="FFFFFF"/>
        <w:spacing w:before="300" w:after="150"/>
        <w:rPr>
          <w:color w:val="333333"/>
        </w:rPr>
      </w:pPr>
    </w:p>
    <w:p w:rsidR="00F64058" w:rsidRDefault="00F64058" w:rsidP="00F64058">
      <w:pPr>
        <w:shd w:val="clear" w:color="auto" w:fill="FFFFFF"/>
        <w:spacing w:before="300" w:after="150"/>
        <w:rPr>
          <w:color w:val="333333"/>
        </w:rPr>
      </w:pPr>
    </w:p>
    <w:p w:rsidR="00A01C55" w:rsidRPr="00F64058" w:rsidRDefault="00A01C55" w:rsidP="00F64058">
      <w:pPr>
        <w:spacing w:after="0" w:line="240" w:lineRule="auto"/>
        <w:rPr>
          <w:rFonts w:ascii="Calibri" w:eastAsia="Times New Roman" w:hAnsi="Calibri" w:cs="Calibri"/>
        </w:rPr>
      </w:pPr>
    </w:p>
    <w:sectPr w:rsidR="00A01C55" w:rsidRPr="00F64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2F4"/>
    <w:multiLevelType w:val="hybridMultilevel"/>
    <w:tmpl w:val="311EB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6E7DC8"/>
    <w:multiLevelType w:val="hybridMultilevel"/>
    <w:tmpl w:val="3AF09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1F0125"/>
    <w:multiLevelType w:val="hybridMultilevel"/>
    <w:tmpl w:val="4E6E6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E1DA7"/>
    <w:multiLevelType w:val="hybridMultilevel"/>
    <w:tmpl w:val="6C6A7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5136C7"/>
    <w:multiLevelType w:val="hybridMultilevel"/>
    <w:tmpl w:val="1CC06B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226ED4"/>
    <w:multiLevelType w:val="hybridMultilevel"/>
    <w:tmpl w:val="38581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106F83"/>
    <w:multiLevelType w:val="hybridMultilevel"/>
    <w:tmpl w:val="6A1C1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EA4575"/>
    <w:multiLevelType w:val="hybridMultilevel"/>
    <w:tmpl w:val="1CC06B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908002F"/>
    <w:multiLevelType w:val="hybridMultilevel"/>
    <w:tmpl w:val="4DAE6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0E7A3B"/>
    <w:multiLevelType w:val="multilevel"/>
    <w:tmpl w:val="E200C9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12E4A7B"/>
    <w:multiLevelType w:val="multilevel"/>
    <w:tmpl w:val="4F96BE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147131B"/>
    <w:multiLevelType w:val="hybridMultilevel"/>
    <w:tmpl w:val="304AF0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79151E4"/>
    <w:multiLevelType w:val="hybridMultilevel"/>
    <w:tmpl w:val="9FD6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AF2369"/>
    <w:multiLevelType w:val="hybridMultilevel"/>
    <w:tmpl w:val="B9384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0"/>
  </w:num>
  <w:num w:numId="9">
    <w:abstractNumId w:val="9"/>
  </w:num>
  <w:num w:numId="10">
    <w:abstractNumId w:val="5"/>
  </w:num>
  <w:num w:numId="11">
    <w:abstractNumId w:val="13"/>
  </w:num>
  <w:num w:numId="12">
    <w:abstractNumId w:val="8"/>
  </w:num>
  <w:num w:numId="13">
    <w:abstractNumId w:val="1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58"/>
    <w:rsid w:val="00093A69"/>
    <w:rsid w:val="001479F0"/>
    <w:rsid w:val="003564CB"/>
    <w:rsid w:val="004575F2"/>
    <w:rsid w:val="005F2D2D"/>
    <w:rsid w:val="00770E2C"/>
    <w:rsid w:val="007E2C96"/>
    <w:rsid w:val="00923E9F"/>
    <w:rsid w:val="00A01C55"/>
    <w:rsid w:val="00A32629"/>
    <w:rsid w:val="00A44A8E"/>
    <w:rsid w:val="00D42C85"/>
    <w:rsid w:val="00ED0DFB"/>
    <w:rsid w:val="00F6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B860B"/>
  <w15:chartTrackingRefBased/>
  <w15:docId w15:val="{E18CD954-3FF6-4750-A44C-CB827C52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DFB"/>
  </w:style>
  <w:style w:type="paragraph" w:styleId="Heading1">
    <w:name w:val="heading 1"/>
    <w:basedOn w:val="Normal"/>
    <w:next w:val="Normal"/>
    <w:link w:val="Heading1Char"/>
    <w:uiPriority w:val="9"/>
    <w:qFormat/>
    <w:rsid w:val="00ED0DFB"/>
    <w:pPr>
      <w:pBdr>
        <w:top w:val="single" w:sz="24" w:space="0" w:color="E84C22" w:themeColor="accent1"/>
        <w:left w:val="single" w:sz="24" w:space="0" w:color="E84C22" w:themeColor="accent1"/>
        <w:bottom w:val="single" w:sz="24" w:space="0" w:color="E84C22" w:themeColor="accent1"/>
        <w:right w:val="single" w:sz="24" w:space="0" w:color="E84C22" w:themeColor="accent1"/>
      </w:pBdr>
      <w:shd w:val="clear" w:color="auto" w:fill="E84C2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D0DFB"/>
    <w:pPr>
      <w:pBdr>
        <w:top w:val="single" w:sz="24" w:space="0" w:color="FADAD2" w:themeColor="accent1" w:themeTint="33"/>
        <w:left w:val="single" w:sz="24" w:space="0" w:color="FADAD2" w:themeColor="accent1" w:themeTint="33"/>
        <w:bottom w:val="single" w:sz="24" w:space="0" w:color="FADAD2" w:themeColor="accent1" w:themeTint="33"/>
        <w:right w:val="single" w:sz="24" w:space="0" w:color="FADAD2" w:themeColor="accent1" w:themeTint="33"/>
      </w:pBdr>
      <w:shd w:val="clear" w:color="auto" w:fill="FADAD2"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D0DFB"/>
    <w:pPr>
      <w:pBdr>
        <w:top w:val="single" w:sz="6" w:space="2" w:color="E84C22" w:themeColor="accent1"/>
      </w:pBdr>
      <w:spacing w:before="300" w:after="0"/>
      <w:outlineLvl w:val="2"/>
    </w:pPr>
    <w:rPr>
      <w:caps/>
      <w:color w:val="77230C" w:themeColor="accent1" w:themeShade="7F"/>
      <w:spacing w:val="15"/>
    </w:rPr>
  </w:style>
  <w:style w:type="paragraph" w:styleId="Heading4">
    <w:name w:val="heading 4"/>
    <w:basedOn w:val="Normal"/>
    <w:next w:val="Normal"/>
    <w:link w:val="Heading4Char"/>
    <w:uiPriority w:val="9"/>
    <w:semiHidden/>
    <w:unhideWhenUsed/>
    <w:qFormat/>
    <w:rsid w:val="00ED0DFB"/>
    <w:pPr>
      <w:pBdr>
        <w:top w:val="dotted" w:sz="6" w:space="2" w:color="E84C22" w:themeColor="accent1"/>
      </w:pBdr>
      <w:spacing w:before="200" w:after="0"/>
      <w:outlineLvl w:val="3"/>
    </w:pPr>
    <w:rPr>
      <w:caps/>
      <w:color w:val="B43412" w:themeColor="accent1" w:themeShade="BF"/>
      <w:spacing w:val="10"/>
    </w:rPr>
  </w:style>
  <w:style w:type="paragraph" w:styleId="Heading5">
    <w:name w:val="heading 5"/>
    <w:basedOn w:val="Normal"/>
    <w:next w:val="Normal"/>
    <w:link w:val="Heading5Char"/>
    <w:uiPriority w:val="9"/>
    <w:semiHidden/>
    <w:unhideWhenUsed/>
    <w:qFormat/>
    <w:rsid w:val="00ED0DFB"/>
    <w:pPr>
      <w:pBdr>
        <w:bottom w:val="single" w:sz="6" w:space="1" w:color="E84C22" w:themeColor="accent1"/>
      </w:pBdr>
      <w:spacing w:before="200" w:after="0"/>
      <w:outlineLvl w:val="4"/>
    </w:pPr>
    <w:rPr>
      <w:caps/>
      <w:color w:val="B43412" w:themeColor="accent1" w:themeShade="BF"/>
      <w:spacing w:val="10"/>
    </w:rPr>
  </w:style>
  <w:style w:type="paragraph" w:styleId="Heading6">
    <w:name w:val="heading 6"/>
    <w:basedOn w:val="Normal"/>
    <w:next w:val="Normal"/>
    <w:link w:val="Heading6Char"/>
    <w:uiPriority w:val="9"/>
    <w:semiHidden/>
    <w:unhideWhenUsed/>
    <w:qFormat/>
    <w:rsid w:val="00ED0DFB"/>
    <w:pPr>
      <w:pBdr>
        <w:bottom w:val="dotted" w:sz="6" w:space="1" w:color="E84C22" w:themeColor="accent1"/>
      </w:pBdr>
      <w:spacing w:before="200" w:after="0"/>
      <w:outlineLvl w:val="5"/>
    </w:pPr>
    <w:rPr>
      <w:caps/>
      <w:color w:val="B43412" w:themeColor="accent1" w:themeShade="BF"/>
      <w:spacing w:val="10"/>
    </w:rPr>
  </w:style>
  <w:style w:type="paragraph" w:styleId="Heading7">
    <w:name w:val="heading 7"/>
    <w:basedOn w:val="Normal"/>
    <w:next w:val="Normal"/>
    <w:link w:val="Heading7Char"/>
    <w:uiPriority w:val="9"/>
    <w:semiHidden/>
    <w:unhideWhenUsed/>
    <w:qFormat/>
    <w:rsid w:val="00ED0DFB"/>
    <w:pPr>
      <w:spacing w:before="200" w:after="0"/>
      <w:outlineLvl w:val="6"/>
    </w:pPr>
    <w:rPr>
      <w:caps/>
      <w:color w:val="B43412" w:themeColor="accent1" w:themeShade="BF"/>
      <w:spacing w:val="10"/>
    </w:rPr>
  </w:style>
  <w:style w:type="paragraph" w:styleId="Heading8">
    <w:name w:val="heading 8"/>
    <w:basedOn w:val="Normal"/>
    <w:next w:val="Normal"/>
    <w:link w:val="Heading8Char"/>
    <w:uiPriority w:val="9"/>
    <w:semiHidden/>
    <w:unhideWhenUsed/>
    <w:qFormat/>
    <w:rsid w:val="00ED0DF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D0DF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058"/>
    <w:rPr>
      <w:color w:val="0563C1"/>
      <w:u w:val="single"/>
    </w:rPr>
  </w:style>
  <w:style w:type="paragraph" w:styleId="ListParagraph">
    <w:name w:val="List Paragraph"/>
    <w:basedOn w:val="Normal"/>
    <w:uiPriority w:val="34"/>
    <w:qFormat/>
    <w:rsid w:val="00F64058"/>
    <w:pPr>
      <w:ind w:left="720"/>
      <w:contextualSpacing/>
    </w:pPr>
  </w:style>
  <w:style w:type="paragraph" w:customStyle="1" w:styleId="xxmsonormal">
    <w:name w:val="x_x_msonormal"/>
    <w:basedOn w:val="Normal"/>
    <w:rsid w:val="00F64058"/>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F64058"/>
    <w:rPr>
      <w:color w:val="605E5C"/>
      <w:shd w:val="clear" w:color="auto" w:fill="E1DFDD"/>
    </w:rPr>
  </w:style>
  <w:style w:type="character" w:styleId="FollowedHyperlink">
    <w:name w:val="FollowedHyperlink"/>
    <w:basedOn w:val="DefaultParagraphFont"/>
    <w:uiPriority w:val="99"/>
    <w:semiHidden/>
    <w:unhideWhenUsed/>
    <w:rsid w:val="004575F2"/>
    <w:rPr>
      <w:color w:val="666699" w:themeColor="followedHyperlink"/>
      <w:u w:val="single"/>
    </w:rPr>
  </w:style>
  <w:style w:type="character" w:customStyle="1" w:styleId="Heading1Char">
    <w:name w:val="Heading 1 Char"/>
    <w:basedOn w:val="DefaultParagraphFont"/>
    <w:link w:val="Heading1"/>
    <w:uiPriority w:val="9"/>
    <w:rsid w:val="00ED0DFB"/>
    <w:rPr>
      <w:caps/>
      <w:color w:val="FFFFFF" w:themeColor="background1"/>
      <w:spacing w:val="15"/>
      <w:sz w:val="22"/>
      <w:szCs w:val="22"/>
      <w:shd w:val="clear" w:color="auto" w:fill="E84C22" w:themeFill="accent1"/>
    </w:rPr>
  </w:style>
  <w:style w:type="character" w:customStyle="1" w:styleId="Heading2Char">
    <w:name w:val="Heading 2 Char"/>
    <w:basedOn w:val="DefaultParagraphFont"/>
    <w:link w:val="Heading2"/>
    <w:uiPriority w:val="9"/>
    <w:rsid w:val="00ED0DFB"/>
    <w:rPr>
      <w:caps/>
      <w:spacing w:val="15"/>
      <w:shd w:val="clear" w:color="auto" w:fill="FADAD2" w:themeFill="accent1" w:themeFillTint="33"/>
    </w:rPr>
  </w:style>
  <w:style w:type="character" w:customStyle="1" w:styleId="Heading3Char">
    <w:name w:val="Heading 3 Char"/>
    <w:basedOn w:val="DefaultParagraphFont"/>
    <w:link w:val="Heading3"/>
    <w:uiPriority w:val="9"/>
    <w:rsid w:val="00ED0DFB"/>
    <w:rPr>
      <w:caps/>
      <w:color w:val="77230C" w:themeColor="accent1" w:themeShade="7F"/>
      <w:spacing w:val="15"/>
    </w:rPr>
  </w:style>
  <w:style w:type="character" w:customStyle="1" w:styleId="Heading4Char">
    <w:name w:val="Heading 4 Char"/>
    <w:basedOn w:val="DefaultParagraphFont"/>
    <w:link w:val="Heading4"/>
    <w:uiPriority w:val="9"/>
    <w:semiHidden/>
    <w:rsid w:val="00ED0DFB"/>
    <w:rPr>
      <w:caps/>
      <w:color w:val="B43412" w:themeColor="accent1" w:themeShade="BF"/>
      <w:spacing w:val="10"/>
    </w:rPr>
  </w:style>
  <w:style w:type="character" w:customStyle="1" w:styleId="Heading5Char">
    <w:name w:val="Heading 5 Char"/>
    <w:basedOn w:val="DefaultParagraphFont"/>
    <w:link w:val="Heading5"/>
    <w:uiPriority w:val="9"/>
    <w:semiHidden/>
    <w:rsid w:val="00ED0DFB"/>
    <w:rPr>
      <w:caps/>
      <w:color w:val="B43412" w:themeColor="accent1" w:themeShade="BF"/>
      <w:spacing w:val="10"/>
    </w:rPr>
  </w:style>
  <w:style w:type="character" w:customStyle="1" w:styleId="Heading6Char">
    <w:name w:val="Heading 6 Char"/>
    <w:basedOn w:val="DefaultParagraphFont"/>
    <w:link w:val="Heading6"/>
    <w:uiPriority w:val="9"/>
    <w:semiHidden/>
    <w:rsid w:val="00ED0DFB"/>
    <w:rPr>
      <w:caps/>
      <w:color w:val="B43412" w:themeColor="accent1" w:themeShade="BF"/>
      <w:spacing w:val="10"/>
    </w:rPr>
  </w:style>
  <w:style w:type="character" w:customStyle="1" w:styleId="Heading7Char">
    <w:name w:val="Heading 7 Char"/>
    <w:basedOn w:val="DefaultParagraphFont"/>
    <w:link w:val="Heading7"/>
    <w:uiPriority w:val="9"/>
    <w:semiHidden/>
    <w:rsid w:val="00ED0DFB"/>
    <w:rPr>
      <w:caps/>
      <w:color w:val="B43412" w:themeColor="accent1" w:themeShade="BF"/>
      <w:spacing w:val="10"/>
    </w:rPr>
  </w:style>
  <w:style w:type="character" w:customStyle="1" w:styleId="Heading8Char">
    <w:name w:val="Heading 8 Char"/>
    <w:basedOn w:val="DefaultParagraphFont"/>
    <w:link w:val="Heading8"/>
    <w:uiPriority w:val="9"/>
    <w:semiHidden/>
    <w:rsid w:val="00ED0DFB"/>
    <w:rPr>
      <w:caps/>
      <w:spacing w:val="10"/>
      <w:sz w:val="18"/>
      <w:szCs w:val="18"/>
    </w:rPr>
  </w:style>
  <w:style w:type="character" w:customStyle="1" w:styleId="Heading9Char">
    <w:name w:val="Heading 9 Char"/>
    <w:basedOn w:val="DefaultParagraphFont"/>
    <w:link w:val="Heading9"/>
    <w:uiPriority w:val="9"/>
    <w:semiHidden/>
    <w:rsid w:val="00ED0DFB"/>
    <w:rPr>
      <w:i/>
      <w:iCs/>
      <w:caps/>
      <w:spacing w:val="10"/>
      <w:sz w:val="18"/>
      <w:szCs w:val="18"/>
    </w:rPr>
  </w:style>
  <w:style w:type="paragraph" w:styleId="Caption">
    <w:name w:val="caption"/>
    <w:basedOn w:val="Normal"/>
    <w:next w:val="Normal"/>
    <w:uiPriority w:val="35"/>
    <w:semiHidden/>
    <w:unhideWhenUsed/>
    <w:qFormat/>
    <w:rsid w:val="00ED0DFB"/>
    <w:rPr>
      <w:b/>
      <w:bCs/>
      <w:color w:val="B43412" w:themeColor="accent1" w:themeShade="BF"/>
      <w:sz w:val="16"/>
      <w:szCs w:val="16"/>
    </w:rPr>
  </w:style>
  <w:style w:type="paragraph" w:styleId="Title">
    <w:name w:val="Title"/>
    <w:basedOn w:val="Normal"/>
    <w:next w:val="Normal"/>
    <w:link w:val="TitleChar"/>
    <w:uiPriority w:val="10"/>
    <w:qFormat/>
    <w:rsid w:val="00ED0DFB"/>
    <w:pPr>
      <w:spacing w:before="0" w:after="0"/>
    </w:pPr>
    <w:rPr>
      <w:rFonts w:asciiTheme="majorHAnsi" w:eastAsiaTheme="majorEastAsia" w:hAnsiTheme="majorHAnsi" w:cstheme="majorBidi"/>
      <w:caps/>
      <w:color w:val="E84C22" w:themeColor="accent1"/>
      <w:spacing w:val="10"/>
      <w:sz w:val="52"/>
      <w:szCs w:val="52"/>
    </w:rPr>
  </w:style>
  <w:style w:type="character" w:customStyle="1" w:styleId="TitleChar">
    <w:name w:val="Title Char"/>
    <w:basedOn w:val="DefaultParagraphFont"/>
    <w:link w:val="Title"/>
    <w:uiPriority w:val="10"/>
    <w:rsid w:val="00ED0DFB"/>
    <w:rPr>
      <w:rFonts w:asciiTheme="majorHAnsi" w:eastAsiaTheme="majorEastAsia" w:hAnsiTheme="majorHAnsi" w:cstheme="majorBidi"/>
      <w:caps/>
      <w:color w:val="E84C22" w:themeColor="accent1"/>
      <w:spacing w:val="10"/>
      <w:sz w:val="52"/>
      <w:szCs w:val="52"/>
    </w:rPr>
  </w:style>
  <w:style w:type="paragraph" w:styleId="Subtitle">
    <w:name w:val="Subtitle"/>
    <w:basedOn w:val="Normal"/>
    <w:next w:val="Normal"/>
    <w:link w:val="SubtitleChar"/>
    <w:uiPriority w:val="11"/>
    <w:qFormat/>
    <w:rsid w:val="00ED0DF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D0DFB"/>
    <w:rPr>
      <w:caps/>
      <w:color w:val="595959" w:themeColor="text1" w:themeTint="A6"/>
      <w:spacing w:val="10"/>
      <w:sz w:val="21"/>
      <w:szCs w:val="21"/>
    </w:rPr>
  </w:style>
  <w:style w:type="character" w:styleId="Strong">
    <w:name w:val="Strong"/>
    <w:uiPriority w:val="22"/>
    <w:qFormat/>
    <w:rsid w:val="00ED0DFB"/>
    <w:rPr>
      <w:b/>
      <w:bCs/>
    </w:rPr>
  </w:style>
  <w:style w:type="character" w:styleId="Emphasis">
    <w:name w:val="Emphasis"/>
    <w:uiPriority w:val="20"/>
    <w:qFormat/>
    <w:rsid w:val="00ED0DFB"/>
    <w:rPr>
      <w:caps/>
      <w:color w:val="77230C" w:themeColor="accent1" w:themeShade="7F"/>
      <w:spacing w:val="5"/>
    </w:rPr>
  </w:style>
  <w:style w:type="paragraph" w:styleId="NoSpacing">
    <w:name w:val="No Spacing"/>
    <w:uiPriority w:val="1"/>
    <w:qFormat/>
    <w:rsid w:val="00ED0DFB"/>
    <w:pPr>
      <w:spacing w:after="0" w:line="240" w:lineRule="auto"/>
    </w:pPr>
  </w:style>
  <w:style w:type="paragraph" w:styleId="Quote">
    <w:name w:val="Quote"/>
    <w:basedOn w:val="Normal"/>
    <w:next w:val="Normal"/>
    <w:link w:val="QuoteChar"/>
    <w:uiPriority w:val="29"/>
    <w:qFormat/>
    <w:rsid w:val="00ED0DFB"/>
    <w:rPr>
      <w:i/>
      <w:iCs/>
      <w:sz w:val="24"/>
      <w:szCs w:val="24"/>
    </w:rPr>
  </w:style>
  <w:style w:type="character" w:customStyle="1" w:styleId="QuoteChar">
    <w:name w:val="Quote Char"/>
    <w:basedOn w:val="DefaultParagraphFont"/>
    <w:link w:val="Quote"/>
    <w:uiPriority w:val="29"/>
    <w:rsid w:val="00ED0DFB"/>
    <w:rPr>
      <w:i/>
      <w:iCs/>
      <w:sz w:val="24"/>
      <w:szCs w:val="24"/>
    </w:rPr>
  </w:style>
  <w:style w:type="paragraph" w:styleId="IntenseQuote">
    <w:name w:val="Intense Quote"/>
    <w:basedOn w:val="Normal"/>
    <w:next w:val="Normal"/>
    <w:link w:val="IntenseQuoteChar"/>
    <w:uiPriority w:val="30"/>
    <w:qFormat/>
    <w:rsid w:val="00ED0DFB"/>
    <w:pPr>
      <w:spacing w:before="240" w:after="240" w:line="240" w:lineRule="auto"/>
      <w:ind w:left="1080" w:right="1080"/>
      <w:jc w:val="center"/>
    </w:pPr>
    <w:rPr>
      <w:color w:val="E84C22" w:themeColor="accent1"/>
      <w:sz w:val="24"/>
      <w:szCs w:val="24"/>
    </w:rPr>
  </w:style>
  <w:style w:type="character" w:customStyle="1" w:styleId="IntenseQuoteChar">
    <w:name w:val="Intense Quote Char"/>
    <w:basedOn w:val="DefaultParagraphFont"/>
    <w:link w:val="IntenseQuote"/>
    <w:uiPriority w:val="30"/>
    <w:rsid w:val="00ED0DFB"/>
    <w:rPr>
      <w:color w:val="E84C22" w:themeColor="accent1"/>
      <w:sz w:val="24"/>
      <w:szCs w:val="24"/>
    </w:rPr>
  </w:style>
  <w:style w:type="character" w:styleId="SubtleEmphasis">
    <w:name w:val="Subtle Emphasis"/>
    <w:uiPriority w:val="19"/>
    <w:qFormat/>
    <w:rsid w:val="00ED0DFB"/>
    <w:rPr>
      <w:i/>
      <w:iCs/>
      <w:color w:val="77230C" w:themeColor="accent1" w:themeShade="7F"/>
    </w:rPr>
  </w:style>
  <w:style w:type="character" w:styleId="IntenseEmphasis">
    <w:name w:val="Intense Emphasis"/>
    <w:uiPriority w:val="21"/>
    <w:qFormat/>
    <w:rsid w:val="00ED0DFB"/>
    <w:rPr>
      <w:b/>
      <w:bCs/>
      <w:caps/>
      <w:color w:val="77230C" w:themeColor="accent1" w:themeShade="7F"/>
      <w:spacing w:val="10"/>
    </w:rPr>
  </w:style>
  <w:style w:type="character" w:styleId="SubtleReference">
    <w:name w:val="Subtle Reference"/>
    <w:uiPriority w:val="31"/>
    <w:qFormat/>
    <w:rsid w:val="00ED0DFB"/>
    <w:rPr>
      <w:b/>
      <w:bCs/>
      <w:color w:val="E84C22" w:themeColor="accent1"/>
    </w:rPr>
  </w:style>
  <w:style w:type="character" w:styleId="IntenseReference">
    <w:name w:val="Intense Reference"/>
    <w:uiPriority w:val="32"/>
    <w:qFormat/>
    <w:rsid w:val="00ED0DFB"/>
    <w:rPr>
      <w:b/>
      <w:bCs/>
      <w:i/>
      <w:iCs/>
      <w:caps/>
      <w:color w:val="E84C22" w:themeColor="accent1"/>
    </w:rPr>
  </w:style>
  <w:style w:type="character" w:styleId="BookTitle">
    <w:name w:val="Book Title"/>
    <w:uiPriority w:val="33"/>
    <w:qFormat/>
    <w:rsid w:val="00ED0DFB"/>
    <w:rPr>
      <w:b/>
      <w:bCs/>
      <w:i/>
      <w:iCs/>
      <w:spacing w:val="0"/>
    </w:rPr>
  </w:style>
  <w:style w:type="paragraph" w:styleId="TOCHeading">
    <w:name w:val="TOC Heading"/>
    <w:basedOn w:val="Heading1"/>
    <w:next w:val="Normal"/>
    <w:uiPriority w:val="39"/>
    <w:semiHidden/>
    <w:unhideWhenUsed/>
    <w:qFormat/>
    <w:rsid w:val="00ED0DFB"/>
    <w:pPr>
      <w:outlineLvl w:val="9"/>
    </w:pPr>
  </w:style>
  <w:style w:type="paragraph" w:styleId="NormalWeb">
    <w:name w:val="Normal (Web)"/>
    <w:basedOn w:val="Normal"/>
    <w:uiPriority w:val="99"/>
    <w:semiHidden/>
    <w:unhideWhenUsed/>
    <w:rsid w:val="005F2D2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585575">
      <w:bodyDiv w:val="1"/>
      <w:marLeft w:val="0"/>
      <w:marRight w:val="0"/>
      <w:marTop w:val="0"/>
      <w:marBottom w:val="0"/>
      <w:divBdr>
        <w:top w:val="none" w:sz="0" w:space="0" w:color="auto"/>
        <w:left w:val="none" w:sz="0" w:space="0" w:color="auto"/>
        <w:bottom w:val="none" w:sz="0" w:space="0" w:color="auto"/>
        <w:right w:val="none" w:sz="0" w:space="0" w:color="auto"/>
      </w:divBdr>
    </w:div>
    <w:div w:id="691146863">
      <w:bodyDiv w:val="1"/>
      <w:marLeft w:val="0"/>
      <w:marRight w:val="0"/>
      <w:marTop w:val="0"/>
      <w:marBottom w:val="0"/>
      <w:divBdr>
        <w:top w:val="none" w:sz="0" w:space="0" w:color="auto"/>
        <w:left w:val="none" w:sz="0" w:space="0" w:color="auto"/>
        <w:bottom w:val="none" w:sz="0" w:space="0" w:color="auto"/>
        <w:right w:val="none" w:sz="0" w:space="0" w:color="auto"/>
      </w:divBdr>
    </w:div>
    <w:div w:id="815492446">
      <w:bodyDiv w:val="1"/>
      <w:marLeft w:val="0"/>
      <w:marRight w:val="0"/>
      <w:marTop w:val="0"/>
      <w:marBottom w:val="0"/>
      <w:divBdr>
        <w:top w:val="none" w:sz="0" w:space="0" w:color="auto"/>
        <w:left w:val="none" w:sz="0" w:space="0" w:color="auto"/>
        <w:bottom w:val="none" w:sz="0" w:space="0" w:color="auto"/>
        <w:right w:val="none" w:sz="0" w:space="0" w:color="auto"/>
      </w:divBdr>
    </w:div>
    <w:div w:id="865218931">
      <w:bodyDiv w:val="1"/>
      <w:marLeft w:val="0"/>
      <w:marRight w:val="0"/>
      <w:marTop w:val="0"/>
      <w:marBottom w:val="0"/>
      <w:divBdr>
        <w:top w:val="none" w:sz="0" w:space="0" w:color="auto"/>
        <w:left w:val="none" w:sz="0" w:space="0" w:color="auto"/>
        <w:bottom w:val="none" w:sz="0" w:space="0" w:color="auto"/>
        <w:right w:val="none" w:sz="0" w:space="0" w:color="auto"/>
      </w:divBdr>
    </w:div>
    <w:div w:id="946346624">
      <w:bodyDiv w:val="1"/>
      <w:marLeft w:val="0"/>
      <w:marRight w:val="0"/>
      <w:marTop w:val="0"/>
      <w:marBottom w:val="0"/>
      <w:divBdr>
        <w:top w:val="none" w:sz="0" w:space="0" w:color="auto"/>
        <w:left w:val="none" w:sz="0" w:space="0" w:color="auto"/>
        <w:bottom w:val="none" w:sz="0" w:space="0" w:color="auto"/>
        <w:right w:val="none" w:sz="0" w:space="0" w:color="auto"/>
      </w:divBdr>
    </w:div>
    <w:div w:id="1142843116">
      <w:bodyDiv w:val="1"/>
      <w:marLeft w:val="0"/>
      <w:marRight w:val="0"/>
      <w:marTop w:val="0"/>
      <w:marBottom w:val="0"/>
      <w:divBdr>
        <w:top w:val="none" w:sz="0" w:space="0" w:color="auto"/>
        <w:left w:val="none" w:sz="0" w:space="0" w:color="auto"/>
        <w:bottom w:val="none" w:sz="0" w:space="0" w:color="auto"/>
        <w:right w:val="none" w:sz="0" w:space="0" w:color="auto"/>
      </w:divBdr>
    </w:div>
    <w:div w:id="1143548754">
      <w:bodyDiv w:val="1"/>
      <w:marLeft w:val="0"/>
      <w:marRight w:val="0"/>
      <w:marTop w:val="0"/>
      <w:marBottom w:val="0"/>
      <w:divBdr>
        <w:top w:val="none" w:sz="0" w:space="0" w:color="auto"/>
        <w:left w:val="none" w:sz="0" w:space="0" w:color="auto"/>
        <w:bottom w:val="none" w:sz="0" w:space="0" w:color="auto"/>
        <w:right w:val="none" w:sz="0" w:space="0" w:color="auto"/>
      </w:divBdr>
    </w:div>
    <w:div w:id="1466854489">
      <w:bodyDiv w:val="1"/>
      <w:marLeft w:val="0"/>
      <w:marRight w:val="0"/>
      <w:marTop w:val="0"/>
      <w:marBottom w:val="0"/>
      <w:divBdr>
        <w:top w:val="none" w:sz="0" w:space="0" w:color="auto"/>
        <w:left w:val="none" w:sz="0" w:space="0" w:color="auto"/>
        <w:bottom w:val="none" w:sz="0" w:space="0" w:color="auto"/>
        <w:right w:val="none" w:sz="0" w:space="0" w:color="auto"/>
      </w:divBdr>
    </w:div>
    <w:div w:id="1674183451">
      <w:bodyDiv w:val="1"/>
      <w:marLeft w:val="0"/>
      <w:marRight w:val="0"/>
      <w:marTop w:val="0"/>
      <w:marBottom w:val="0"/>
      <w:divBdr>
        <w:top w:val="none" w:sz="0" w:space="0" w:color="auto"/>
        <w:left w:val="none" w:sz="0" w:space="0" w:color="auto"/>
        <w:bottom w:val="none" w:sz="0" w:space="0" w:color="auto"/>
        <w:right w:val="none" w:sz="0" w:space="0" w:color="auto"/>
      </w:divBdr>
    </w:div>
    <w:div w:id="1768840100">
      <w:bodyDiv w:val="1"/>
      <w:marLeft w:val="0"/>
      <w:marRight w:val="0"/>
      <w:marTop w:val="0"/>
      <w:marBottom w:val="0"/>
      <w:divBdr>
        <w:top w:val="none" w:sz="0" w:space="0" w:color="auto"/>
        <w:left w:val="none" w:sz="0" w:space="0" w:color="auto"/>
        <w:bottom w:val="none" w:sz="0" w:space="0" w:color="auto"/>
        <w:right w:val="none" w:sz="0" w:space="0" w:color="auto"/>
      </w:divBdr>
    </w:div>
    <w:div w:id="1815105029">
      <w:bodyDiv w:val="1"/>
      <w:marLeft w:val="0"/>
      <w:marRight w:val="0"/>
      <w:marTop w:val="0"/>
      <w:marBottom w:val="0"/>
      <w:divBdr>
        <w:top w:val="none" w:sz="0" w:space="0" w:color="auto"/>
        <w:left w:val="none" w:sz="0" w:space="0" w:color="auto"/>
        <w:bottom w:val="none" w:sz="0" w:space="0" w:color="auto"/>
        <w:right w:val="none" w:sz="0" w:space="0" w:color="auto"/>
      </w:divBdr>
    </w:div>
    <w:div w:id="185722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zl06sFUOB4M" TargetMode="External"/><Relationship Id="rId21" Type="http://schemas.openxmlformats.org/officeDocument/2006/relationships/hyperlink" Target="https://www.wpbeginner.com/wp-tutorials/how-to-start-an-online-store/" TargetMode="External"/><Relationship Id="rId42" Type="http://schemas.openxmlformats.org/officeDocument/2006/relationships/hyperlink" Target="https://www.faire.com/impact-calculator?mc_cid=9be83d412d&amp;mc_eid=bf68ae6b49" TargetMode="External"/><Relationship Id="rId47" Type="http://schemas.openxmlformats.org/officeDocument/2006/relationships/hyperlink" Target="http://r20.rs6.net/tn.jsp?f=001B4TCq2kCvMy0CiM4UFYL9BC_8ketIkJv1PEsdi03god0UF0McZnPgWj-hVQsxe9wg3xfX4AiKlKeZmAkC4U-hj2oegW8rjRU6eJvI8Qe3pGPuIZqSEkafT9RNG8ycxMqEmHeyFpl7J9mOk3azkZhfwBQPHryndXN0oP6VaaolpP0szyjwewLMF30ZJ6L9ejIehQVSgRohXrI7160jmeyb__VKw07OqctWs8BJ4TTe5CNfnPEQ8pGgB3yiy-bv3OW&amp;c=xH2PKXTe9qLUIx8bfrdAy1T-jkYVdcIwHwPvhzq8pDy27v33JWIcRg==&amp;ch=9hzFCtlX7KJav4kMPMN4cKnKAwCyxfLdhrru6F5SmdfN2CeJHv-nWA==" TargetMode="External"/><Relationship Id="rId63" Type="http://schemas.openxmlformats.org/officeDocument/2006/relationships/hyperlink" Target="https://www.northwesthealth.org/news/archive/2020/3/17/immediate-changes-in-response-to-covid-19" TargetMode="External"/><Relationship Id="rId68" Type="http://schemas.openxmlformats.org/officeDocument/2006/relationships/hyperlink" Target="https://clicks.aweber.com/y/ct/?l=E9oLz&amp;m=3gD46y7GVZp5fsi&amp;b=Vxi4wayf5Y_mOz80nf9PhQ" TargetMode="External"/><Relationship Id="rId2" Type="http://schemas.openxmlformats.org/officeDocument/2006/relationships/styles" Target="styles.xml"/><Relationship Id="rId16" Type="http://schemas.openxmlformats.org/officeDocument/2006/relationships/hyperlink" Target="https://drive.google.com/open?id=1Av-pCNosDEE-XXmDMg9-wJSeO7EMjGPo" TargetMode="External"/><Relationship Id="rId29" Type="http://schemas.openxmlformats.org/officeDocument/2006/relationships/hyperlink" Target="https://www.oregonrain.org/events/?mc_cid=e19f12db7a&amp;mc_eid=3fa6401ad1" TargetMode="External"/><Relationship Id="rId11" Type="http://schemas.openxmlformats.org/officeDocument/2006/relationships/hyperlink" Target="https://www.oregon4biz.com/Coronavirus-Information/COVID19-Resources.php" TargetMode="External"/><Relationship Id="rId24" Type="http://schemas.openxmlformats.org/officeDocument/2006/relationships/hyperlink" Target="https://help.gettimely.com/category/356-gift-vouchers" TargetMode="External"/><Relationship Id="rId32" Type="http://schemas.openxmlformats.org/officeDocument/2006/relationships/hyperlink" Target="https://oregonrain.us1.list-manage.com/track/click?u=da90a9a7abbb33a58509f94b8&amp;id=dea02705c1&amp;e=3fa6401ad1" TargetMode="External"/><Relationship Id="rId37" Type="http://schemas.openxmlformats.org/officeDocument/2006/relationships/hyperlink" Target="https://www.youtube.com/watch?v=0IZ_-9-dL34" TargetMode="External"/><Relationship Id="rId40" Type="http://schemas.openxmlformats.org/officeDocument/2006/relationships/hyperlink" Target="https://drive.google.com/open?id=1tiBLxiTqIVSweFctDM4S78JuhrrBw6_l" TargetMode="External"/><Relationship Id="rId45" Type="http://schemas.openxmlformats.org/officeDocument/2006/relationships/hyperlink" Target="http://r20.rs6.net/tn.jsp?f=001B4TCq2kCvMy0CiM4UFYL9BC_8ketIkJv1PEsdi03god0UF0McZnPgWj-hVQsxe9wc9PYN9x8nXrMCfITz1V6PVrlzVvRW2HwsphJYq3kvKuS8XhlCabkUKixIM0r8YUA9FMqFKBGXM1HxEtjQGvH7dreHt2s0MuR2blld_QoNypefVQTawbAYc7jV9AezJAc29Mo-Vv9D-Q0aM4caWIJAUGEfAQXacz619eOl0NwA6w=&amp;c=xH2PKXTe9qLUIx8bfrdAy1T-jkYVdcIwHwPvhzq8pDy27v33JWIcRg==&amp;ch=9hzFCtlX7KJav4kMPMN4cKnKAwCyxfLdhrru6F5SmdfN2CeJHv-nWA==" TargetMode="External"/><Relationship Id="rId53" Type="http://schemas.openxmlformats.org/officeDocument/2006/relationships/hyperlink" Target="http://r20.rs6.net/tn.jsp?f=001b8qnnc4Hd5oOf3xCLGCKEmIAychqLMlC0r4aQTKEDcuR1mqvW6-SjDGFv7_Kt1tzNbdgxXDZapZWope2XtNjG9YUYw1xrd2aA3dzxqoQlhMzu6uqCWBVT7aKApzk3fW4TUOGE79GMvd4TaE3EJ7l0ewgzBFECcZ2egoredHWjVDx80E1_RfQtQy2gPafmKiP5NeA2RjY5cSlDdauz-3YLVDXQ6wB_NasucWT6rU_SEKAYwFGNfFmiORIMjYh95cB&amp;c=KluTUUrja4-6AjU-Pbcymzj8S_NDg-5OSK0TRey-NXEYn756tmoLmA==&amp;ch=nYhTmuQp4GcKuMSRUPku_sUmFKkuQrkRn-U-v-HPR2HNJvBQWX1sRg==" TargetMode="External"/><Relationship Id="rId58" Type="http://schemas.openxmlformats.org/officeDocument/2006/relationships/hyperlink" Target="https://cerfplus.org/get-relief/apply-for-help/craft-emergency-relief-fund/eligibility/" TargetMode="External"/><Relationship Id="rId66" Type="http://schemas.openxmlformats.org/officeDocument/2006/relationships/hyperlink" Target="https://nonprofitquarterly.org/sustainability-to-survivability-nonprofit-finance-must-dos-in-the-time-of-covid/?utm_source=NPQ+Newsletters&amp;utm_campaign=2d83e0ce78-EMAIL_CAMPAIGN_2018_01_11_COPY_01&amp;utm_medium=email&amp;utm_term=0_94063a1d17-2d83e0ce78-12566457&amp;mc_cid=2d83e0ce78&amp;mc_eid=3efa68ff2b" TargetMode="External"/><Relationship Id="rId5" Type="http://schemas.openxmlformats.org/officeDocument/2006/relationships/hyperlink" Target="https://govstatus.egov.com/or-covid-19" TargetMode="External"/><Relationship Id="rId61" Type="http://schemas.openxmlformats.org/officeDocument/2006/relationships/hyperlink" Target="https://www.aarp.org/livable-communities/community-challenge/info-2020/2020-challenge.html" TargetMode="External"/><Relationship Id="rId19" Type="http://schemas.openxmlformats.org/officeDocument/2006/relationships/hyperlink" Target="https://www.facebook.com/events/2597241333854952/" TargetMode="External"/><Relationship Id="rId14" Type="http://schemas.openxmlformats.org/officeDocument/2006/relationships/hyperlink" Target="https://thebrandusa.us6.list-manage.com/track/click?u=dab57958ee790ad891c1e445d&amp;id=106f12fd38&amp;e=1929474172" TargetMode="External"/><Relationship Id="rId22" Type="http://schemas.openxmlformats.org/officeDocument/2006/relationships/hyperlink" Target="https://the-arts-center-artshop.myshopify.com/" TargetMode="External"/><Relationship Id="rId27" Type="http://schemas.openxmlformats.org/officeDocument/2006/relationships/hyperlink" Target="https://www.facebook.com/downtowndenton/videos/214118603330311/" TargetMode="External"/><Relationship Id="rId30" Type="http://schemas.openxmlformats.org/officeDocument/2006/relationships/hyperlink" Target="https://oregonrain.us1.list-manage.com/track/click?u=da90a9a7abbb33a58509f94b8&amp;id=f41e264b43&amp;e=3fa6401ad1" TargetMode="External"/><Relationship Id="rId35" Type="http://schemas.openxmlformats.org/officeDocument/2006/relationships/hyperlink" Target="https://websitesetup.org/woocommerce-online-store-tutorial/" TargetMode="External"/><Relationship Id="rId43" Type="http://schemas.openxmlformats.org/officeDocument/2006/relationships/hyperlink" Target="https://blog.faire.com/thestorefront/immediate-steps-for-local-retailers-during-covid-19/" TargetMode="External"/><Relationship Id="rId48" Type="http://schemas.openxmlformats.org/officeDocument/2006/relationships/hyperlink" Target="https://www.ustravel.org/toolkit/covid-19-cares-act-relief-resources" TargetMode="External"/><Relationship Id="rId56" Type="http://schemas.openxmlformats.org/officeDocument/2006/relationships/hyperlink" Target="https://www.grammy.com/musicares/get-help/musicares-coronavirus-relief-fund" TargetMode="External"/><Relationship Id="rId64" Type="http://schemas.openxmlformats.org/officeDocument/2006/relationships/hyperlink" Target="https://www.gailperry.com/if-you-have-to-cancel-your-event-because-of-coronavirus/?inf_contact_key=d0b3818833b8a51607a0fdc4a97dde404dfbc39d7283b2cb89d5189540b69330" TargetMode="External"/><Relationship Id="rId69" Type="http://schemas.openxmlformats.org/officeDocument/2006/relationships/hyperlink" Target="https://clicks.aweber.com/y/ct/?l=E9oLz&amp;m=3gD46y7GVZp5fsi&amp;b=l6mc.yEeZ_WDdDXR32ADQQ" TargetMode="External"/><Relationship Id="rId8" Type="http://schemas.openxmlformats.org/officeDocument/2006/relationships/hyperlink" Target="https://drive.google.com/open?id=1GMcqx9YQdo1LojIUL2EvhjSTQ5-prhrx" TargetMode="External"/><Relationship Id="rId51" Type="http://schemas.openxmlformats.org/officeDocument/2006/relationships/hyperlink" Target="http://r20.rs6.net/tn.jsp?f=001b8qnnc4Hd5oOf3xCLGCKEmIAychqLMlC0r4aQTKEDcuR1mqvW6-SjGS7GcBYEAsWI3Hb4EbxEIOceTnwu2yF6uikF5JQ3BWki5oKeK0REgDtUUHcF-fEy55yDFx76o70WyqvY7V2WaYTZ5r0zKQtvbm19Db-zIwBJcE_oaBDLq6SsZMqJrbiOHJ13YXqNqCp&amp;c=KluTUUrja4-6AjU-Pbcymzj8S_NDg-5OSK0TRey-NXEYn756tmoLmA==&amp;ch=nYhTmuQp4GcKuMSRUPku_sUmFKkuQrkRn-U-v-HPR2HNJvBQWX1sRg=="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govstatus.egov.com/or-stay-home-save-lives" TargetMode="External"/><Relationship Id="rId17" Type="http://schemas.openxmlformats.org/officeDocument/2006/relationships/hyperlink" Target="https://www.mainstreet.org/blogs/national-main-street-center/2020/03/27/small-businesses-and-the-coronavirus-survey" TargetMode="External"/><Relationship Id="rId25" Type="http://schemas.openxmlformats.org/officeDocument/2006/relationships/hyperlink" Target="https://www.momainstreet.org/FileStream.aspx?FileID=499" TargetMode="External"/><Relationship Id="rId33" Type="http://schemas.openxmlformats.org/officeDocument/2006/relationships/hyperlink" Target="https://oregonrain.us1.list-manage.com/track/click?u=da90a9a7abbb33a58509f94b8&amp;id=46a38653a7&amp;e=3fa6401ad1" TargetMode="External"/><Relationship Id="rId38" Type="http://schemas.openxmlformats.org/officeDocument/2006/relationships/hyperlink" Target="https://www.websitebuilderexpert.com/building-online-stores/" TargetMode="External"/><Relationship Id="rId46" Type="http://schemas.openxmlformats.org/officeDocument/2006/relationships/hyperlink" Target="http://r20.rs6.net/tn.jsp?f=001B4TCq2kCvMy0CiM4UFYL9BC_8ketIkJv1PEsdi03god0UF0McZnPgWj-hVQsxe9wz6LqsE76abX5qwi51uMORcyJu9SV2Q7yAULQs8imme107SFhZ9msCEX38lr_zEYwS6-wORVLYgGlXTRn-JkUE1uT842V7xkl-Q6E3E7NLiy9wKLsFDGX0tW896c1WiuS4Jywt6GEWdLwQDpJNHXpTTnO-3fcbFq5t-wiM3c7Gn4=&amp;c=xH2PKXTe9qLUIx8bfrdAy1T-jkYVdcIwHwPvhzq8pDy27v33JWIcRg==&amp;ch=9hzFCtlX7KJav4kMPMN4cKnKAwCyxfLdhrru6F5SmdfN2CeJHv-nWA==" TargetMode="External"/><Relationship Id="rId59" Type="http://schemas.openxmlformats.org/officeDocument/2006/relationships/hyperlink" Target="https://www.jamesbeard.org/blog/relief-fund?utm_source=social&amp;utm_medium=instagram&amp;utm_campaign=2020-03-19" TargetMode="External"/><Relationship Id="rId67" Type="http://schemas.openxmlformats.org/officeDocument/2006/relationships/hyperlink" Target="https://nonprofitoregon.org/news/covid-19-resources" TargetMode="External"/><Relationship Id="rId20" Type="http://schemas.openxmlformats.org/officeDocument/2006/relationships/hyperlink" Target="https://www.facebook.com/downtowndenton/videos/214118603330311/" TargetMode="External"/><Relationship Id="rId41" Type="http://schemas.openxmlformats.org/officeDocument/2006/relationships/hyperlink" Target="http://pdxrestaurantalliance.org/grants-fundingT" TargetMode="External"/><Relationship Id="rId54" Type="http://schemas.openxmlformats.org/officeDocument/2006/relationships/hyperlink" Target="https://oregoncf.org/grants-and-scholarships/grants/oregon-small-business-stabilization-fund/" TargetMode="External"/><Relationship Id="rId62" Type="http://schemas.openxmlformats.org/officeDocument/2006/relationships/hyperlink" Target="mailto:BShrestha@aarp.org" TargetMode="External"/><Relationship Id="rId70" Type="http://schemas.openxmlformats.org/officeDocument/2006/relationships/hyperlink" Target="https://www.dogtailpress.com/plain-english-pg" TargetMode="External"/><Relationship Id="rId1" Type="http://schemas.openxmlformats.org/officeDocument/2006/relationships/numbering" Target="numbering.xml"/><Relationship Id="rId6" Type="http://schemas.openxmlformats.org/officeDocument/2006/relationships/hyperlink" Target="https://www.wyden.senate.gov/coronavirus-resources" TargetMode="External"/><Relationship Id="rId15" Type="http://schemas.openxmlformats.org/officeDocument/2006/relationships/hyperlink" Target="https://thebrandusa.us6.list-manage.com/track/click?u=dab57958ee790ad891c1e445d&amp;id=4a546bb6b0&amp;e=1929474172" TargetMode="External"/><Relationship Id="rId23" Type="http://schemas.openxmlformats.org/officeDocument/2006/relationships/hyperlink" Target="https://www.kabbage.com/helpsmallbusiness" TargetMode="External"/><Relationship Id="rId28" Type="http://schemas.openxmlformats.org/officeDocument/2006/relationships/hyperlink" Target="https://zoom.us/rec/share/yedbFIDirkxOAafI0R_QB_UEH67LT6a823RKq_MMxDSgYZ8X-8tSkX1AEP4buAs" TargetMode="External"/><Relationship Id="rId36" Type="http://schemas.openxmlformats.org/officeDocument/2006/relationships/hyperlink" Target="https://www.youtube.com/watch?v=MrEG5Std2xI" TargetMode="External"/><Relationship Id="rId49" Type="http://schemas.openxmlformats.org/officeDocument/2006/relationships/hyperlink" Target="https://www.oregon.gov/BOLI/Pages/index.aspx" TargetMode="External"/><Relationship Id="rId57" Type="http://schemas.openxmlformats.org/officeDocument/2006/relationships/hyperlink" Target="https://www.sweetrelief.org/covid-19-fund.html" TargetMode="External"/><Relationship Id="rId10" Type="http://schemas.openxmlformats.org/officeDocument/2006/relationships/hyperlink" Target="https://www.oregon.gov/oprd/OH/Pages/COVID-19-Resources.aspx" TargetMode="External"/><Relationship Id="rId31" Type="http://schemas.openxmlformats.org/officeDocument/2006/relationships/hyperlink" Target="https://oregonrain.us1.list-manage.com/track/click?u=da90a9a7abbb33a58509f94b8&amp;id=3ab06babc2&amp;e=3fa6401ad1" TargetMode="External"/><Relationship Id="rId44" Type="http://schemas.openxmlformats.org/officeDocument/2006/relationships/hyperlink" Target="https://www.oregonrla.org/covid19_info.html" TargetMode="External"/><Relationship Id="rId52" Type="http://schemas.openxmlformats.org/officeDocument/2006/relationships/hyperlink" Target="mailto:business.sos@oregon.gov" TargetMode="External"/><Relationship Id="rId60" Type="http://schemas.openxmlformats.org/officeDocument/2006/relationships/hyperlink" Target="https://www.facebook.com/business/boost/grant" TargetMode="External"/><Relationship Id="rId65" Type="http://schemas.openxmlformats.org/officeDocument/2006/relationships/hyperlink" Target="https://www.insureon.com/blog/coronavirus-covid19-special-event-insurance-coverage"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ainstreet.org/blogs/national-main-street-center/2020/03/18/new-coronavirus-covid-19-main-street-resources" TargetMode="External"/><Relationship Id="rId13" Type="http://schemas.openxmlformats.org/officeDocument/2006/relationships/hyperlink" Target="https://storymaps.arcgis.com/stories/6c96b225a8424992b56e59400a30dab4" TargetMode="External"/><Relationship Id="rId18" Type="http://schemas.openxmlformats.org/officeDocument/2006/relationships/hyperlink" Target="https://www.surveymonkey.com/r/6K96DHF" TargetMode="External"/><Relationship Id="rId39" Type="http://schemas.openxmlformats.org/officeDocument/2006/relationships/hyperlink" Target="https://www.uschamber.com/sites/default/files/023595_comm_corona_virus_smallbiz_loan_final.pdf" TargetMode="External"/><Relationship Id="rId34" Type="http://schemas.openxmlformats.org/officeDocument/2006/relationships/hyperlink" Target="https://oregonrain.us1.list-manage.com/track/click?u=da90a9a7abbb33a58509f94b8&amp;id=0bb38b7c18&amp;e=3fa6401ad1" TargetMode="External"/><Relationship Id="rId50" Type="http://schemas.openxmlformats.org/officeDocument/2006/relationships/hyperlink" Target="mailto:bolita@boli.state.or.us" TargetMode="External"/><Relationship Id="rId55" Type="http://schemas.openxmlformats.org/officeDocument/2006/relationships/hyperlink" Target="https://oregoncf.org/grants-and-scholarships/grants/oregon-community-recovery-grants/" TargetMode="External"/><Relationship Id="rId7" Type="http://schemas.openxmlformats.org/officeDocument/2006/relationships/hyperlink" Target="http://www.merkley.senate.gov" TargetMode="External"/><Relationship Id="rId71" Type="http://schemas.openxmlformats.org/officeDocument/2006/relationships/image" Target="media/image1.png"/></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2478</Words>
  <Characters>14127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Stuart</dc:creator>
  <cp:keywords/>
  <dc:description/>
  <cp:lastModifiedBy>Sheri Stuart</cp:lastModifiedBy>
  <cp:revision>9</cp:revision>
  <dcterms:created xsi:type="dcterms:W3CDTF">2020-03-30T20:26:00Z</dcterms:created>
  <dcterms:modified xsi:type="dcterms:W3CDTF">2020-03-31T15:12:00Z</dcterms:modified>
</cp:coreProperties>
</file>