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340" w:rsidRDefault="0093758A" w:rsidP="0093758A">
      <w:pPr>
        <w:spacing w:after="0" w:line="240" w:lineRule="auto"/>
      </w:pPr>
      <w:r>
        <w:t>“Morning on Main” Weekly Call – Notes</w:t>
      </w:r>
    </w:p>
    <w:p w:rsidR="0093758A" w:rsidRDefault="0093758A" w:rsidP="0093758A">
      <w:pPr>
        <w:spacing w:after="0" w:line="240" w:lineRule="auto"/>
      </w:pPr>
      <w:r>
        <w:t>May 5, 2020</w:t>
      </w:r>
    </w:p>
    <w:p w:rsidR="0093758A" w:rsidRDefault="0093758A" w:rsidP="0093758A">
      <w:pPr>
        <w:spacing w:after="0" w:line="240" w:lineRule="auto"/>
      </w:pPr>
    </w:p>
    <w:p w:rsidR="0093758A" w:rsidRDefault="0093758A" w:rsidP="0093758A">
      <w:pPr>
        <w:pStyle w:val="ListParagraph"/>
        <w:numPr>
          <w:ilvl w:val="0"/>
          <w:numId w:val="1"/>
        </w:numPr>
        <w:spacing w:after="0" w:line="240" w:lineRule="auto"/>
      </w:pPr>
      <w:r>
        <w:t>Oregon Main Street Updates</w:t>
      </w:r>
    </w:p>
    <w:p w:rsidR="0093758A" w:rsidRDefault="0093758A" w:rsidP="0093758A">
      <w:pPr>
        <w:pStyle w:val="ListParagraph"/>
        <w:numPr>
          <w:ilvl w:val="1"/>
          <w:numId w:val="1"/>
        </w:numPr>
        <w:spacing w:after="0" w:line="240" w:lineRule="auto"/>
      </w:pPr>
      <w:r>
        <w:t>Will be hosting a social media webinar targeted for messaging for nonprofits. Ideas for topics to include solicited and included content generation for different audiences.</w:t>
      </w:r>
    </w:p>
    <w:p w:rsidR="00D60E23" w:rsidRDefault="0093758A" w:rsidP="00D60E23">
      <w:pPr>
        <w:pStyle w:val="ListParagraph"/>
        <w:numPr>
          <w:ilvl w:val="1"/>
          <w:numId w:val="1"/>
        </w:numPr>
        <w:spacing w:after="0" w:line="240" w:lineRule="auto"/>
      </w:pPr>
      <w:r>
        <w:t>Working with RDI who will be submitting a USDA grant to provide enhanced Economic Vitality training in five hub communities and open to surrounding main street organizations over the next two years. The hub communities are Chiloquin, Ontario, Milton-</w:t>
      </w:r>
      <w:proofErr w:type="spellStart"/>
      <w:r>
        <w:t>Freewater</w:t>
      </w:r>
      <w:proofErr w:type="spellEnd"/>
      <w:r>
        <w:t>, La Grande, and Stevenson (WA) which will cover our communities in the Gorge.</w:t>
      </w:r>
    </w:p>
    <w:p w:rsidR="0093758A" w:rsidRDefault="0093758A" w:rsidP="00D60E23">
      <w:pPr>
        <w:pStyle w:val="ListParagraph"/>
        <w:numPr>
          <w:ilvl w:val="1"/>
          <w:numId w:val="1"/>
        </w:numPr>
        <w:spacing w:after="0" w:line="240" w:lineRule="auto"/>
      </w:pPr>
      <w:r>
        <w:t>Downtown Excellence Awards open – this is an opportunity to shine a light on the positive things your community has been able to achieve over the last year and will give us an opportunity to celebrate those achievements. Looking at alternate ways we might be able to recognize folks such as through video clips and enhanced social media, signage, etc.</w:t>
      </w:r>
      <w:r w:rsidR="00D60E23">
        <w:t xml:space="preserve"> </w:t>
      </w:r>
      <w:r w:rsidR="00D60E23" w:rsidRPr="00D60E23">
        <w:rPr>
          <w:b/>
          <w:bCs/>
        </w:rPr>
        <w:t xml:space="preserve">Deadline is July 12, 2020. </w:t>
      </w:r>
      <w:r w:rsidR="00D60E23">
        <w:t xml:space="preserve">Nomination Submission link is: </w:t>
      </w:r>
      <w:hyperlink r:id="rId5" w:history="1">
        <w:r w:rsidR="00D60E23">
          <w:rPr>
            <w:rStyle w:val="Hyperlink"/>
          </w:rPr>
          <w:t>https://www.surveymonkey.com/r/omsawards2020</w:t>
        </w:r>
      </w:hyperlink>
      <w:bookmarkStart w:id="0" w:name="_GoBack"/>
      <w:bookmarkEnd w:id="0"/>
    </w:p>
    <w:p w:rsidR="0093758A" w:rsidRDefault="0093758A" w:rsidP="0093758A">
      <w:pPr>
        <w:pStyle w:val="ListParagraph"/>
        <w:numPr>
          <w:ilvl w:val="0"/>
          <w:numId w:val="1"/>
        </w:numPr>
        <w:spacing w:after="0" w:line="240" w:lineRule="auto"/>
      </w:pPr>
      <w:r>
        <w:t>Network Updates</w:t>
      </w:r>
    </w:p>
    <w:p w:rsidR="00F67A81" w:rsidRPr="00F67A81" w:rsidRDefault="0093758A" w:rsidP="00F67A81">
      <w:pPr>
        <w:pStyle w:val="ListParagraph"/>
        <w:numPr>
          <w:ilvl w:val="1"/>
          <w:numId w:val="1"/>
        </w:numPr>
        <w:spacing w:after="0" w:line="240" w:lineRule="auto"/>
      </w:pPr>
      <w:r>
        <w:t xml:space="preserve">Kevin with the Beaverton Downtown Association is looking for examples of blog post geared toward businesses. </w:t>
      </w:r>
      <w:r w:rsidR="00F67A81">
        <w:t xml:space="preserve">Here’s a link to their blog: </w:t>
      </w:r>
      <w:hyperlink r:id="rId6" w:tgtFrame="_blank" w:history="1">
        <w:r w:rsidR="00F67A81" w:rsidRPr="00F67A81">
          <w:rPr>
            <w:rStyle w:val="Hyperlink"/>
            <w:rFonts w:ascii="Segoe UI" w:eastAsia="Times New Roman" w:hAnsi="Segoe UI" w:cs="Segoe UI"/>
            <w:sz w:val="18"/>
            <w:szCs w:val="18"/>
          </w:rPr>
          <w:t>https://www.downtownbeaverton.org/downtownbeavertonblog</w:t>
        </w:r>
      </w:hyperlink>
      <w:r w:rsidR="00F67A81" w:rsidRPr="00F67A81">
        <w:rPr>
          <w:rFonts w:ascii="Segoe UI" w:eastAsia="Times New Roman" w:hAnsi="Segoe UI" w:cs="Segoe UI"/>
          <w:color w:val="444444"/>
          <w:sz w:val="18"/>
          <w:szCs w:val="18"/>
        </w:rPr>
        <w:t xml:space="preserve">. </w:t>
      </w:r>
      <w:r>
        <w:t xml:space="preserve">Send examples to </w:t>
      </w:r>
      <w:hyperlink r:id="rId7" w:history="1">
        <w:r w:rsidRPr="00364247">
          <w:rPr>
            <w:rStyle w:val="Hyperlink"/>
          </w:rPr>
          <w:t>kevin@downtownbeaverton.org</w:t>
        </w:r>
      </w:hyperlink>
      <w:r>
        <w:t xml:space="preserve"> </w:t>
      </w:r>
      <w:r w:rsidR="00F67A81">
        <w:t xml:space="preserve">Here’s KFDA’s blog, included in their e-newsletter, that has seen some recent traffic: </w:t>
      </w:r>
      <w:hyperlink r:id="rId8" w:history="1">
        <w:r w:rsidR="00F67A81" w:rsidRPr="00364247">
          <w:rPr>
            <w:rStyle w:val="Hyperlink"/>
            <w:rFonts w:eastAsia="Times New Roman"/>
          </w:rPr>
          <w:t>https://www.downtownklamathfalls.org/news/thoughts-on-reopening-the-economy</w:t>
        </w:r>
      </w:hyperlink>
    </w:p>
    <w:p w:rsidR="00ED067C" w:rsidRPr="00ED067C" w:rsidRDefault="0093758A" w:rsidP="00ED067C">
      <w:pPr>
        <w:pStyle w:val="ListParagraph"/>
        <w:numPr>
          <w:ilvl w:val="1"/>
          <w:numId w:val="1"/>
        </w:numPr>
        <w:spacing w:after="0" w:line="240" w:lineRule="auto"/>
        <w:rPr>
          <w:rFonts w:ascii="Segoe UI" w:eastAsia="Times New Roman" w:hAnsi="Segoe UI" w:cs="Segoe UI"/>
          <w:color w:val="444444"/>
          <w:sz w:val="18"/>
          <w:szCs w:val="18"/>
        </w:rPr>
      </w:pPr>
      <w:r>
        <w:t xml:space="preserve">Ginger with the Lakeview Community Partnership shared how they are collaborating with their Chamber of Commerce. They met </w:t>
      </w:r>
      <w:r w:rsidR="008D1E7C">
        <w:t xml:space="preserve">at the outset to figure out each other’s lane – what each did best. LCP is good with research and resources and the technical side of things while the Chamber is strong in conversations and marketing. Also, they split their area into three sectors based on staff: downtown was covered by LCP, outside downtown by Chamber, and the Hispanic community by a bilingual staff member of the Chamber. They had 7 am calls daily for about a month and are now still checking in but less frequently. </w:t>
      </w:r>
      <w:r w:rsidR="005F6253">
        <w:t xml:space="preserve">They concentrated on individual strengths and organizational strengths. LCP also had a cell phone hot line set up with calls ranging from simple to complex issues businesses needed help with. </w:t>
      </w:r>
      <w:proofErr w:type="spellStart"/>
      <w:proofErr w:type="gramStart"/>
      <w:r w:rsidR="005F6253">
        <w:t>Initially,there</w:t>
      </w:r>
      <w:proofErr w:type="spellEnd"/>
      <w:proofErr w:type="gramEnd"/>
      <w:r w:rsidR="005F6253">
        <w:t xml:space="preserve"> was a lot of fear, but business owners seem to be managing better.</w:t>
      </w:r>
      <w:r w:rsidR="00F67A81">
        <w:t xml:space="preserve"> </w:t>
      </w:r>
    </w:p>
    <w:p w:rsidR="00ED067C" w:rsidRPr="00ED067C" w:rsidRDefault="005F6253" w:rsidP="00ED067C">
      <w:pPr>
        <w:pStyle w:val="ListParagraph"/>
        <w:numPr>
          <w:ilvl w:val="1"/>
          <w:numId w:val="1"/>
        </w:numPr>
        <w:spacing w:after="0" w:line="240" w:lineRule="auto"/>
        <w:rPr>
          <w:rFonts w:ascii="Segoe UI" w:eastAsia="Times New Roman" w:hAnsi="Segoe UI" w:cs="Segoe UI"/>
          <w:color w:val="444444"/>
          <w:sz w:val="18"/>
          <w:szCs w:val="18"/>
        </w:rPr>
      </w:pPr>
      <w:r>
        <w:t xml:space="preserve">Kevin asked for ideas on how to manage the list of businesses that are open better. Liz with Downtown Oregon City shared that they established the Made in Oregon City website with the Chamber and put it on the business owners to keep their info current (they do need to send out frequent reminders to business owners to do that but at least they don’t have to manage the specific content). They also realized they need to keep the site relevant for consumers so they created the “Deal of the Day” which is shared on the website where people have to go to get a code. Generating the code is automated on the backend w/a plug-in for their </w:t>
      </w:r>
      <w:proofErr w:type="spellStart"/>
      <w:r>
        <w:t>wordpress</w:t>
      </w:r>
      <w:proofErr w:type="spellEnd"/>
      <w:r>
        <w:t xml:space="preserve"> website platform.</w:t>
      </w:r>
      <w:r w:rsidR="00F67A81">
        <w:t xml:space="preserve"> Emily with Reedsport Main Street shared their collaboration with the Chamber: </w:t>
      </w:r>
      <w:r w:rsidR="00ED067C">
        <w:t>“</w:t>
      </w:r>
      <w:r w:rsidR="00F67A81" w:rsidRPr="00ED067C">
        <w:rPr>
          <w:rFonts w:ascii="Segoe UI" w:eastAsia="Times New Roman" w:hAnsi="Segoe UI" w:cs="Segoe UI"/>
          <w:color w:val="444444"/>
          <w:sz w:val="18"/>
          <w:szCs w:val="18"/>
        </w:rPr>
        <w:t>Reedsport Chamber created a separate website of the restaurants during COVID-19 - super basic and not super pretty, but to the point and easy to maintain. rwbtogo.com</w:t>
      </w:r>
      <w:r w:rsidR="00ED067C" w:rsidRPr="00ED067C">
        <w:rPr>
          <w:rFonts w:ascii="Segoe UI" w:eastAsia="Times New Roman" w:hAnsi="Segoe UI" w:cs="Segoe UI"/>
          <w:color w:val="444444"/>
          <w:sz w:val="18"/>
          <w:szCs w:val="18"/>
        </w:rPr>
        <w:t>.</w:t>
      </w:r>
      <w:r w:rsidR="00ED067C">
        <w:rPr>
          <w:rFonts w:ascii="Segoe UI" w:eastAsia="Times New Roman" w:hAnsi="Segoe UI" w:cs="Segoe UI"/>
          <w:color w:val="444444"/>
          <w:sz w:val="18"/>
          <w:szCs w:val="18"/>
        </w:rPr>
        <w:t>”</w:t>
      </w:r>
      <w:r w:rsidR="00ED067C" w:rsidRPr="00ED067C">
        <w:rPr>
          <w:rFonts w:ascii="Segoe UI" w:eastAsia="Times New Roman" w:hAnsi="Segoe UI" w:cs="Segoe UI"/>
          <w:color w:val="444444"/>
          <w:sz w:val="18"/>
          <w:szCs w:val="18"/>
        </w:rPr>
        <w:t xml:space="preserve"> </w:t>
      </w:r>
      <w:r w:rsidR="00ED067C" w:rsidRPr="00ED067C">
        <w:rPr>
          <w:rFonts w:eastAsia="Times New Roman"/>
        </w:rPr>
        <w:t>Independence teamed up with Monmouth Business Association (adjacent community) and our combined Chamber to create a list that we try to update weekly </w:t>
      </w:r>
      <w:hyperlink r:id="rId9" w:tooltip="https://www.downtownindependence.com/covid-19restaurantresourceguide" w:history="1">
        <w:r w:rsidR="00ED067C" w:rsidRPr="00ED067C">
          <w:rPr>
            <w:rStyle w:val="Hyperlink"/>
            <w:rFonts w:eastAsia="Times New Roman"/>
          </w:rPr>
          <w:t>https://www.downtownindependence.com/covid-19restaurantresourceguide</w:t>
        </w:r>
      </w:hyperlink>
    </w:p>
    <w:p w:rsidR="005F6253" w:rsidRPr="00ED067C" w:rsidRDefault="00ED067C" w:rsidP="00ED067C">
      <w:pPr>
        <w:pStyle w:val="ListParagraph"/>
        <w:numPr>
          <w:ilvl w:val="1"/>
          <w:numId w:val="1"/>
        </w:numPr>
        <w:spacing w:after="0" w:line="240" w:lineRule="auto"/>
        <w:rPr>
          <w:rFonts w:ascii="Segoe UI" w:eastAsia="Times New Roman" w:hAnsi="Segoe UI" w:cs="Segoe UI"/>
          <w:color w:val="444444"/>
          <w:sz w:val="18"/>
          <w:szCs w:val="18"/>
        </w:rPr>
      </w:pPr>
      <w:r>
        <w:lastRenderedPageBreak/>
        <w:t xml:space="preserve">Rebecca with </w:t>
      </w:r>
      <w:r w:rsidRPr="00ED067C">
        <w:rPr>
          <w:rFonts w:ascii="Segoe UI" w:eastAsia="Times New Roman" w:hAnsi="Segoe UI" w:cs="Segoe UI"/>
          <w:color w:val="444444"/>
          <w:sz w:val="18"/>
          <w:szCs w:val="18"/>
        </w:rPr>
        <w:t xml:space="preserve">Historic Willamette teamed up with the West Linn Chamber and we created a </w:t>
      </w:r>
      <w:proofErr w:type="gramStart"/>
      <w:r w:rsidRPr="00ED067C">
        <w:rPr>
          <w:rFonts w:ascii="Segoe UI" w:eastAsia="Times New Roman" w:hAnsi="Segoe UI" w:cs="Segoe UI"/>
          <w:color w:val="444444"/>
          <w:sz w:val="18"/>
          <w:szCs w:val="18"/>
        </w:rPr>
        <w:t>one page</w:t>
      </w:r>
      <w:proofErr w:type="gramEnd"/>
      <w:r w:rsidRPr="00ED067C">
        <w:rPr>
          <w:rFonts w:ascii="Segoe UI" w:eastAsia="Times New Roman" w:hAnsi="Segoe UI" w:cs="Segoe UI"/>
          <w:color w:val="444444"/>
          <w:sz w:val="18"/>
          <w:szCs w:val="18"/>
        </w:rPr>
        <w:t xml:space="preserve"> document that we keep updated. I take the downtown locations and they do all the others. We also made a West Linn To Go! Facebook group but only a few restaurants keep it up. </w:t>
      </w:r>
    </w:p>
    <w:p w:rsidR="005F6253" w:rsidRDefault="005F6253" w:rsidP="0093758A">
      <w:pPr>
        <w:pStyle w:val="ListParagraph"/>
        <w:numPr>
          <w:ilvl w:val="1"/>
          <w:numId w:val="1"/>
        </w:numPr>
        <w:spacing w:after="0" w:line="240" w:lineRule="auto"/>
      </w:pPr>
      <w:r>
        <w:t>Holly with the Coos Bay Downtown Association asked if anyone was successful in accessing grant funds for operational or PPE things in downtown like handwash stations. Some have applied for OCF but no one has received a grant so far (from those on the call). Liz mentioned their Water Resources department lent 5 handwash stations and placed them downtown.</w:t>
      </w:r>
    </w:p>
    <w:p w:rsidR="00ED067C" w:rsidRDefault="005F6253" w:rsidP="00ED067C">
      <w:pPr>
        <w:pStyle w:val="ListParagraph"/>
        <w:numPr>
          <w:ilvl w:val="1"/>
          <w:numId w:val="1"/>
        </w:numPr>
        <w:spacing w:after="0" w:line="240" w:lineRule="auto"/>
      </w:pPr>
      <w:r>
        <w:t>Wesley in with the Pendleton Downtown Association talked about efforts to connect with the area health authority to provide training module for businesses and perhaps a business kit with signage.</w:t>
      </w:r>
    </w:p>
    <w:p w:rsidR="00F67A81" w:rsidRDefault="005F6253" w:rsidP="00634058">
      <w:pPr>
        <w:pStyle w:val="ListParagraph"/>
        <w:numPr>
          <w:ilvl w:val="0"/>
          <w:numId w:val="2"/>
        </w:numPr>
        <w:spacing w:after="0" w:line="240" w:lineRule="auto"/>
      </w:pPr>
      <w:r>
        <w:t xml:space="preserve">Kate with the Independence Downtown Association mentioned they initially focused on connecting business owners with funding but are switching gears to think more proactively about </w:t>
      </w:r>
      <w:r w:rsidR="00F67A81">
        <w:t>helping businesses as they re-open and what their business plans look like. Also working on a Mother’s Day promotion</w:t>
      </w:r>
      <w:r w:rsidR="00ED067C">
        <w:t xml:space="preserve">: </w:t>
      </w:r>
      <w:hyperlink r:id="rId10" w:tooltip="https://www.downtownindependence.com/mother-s-day-gift-guide" w:history="1">
        <w:r w:rsidR="00ED067C" w:rsidRPr="00ED067C">
          <w:rPr>
            <w:rStyle w:val="Hyperlink"/>
            <w:rFonts w:eastAsia="Times New Roman"/>
          </w:rPr>
          <w:t>https://www.downtownindependence.com/mother-s-day-gift-guide</w:t>
        </w:r>
      </w:hyperlink>
    </w:p>
    <w:p w:rsidR="00F67A81" w:rsidRDefault="00F67A81" w:rsidP="00ED067C">
      <w:pPr>
        <w:pStyle w:val="ListParagraph"/>
        <w:numPr>
          <w:ilvl w:val="0"/>
          <w:numId w:val="2"/>
        </w:numPr>
        <w:spacing w:after="0" w:line="240" w:lineRule="auto"/>
      </w:pPr>
      <w:r>
        <w:t xml:space="preserve">Liz mentioned they are doing a This Place Matters campaign as part of National Historic Preservation month activities. In Oregon City, they are having business owners take a photo of themselves in front of their business w/the This Place Matters sign and then posting through social media channels. Coordinating campaign w/the City and Chamber. The marketing material is downloadable at </w:t>
      </w:r>
      <w:hyperlink r:id="rId11" w:anchor=".XrGZJ3tlBPY" w:history="1">
        <w:r w:rsidRPr="00364247">
          <w:rPr>
            <w:rStyle w:val="Hyperlink"/>
          </w:rPr>
          <w:t>https://savingplaces.org/thisplacematterstoolkit#.XrGZJ3tlBPY</w:t>
        </w:r>
      </w:hyperlink>
      <w:r>
        <w:t xml:space="preserve"> </w:t>
      </w:r>
    </w:p>
    <w:p w:rsidR="00F67A81" w:rsidRDefault="00F67A81" w:rsidP="00ED067C">
      <w:pPr>
        <w:pStyle w:val="ListParagraph"/>
        <w:numPr>
          <w:ilvl w:val="0"/>
          <w:numId w:val="2"/>
        </w:numPr>
        <w:spacing w:after="0" w:line="240" w:lineRule="auto"/>
      </w:pPr>
      <w:r>
        <w:t>Wesley in Pendleton mentioned their Economic Vitality Committee is engaging more with the city economic development director in business development efforts. PDA had a plan which is now getting traction so some good stuff and partnership coming out of common issues.</w:t>
      </w:r>
    </w:p>
    <w:sectPr w:rsidR="00F67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5F298A"/>
    <w:multiLevelType w:val="hybridMultilevel"/>
    <w:tmpl w:val="B42A23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0B77C3C"/>
    <w:multiLevelType w:val="hybridMultilevel"/>
    <w:tmpl w:val="CD2A6B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8A"/>
    <w:rsid w:val="001E2340"/>
    <w:rsid w:val="005F6253"/>
    <w:rsid w:val="008D1E7C"/>
    <w:rsid w:val="0093758A"/>
    <w:rsid w:val="00D60E23"/>
    <w:rsid w:val="00ED067C"/>
    <w:rsid w:val="00F6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58C2"/>
  <w15:chartTrackingRefBased/>
  <w15:docId w15:val="{2FEDADEC-0A9E-430E-ABB9-116C05E0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58A"/>
    <w:pPr>
      <w:ind w:left="720"/>
      <w:contextualSpacing/>
    </w:pPr>
  </w:style>
  <w:style w:type="character" w:styleId="Hyperlink">
    <w:name w:val="Hyperlink"/>
    <w:basedOn w:val="DefaultParagraphFont"/>
    <w:uiPriority w:val="99"/>
    <w:unhideWhenUsed/>
    <w:rsid w:val="0093758A"/>
    <w:rPr>
      <w:color w:val="0563C1" w:themeColor="hyperlink"/>
      <w:u w:val="single"/>
    </w:rPr>
  </w:style>
  <w:style w:type="character" w:styleId="UnresolvedMention">
    <w:name w:val="Unresolved Mention"/>
    <w:basedOn w:val="DefaultParagraphFont"/>
    <w:uiPriority w:val="99"/>
    <w:semiHidden/>
    <w:unhideWhenUsed/>
    <w:rsid w:val="0093758A"/>
    <w:rPr>
      <w:color w:val="605E5C"/>
      <w:shd w:val="clear" w:color="auto" w:fill="E1DFDD"/>
    </w:rPr>
  </w:style>
  <w:style w:type="character" w:customStyle="1" w:styleId="imsender7">
    <w:name w:val="im_sender7"/>
    <w:basedOn w:val="DefaultParagraphFont"/>
    <w:rsid w:val="00F67A81"/>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7">
    <w:name w:val="message_timestamp7"/>
    <w:basedOn w:val="DefaultParagraphFont"/>
    <w:rsid w:val="00F67A81"/>
    <w:rPr>
      <w:rFonts w:ascii="Segoe UI" w:hAnsi="Segoe UI" w:cs="Segoe UI" w:hint="default"/>
      <w:b/>
      <w:bCs/>
      <w:i w:val="0"/>
      <w:iCs w:val="0"/>
      <w:caps w:val="0"/>
      <w:smallCaps w:val="0"/>
      <w:strike w:val="0"/>
      <w:dstrike w:val="0"/>
      <w:color w:val="666666"/>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480">
      <w:bodyDiv w:val="1"/>
      <w:marLeft w:val="0"/>
      <w:marRight w:val="0"/>
      <w:marTop w:val="0"/>
      <w:marBottom w:val="0"/>
      <w:divBdr>
        <w:top w:val="none" w:sz="0" w:space="0" w:color="auto"/>
        <w:left w:val="none" w:sz="0" w:space="0" w:color="auto"/>
        <w:bottom w:val="none" w:sz="0" w:space="0" w:color="auto"/>
        <w:right w:val="none" w:sz="0" w:space="0" w:color="auto"/>
      </w:divBdr>
    </w:div>
    <w:div w:id="371151494">
      <w:bodyDiv w:val="1"/>
      <w:marLeft w:val="0"/>
      <w:marRight w:val="0"/>
      <w:marTop w:val="0"/>
      <w:marBottom w:val="0"/>
      <w:divBdr>
        <w:top w:val="none" w:sz="0" w:space="0" w:color="auto"/>
        <w:left w:val="none" w:sz="0" w:space="0" w:color="auto"/>
        <w:bottom w:val="none" w:sz="0" w:space="0" w:color="auto"/>
        <w:right w:val="none" w:sz="0" w:space="0" w:color="auto"/>
      </w:divBdr>
    </w:div>
    <w:div w:id="469514626">
      <w:bodyDiv w:val="1"/>
      <w:marLeft w:val="0"/>
      <w:marRight w:val="0"/>
      <w:marTop w:val="0"/>
      <w:marBottom w:val="0"/>
      <w:divBdr>
        <w:top w:val="none" w:sz="0" w:space="0" w:color="auto"/>
        <w:left w:val="none" w:sz="0" w:space="0" w:color="auto"/>
        <w:bottom w:val="none" w:sz="0" w:space="0" w:color="auto"/>
        <w:right w:val="none" w:sz="0" w:space="0" w:color="auto"/>
      </w:divBdr>
    </w:div>
    <w:div w:id="590092573">
      <w:bodyDiv w:val="1"/>
      <w:marLeft w:val="0"/>
      <w:marRight w:val="0"/>
      <w:marTop w:val="0"/>
      <w:marBottom w:val="0"/>
      <w:divBdr>
        <w:top w:val="none" w:sz="0" w:space="0" w:color="auto"/>
        <w:left w:val="none" w:sz="0" w:space="0" w:color="auto"/>
        <w:bottom w:val="none" w:sz="0" w:space="0" w:color="auto"/>
        <w:right w:val="none" w:sz="0" w:space="0" w:color="auto"/>
      </w:divBdr>
    </w:div>
    <w:div w:id="987706490">
      <w:bodyDiv w:val="1"/>
      <w:marLeft w:val="0"/>
      <w:marRight w:val="0"/>
      <w:marTop w:val="0"/>
      <w:marBottom w:val="0"/>
      <w:divBdr>
        <w:top w:val="none" w:sz="0" w:space="0" w:color="auto"/>
        <w:left w:val="none" w:sz="0" w:space="0" w:color="auto"/>
        <w:bottom w:val="none" w:sz="0" w:space="0" w:color="auto"/>
        <w:right w:val="none" w:sz="0" w:space="0" w:color="auto"/>
      </w:divBdr>
    </w:div>
    <w:div w:id="992954700">
      <w:bodyDiv w:val="1"/>
      <w:marLeft w:val="0"/>
      <w:marRight w:val="0"/>
      <w:marTop w:val="0"/>
      <w:marBottom w:val="0"/>
      <w:divBdr>
        <w:top w:val="none" w:sz="0" w:space="0" w:color="auto"/>
        <w:left w:val="none" w:sz="0" w:space="0" w:color="auto"/>
        <w:bottom w:val="none" w:sz="0" w:space="0" w:color="auto"/>
        <w:right w:val="none" w:sz="0" w:space="0" w:color="auto"/>
      </w:divBdr>
    </w:div>
    <w:div w:id="17013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wntownklamathfalls.org/news/thoughts-on-reopening-the-econom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vin@downtownbeaverto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wntownbeaverton.org/downtownbeavertonblog" TargetMode="External"/><Relationship Id="rId11" Type="http://schemas.openxmlformats.org/officeDocument/2006/relationships/hyperlink" Target="https://savingplaces.org/thisplacematterstoolkit" TargetMode="External"/><Relationship Id="rId5" Type="http://schemas.openxmlformats.org/officeDocument/2006/relationships/hyperlink" Target="https://www.surveymonkey.com/r/omsawards2020" TargetMode="External"/><Relationship Id="rId10" Type="http://schemas.openxmlformats.org/officeDocument/2006/relationships/hyperlink" Target="https://www.downtownindependence.com/mother-s-day-gift-guide" TargetMode="External"/><Relationship Id="rId4" Type="http://schemas.openxmlformats.org/officeDocument/2006/relationships/webSettings" Target="webSettings.xml"/><Relationship Id="rId9" Type="http://schemas.openxmlformats.org/officeDocument/2006/relationships/hyperlink" Target="https://www.downtownindependence.com/covid-19restaurantresourc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Stuart</dc:creator>
  <cp:keywords/>
  <dc:description/>
  <cp:lastModifiedBy>Sheri Stuart</cp:lastModifiedBy>
  <cp:revision>2</cp:revision>
  <dcterms:created xsi:type="dcterms:W3CDTF">2020-05-05T16:17:00Z</dcterms:created>
  <dcterms:modified xsi:type="dcterms:W3CDTF">2020-05-05T17:05:00Z</dcterms:modified>
</cp:coreProperties>
</file>