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3C" w:rsidRDefault="00E6743C" w:rsidP="00E6743C">
      <w:pPr>
        <w:pStyle w:val="Heading1"/>
      </w:pPr>
      <w:r>
        <w:t>Funding Resources</w:t>
      </w:r>
    </w:p>
    <w:p w:rsidR="00E6743C" w:rsidRDefault="00E6743C" w:rsidP="00E6743C">
      <w:pPr>
        <w:pStyle w:val="Heading2"/>
        <w:spacing w:before="0" w:line="240" w:lineRule="auto"/>
      </w:pPr>
    </w:p>
    <w:p w:rsidR="004203D4" w:rsidRDefault="004203D4" w:rsidP="00E6743C">
      <w:pPr>
        <w:pStyle w:val="Heading2"/>
        <w:spacing w:before="0" w:line="240" w:lineRule="auto"/>
      </w:pPr>
      <w:r>
        <w:t>Overview</w:t>
      </w:r>
      <w:r w:rsidR="00E6743C">
        <w:t>:</w:t>
      </w:r>
    </w:p>
    <w:p w:rsidR="005154E9" w:rsidRDefault="005154E9" w:rsidP="00E6743C">
      <w:pPr>
        <w:pStyle w:val="gmail-m-3702603013274942419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Webinar: NMSC’s </w:t>
      </w:r>
      <w:bookmarkStart w:id="0" w:name="_GoBack"/>
      <w:bookmarkEnd w:id="0"/>
      <w:r>
        <w:t>Organization Health Checkup, During COVID 19</w:t>
      </w:r>
      <w:r>
        <w:t xml:space="preserve"> </w:t>
      </w:r>
      <w:hyperlink r:id="rId5" w:history="1">
        <w:r w:rsidRPr="005154E9">
          <w:rPr>
            <w:rStyle w:val="Hyperlink"/>
            <w:rFonts w:asciiTheme="minorHAnsi" w:hAnsiTheme="minorHAnsi" w:cstheme="minorHAnsi"/>
          </w:rPr>
          <w:t>Click Here</w:t>
        </w:r>
      </w:hyperlink>
    </w:p>
    <w:p w:rsidR="009413B0" w:rsidRDefault="009413B0" w:rsidP="00E6743C">
      <w:pPr>
        <w:pStyle w:val="gmail-m-3702603013274942419mso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413B0">
        <w:rPr>
          <w:rFonts w:asciiTheme="minorHAnsi" w:hAnsiTheme="minorHAnsi" w:cstheme="minorHAnsi"/>
        </w:rPr>
        <w:t>Webinar</w:t>
      </w:r>
      <w:r w:rsidR="005154E9">
        <w:rPr>
          <w:rFonts w:asciiTheme="minorHAnsi" w:hAnsiTheme="minorHAnsi" w:cstheme="minorHAnsi"/>
        </w:rPr>
        <w:t xml:space="preserve"> - </w:t>
      </w:r>
      <w:r w:rsidR="004203D4" w:rsidRPr="009413B0">
        <w:rPr>
          <w:rFonts w:asciiTheme="minorHAnsi" w:hAnsiTheme="minorHAnsi" w:cstheme="minorHAnsi"/>
        </w:rPr>
        <w:t xml:space="preserve">Developing a Financial Strategy in a Complex Crisis </w:t>
      </w:r>
      <w:hyperlink r:id="rId6" w:tgtFrame="_blank" w:history="1">
        <w:r w:rsidR="004203D4" w:rsidRPr="009413B0">
          <w:rPr>
            <w:rStyle w:val="Hyperlink"/>
            <w:rFonts w:asciiTheme="minorHAnsi" w:hAnsiTheme="minorHAnsi" w:cstheme="minorHAnsi"/>
          </w:rPr>
          <w:t>Click Here</w:t>
        </w:r>
      </w:hyperlink>
      <w:r w:rsidR="004203D4" w:rsidRPr="009413B0">
        <w:rPr>
          <w:rFonts w:asciiTheme="minorHAnsi" w:hAnsiTheme="minorHAnsi" w:cstheme="minorHAnsi"/>
        </w:rPr>
        <w:t xml:space="preserve"> </w:t>
      </w:r>
    </w:p>
    <w:p w:rsidR="009413B0" w:rsidRPr="009413B0" w:rsidRDefault="009413B0" w:rsidP="009413B0">
      <w:pPr>
        <w:pStyle w:val="gmail-m-3702603013274942419mso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413B0">
        <w:rPr>
          <w:rFonts w:cstheme="minorHAnsi"/>
        </w:rPr>
        <w:t>Weekly Podcast</w:t>
      </w:r>
      <w:r>
        <w:rPr>
          <w:rFonts w:cstheme="minorHAnsi"/>
        </w:rPr>
        <w:t xml:space="preserve"> by </w:t>
      </w:r>
      <w:r w:rsidRPr="009413B0">
        <w:rPr>
          <w:rFonts w:cstheme="minorHAnsi"/>
        </w:rPr>
        <w:t xml:space="preserve">the IUPUI School of Philanthropy: </w:t>
      </w:r>
      <w:hyperlink r:id="rId7" w:history="1">
        <w:r w:rsidRPr="009413B0">
          <w:rPr>
            <w:rStyle w:val="Hyperlink"/>
            <w:rFonts w:asciiTheme="minorHAnsi" w:hAnsiTheme="minorHAnsi" w:cstheme="minorHAnsi"/>
          </w:rPr>
          <w:t>https://philanthropy.iupui.edu/professional-development/podcast/index.html</w:t>
        </w:r>
      </w:hyperlink>
    </w:p>
    <w:p w:rsidR="002D790B" w:rsidRDefault="002D790B" w:rsidP="00E6743C">
      <w:pPr>
        <w:pStyle w:val="Heading2"/>
      </w:pPr>
      <w:r>
        <w:t>Private Sources:</w:t>
      </w:r>
    </w:p>
    <w:p w:rsidR="002D790B" w:rsidRDefault="002D790B" w:rsidP="002D790B">
      <w:pPr>
        <w:pStyle w:val="ListParagraph"/>
        <w:numPr>
          <w:ilvl w:val="0"/>
          <w:numId w:val="4"/>
        </w:numPr>
      </w:pPr>
      <w:r>
        <w:t xml:space="preserve">Year End Fundraising – Free E-Book: </w:t>
      </w:r>
      <w:hyperlink r:id="rId8" w:history="1">
        <w:r w:rsidRPr="002D790B">
          <w:rPr>
            <w:rStyle w:val="Hyperlink"/>
          </w:rPr>
          <w:t>Click Here</w:t>
        </w:r>
      </w:hyperlink>
      <w:r>
        <w:t xml:space="preserve"> to download</w:t>
      </w:r>
    </w:p>
    <w:p w:rsidR="002D790B" w:rsidRDefault="002D790B" w:rsidP="002D790B">
      <w:pPr>
        <w:pStyle w:val="ListParagraph"/>
        <w:numPr>
          <w:ilvl w:val="0"/>
          <w:numId w:val="4"/>
        </w:numPr>
      </w:pPr>
      <w:r>
        <w:t>Blog</w:t>
      </w:r>
      <w:r w:rsidR="00965E41">
        <w:t xml:space="preserve"> - </w:t>
      </w:r>
      <w:r>
        <w:t>Year End Fundraising to Grow Revenue</w:t>
      </w:r>
      <w:r w:rsidR="00965E41">
        <w:t>:</w:t>
      </w:r>
      <w:r>
        <w:t xml:space="preserve"> </w:t>
      </w:r>
      <w:hyperlink r:id="rId9" w:history="1">
        <w:r w:rsidRPr="002D790B">
          <w:rPr>
            <w:rStyle w:val="Hyperlink"/>
          </w:rPr>
          <w:t>Click Here</w:t>
        </w:r>
      </w:hyperlink>
      <w:r>
        <w:t xml:space="preserve"> to read</w:t>
      </w:r>
    </w:p>
    <w:p w:rsidR="00965E41" w:rsidRDefault="00965E41" w:rsidP="002D790B">
      <w:pPr>
        <w:pStyle w:val="ListParagraph"/>
        <w:numPr>
          <w:ilvl w:val="0"/>
          <w:numId w:val="4"/>
        </w:numPr>
      </w:pPr>
      <w:r>
        <w:t xml:space="preserve">Blog - Retain More Donors Post Giving Tuesday Email Timeline: </w:t>
      </w:r>
      <w:hyperlink r:id="rId10" w:history="1">
        <w:r w:rsidRPr="00965E41">
          <w:rPr>
            <w:rStyle w:val="Hyperlink"/>
          </w:rPr>
          <w:t>Click Here</w:t>
        </w:r>
      </w:hyperlink>
      <w:r>
        <w:t xml:space="preserve"> to read</w:t>
      </w:r>
    </w:p>
    <w:p w:rsidR="000A5771" w:rsidRDefault="000A5771" w:rsidP="002D790B">
      <w:pPr>
        <w:pStyle w:val="ListParagraph"/>
        <w:numPr>
          <w:ilvl w:val="0"/>
          <w:numId w:val="4"/>
        </w:numPr>
      </w:pPr>
      <w:r>
        <w:t xml:space="preserve">Blog - How Not to Write a Fundraising Letter: </w:t>
      </w:r>
      <w:hyperlink r:id="rId11" w:history="1">
        <w:r w:rsidRPr="000A5771">
          <w:rPr>
            <w:rStyle w:val="Hyperlink"/>
          </w:rPr>
          <w:t>Click Here</w:t>
        </w:r>
      </w:hyperlink>
      <w:r>
        <w:t xml:space="preserve"> to read</w:t>
      </w:r>
    </w:p>
    <w:p w:rsidR="000A5771" w:rsidRPr="00381504" w:rsidRDefault="000A5771" w:rsidP="002D790B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t xml:space="preserve">Blog – Simple 5-Point Plan for Giving Tuesday: </w:t>
      </w:r>
      <w:hyperlink r:id="rId12" w:history="1">
        <w:r w:rsidRPr="000A5771">
          <w:rPr>
            <w:rStyle w:val="Hyperlink"/>
          </w:rPr>
          <w:t>Click Here</w:t>
        </w:r>
      </w:hyperlink>
    </w:p>
    <w:p w:rsidR="00381504" w:rsidRDefault="00381504" w:rsidP="002D790B">
      <w:pPr>
        <w:pStyle w:val="ListParagraph"/>
        <w:numPr>
          <w:ilvl w:val="0"/>
          <w:numId w:val="4"/>
        </w:numPr>
      </w:pPr>
      <w:r>
        <w:t xml:space="preserve">Giving Tuesday Toolkit: </w:t>
      </w:r>
      <w:hyperlink r:id="rId13" w:history="1">
        <w:r w:rsidRPr="00381504">
          <w:rPr>
            <w:rStyle w:val="Hyperlink"/>
          </w:rPr>
          <w:t>Click Here</w:t>
        </w:r>
      </w:hyperlink>
    </w:p>
    <w:p w:rsidR="004203D4" w:rsidRDefault="004203D4" w:rsidP="00837DCA">
      <w:pPr>
        <w:pStyle w:val="Heading2"/>
        <w:spacing w:before="0" w:line="240" w:lineRule="auto"/>
      </w:pPr>
      <w:r>
        <w:t>Public Sources:</w:t>
      </w:r>
    </w:p>
    <w:p w:rsidR="004203D4" w:rsidRDefault="009413B0" w:rsidP="00837DCA">
      <w:pPr>
        <w:pStyle w:val="gmail-m-3702603013274942419msolistparagraph"/>
        <w:numPr>
          <w:ilvl w:val="0"/>
          <w:numId w:val="2"/>
        </w:numPr>
        <w:spacing w:before="0" w:beforeAutospacing="0" w:after="0" w:afterAutospacing="0"/>
      </w:pPr>
      <w:r>
        <w:t xml:space="preserve">Webinar: </w:t>
      </w:r>
      <w:r w:rsidR="004203D4">
        <w:t xml:space="preserve">Collaborative Fundraising </w:t>
      </w:r>
      <w:hyperlink r:id="rId14" w:tgtFrame="_blank" w:history="1">
        <w:r w:rsidR="004203D4">
          <w:rPr>
            <w:rStyle w:val="Hyperlink"/>
          </w:rPr>
          <w:t>Click Here</w:t>
        </w:r>
      </w:hyperlink>
      <w:r w:rsidR="004203D4">
        <w:t xml:space="preserve"> for recording</w:t>
      </w:r>
    </w:p>
    <w:p w:rsidR="00837DCA" w:rsidRDefault="00837DCA" w:rsidP="00837DCA">
      <w:pPr>
        <w:pStyle w:val="Heading2"/>
        <w:spacing w:before="0" w:line="240" w:lineRule="auto"/>
      </w:pPr>
    </w:p>
    <w:p w:rsidR="004203D4" w:rsidRDefault="004203D4" w:rsidP="00837DCA">
      <w:pPr>
        <w:pStyle w:val="Heading2"/>
        <w:spacing w:before="0" w:line="240" w:lineRule="auto"/>
      </w:pPr>
      <w:r>
        <w:t>Earned Income:</w:t>
      </w:r>
      <w:r w:rsidR="000A5771">
        <w:t xml:space="preserve"> </w:t>
      </w:r>
    </w:p>
    <w:p w:rsidR="009413B0" w:rsidRDefault="009413B0" w:rsidP="00837DCA">
      <w:pPr>
        <w:pStyle w:val="gmail-m-3702603013274942419msolistparagraph"/>
        <w:numPr>
          <w:ilvl w:val="0"/>
          <w:numId w:val="3"/>
        </w:numPr>
        <w:spacing w:before="0" w:beforeAutospacing="0" w:after="0" w:afterAutospacing="0"/>
      </w:pPr>
      <w:r>
        <w:t>Virtual Fundraising Tools:</w:t>
      </w:r>
    </w:p>
    <w:p w:rsidR="009413B0" w:rsidRPr="009413B0" w:rsidRDefault="009413B0" w:rsidP="009413B0">
      <w:pPr>
        <w:pStyle w:val="gmail-m-3702603013274942419msolistparagraph"/>
        <w:numPr>
          <w:ilvl w:val="1"/>
          <w:numId w:val="3"/>
        </w:numPr>
      </w:pPr>
      <w:r>
        <w:t xml:space="preserve">Webinar: </w:t>
      </w:r>
      <w:r w:rsidR="004203D4">
        <w:t xml:space="preserve">Virtual Fundraising </w:t>
      </w:r>
      <w:hyperlink r:id="rId15" w:tgtFrame="_blank" w:history="1">
        <w:r w:rsidR="004203D4">
          <w:rPr>
            <w:rStyle w:val="Hyperlink"/>
          </w:rPr>
          <w:t>Click Here</w:t>
        </w:r>
      </w:hyperlink>
      <w:r w:rsidR="004203D4">
        <w:t xml:space="preserve"> for recording</w:t>
      </w:r>
    </w:p>
    <w:p w:rsidR="004203D4" w:rsidRPr="004203D4" w:rsidRDefault="004203D4" w:rsidP="004203D4">
      <w:pPr>
        <w:pStyle w:val="gmail-m-3702603013274942419mso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4203D4">
        <w:rPr>
          <w:rFonts w:asciiTheme="minorHAnsi" w:hAnsiTheme="minorHAnsi" w:cstheme="minorHAnsi"/>
        </w:rPr>
        <w:t xml:space="preserve">Virtual Event Resources: </w:t>
      </w:r>
      <w:hyperlink r:id="rId16" w:history="1">
        <w:r w:rsidRPr="004203D4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https://swaimstrategies.com/solutions/virtual-events/</w:t>
        </w:r>
      </w:hyperlink>
    </w:p>
    <w:p w:rsidR="004203D4" w:rsidRPr="004203D4" w:rsidRDefault="004203D4" w:rsidP="004203D4">
      <w:pPr>
        <w:pStyle w:val="gmail-m-3702603013274942419mso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4203D4">
        <w:rPr>
          <w:rFonts w:asciiTheme="minorHAnsi" w:hAnsiTheme="minorHAnsi" w:cstheme="minorHAnsi"/>
        </w:rPr>
        <w:t xml:space="preserve">Online Auction Tool: </w:t>
      </w:r>
      <w:hyperlink r:id="rId17" w:history="1">
        <w:r w:rsidRPr="004203D4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https://www.greatergiving.com/en</w:t>
        </w:r>
      </w:hyperlink>
      <w:r w:rsidRPr="004203D4">
        <w:rPr>
          <w:rFonts w:asciiTheme="minorHAnsi" w:hAnsiTheme="minorHAnsi" w:cstheme="minorHAnsi"/>
          <w:sz w:val="20"/>
          <w:szCs w:val="20"/>
          <w:shd w:val="clear" w:color="auto" w:fill="474747"/>
        </w:rPr>
        <w:t xml:space="preserve"> </w:t>
      </w:r>
    </w:p>
    <w:p w:rsidR="004203D4" w:rsidRPr="004203D4" w:rsidRDefault="004203D4" w:rsidP="003A3E34">
      <w:pPr>
        <w:pStyle w:val="gmail-m-3702603013274942419msolistparagraph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203D4">
        <w:rPr>
          <w:rFonts w:asciiTheme="minorHAnsi" w:hAnsiTheme="minorHAnsi" w:cstheme="minorHAnsi"/>
        </w:rPr>
        <w:t xml:space="preserve">Calendar: </w:t>
      </w:r>
      <w:hyperlink r:id="rId18" w:tgtFrame="_blank" w:tooltip="https://www.eventable.com/" w:history="1">
        <w:r w:rsidRPr="004203D4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https://www.eventable.com/</w:t>
        </w:r>
      </w:hyperlink>
    </w:p>
    <w:p w:rsidR="00965E41" w:rsidRDefault="00965E41" w:rsidP="004203D4">
      <w:pPr>
        <w:pStyle w:val="gmail-m-3702603013274942419msolistparagraph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Virtual Auction Planner: </w:t>
      </w:r>
      <w:hyperlink r:id="rId19" w:history="1">
        <w:r w:rsidRPr="00965E41">
          <w:rPr>
            <w:rStyle w:val="Hyperlink"/>
            <w:rFonts w:asciiTheme="minorHAnsi" w:hAnsiTheme="minorHAnsi" w:cstheme="minorHAnsi"/>
          </w:rPr>
          <w:t>Click Here</w:t>
        </w:r>
      </w:hyperlink>
    </w:p>
    <w:p w:rsidR="004203D4" w:rsidRPr="004203D4" w:rsidRDefault="004203D4" w:rsidP="004203D4">
      <w:pPr>
        <w:pStyle w:val="gmail-m-3702603013274942419msolistparagraph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203D4">
        <w:rPr>
          <w:rFonts w:asciiTheme="minorHAnsi" w:hAnsiTheme="minorHAnsi" w:cstheme="minorHAnsi"/>
        </w:rPr>
        <w:t>Examples of Small Organizations</w:t>
      </w:r>
      <w:r w:rsidR="00965E41">
        <w:rPr>
          <w:rFonts w:asciiTheme="minorHAnsi" w:hAnsiTheme="minorHAnsi" w:cstheme="minorHAnsi"/>
        </w:rPr>
        <w:t xml:space="preserve"> Virtual Auctions</w:t>
      </w:r>
      <w:r w:rsidRPr="004203D4">
        <w:rPr>
          <w:rFonts w:asciiTheme="minorHAnsi" w:hAnsiTheme="minorHAnsi" w:cstheme="minorHAnsi"/>
        </w:rPr>
        <w:t xml:space="preserve">: </w:t>
      </w:r>
    </w:p>
    <w:p w:rsidR="004203D4" w:rsidRPr="004203D4" w:rsidRDefault="005154E9" w:rsidP="004203D4">
      <w:pPr>
        <w:spacing w:after="0" w:line="240" w:lineRule="auto"/>
        <w:ind w:left="1440"/>
        <w:rPr>
          <w:rFonts w:cstheme="minorHAnsi"/>
          <w:sz w:val="20"/>
          <w:szCs w:val="20"/>
          <w:shd w:val="clear" w:color="auto" w:fill="474747"/>
        </w:rPr>
      </w:pPr>
      <w:hyperlink r:id="rId20" w:history="1">
        <w:r w:rsidR="004203D4" w:rsidRPr="004203D4">
          <w:rPr>
            <w:rStyle w:val="Hyperlink"/>
            <w:rFonts w:cstheme="minorHAnsi"/>
            <w:color w:val="auto"/>
            <w:bdr w:val="none" w:sz="0" w:space="0" w:color="auto" w:frame="1"/>
          </w:rPr>
          <w:t>https://www.avstream.me/musicworkshop</w:t>
        </w:r>
      </w:hyperlink>
      <w:r w:rsidR="004203D4" w:rsidRPr="004203D4">
        <w:rPr>
          <w:rFonts w:cstheme="minorHAnsi"/>
          <w:sz w:val="20"/>
          <w:szCs w:val="20"/>
          <w:shd w:val="clear" w:color="auto" w:fill="474747"/>
        </w:rPr>
        <w:t xml:space="preserve"> </w:t>
      </w:r>
    </w:p>
    <w:p w:rsidR="004203D4" w:rsidRPr="004203D4" w:rsidRDefault="005154E9" w:rsidP="004203D4">
      <w:pPr>
        <w:spacing w:after="0" w:line="240" w:lineRule="auto"/>
        <w:ind w:left="1440"/>
        <w:rPr>
          <w:rFonts w:cstheme="minorHAnsi"/>
          <w:sz w:val="20"/>
          <w:szCs w:val="20"/>
          <w:shd w:val="clear" w:color="auto" w:fill="474747"/>
        </w:rPr>
      </w:pPr>
      <w:hyperlink r:id="rId21" w:history="1">
        <w:r w:rsidR="004203D4" w:rsidRPr="004203D4">
          <w:rPr>
            <w:rStyle w:val="Hyperlink"/>
            <w:rFonts w:cstheme="minorHAnsi"/>
            <w:color w:val="auto"/>
            <w:bdr w:val="none" w:sz="0" w:space="0" w:color="auto" w:frame="1"/>
          </w:rPr>
          <w:t>https://www.youtube.com/watch?v=ifgn1yDcHTk&amp;feature=youtu.be</w:t>
        </w:r>
      </w:hyperlink>
      <w:r w:rsidR="004203D4" w:rsidRPr="004203D4">
        <w:rPr>
          <w:rFonts w:cstheme="minorHAnsi"/>
          <w:sz w:val="20"/>
          <w:szCs w:val="20"/>
          <w:shd w:val="clear" w:color="auto" w:fill="474747"/>
        </w:rPr>
        <w:t xml:space="preserve"> </w:t>
      </w:r>
    </w:p>
    <w:p w:rsidR="004203D4" w:rsidRPr="004203D4" w:rsidRDefault="005154E9" w:rsidP="004203D4">
      <w:pPr>
        <w:spacing w:after="0" w:line="240" w:lineRule="auto"/>
        <w:ind w:left="1440"/>
        <w:rPr>
          <w:rFonts w:cstheme="minorHAnsi"/>
          <w:bdr w:val="none" w:sz="0" w:space="0" w:color="auto" w:frame="1"/>
        </w:rPr>
      </w:pPr>
      <w:hyperlink r:id="rId22" w:history="1">
        <w:r w:rsidR="004203D4" w:rsidRPr="004203D4">
          <w:rPr>
            <w:rStyle w:val="Hyperlink"/>
            <w:rFonts w:cstheme="minorHAnsi"/>
            <w:color w:val="auto"/>
            <w:bdr w:val="none" w:sz="0" w:space="0" w:color="auto" w:frame="1"/>
          </w:rPr>
          <w:t>https://www.blackresiliencefund.com/</w:t>
        </w:r>
      </w:hyperlink>
    </w:p>
    <w:p w:rsidR="004203D4" w:rsidRPr="004203D4" w:rsidRDefault="004203D4" w:rsidP="004203D4">
      <w:pPr>
        <w:spacing w:after="0" w:line="240" w:lineRule="auto"/>
        <w:ind w:left="1440"/>
        <w:rPr>
          <w:rFonts w:cstheme="minorHAnsi"/>
        </w:rPr>
      </w:pPr>
      <w:r w:rsidRPr="004203D4">
        <w:rPr>
          <w:rFonts w:cstheme="minorHAnsi"/>
          <w:sz w:val="20"/>
          <w:szCs w:val="20"/>
          <w:shd w:val="clear" w:color="auto" w:fill="474747"/>
        </w:rPr>
        <w:t xml:space="preserve"> </w:t>
      </w:r>
      <w:hyperlink r:id="rId23" w:tgtFrame="_blank" w:tooltip="https://secure.givelively.org/donate/brown-hope/black-resilience-fund" w:history="1">
        <w:r w:rsidRPr="004203D4">
          <w:rPr>
            <w:rStyle w:val="Hyperlink"/>
            <w:rFonts w:cstheme="minorHAnsi"/>
            <w:color w:val="auto"/>
            <w:bdr w:val="none" w:sz="0" w:space="0" w:color="auto" w:frame="1"/>
          </w:rPr>
          <w:t>https://secure.givelively.org/donate/brown-hope/black-resilience-fund</w:t>
        </w:r>
      </w:hyperlink>
    </w:p>
    <w:p w:rsidR="009413B0" w:rsidRDefault="009413B0"/>
    <w:sectPr w:rsidR="00941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24D"/>
    <w:multiLevelType w:val="multilevel"/>
    <w:tmpl w:val="2246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DB2541"/>
    <w:multiLevelType w:val="multilevel"/>
    <w:tmpl w:val="CDD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9E2EE5"/>
    <w:multiLevelType w:val="multilevel"/>
    <w:tmpl w:val="9CC6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6F0A24"/>
    <w:multiLevelType w:val="hybridMultilevel"/>
    <w:tmpl w:val="882A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0D"/>
    <w:rsid w:val="000A5771"/>
    <w:rsid w:val="002D790B"/>
    <w:rsid w:val="00381504"/>
    <w:rsid w:val="004203D4"/>
    <w:rsid w:val="005154E9"/>
    <w:rsid w:val="005411E1"/>
    <w:rsid w:val="007D0400"/>
    <w:rsid w:val="00837DCA"/>
    <w:rsid w:val="009413B0"/>
    <w:rsid w:val="00965E41"/>
    <w:rsid w:val="00C33E2F"/>
    <w:rsid w:val="00E40E0D"/>
    <w:rsid w:val="00E63ED8"/>
    <w:rsid w:val="00E6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D200"/>
  <w15:chartTrackingRefBased/>
  <w15:docId w15:val="{E338F448-EFEA-4E8D-BF4A-5B992189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E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3D4"/>
    <w:rPr>
      <w:color w:val="954F72" w:themeColor="followedHyperlink"/>
      <w:u w:val="single"/>
    </w:rPr>
  </w:style>
  <w:style w:type="paragraph" w:customStyle="1" w:styleId="gmail-m-3702603013274942419msolistparagraph">
    <w:name w:val="gmail-m_-3702603013274942419msolistparagraph"/>
    <w:basedOn w:val="Normal"/>
    <w:rsid w:val="004203D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203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3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7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7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xtafter.com/cut-through-the-clutter/?utm_campaign=november_digest_email&amp;utm_medium=email&amp;_hsmi=99750156&amp;_hsenc=p2ANqtz-9dMsDBa3V08bwBWDzKEZtqbzugIOPZXU43k4RTfGYuVpjCP26Axq7IXnqKuSl20U6nbAsbzEar6yDT13HHQFLzHJ9HeQ&amp;utm_content=november_13_2020_digest_email&amp;utm_source=housefile" TargetMode="External"/><Relationship Id="rId13" Type="http://schemas.openxmlformats.org/officeDocument/2006/relationships/hyperlink" Target="https://www.mobilecause.com/giving-tuesday-toolkit/" TargetMode="External"/><Relationship Id="rId18" Type="http://schemas.openxmlformats.org/officeDocument/2006/relationships/hyperlink" Target="https://www.eventabl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ifgn1yDcHTk&amp;feature=youtu.be" TargetMode="External"/><Relationship Id="rId7" Type="http://schemas.openxmlformats.org/officeDocument/2006/relationships/hyperlink" Target="https://philanthropy.iupui.edu/professional-development/podcast/index.html" TargetMode="External"/><Relationship Id="rId12" Type="http://schemas.openxmlformats.org/officeDocument/2006/relationships/hyperlink" Target="https://jcsocialmarketing.com/2020/11/giving-tuesday-2020/" TargetMode="External"/><Relationship Id="rId17" Type="http://schemas.openxmlformats.org/officeDocument/2006/relationships/hyperlink" Target="https://www.greatergiving.com/e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waimstrategies.com/solutions/virtual-events/" TargetMode="External"/><Relationship Id="rId20" Type="http://schemas.openxmlformats.org/officeDocument/2006/relationships/hyperlink" Target="https://www.avstream.me/musicworksh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imetime.bluejeans.com/a2m/events/playback/bcd8b2b9-eaba-4936-b1eb-78a3cf8c800b" TargetMode="External"/><Relationship Id="rId11" Type="http://schemas.openxmlformats.org/officeDocument/2006/relationships/hyperlink" Target="https://fundraisingcoach.com/2020/10/09/bad-fundraising-letter/" TargetMode="External"/><Relationship Id="rId24" Type="http://schemas.openxmlformats.org/officeDocument/2006/relationships/fontTable" Target="fontTable.xml"/><Relationship Id="rId5" Type="http://schemas.openxmlformats.org/officeDocument/2006/relationships/hyperlink" Target="If%20you&#8217;d%20want%20them%20to%20have%20access%20to%20that%20webinar%20It&#8217;s%20called%20Organization%20Health%20Checkup,%20During%20COVID%2019.%20%20Much%20of%20it%20is%20funding%20and%20finances,%20and%20available%20on%20our%20YouTube%20channel.%20%20https:/www.youtube.com/watch?v=h5I_xVmXY_Q&amp;feature=youtu.be" TargetMode="External"/><Relationship Id="rId15" Type="http://schemas.openxmlformats.org/officeDocument/2006/relationships/hyperlink" Target="https://primetime.bluejeans.com/a2m/events/playback/888fa718-1774-404d-8249-e11902982079" TargetMode="External"/><Relationship Id="rId23" Type="http://schemas.openxmlformats.org/officeDocument/2006/relationships/hyperlink" Target="https://secure.givelively.org/donate/brown-hope/black-resilience-fund" TargetMode="External"/><Relationship Id="rId10" Type="http://schemas.openxmlformats.org/officeDocument/2006/relationships/hyperlink" Target="https://www.donorperfect.com/nonprofit-technology-blog/fundraising-strategies/giving-tuesday-follow-up-timeline/?utm_source=softerware&amp;utm_campaign=DP-GivingTuesday2020&amp;utm_medium=email" TargetMode="External"/><Relationship Id="rId19" Type="http://schemas.openxmlformats.org/officeDocument/2006/relationships/hyperlink" Target="https://www.donorperfect.com/whitepapers/generic/get-your-virtual-auction-planner/?utm_source=TopNonprofits&amp;utm_medium=EM&amp;utm_campaign=DP-RSA_Virtual_Ebook_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Read%20the%20blog%20here:%20https:/www.nextafter.com/blog/year-end-fundraising-ideas-grow-revenue/" TargetMode="External"/><Relationship Id="rId14" Type="http://schemas.openxmlformats.org/officeDocument/2006/relationships/hyperlink" Target="https://primetime.bluejeans.com/a2m/events/playback/1dd222fb-8dd4-4d81-be62-1140c88a1ebb" TargetMode="External"/><Relationship Id="rId22" Type="http://schemas.openxmlformats.org/officeDocument/2006/relationships/hyperlink" Target="https://www.blackresiliencefu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Stuart</dc:creator>
  <cp:keywords/>
  <dc:description/>
  <cp:lastModifiedBy>Sheri Stuart</cp:lastModifiedBy>
  <cp:revision>7</cp:revision>
  <dcterms:created xsi:type="dcterms:W3CDTF">2020-10-06T17:46:00Z</dcterms:created>
  <dcterms:modified xsi:type="dcterms:W3CDTF">2020-11-16T16:40:00Z</dcterms:modified>
</cp:coreProperties>
</file>