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868" w:rsidRDefault="00B80922" w:rsidP="00411868">
      <w:pPr>
        <w:pStyle w:val="Title"/>
      </w:pPr>
      <w:r>
        <w:rPr>
          <w:b/>
          <w:noProof/>
        </w:rPr>
        <w:drawing>
          <wp:anchor distT="0" distB="0" distL="114300" distR="114300" simplePos="0" relativeHeight="251658240" behindDoc="0" locked="0" layoutInCell="1" allowOverlap="1">
            <wp:simplePos x="0" y="0"/>
            <wp:positionH relativeFrom="margin">
              <wp:align>right</wp:align>
            </wp:positionH>
            <wp:positionV relativeFrom="margin">
              <wp:align>top</wp:align>
            </wp:positionV>
            <wp:extent cx="895350" cy="99060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HIELD and BRAND\2017-REGISTERED-USE-THESE\OPRD shield_transparent_use ppt_R.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325">
        <w:rPr>
          <w:b/>
        </w:rPr>
        <w:t>News Release</w:t>
      </w:r>
    </w:p>
    <w:p w:rsidR="00954325" w:rsidRPr="005B7781" w:rsidRDefault="00954325" w:rsidP="00411868">
      <w:pPr>
        <w:pStyle w:val="Heading1"/>
      </w:pPr>
      <w:r w:rsidRPr="00B60EC5">
        <w:rPr>
          <w:rStyle w:val="Heading1Char"/>
          <w:color w:val="auto"/>
        </w:rPr>
        <w:t>O</w:t>
      </w:r>
      <w:r w:rsidR="004B0105" w:rsidRPr="00B60EC5">
        <w:rPr>
          <w:rStyle w:val="Heading1Char"/>
          <w:color w:val="auto"/>
        </w:rPr>
        <w:t>regon Parks and Recreation Department</w:t>
      </w:r>
      <w:r w:rsidRPr="00B60EC5">
        <w:rPr>
          <w:rStyle w:val="Heading1Char"/>
          <w:color w:val="auto"/>
        </w:rPr>
        <w:br/>
      </w:r>
      <w:r w:rsidRPr="00B60EC5">
        <w:rPr>
          <w:color w:val="auto"/>
        </w:rPr>
        <w:t>FOR IMMEDIATE RELEASE</w:t>
      </w:r>
      <w:r w:rsidRPr="00B60EC5">
        <w:rPr>
          <w:color w:val="auto"/>
        </w:rPr>
        <w:br/>
      </w:r>
      <w:r w:rsidR="00614619" w:rsidRPr="00B60EC5">
        <w:rPr>
          <w:color w:val="auto"/>
        </w:rPr>
        <w:t>Release D</w:t>
      </w:r>
      <w:r w:rsidRPr="00B60EC5">
        <w:rPr>
          <w:color w:val="auto"/>
        </w:rPr>
        <w:t>ate</w:t>
      </w:r>
      <w:r w:rsidR="00411868" w:rsidRPr="00B60EC5">
        <w:rPr>
          <w:color w:val="auto"/>
        </w:rPr>
        <w:t>:</w:t>
      </w:r>
      <w:r w:rsidR="005B7781">
        <w:rPr>
          <w:color w:val="auto"/>
        </w:rPr>
        <w:t xml:space="preserve"> </w:t>
      </w:r>
      <w:r w:rsidR="000D5FAA">
        <w:t xml:space="preserve">May </w:t>
      </w:r>
      <w:r w:rsidR="00D33FF9">
        <w:t>30</w:t>
      </w:r>
      <w:r w:rsidR="000D5FAA">
        <w:t>, 202</w:t>
      </w:r>
      <w:r w:rsidR="00D33FF9">
        <w:t>3</w:t>
      </w:r>
    </w:p>
    <w:p w:rsidR="00411868" w:rsidRPr="00B60EC5" w:rsidRDefault="00411868" w:rsidP="00411868"/>
    <w:p w:rsidR="00411868" w:rsidRPr="00B60EC5" w:rsidRDefault="00954325" w:rsidP="00411868">
      <w:pPr>
        <w:pStyle w:val="Heading2"/>
        <w:rPr>
          <w:color w:val="auto"/>
        </w:rPr>
      </w:pPr>
      <w:r w:rsidRPr="00B60EC5">
        <w:rPr>
          <w:color w:val="auto"/>
        </w:rPr>
        <w:t>Media Contact:</w:t>
      </w:r>
    </w:p>
    <w:p w:rsidR="001A247E" w:rsidRPr="00A05E96" w:rsidRDefault="001A247E" w:rsidP="001A247E">
      <w:pPr>
        <w:spacing w:after="0"/>
      </w:pPr>
      <w:r w:rsidRPr="00A05E96">
        <w:t xml:space="preserve">Kuri Gill, Oregon </w:t>
      </w:r>
      <w:r w:rsidR="000F3451">
        <w:t>Heritage grants and outreach</w:t>
      </w:r>
      <w:r>
        <w:t xml:space="preserve"> coordinator</w:t>
      </w:r>
    </w:p>
    <w:p w:rsidR="001A247E" w:rsidRDefault="001A247E" w:rsidP="001A247E">
      <w:pPr>
        <w:spacing w:after="0"/>
      </w:pPr>
      <w:r w:rsidRPr="00A05E96">
        <w:t>503-</w:t>
      </w:r>
      <w:r w:rsidR="007A0F66">
        <w:t>383-6787</w:t>
      </w:r>
      <w:r>
        <w:t xml:space="preserve">, </w:t>
      </w:r>
      <w:hyperlink r:id="rId6" w:history="1">
        <w:r w:rsidR="008C6612" w:rsidRPr="00C77854">
          <w:rPr>
            <w:rStyle w:val="Hyperlink"/>
          </w:rPr>
          <w:t>Kuri.Gill@oprd.oregon.gov</w:t>
        </w:r>
      </w:hyperlink>
    </w:p>
    <w:p w:rsidR="001A247E" w:rsidRDefault="005B27B4" w:rsidP="001A247E">
      <w:pPr>
        <w:spacing w:after="0"/>
      </w:pPr>
      <w:hyperlink r:id="rId7" w:history="1">
        <w:r w:rsidR="001A247E" w:rsidRPr="00B562D5">
          <w:rPr>
            <w:rStyle w:val="Hyperlink"/>
          </w:rPr>
          <w:t>www.oregonheritage.org</w:t>
        </w:r>
      </w:hyperlink>
    </w:p>
    <w:p w:rsidR="001A247E" w:rsidRPr="00A05E96" w:rsidRDefault="001A247E" w:rsidP="001A247E">
      <w:pPr>
        <w:spacing w:after="0"/>
      </w:pPr>
    </w:p>
    <w:p w:rsidR="00954325" w:rsidRPr="00C4282A" w:rsidRDefault="00D0197E" w:rsidP="00C4282A">
      <w:pPr>
        <w:rPr>
          <w:rFonts w:ascii="Times New Roman" w:hAnsi="Times New Roman"/>
          <w:b/>
          <w:bCs/>
          <w:sz w:val="32"/>
          <w:szCs w:val="32"/>
        </w:rPr>
      </w:pPr>
      <w:r>
        <w:rPr>
          <w:rFonts w:ascii="Times New Roman" w:hAnsi="Times New Roman"/>
          <w:b/>
          <w:bCs/>
          <w:sz w:val="32"/>
          <w:szCs w:val="32"/>
        </w:rPr>
        <w:t>Grants awarded for main street projects throughout the state</w:t>
      </w:r>
    </w:p>
    <w:p w:rsidR="002237FD" w:rsidRPr="00CD2965" w:rsidRDefault="00B762B2" w:rsidP="002237FD">
      <w:pPr>
        <w:rPr>
          <w:rFonts w:cs="Calibri"/>
        </w:rPr>
      </w:pPr>
      <w:r w:rsidRPr="00211447">
        <w:t>SALEM, Ore</w:t>
      </w:r>
      <w:r w:rsidR="00B417DF">
        <w:t>gon</w:t>
      </w:r>
      <w:r w:rsidR="000F206C" w:rsidRPr="00211447">
        <w:t xml:space="preserve"> </w:t>
      </w:r>
      <w:r w:rsidR="00954325" w:rsidRPr="00211447">
        <w:rPr>
          <w:sz w:val="28"/>
        </w:rPr>
        <w:t>–</w:t>
      </w:r>
    </w:p>
    <w:p w:rsidR="00D0197E" w:rsidRPr="00381640" w:rsidRDefault="00D0197E" w:rsidP="00D0197E">
      <w:r w:rsidRPr="00381640">
        <w:t>Oregon Heritage, a division of Oregon Parks and Recreation Department, award</w:t>
      </w:r>
      <w:r>
        <w:t>ed 2</w:t>
      </w:r>
      <w:r w:rsidR="00D33FF9">
        <w:t>7</w:t>
      </w:r>
      <w:r>
        <w:t xml:space="preserve"> matching grants worth</w:t>
      </w:r>
      <w:r w:rsidR="0034054C">
        <w:t xml:space="preserve"> nearly</w:t>
      </w:r>
      <w:r>
        <w:t xml:space="preserve"> $5,000,000</w:t>
      </w:r>
      <w:r w:rsidRPr="00381640">
        <w:t xml:space="preserve"> to Oregon Main Street Network organizations across the state for building projects that encourage economic revitalization. Projects range from façade improvement to </w:t>
      </w:r>
      <w:r w:rsidR="00D94500">
        <w:t xml:space="preserve">basic facilities and </w:t>
      </w:r>
      <w:r>
        <w:t>housing</w:t>
      </w:r>
      <w:r w:rsidRPr="00381640">
        <w:t xml:space="preserve"> </w:t>
      </w:r>
      <w:r>
        <w:t>with awards ranging from $</w:t>
      </w:r>
      <w:r w:rsidR="00D33FF9">
        <w:t>62,930</w:t>
      </w:r>
      <w:r>
        <w:t>-$2</w:t>
      </w:r>
      <w:r w:rsidRPr="00381640">
        <w:t xml:space="preserve">00,000.  </w:t>
      </w:r>
    </w:p>
    <w:p w:rsidR="007F5314" w:rsidRDefault="00D0197E" w:rsidP="00D0197E">
      <w:r w:rsidRPr="00381640">
        <w:t xml:space="preserve">The department funded </w:t>
      </w:r>
      <w:r>
        <w:t>applications</w:t>
      </w:r>
      <w:r w:rsidRPr="00381640">
        <w:t xml:space="preserve"> that best conveyed the ability to stimulate private investment and local economic development, fit within the community’s long</w:t>
      </w:r>
      <w:r w:rsidR="002D7264">
        <w:t>-</w:t>
      </w:r>
      <w:r w:rsidRPr="00381640">
        <w:t>range plan for downtown vitality</w:t>
      </w:r>
      <w:r>
        <w:t>, and community need</w:t>
      </w:r>
      <w:r w:rsidRPr="00381640">
        <w:t xml:space="preserve">. </w:t>
      </w:r>
      <w:r w:rsidR="005B27B4">
        <w:t>Oregon Main Street coordinator Sheri Stuart noted, “We have seen the impact of these funds the local Main Street organizations have brought to their communities on projects to date. We are excited to support this new round of projects and the potential to enhance and support downtowns across the state.”</w:t>
      </w:r>
      <w:bookmarkStart w:id="0" w:name="_GoBack"/>
      <w:bookmarkEnd w:id="0"/>
    </w:p>
    <w:p w:rsidR="00D0197E" w:rsidRPr="00381640" w:rsidRDefault="00D0197E" w:rsidP="00D0197E">
      <w:r w:rsidRPr="00381640">
        <w:t>Funded projects include:</w:t>
      </w:r>
    </w:p>
    <w:p w:rsidR="00D0197E" w:rsidRDefault="00D0197E" w:rsidP="00D0197E">
      <w:pPr>
        <w:pStyle w:val="ListParagraph"/>
        <w:numPr>
          <w:ilvl w:val="0"/>
          <w:numId w:val="8"/>
        </w:numPr>
      </w:pPr>
      <w:r>
        <w:t xml:space="preserve">Several projects will </w:t>
      </w:r>
      <w:r w:rsidR="00777203">
        <w:t>address a variety of preservation needs from window repair to electrical and plumbing</w:t>
      </w:r>
      <w:r>
        <w:t xml:space="preserve"> including projects by </w:t>
      </w:r>
      <w:r w:rsidR="00777203">
        <w:t xml:space="preserve">Baker City Downtown, </w:t>
      </w:r>
      <w:r w:rsidR="00041594">
        <w:t xml:space="preserve">City of Reedsport, City of </w:t>
      </w:r>
      <w:r w:rsidR="00777203">
        <w:t>Maupin, Medford Downtown Association, Klamath Falls Downtown Association, Northeast Oregon Economic Development District for projects in Wallowa, Oregon Frontier Chamber of Commerce for a project in Spray, and Weston Area Development Association</w:t>
      </w:r>
      <w:r>
        <w:t xml:space="preserve">. </w:t>
      </w:r>
    </w:p>
    <w:p w:rsidR="00D0197E" w:rsidRPr="00381640" w:rsidRDefault="0088152C" w:rsidP="00D0197E">
      <w:pPr>
        <w:pStyle w:val="ListParagraph"/>
        <w:numPr>
          <w:ilvl w:val="0"/>
          <w:numId w:val="8"/>
        </w:numPr>
      </w:pPr>
      <w:r>
        <w:t>Several</w:t>
      </w:r>
      <w:r w:rsidR="00D0197E">
        <w:t xml:space="preserve"> projects were for housing increases or improvements including </w:t>
      </w:r>
      <w:r w:rsidR="00DC300E">
        <w:t>projects</w:t>
      </w:r>
      <w:r w:rsidR="00777203">
        <w:t xml:space="preserve"> Albany Downtown Association, Independence Downtown Association, </w:t>
      </w:r>
      <w:r w:rsidR="003D73D7">
        <w:t>Northeast Oregon Economic Development District for a project in Enterprise, Salem Main Street Association and St. Helens Main Street Alliance.</w:t>
      </w:r>
    </w:p>
    <w:p w:rsidR="00D0197E" w:rsidRPr="00381640" w:rsidRDefault="003D73D7" w:rsidP="00D0197E">
      <w:pPr>
        <w:pStyle w:val="ListParagraph"/>
        <w:numPr>
          <w:ilvl w:val="0"/>
          <w:numId w:val="8"/>
        </w:numPr>
      </w:pPr>
      <w:r>
        <w:lastRenderedPageBreak/>
        <w:t xml:space="preserve">Façade restoration projects by </w:t>
      </w:r>
      <w:r w:rsidR="004D0B99">
        <w:t xml:space="preserve">the </w:t>
      </w:r>
      <w:r w:rsidR="002E0AFF">
        <w:t>cities</w:t>
      </w:r>
      <w:r w:rsidR="004D0B99">
        <w:t xml:space="preserve"> of Cornelius, </w:t>
      </w:r>
      <w:r w:rsidR="002E0AFF">
        <w:t xml:space="preserve">Maupin, </w:t>
      </w:r>
      <w:r w:rsidR="00D97924">
        <w:t xml:space="preserve">North Bend and Woodburn, Friends of La Grande Main Street, Oregon Frontier Chamber of Commerce for a project in Condon, and The Dalles Main Street. </w:t>
      </w:r>
      <w:r w:rsidR="0088152C">
        <w:t xml:space="preserve"> </w:t>
      </w:r>
    </w:p>
    <w:p w:rsidR="00D0197E" w:rsidRDefault="00041594" w:rsidP="00D0197E">
      <w:pPr>
        <w:pStyle w:val="ListParagraph"/>
        <w:numPr>
          <w:ilvl w:val="0"/>
          <w:numId w:val="8"/>
        </w:numPr>
      </w:pPr>
      <w:r>
        <w:t>Structural and roof prepare projects were approved for Albany Downtown Association, Astoria Downtown Historic District Association, Dallas Downtown Association, and McMinnville Downtown Association.</w:t>
      </w:r>
    </w:p>
    <w:p w:rsidR="00041594" w:rsidRDefault="00041594" w:rsidP="00D0197E">
      <w:pPr>
        <w:pStyle w:val="ListParagraph"/>
        <w:numPr>
          <w:ilvl w:val="0"/>
          <w:numId w:val="8"/>
        </w:numPr>
      </w:pPr>
      <w:r>
        <w:t xml:space="preserve">Projects by Harney County Opportunity Team and Pendleton Downtown Association will increase and improve lodging options. </w:t>
      </w:r>
    </w:p>
    <w:p w:rsidR="0096611D" w:rsidRDefault="0096611D" w:rsidP="00D0197E">
      <w:pPr>
        <w:pStyle w:val="ListParagraph"/>
        <w:numPr>
          <w:ilvl w:val="0"/>
          <w:numId w:val="8"/>
        </w:numPr>
      </w:pPr>
      <w:r>
        <w:t xml:space="preserve">New construction will be funded in Dayton. </w:t>
      </w:r>
    </w:p>
    <w:p w:rsidR="00D0197E" w:rsidRPr="00381640" w:rsidRDefault="00D0197E" w:rsidP="00D0197E">
      <w:r w:rsidRPr="00381640">
        <w:t xml:space="preserve">The grant program was created during the 2015 legislative session, and placed with the Oregon State Historic Preservation Office. The legislation established a permanent fund for the Oregon Main Street Revitalization Grant, and provided an initial infusion of funds from the sale of lottery bonds. </w:t>
      </w:r>
      <w:r>
        <w:t>The legislature included the Oregon Main Street Revitalization Grant in the lottery bond package approved in 20</w:t>
      </w:r>
      <w:r w:rsidR="00E2437D">
        <w:t>21</w:t>
      </w:r>
      <w:r>
        <w:t xml:space="preserve">. </w:t>
      </w:r>
      <w:r w:rsidR="00C954F2">
        <w:t>If funded by the 2023 state legislature, there will be future grant rounds in the 24-25 biennium.</w:t>
      </w:r>
      <w:r w:rsidR="00E2437D">
        <w:t xml:space="preserve"> </w:t>
      </w:r>
      <w:r w:rsidRPr="00381640">
        <w:t xml:space="preserve">The funds must be used to award grants to participating Oregon Main Street Network organizations to acquire, rehabilitate or construct buildings to facilitate community revitalization. The program also requires that at least 50 percent of the funds go to rural communities as defined in the bill. </w:t>
      </w:r>
    </w:p>
    <w:p w:rsidR="00D0197E" w:rsidRPr="00381640" w:rsidRDefault="00D0197E" w:rsidP="00D0197E">
      <w:r w:rsidRPr="00381640">
        <w:t xml:space="preserve">To learn more about the Oregon Main Street Revitalization Grant or the Oregon Main Street Network, visit </w:t>
      </w:r>
      <w:hyperlink r:id="rId8" w:history="1">
        <w:r w:rsidRPr="00381640">
          <w:rPr>
            <w:rStyle w:val="Hyperlink"/>
          </w:rPr>
          <w:t>www.oregonheritage.org</w:t>
        </w:r>
      </w:hyperlink>
      <w:r w:rsidRPr="00381640">
        <w:t xml:space="preserve"> or contact Kuri Gill at </w:t>
      </w:r>
      <w:hyperlink r:id="rId9" w:history="1">
        <w:r w:rsidRPr="00C557C2">
          <w:rPr>
            <w:rStyle w:val="Hyperlink"/>
          </w:rPr>
          <w:t>Kuri.gill@oprd.oregon.gov</w:t>
        </w:r>
      </w:hyperlink>
      <w:r w:rsidRPr="00381640">
        <w:t xml:space="preserve"> or 503-986-0685. </w:t>
      </w:r>
    </w:p>
    <w:p w:rsidR="00C4282A" w:rsidRPr="00F71DF9" w:rsidRDefault="00C4282A" w:rsidP="00C4282A">
      <w:pPr>
        <w:pStyle w:val="GroupWiseView"/>
        <w:rPr>
          <w:rFonts w:ascii="Calibri" w:hAnsi="Calibri"/>
          <w:bCs/>
          <w:color w:val="0000FF"/>
          <w:sz w:val="24"/>
          <w:szCs w:val="24"/>
        </w:rPr>
      </w:pPr>
    </w:p>
    <w:p w:rsidR="0006771E" w:rsidRDefault="00C4282A" w:rsidP="001D1A6D">
      <w:pPr>
        <w:pStyle w:val="GroupWiseView"/>
        <w:jc w:val="center"/>
      </w:pPr>
      <w:r w:rsidRPr="00546ADF">
        <w:rPr>
          <w:rFonts w:ascii="Calibri" w:hAnsi="Calibri"/>
          <w:bCs/>
          <w:sz w:val="24"/>
          <w:szCs w:val="24"/>
        </w:rPr>
        <w:t>###</w:t>
      </w:r>
    </w:p>
    <w:sectPr w:rsidR="0006771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C0D3F"/>
    <w:multiLevelType w:val="hybridMultilevel"/>
    <w:tmpl w:val="9B34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22D91"/>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09AE1B52"/>
    <w:multiLevelType w:val="hybridMultilevel"/>
    <w:tmpl w:val="7A4AF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64F55"/>
    <w:multiLevelType w:val="singleLevel"/>
    <w:tmpl w:val="04090001"/>
    <w:lvl w:ilvl="0">
      <w:start w:val="1"/>
      <w:numFmt w:val="bullet"/>
      <w:lvlText w:val=""/>
      <w:lvlJc w:val="left"/>
      <w:pPr>
        <w:ind w:left="720" w:hanging="360"/>
      </w:pPr>
      <w:rPr>
        <w:rFonts w:ascii="Symbol" w:hAnsi="Symbol" w:hint="default"/>
      </w:rPr>
    </w:lvl>
  </w:abstractNum>
  <w:abstractNum w:abstractNumId="4" w15:restartNumberingAfterBreak="0">
    <w:nsid w:val="2F4656D9"/>
    <w:multiLevelType w:val="hybridMultilevel"/>
    <w:tmpl w:val="F8ECF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61523C"/>
    <w:multiLevelType w:val="hybridMultilevel"/>
    <w:tmpl w:val="39EA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0F0D9B"/>
    <w:multiLevelType w:val="hybridMultilevel"/>
    <w:tmpl w:val="448C1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3"/>
  </w:num>
  <w:num w:numId="4">
    <w:abstractNumId w:val="2"/>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A237F10-75BD-49F5-B1EF-391A91C49005}"/>
    <w:docVar w:name="dgnword-eventsink" w:val="1990062136528"/>
  </w:docVars>
  <w:rsids>
    <w:rsidRoot w:val="00954325"/>
    <w:rsid w:val="00041594"/>
    <w:rsid w:val="000651AE"/>
    <w:rsid w:val="0006771E"/>
    <w:rsid w:val="00080AAB"/>
    <w:rsid w:val="000A0A27"/>
    <w:rsid w:val="000D5FAA"/>
    <w:rsid w:val="000E05C8"/>
    <w:rsid w:val="000F206C"/>
    <w:rsid w:val="000F3451"/>
    <w:rsid w:val="0010659A"/>
    <w:rsid w:val="001839E4"/>
    <w:rsid w:val="001A247E"/>
    <w:rsid w:val="001C304A"/>
    <w:rsid w:val="001C3187"/>
    <w:rsid w:val="001D0202"/>
    <w:rsid w:val="001D1A6D"/>
    <w:rsid w:val="00203F36"/>
    <w:rsid w:val="00211447"/>
    <w:rsid w:val="002237FD"/>
    <w:rsid w:val="00244C57"/>
    <w:rsid w:val="002D2CA5"/>
    <w:rsid w:val="002D7264"/>
    <w:rsid w:val="002E0AFF"/>
    <w:rsid w:val="003038EC"/>
    <w:rsid w:val="003179DB"/>
    <w:rsid w:val="0034054C"/>
    <w:rsid w:val="00360395"/>
    <w:rsid w:val="003D3B65"/>
    <w:rsid w:val="003D73D7"/>
    <w:rsid w:val="00411868"/>
    <w:rsid w:val="004B0105"/>
    <w:rsid w:val="004D0B99"/>
    <w:rsid w:val="005447AB"/>
    <w:rsid w:val="005705A9"/>
    <w:rsid w:val="00571034"/>
    <w:rsid w:val="005B27B4"/>
    <w:rsid w:val="005B7781"/>
    <w:rsid w:val="005F0447"/>
    <w:rsid w:val="00614619"/>
    <w:rsid w:val="00694D22"/>
    <w:rsid w:val="006B047E"/>
    <w:rsid w:val="006E0F37"/>
    <w:rsid w:val="006E444A"/>
    <w:rsid w:val="007134DC"/>
    <w:rsid w:val="00777203"/>
    <w:rsid w:val="007A0F66"/>
    <w:rsid w:val="007B7AD1"/>
    <w:rsid w:val="007F5314"/>
    <w:rsid w:val="00826670"/>
    <w:rsid w:val="008308C7"/>
    <w:rsid w:val="0088152C"/>
    <w:rsid w:val="0089779C"/>
    <w:rsid w:val="008A0087"/>
    <w:rsid w:val="008A0CE7"/>
    <w:rsid w:val="008B4C8A"/>
    <w:rsid w:val="008C6612"/>
    <w:rsid w:val="00945BFA"/>
    <w:rsid w:val="00954325"/>
    <w:rsid w:val="00963DB4"/>
    <w:rsid w:val="0096611D"/>
    <w:rsid w:val="00984B08"/>
    <w:rsid w:val="009C27F2"/>
    <w:rsid w:val="00A25758"/>
    <w:rsid w:val="00A75D8F"/>
    <w:rsid w:val="00A75DF0"/>
    <w:rsid w:val="00B14555"/>
    <w:rsid w:val="00B417DF"/>
    <w:rsid w:val="00B60EC5"/>
    <w:rsid w:val="00B762B2"/>
    <w:rsid w:val="00B80922"/>
    <w:rsid w:val="00BC5820"/>
    <w:rsid w:val="00BF4E48"/>
    <w:rsid w:val="00C4282A"/>
    <w:rsid w:val="00C42EBE"/>
    <w:rsid w:val="00C954F2"/>
    <w:rsid w:val="00CD25B3"/>
    <w:rsid w:val="00D0197E"/>
    <w:rsid w:val="00D33FF9"/>
    <w:rsid w:val="00D460A3"/>
    <w:rsid w:val="00D70D9A"/>
    <w:rsid w:val="00D7174B"/>
    <w:rsid w:val="00D72FD3"/>
    <w:rsid w:val="00D94500"/>
    <w:rsid w:val="00D97924"/>
    <w:rsid w:val="00DC300E"/>
    <w:rsid w:val="00E2437D"/>
    <w:rsid w:val="00E3625C"/>
    <w:rsid w:val="00E4470D"/>
    <w:rsid w:val="00F04835"/>
    <w:rsid w:val="00F535A7"/>
    <w:rsid w:val="00FF0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6EDD4"/>
  <w15:docId w15:val="{8B5CAAE6-A656-49E0-A175-728F8FA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325"/>
    <w:rPr>
      <w:rFonts w:ascii="Calibri" w:eastAsia="Times New Roman" w:hAnsi="Calibri" w:cs="Times New Roman"/>
    </w:rPr>
  </w:style>
  <w:style w:type="paragraph" w:styleId="Heading1">
    <w:name w:val="heading 1"/>
    <w:basedOn w:val="Normal"/>
    <w:next w:val="Normal"/>
    <w:link w:val="Heading1Char"/>
    <w:uiPriority w:val="9"/>
    <w:qFormat/>
    <w:rsid w:val="004118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1186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54325"/>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4B0105"/>
    <w:pPr>
      <w:tabs>
        <w:tab w:val="center" w:pos="4680"/>
        <w:tab w:val="right" w:pos="9360"/>
      </w:tabs>
      <w:spacing w:after="0" w:line="240" w:lineRule="auto"/>
    </w:pPr>
    <w:rPr>
      <w:rFonts w:eastAsia="Calibri"/>
      <w:sz w:val="24"/>
    </w:rPr>
  </w:style>
  <w:style w:type="character" w:customStyle="1" w:styleId="HeaderChar">
    <w:name w:val="Header Char"/>
    <w:basedOn w:val="DefaultParagraphFont"/>
    <w:link w:val="Header"/>
    <w:uiPriority w:val="99"/>
    <w:rsid w:val="004B0105"/>
    <w:rPr>
      <w:rFonts w:ascii="Calibri" w:eastAsia="Calibri" w:hAnsi="Calibri" w:cs="Times New Roman"/>
      <w:sz w:val="24"/>
    </w:rPr>
  </w:style>
  <w:style w:type="paragraph" w:styleId="BalloonText">
    <w:name w:val="Balloon Text"/>
    <w:basedOn w:val="Normal"/>
    <w:link w:val="BalloonTextChar"/>
    <w:uiPriority w:val="99"/>
    <w:semiHidden/>
    <w:unhideWhenUsed/>
    <w:rsid w:val="004B0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105"/>
    <w:rPr>
      <w:rFonts w:ascii="Tahoma" w:eastAsia="Times New Roman" w:hAnsi="Tahoma" w:cs="Tahoma"/>
      <w:sz w:val="16"/>
      <w:szCs w:val="16"/>
    </w:rPr>
  </w:style>
  <w:style w:type="paragraph" w:styleId="Title">
    <w:name w:val="Title"/>
    <w:basedOn w:val="Normal"/>
    <w:next w:val="Normal"/>
    <w:link w:val="TitleChar"/>
    <w:uiPriority w:val="10"/>
    <w:qFormat/>
    <w:rsid w:val="0041186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86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1186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11868"/>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411868"/>
    <w:rPr>
      <w:color w:val="0000FF" w:themeColor="hyperlink"/>
      <w:u w:val="single"/>
    </w:rPr>
  </w:style>
  <w:style w:type="character" w:styleId="UnresolvedMention">
    <w:name w:val="Unresolved Mention"/>
    <w:basedOn w:val="DefaultParagraphFont"/>
    <w:uiPriority w:val="99"/>
    <w:semiHidden/>
    <w:unhideWhenUsed/>
    <w:rsid w:val="00411868"/>
    <w:rPr>
      <w:color w:val="605E5C"/>
      <w:shd w:val="clear" w:color="auto" w:fill="E1DFDD"/>
    </w:rPr>
  </w:style>
  <w:style w:type="paragraph" w:styleId="ListParagraph">
    <w:name w:val="List Paragraph"/>
    <w:basedOn w:val="Normal"/>
    <w:uiPriority w:val="34"/>
    <w:qFormat/>
    <w:rsid w:val="00411868"/>
    <w:pPr>
      <w:ind w:left="720"/>
      <w:contextualSpacing/>
    </w:pPr>
  </w:style>
  <w:style w:type="character" w:styleId="FollowedHyperlink">
    <w:name w:val="FollowedHyperlink"/>
    <w:basedOn w:val="DefaultParagraphFont"/>
    <w:uiPriority w:val="99"/>
    <w:semiHidden/>
    <w:unhideWhenUsed/>
    <w:rsid w:val="001C3187"/>
    <w:rPr>
      <w:color w:val="800080" w:themeColor="followedHyperlink"/>
      <w:u w:val="single"/>
    </w:rPr>
  </w:style>
  <w:style w:type="paragraph" w:customStyle="1" w:styleId="GroupWiseView">
    <w:name w:val="GroupWiseView"/>
    <w:rsid w:val="00C4282A"/>
    <w:pPr>
      <w:widowControl w:val="0"/>
      <w:autoSpaceDE w:val="0"/>
      <w:autoSpaceDN w:val="0"/>
      <w:adjustRightInd w:val="0"/>
      <w:spacing w:after="0" w:line="240" w:lineRule="auto"/>
    </w:pPr>
    <w:rPr>
      <w:rFonts w:ascii="Tahoma" w:eastAsia="Times New Roman" w:hAnsi="Tahoma" w:cs="Times New Roman"/>
      <w:sz w:val="19"/>
      <w:szCs w:val="19"/>
    </w:rPr>
  </w:style>
  <w:style w:type="paragraph" w:styleId="NormalWeb">
    <w:name w:val="Normal (Web)"/>
    <w:basedOn w:val="Normal"/>
    <w:uiPriority w:val="99"/>
    <w:semiHidden/>
    <w:unhideWhenUsed/>
    <w:rsid w:val="00C4282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71">
      <w:bodyDiv w:val="1"/>
      <w:marLeft w:val="0"/>
      <w:marRight w:val="0"/>
      <w:marTop w:val="0"/>
      <w:marBottom w:val="0"/>
      <w:divBdr>
        <w:top w:val="none" w:sz="0" w:space="0" w:color="auto"/>
        <w:left w:val="none" w:sz="0" w:space="0" w:color="auto"/>
        <w:bottom w:val="none" w:sz="0" w:space="0" w:color="auto"/>
        <w:right w:val="none" w:sz="0" w:space="0" w:color="auto"/>
      </w:divBdr>
    </w:div>
    <w:div w:id="8681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heritage.org" TargetMode="External"/><Relationship Id="rId3" Type="http://schemas.openxmlformats.org/officeDocument/2006/relationships/settings" Target="settings.xml"/><Relationship Id="rId7" Type="http://schemas.openxmlformats.org/officeDocument/2006/relationships/hyperlink" Target="http://www.oregonheritag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ri.Gill@oprd.oregon.go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uri.gill@oprd.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NMOB</dc:creator>
  <cp:lastModifiedBy>GILL Kuri * OPRD</cp:lastModifiedBy>
  <cp:revision>6</cp:revision>
  <dcterms:created xsi:type="dcterms:W3CDTF">2023-05-18T15:01:00Z</dcterms:created>
  <dcterms:modified xsi:type="dcterms:W3CDTF">2023-05-30T15:13:00Z</dcterms:modified>
</cp:coreProperties>
</file>