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29C" w:rsidRDefault="00B4529C">
      <w:pPr>
        <w:rPr>
          <w:b/>
          <w:sz w:val="40"/>
          <w:szCs w:val="40"/>
        </w:rPr>
      </w:pPr>
      <w:r w:rsidRPr="00B4529C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20470" cy="935990"/>
            <wp:effectExtent l="0" t="0" r="0" b="0"/>
            <wp:wrapTight wrapText="bothSides">
              <wp:wrapPolygon edited="0">
                <wp:start x="337" y="0"/>
                <wp:lineTo x="0" y="2198"/>
                <wp:lineTo x="0" y="21102"/>
                <wp:lineTo x="21240" y="21102"/>
                <wp:lineTo x="21240" y="0"/>
                <wp:lineTo x="33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MS logo full teal_notr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BC3" w:rsidRDefault="00C46C09">
      <w:pPr>
        <w:rPr>
          <w:b/>
          <w:sz w:val="40"/>
          <w:szCs w:val="40"/>
        </w:rPr>
      </w:pPr>
      <w:r w:rsidRPr="00B4529C">
        <w:rPr>
          <w:b/>
          <w:sz w:val="40"/>
          <w:szCs w:val="40"/>
        </w:rPr>
        <w:t>Oregon Main Street Network</w:t>
      </w:r>
      <w:r w:rsidR="00B4529C" w:rsidRPr="00B4529C">
        <w:rPr>
          <w:b/>
          <w:sz w:val="40"/>
          <w:szCs w:val="40"/>
        </w:rPr>
        <w:t xml:space="preserve"> </w:t>
      </w:r>
    </w:p>
    <w:p w:rsidR="005411E1" w:rsidRPr="00B4529C" w:rsidRDefault="00B4529C">
      <w:pPr>
        <w:rPr>
          <w:b/>
          <w:sz w:val="40"/>
          <w:szCs w:val="40"/>
        </w:rPr>
      </w:pPr>
      <w:r w:rsidRPr="00B4529C">
        <w:rPr>
          <w:b/>
          <w:sz w:val="40"/>
          <w:szCs w:val="40"/>
        </w:rPr>
        <w:t>Strategic Plan</w:t>
      </w:r>
      <w:r w:rsidR="00CC5BC3">
        <w:rPr>
          <w:b/>
          <w:sz w:val="40"/>
          <w:szCs w:val="40"/>
        </w:rPr>
        <w:t xml:space="preserve"> Overview</w:t>
      </w:r>
    </w:p>
    <w:p w:rsidR="00C46C09" w:rsidRDefault="00C46C09"/>
    <w:p w:rsidR="00B4529C" w:rsidRPr="007B27D1" w:rsidRDefault="004607D6">
      <w:pPr>
        <w:rPr>
          <w:sz w:val="28"/>
          <w:szCs w:val="28"/>
        </w:rPr>
      </w:pPr>
      <w:r w:rsidRPr="007B27D1">
        <w:rPr>
          <w:sz w:val="28"/>
          <w:szCs w:val="28"/>
        </w:rPr>
        <w:t>Mission</w:t>
      </w:r>
      <w:r w:rsidR="007B27D1">
        <w:rPr>
          <w:sz w:val="28"/>
          <w:szCs w:val="28"/>
        </w:rPr>
        <w:t xml:space="preserve">: Support </w:t>
      </w:r>
      <w:r w:rsidR="001202B6">
        <w:rPr>
          <w:sz w:val="28"/>
          <w:szCs w:val="28"/>
        </w:rPr>
        <w:t>local</w:t>
      </w:r>
      <w:bookmarkStart w:id="0" w:name="_GoBack"/>
      <w:bookmarkEnd w:id="0"/>
      <w:r w:rsidR="007B27D1">
        <w:rPr>
          <w:sz w:val="28"/>
          <w:szCs w:val="28"/>
        </w:rPr>
        <w:t xml:space="preserve"> efforts to create welcoming, </w:t>
      </w:r>
      <w:r w:rsidRPr="007B27D1">
        <w:rPr>
          <w:sz w:val="28"/>
          <w:szCs w:val="28"/>
        </w:rPr>
        <w:t xml:space="preserve">sustainable, and livable communities </w:t>
      </w:r>
      <w:r w:rsidR="007B27D1">
        <w:rPr>
          <w:sz w:val="28"/>
          <w:szCs w:val="28"/>
        </w:rPr>
        <w:t>respectful of community heritage.</w:t>
      </w:r>
    </w:p>
    <w:p w:rsidR="00C46C09" w:rsidRPr="007B27D1" w:rsidRDefault="00C46C09" w:rsidP="004607D6">
      <w:pPr>
        <w:spacing w:before="240" w:after="120"/>
        <w:rPr>
          <w:sz w:val="28"/>
          <w:szCs w:val="28"/>
        </w:rPr>
      </w:pPr>
      <w:r w:rsidRPr="007B27D1">
        <w:rPr>
          <w:sz w:val="28"/>
          <w:szCs w:val="28"/>
        </w:rPr>
        <w:t>Goals &amp; Objectives</w:t>
      </w:r>
    </w:p>
    <w:p w:rsidR="00E453C2" w:rsidRPr="007B27D1" w:rsidRDefault="00C46C09" w:rsidP="007B27D1">
      <w:pPr>
        <w:spacing w:after="120"/>
        <w:rPr>
          <w:b/>
          <w:color w:val="32B1AF"/>
          <w:sz w:val="24"/>
          <w:szCs w:val="24"/>
        </w:rPr>
      </w:pPr>
      <w:r w:rsidRPr="007B27D1">
        <w:rPr>
          <w:b/>
          <w:color w:val="32B1AF"/>
          <w:sz w:val="24"/>
          <w:szCs w:val="24"/>
        </w:rPr>
        <w:t>Goal 1:</w:t>
      </w:r>
      <w:r w:rsidR="00B4529C" w:rsidRPr="007B27D1">
        <w:rPr>
          <w:b/>
          <w:color w:val="32B1AF"/>
          <w:sz w:val="24"/>
          <w:szCs w:val="24"/>
        </w:rPr>
        <w:t xml:space="preserve">  </w:t>
      </w:r>
      <w:r w:rsidR="007B27D1" w:rsidRPr="007B27D1">
        <w:rPr>
          <w:b/>
          <w:color w:val="32B1AF"/>
          <w:sz w:val="24"/>
          <w:szCs w:val="24"/>
        </w:rPr>
        <w:t>Ensure Organizational Advancement of Main Street Communities Based on Local Priorities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3E52D9" w:rsidTr="004607D6">
        <w:tc>
          <w:tcPr>
            <w:tcW w:w="5395" w:type="dxa"/>
          </w:tcPr>
          <w:p w:rsidR="003E52D9" w:rsidRPr="003E52D9" w:rsidRDefault="003E52D9" w:rsidP="00C46C09">
            <w:pPr>
              <w:rPr>
                <w:b/>
              </w:rPr>
            </w:pPr>
            <w:r w:rsidRPr="003E52D9">
              <w:rPr>
                <w:b/>
              </w:rPr>
              <w:t>Objectives</w:t>
            </w:r>
          </w:p>
        </w:tc>
        <w:tc>
          <w:tcPr>
            <w:tcW w:w="4680" w:type="dxa"/>
          </w:tcPr>
          <w:p w:rsidR="003E52D9" w:rsidRPr="003E52D9" w:rsidRDefault="003E52D9" w:rsidP="00C46C09">
            <w:pPr>
              <w:rPr>
                <w:b/>
              </w:rPr>
            </w:pPr>
            <w:r w:rsidRPr="003E52D9">
              <w:rPr>
                <w:b/>
              </w:rPr>
              <w:t>Metrics</w:t>
            </w:r>
          </w:p>
        </w:tc>
      </w:tr>
      <w:tr w:rsidR="003E52D9" w:rsidTr="004607D6">
        <w:tc>
          <w:tcPr>
            <w:tcW w:w="5395" w:type="dxa"/>
          </w:tcPr>
          <w:p w:rsidR="003E52D9" w:rsidRDefault="003E52D9" w:rsidP="00C46C09">
            <w:r>
              <w:t>Increase board member commitment, engagement, and participation</w:t>
            </w:r>
          </w:p>
        </w:tc>
        <w:tc>
          <w:tcPr>
            <w:tcW w:w="4680" w:type="dxa"/>
          </w:tcPr>
          <w:p w:rsidR="003E52D9" w:rsidRDefault="003E52D9" w:rsidP="003E52D9">
            <w:pPr>
              <w:pStyle w:val="ListParagraph"/>
              <w:numPr>
                <w:ilvl w:val="0"/>
                <w:numId w:val="6"/>
              </w:numPr>
            </w:pPr>
            <w:r>
              <w:t>committee participation</w:t>
            </w:r>
          </w:p>
          <w:p w:rsidR="003E52D9" w:rsidRDefault="003E52D9" w:rsidP="003E52D9">
            <w:pPr>
              <w:pStyle w:val="ListParagraph"/>
              <w:numPr>
                <w:ilvl w:val="0"/>
                <w:numId w:val="6"/>
              </w:numPr>
            </w:pPr>
            <w:r>
              <w:t>board participation in board institute</w:t>
            </w:r>
          </w:p>
          <w:p w:rsidR="003E52D9" w:rsidRDefault="003E52D9" w:rsidP="003E52D9">
            <w:pPr>
              <w:pStyle w:val="ListParagraph"/>
              <w:numPr>
                <w:ilvl w:val="0"/>
                <w:numId w:val="6"/>
              </w:numPr>
            </w:pPr>
            <w:r>
              <w:t>clear list of decisions</w:t>
            </w:r>
          </w:p>
          <w:p w:rsidR="003E52D9" w:rsidRDefault="00E06EDE" w:rsidP="003E52D9">
            <w:pPr>
              <w:pStyle w:val="ListParagraph"/>
              <w:numPr>
                <w:ilvl w:val="0"/>
                <w:numId w:val="6"/>
              </w:numPr>
            </w:pPr>
            <w:r>
              <w:t xml:space="preserve">assist local organizations in development good processes for </w:t>
            </w:r>
            <w:r w:rsidR="003E52D9">
              <w:t xml:space="preserve">onboarding </w:t>
            </w:r>
            <w:r>
              <w:t>new board members and staff</w:t>
            </w:r>
          </w:p>
        </w:tc>
      </w:tr>
      <w:tr w:rsidR="003E52D9" w:rsidTr="004607D6">
        <w:tc>
          <w:tcPr>
            <w:tcW w:w="5395" w:type="dxa"/>
          </w:tcPr>
          <w:p w:rsidR="003E52D9" w:rsidRDefault="00CC5BC3" w:rsidP="00C46C09">
            <w:r>
              <w:t>Encourage and support development of s</w:t>
            </w:r>
            <w:r w:rsidR="003E52D9">
              <w:t>trategic plan</w:t>
            </w:r>
            <w:r>
              <w:t xml:space="preserve">s </w:t>
            </w:r>
            <w:r w:rsidR="003E52D9">
              <w:t>and implementation</w:t>
            </w:r>
          </w:p>
        </w:tc>
        <w:tc>
          <w:tcPr>
            <w:tcW w:w="4680" w:type="dxa"/>
          </w:tcPr>
          <w:p w:rsidR="003E52D9" w:rsidRDefault="003E52D9" w:rsidP="003E52D9">
            <w:pPr>
              <w:pStyle w:val="ListParagraph"/>
              <w:numPr>
                <w:ilvl w:val="0"/>
                <w:numId w:val="6"/>
              </w:numPr>
            </w:pPr>
            <w:r>
              <w:t># communities adopting strategic plan</w:t>
            </w:r>
          </w:p>
          <w:p w:rsidR="003E52D9" w:rsidRDefault="003E52D9" w:rsidP="003E52D9">
            <w:pPr>
              <w:pStyle w:val="ListParagraph"/>
              <w:numPr>
                <w:ilvl w:val="0"/>
                <w:numId w:val="6"/>
              </w:numPr>
            </w:pPr>
            <w:r>
              <w:t>Seeing forward progress in at least one to two goals</w:t>
            </w:r>
          </w:p>
        </w:tc>
      </w:tr>
      <w:tr w:rsidR="003E52D9" w:rsidTr="004607D6">
        <w:tc>
          <w:tcPr>
            <w:tcW w:w="5395" w:type="dxa"/>
          </w:tcPr>
          <w:p w:rsidR="003E52D9" w:rsidRDefault="00CC5BC3" w:rsidP="00C46C09">
            <w:r>
              <w:t>Assist communities in s</w:t>
            </w:r>
            <w:r w:rsidR="003E52D9">
              <w:t>ustainable fund plan</w:t>
            </w:r>
            <w:r>
              <w:t>ning</w:t>
            </w:r>
          </w:p>
        </w:tc>
        <w:tc>
          <w:tcPr>
            <w:tcW w:w="4680" w:type="dxa"/>
          </w:tcPr>
          <w:p w:rsidR="003E52D9" w:rsidRDefault="003E52D9" w:rsidP="003E52D9">
            <w:pPr>
              <w:pStyle w:val="ListParagraph"/>
              <w:numPr>
                <w:ilvl w:val="0"/>
                <w:numId w:val="6"/>
              </w:numPr>
            </w:pPr>
            <w:r>
              <w:t># organizations developing sustainable funding plans</w:t>
            </w:r>
          </w:p>
          <w:p w:rsidR="003E52D9" w:rsidRDefault="003E52D9" w:rsidP="003E52D9">
            <w:pPr>
              <w:pStyle w:val="ListParagraph"/>
              <w:numPr>
                <w:ilvl w:val="0"/>
                <w:numId w:val="6"/>
              </w:numPr>
            </w:pPr>
            <w:r>
              <w:t xml:space="preserve"># </w:t>
            </w:r>
            <w:r w:rsidR="00E06EDE">
              <w:t xml:space="preserve">organizations </w:t>
            </w:r>
            <w:r>
              <w:t xml:space="preserve">achieving </w:t>
            </w:r>
            <w:r w:rsidR="00E06EDE">
              <w:t xml:space="preserve">state and local </w:t>
            </w:r>
            <w:r>
              <w:t>$ goals</w:t>
            </w:r>
          </w:p>
        </w:tc>
      </w:tr>
      <w:tr w:rsidR="003E52D9" w:rsidTr="004607D6">
        <w:tc>
          <w:tcPr>
            <w:tcW w:w="5395" w:type="dxa"/>
          </w:tcPr>
          <w:p w:rsidR="003E52D9" w:rsidRDefault="00CC5BC3" w:rsidP="00C46C09">
            <w:r>
              <w:t>Elevate local collaborative efforts and partnership development</w:t>
            </w:r>
          </w:p>
        </w:tc>
        <w:tc>
          <w:tcPr>
            <w:tcW w:w="4680" w:type="dxa"/>
          </w:tcPr>
          <w:p w:rsidR="003E52D9" w:rsidRDefault="003E52D9" w:rsidP="003E52D9">
            <w:pPr>
              <w:pStyle w:val="ListParagraph"/>
              <w:numPr>
                <w:ilvl w:val="0"/>
                <w:numId w:val="6"/>
              </w:numPr>
            </w:pPr>
            <w:r>
              <w:t>local programs promoting work at least two ways (e.g. city council presentation)</w:t>
            </w:r>
          </w:p>
          <w:p w:rsidR="003E52D9" w:rsidRDefault="003E52D9" w:rsidP="003E52D9">
            <w:pPr>
              <w:pStyle w:val="ListParagraph"/>
              <w:numPr>
                <w:ilvl w:val="0"/>
                <w:numId w:val="6"/>
              </w:numPr>
            </w:pPr>
            <w:r>
              <w:t xml:space="preserve">enhance/develop partnerships linked to </w:t>
            </w:r>
            <w:r w:rsidR="00CC5BC3">
              <w:t xml:space="preserve">their </w:t>
            </w:r>
            <w:r w:rsidR="00B4529C">
              <w:t>goals/strategic plan</w:t>
            </w:r>
          </w:p>
        </w:tc>
      </w:tr>
      <w:tr w:rsidR="003E52D9" w:rsidTr="004607D6">
        <w:tc>
          <w:tcPr>
            <w:tcW w:w="5395" w:type="dxa"/>
          </w:tcPr>
          <w:p w:rsidR="003E52D9" w:rsidRDefault="00CC5BC3" w:rsidP="00C46C09">
            <w:r>
              <w:t>Support v</w:t>
            </w:r>
            <w:r w:rsidR="003E52D9">
              <w:t>olunteer and staff development with a focus on being inclusive and welcoming to all</w:t>
            </w:r>
          </w:p>
        </w:tc>
        <w:tc>
          <w:tcPr>
            <w:tcW w:w="4680" w:type="dxa"/>
          </w:tcPr>
          <w:p w:rsidR="003E52D9" w:rsidRDefault="003E52D9" w:rsidP="003E52D9">
            <w:pPr>
              <w:pStyle w:val="ListParagraph"/>
              <w:numPr>
                <w:ilvl w:val="0"/>
                <w:numId w:val="6"/>
              </w:numPr>
            </w:pPr>
            <w:r>
              <w:t># communities adopting welcoming statement</w:t>
            </w:r>
          </w:p>
          <w:p w:rsidR="003E52D9" w:rsidRDefault="003E52D9" w:rsidP="003E52D9">
            <w:pPr>
              <w:pStyle w:val="ListParagraph"/>
              <w:numPr>
                <w:ilvl w:val="0"/>
                <w:numId w:val="6"/>
              </w:numPr>
            </w:pPr>
            <w:r>
              <w:t># communities with succession plans</w:t>
            </w:r>
          </w:p>
          <w:p w:rsidR="003E52D9" w:rsidRDefault="003E52D9" w:rsidP="003E52D9">
            <w:pPr>
              <w:pStyle w:val="ListParagraph"/>
              <w:numPr>
                <w:ilvl w:val="0"/>
                <w:numId w:val="6"/>
              </w:numPr>
            </w:pPr>
            <w:r>
              <w:t>Achieving one to two succession plan goals</w:t>
            </w:r>
          </w:p>
          <w:p w:rsidR="003E52D9" w:rsidRDefault="003E52D9" w:rsidP="003E52D9">
            <w:pPr>
              <w:pStyle w:val="ListParagraph"/>
              <w:numPr>
                <w:ilvl w:val="0"/>
                <w:numId w:val="6"/>
              </w:numPr>
            </w:pPr>
            <w:r>
              <w:t>budget for development for staff and volunteers</w:t>
            </w:r>
          </w:p>
          <w:p w:rsidR="003E52D9" w:rsidRDefault="00CC5BC3" w:rsidP="003E52D9">
            <w:pPr>
              <w:pStyle w:val="ListParagraph"/>
              <w:numPr>
                <w:ilvl w:val="0"/>
                <w:numId w:val="6"/>
              </w:numPr>
            </w:pPr>
            <w:r w:rsidRPr="00CC5BC3">
              <w:t># communities participating in D</w:t>
            </w:r>
            <w:r w:rsidR="00E06EDE">
              <w:t>iversity, Equity, and Inclusion</w:t>
            </w:r>
            <w:r w:rsidRPr="00CC5BC3">
              <w:t xml:space="preserve"> or "welcoming" training</w:t>
            </w:r>
          </w:p>
        </w:tc>
      </w:tr>
    </w:tbl>
    <w:p w:rsidR="003E52D9" w:rsidRDefault="003E52D9" w:rsidP="00C46C09"/>
    <w:p w:rsidR="008A5B48" w:rsidRPr="007B27D1" w:rsidRDefault="008A5B48" w:rsidP="008A5B48">
      <w:pPr>
        <w:spacing w:after="120"/>
        <w:rPr>
          <w:b/>
          <w:color w:val="32B1AF"/>
          <w:sz w:val="24"/>
          <w:szCs w:val="24"/>
        </w:rPr>
      </w:pPr>
      <w:r>
        <w:rPr>
          <w:b/>
          <w:color w:val="32B1AF"/>
          <w:sz w:val="24"/>
          <w:szCs w:val="24"/>
        </w:rPr>
        <w:t>Goal</w:t>
      </w:r>
      <w:r w:rsidRPr="007B27D1">
        <w:rPr>
          <w:b/>
          <w:color w:val="32B1AF"/>
          <w:sz w:val="24"/>
          <w:szCs w:val="24"/>
        </w:rPr>
        <w:t xml:space="preserve"> </w:t>
      </w:r>
      <w:r>
        <w:rPr>
          <w:b/>
          <w:color w:val="32B1AF"/>
          <w:sz w:val="24"/>
          <w:szCs w:val="24"/>
        </w:rPr>
        <w:t>2</w:t>
      </w:r>
      <w:r w:rsidRPr="007B27D1">
        <w:rPr>
          <w:b/>
          <w:color w:val="32B1AF"/>
          <w:sz w:val="24"/>
          <w:szCs w:val="24"/>
        </w:rPr>
        <w:t>: Strengthen Historic Character Focus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8A5B48" w:rsidTr="0041532B">
        <w:tc>
          <w:tcPr>
            <w:tcW w:w="5395" w:type="dxa"/>
          </w:tcPr>
          <w:p w:rsidR="008A5B48" w:rsidRPr="00E453C2" w:rsidRDefault="008A5B48" w:rsidP="0041532B">
            <w:pPr>
              <w:rPr>
                <w:b/>
              </w:rPr>
            </w:pPr>
            <w:r w:rsidRPr="00E453C2">
              <w:rPr>
                <w:b/>
              </w:rPr>
              <w:t>Objectives</w:t>
            </w:r>
          </w:p>
        </w:tc>
        <w:tc>
          <w:tcPr>
            <w:tcW w:w="4680" w:type="dxa"/>
          </w:tcPr>
          <w:p w:rsidR="008A5B48" w:rsidRPr="00E453C2" w:rsidRDefault="008A5B48" w:rsidP="0041532B">
            <w:pPr>
              <w:rPr>
                <w:b/>
              </w:rPr>
            </w:pPr>
            <w:r w:rsidRPr="00E453C2">
              <w:rPr>
                <w:b/>
              </w:rPr>
              <w:t>Metrics</w:t>
            </w:r>
          </w:p>
        </w:tc>
      </w:tr>
      <w:tr w:rsidR="008A5B48" w:rsidTr="0041532B">
        <w:tc>
          <w:tcPr>
            <w:tcW w:w="5395" w:type="dxa"/>
          </w:tcPr>
          <w:p w:rsidR="008A5B48" w:rsidRDefault="008A5B48" w:rsidP="0041532B">
            <w:r>
              <w:t>Connect to resources (other agencies, webinars, preservation standards)</w:t>
            </w:r>
          </w:p>
        </w:tc>
        <w:tc>
          <w:tcPr>
            <w:tcW w:w="4680" w:type="dxa"/>
          </w:tcPr>
          <w:p w:rsidR="008A5B48" w:rsidRDefault="008A5B48" w:rsidP="0041532B">
            <w:pPr>
              <w:pStyle w:val="ListParagraph"/>
              <w:numPr>
                <w:ilvl w:val="0"/>
                <w:numId w:val="5"/>
              </w:numPr>
            </w:pPr>
            <w:r>
              <w:t>promote information resources</w:t>
            </w:r>
          </w:p>
          <w:p w:rsidR="008A5B48" w:rsidRDefault="008A5B48" w:rsidP="0041532B">
            <w:pPr>
              <w:pStyle w:val="ListParagraph"/>
              <w:numPr>
                <w:ilvl w:val="0"/>
                <w:numId w:val="5"/>
              </w:numPr>
            </w:pPr>
            <w:r>
              <w:t># preservation-based trainings</w:t>
            </w:r>
          </w:p>
        </w:tc>
      </w:tr>
      <w:tr w:rsidR="008A5B48" w:rsidTr="0041532B">
        <w:tc>
          <w:tcPr>
            <w:tcW w:w="5395" w:type="dxa"/>
          </w:tcPr>
          <w:p w:rsidR="008A5B48" w:rsidRDefault="008A5B48" w:rsidP="0041532B">
            <w:r>
              <w:t>Promote value of historic character/local assets</w:t>
            </w:r>
          </w:p>
        </w:tc>
        <w:tc>
          <w:tcPr>
            <w:tcW w:w="4680" w:type="dxa"/>
          </w:tcPr>
          <w:p w:rsidR="008A5B48" w:rsidRDefault="008A5B48" w:rsidP="0041532B">
            <w:pPr>
              <w:pStyle w:val="ListParagraph"/>
              <w:numPr>
                <w:ilvl w:val="0"/>
                <w:numId w:val="5"/>
              </w:numPr>
            </w:pPr>
            <w:r>
              <w:t># strategic plans that include hp as a focus</w:t>
            </w:r>
          </w:p>
        </w:tc>
      </w:tr>
      <w:tr w:rsidR="008A5B48" w:rsidTr="0041532B">
        <w:tc>
          <w:tcPr>
            <w:tcW w:w="5395" w:type="dxa"/>
          </w:tcPr>
          <w:p w:rsidR="008A5B48" w:rsidRDefault="008A5B48" w:rsidP="0041532B">
            <w:r>
              <w:t>Reinvigorate/develop key partners (Restore Oregon, Certified Local Governments, Oregon Department of Transportation)</w:t>
            </w:r>
          </w:p>
        </w:tc>
        <w:tc>
          <w:tcPr>
            <w:tcW w:w="4680" w:type="dxa"/>
          </w:tcPr>
          <w:p w:rsidR="008A5B48" w:rsidRDefault="008A5B48" w:rsidP="0041532B"/>
        </w:tc>
      </w:tr>
    </w:tbl>
    <w:p w:rsidR="008A5B48" w:rsidRDefault="008A5B48" w:rsidP="00B4529C">
      <w:pPr>
        <w:spacing w:after="120"/>
        <w:rPr>
          <w:b/>
          <w:color w:val="32B1AF"/>
          <w:sz w:val="24"/>
          <w:szCs w:val="24"/>
        </w:rPr>
      </w:pPr>
    </w:p>
    <w:p w:rsidR="00E453C2" w:rsidRPr="007B27D1" w:rsidRDefault="00E453C2" w:rsidP="00B4529C">
      <w:pPr>
        <w:spacing w:after="120"/>
        <w:rPr>
          <w:b/>
          <w:color w:val="32B1AF"/>
          <w:sz w:val="24"/>
          <w:szCs w:val="24"/>
        </w:rPr>
      </w:pPr>
      <w:r w:rsidRPr="007B27D1">
        <w:rPr>
          <w:b/>
          <w:color w:val="32B1AF"/>
          <w:sz w:val="24"/>
          <w:szCs w:val="24"/>
        </w:rPr>
        <w:lastRenderedPageBreak/>
        <w:t xml:space="preserve">Goal </w:t>
      </w:r>
      <w:r w:rsidR="008A5B48">
        <w:rPr>
          <w:b/>
          <w:color w:val="32B1AF"/>
          <w:sz w:val="24"/>
          <w:szCs w:val="24"/>
        </w:rPr>
        <w:t>3</w:t>
      </w:r>
      <w:r w:rsidRPr="007B27D1">
        <w:rPr>
          <w:b/>
          <w:color w:val="32B1AF"/>
          <w:sz w:val="24"/>
          <w:szCs w:val="24"/>
        </w:rPr>
        <w:t>:</w:t>
      </w:r>
      <w:r w:rsidR="00B4529C" w:rsidRPr="007B27D1">
        <w:rPr>
          <w:b/>
          <w:color w:val="32B1AF"/>
          <w:sz w:val="24"/>
          <w:szCs w:val="24"/>
        </w:rPr>
        <w:t xml:space="preserve">  </w:t>
      </w:r>
      <w:r w:rsidRPr="007B27D1">
        <w:rPr>
          <w:b/>
          <w:color w:val="32B1AF"/>
          <w:sz w:val="24"/>
          <w:szCs w:val="24"/>
        </w:rPr>
        <w:t xml:space="preserve">Increase </w:t>
      </w:r>
      <w:r w:rsidR="0040581D" w:rsidRPr="007B27D1">
        <w:rPr>
          <w:b/>
          <w:color w:val="32B1AF"/>
          <w:sz w:val="24"/>
          <w:szCs w:val="24"/>
        </w:rPr>
        <w:t xml:space="preserve">Awareness of </w:t>
      </w:r>
      <w:r w:rsidRPr="007B27D1">
        <w:rPr>
          <w:b/>
          <w:color w:val="32B1AF"/>
          <w:sz w:val="24"/>
          <w:szCs w:val="24"/>
        </w:rPr>
        <w:t xml:space="preserve">Main Street </w:t>
      </w:r>
      <w:r w:rsidR="0040581D" w:rsidRPr="007B27D1">
        <w:rPr>
          <w:b/>
          <w:color w:val="32B1AF"/>
          <w:sz w:val="24"/>
          <w:szCs w:val="24"/>
        </w:rPr>
        <w:t>Impact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E453C2" w:rsidTr="007B27D1">
        <w:tc>
          <w:tcPr>
            <w:tcW w:w="5395" w:type="dxa"/>
          </w:tcPr>
          <w:p w:rsidR="00E453C2" w:rsidRPr="00E453C2" w:rsidRDefault="00E453C2" w:rsidP="00EA61B9">
            <w:pPr>
              <w:rPr>
                <w:b/>
              </w:rPr>
            </w:pPr>
            <w:r w:rsidRPr="00E453C2">
              <w:rPr>
                <w:b/>
              </w:rPr>
              <w:t>Objectives</w:t>
            </w:r>
          </w:p>
        </w:tc>
        <w:tc>
          <w:tcPr>
            <w:tcW w:w="4680" w:type="dxa"/>
          </w:tcPr>
          <w:p w:rsidR="00E453C2" w:rsidRPr="00E453C2" w:rsidRDefault="00E453C2" w:rsidP="00EA61B9">
            <w:pPr>
              <w:rPr>
                <w:b/>
              </w:rPr>
            </w:pPr>
            <w:r w:rsidRPr="00E453C2">
              <w:rPr>
                <w:b/>
              </w:rPr>
              <w:t>Metrics</w:t>
            </w:r>
          </w:p>
        </w:tc>
      </w:tr>
      <w:tr w:rsidR="00E453C2" w:rsidTr="007B27D1">
        <w:tc>
          <w:tcPr>
            <w:tcW w:w="5395" w:type="dxa"/>
          </w:tcPr>
          <w:p w:rsidR="00E453C2" w:rsidRDefault="00E453C2" w:rsidP="00EA61B9">
            <w:r>
              <w:t>Encourage local efforts</w:t>
            </w:r>
          </w:p>
        </w:tc>
        <w:tc>
          <w:tcPr>
            <w:tcW w:w="4680" w:type="dxa"/>
          </w:tcPr>
          <w:p w:rsidR="00E453C2" w:rsidRDefault="00E453C2" w:rsidP="00EA61B9">
            <w:pPr>
              <w:pStyle w:val="ListParagraph"/>
              <w:numPr>
                <w:ilvl w:val="0"/>
                <w:numId w:val="5"/>
              </w:numPr>
            </w:pPr>
            <w:r>
              <w:t># outreach/advocacy activities</w:t>
            </w:r>
          </w:p>
          <w:p w:rsidR="00E453C2" w:rsidRDefault="00E453C2" w:rsidP="00EA61B9">
            <w:pPr>
              <w:pStyle w:val="ListParagraph"/>
              <w:numPr>
                <w:ilvl w:val="0"/>
                <w:numId w:val="5"/>
              </w:numPr>
            </w:pPr>
            <w:r>
              <w:t>Use of annual report</w:t>
            </w:r>
          </w:p>
          <w:p w:rsidR="0040581D" w:rsidRDefault="0040581D" w:rsidP="00EA61B9">
            <w:pPr>
              <w:pStyle w:val="ListParagraph"/>
              <w:numPr>
                <w:ilvl w:val="0"/>
                <w:numId w:val="5"/>
              </w:numPr>
            </w:pPr>
            <w:r>
              <w:t># Excellence on Main award nominations</w:t>
            </w:r>
          </w:p>
          <w:p w:rsidR="00CC5BC3" w:rsidRDefault="00CC5BC3" w:rsidP="00EA61B9">
            <w:pPr>
              <w:pStyle w:val="ListParagraph"/>
              <w:numPr>
                <w:ilvl w:val="0"/>
                <w:numId w:val="5"/>
              </w:numPr>
            </w:pPr>
            <w:r>
              <w:t># award video shares</w:t>
            </w:r>
          </w:p>
          <w:p w:rsidR="008A5B48" w:rsidRDefault="008A5B48" w:rsidP="00EA61B9">
            <w:pPr>
              <w:pStyle w:val="ListParagraph"/>
              <w:numPr>
                <w:ilvl w:val="0"/>
                <w:numId w:val="5"/>
              </w:numPr>
            </w:pPr>
            <w:r>
              <w:t>Examples of how communities are using the Oregon Main Street Impact Study</w:t>
            </w:r>
          </w:p>
        </w:tc>
      </w:tr>
      <w:tr w:rsidR="00E453C2" w:rsidTr="007B27D1">
        <w:tc>
          <w:tcPr>
            <w:tcW w:w="5395" w:type="dxa"/>
          </w:tcPr>
          <w:p w:rsidR="00E453C2" w:rsidRDefault="00E453C2" w:rsidP="00EA61B9">
            <w:r>
              <w:t>Promote key projects/activities</w:t>
            </w:r>
          </w:p>
        </w:tc>
        <w:tc>
          <w:tcPr>
            <w:tcW w:w="4680" w:type="dxa"/>
          </w:tcPr>
          <w:p w:rsidR="00E453C2" w:rsidRDefault="00E453C2" w:rsidP="00EA61B9">
            <w:pPr>
              <w:pStyle w:val="ListParagraph"/>
              <w:numPr>
                <w:ilvl w:val="0"/>
                <w:numId w:val="5"/>
              </w:numPr>
            </w:pPr>
            <w:r>
              <w:t>Increase blog articles</w:t>
            </w:r>
          </w:p>
          <w:p w:rsidR="00E453C2" w:rsidRDefault="00E453C2" w:rsidP="00EA61B9">
            <w:pPr>
              <w:pStyle w:val="ListParagraph"/>
              <w:numPr>
                <w:ilvl w:val="0"/>
                <w:numId w:val="5"/>
              </w:numPr>
            </w:pPr>
            <w:r>
              <w:t># video shares</w:t>
            </w:r>
          </w:p>
          <w:p w:rsidR="00E453C2" w:rsidRDefault="00E453C2" w:rsidP="00EA61B9">
            <w:pPr>
              <w:pStyle w:val="ListParagraph"/>
              <w:numPr>
                <w:ilvl w:val="0"/>
                <w:numId w:val="5"/>
              </w:numPr>
            </w:pPr>
            <w:r>
              <w:t>grant updates</w:t>
            </w:r>
          </w:p>
          <w:p w:rsidR="00E453C2" w:rsidRDefault="00E453C2" w:rsidP="00EA61B9">
            <w:pPr>
              <w:pStyle w:val="ListParagraph"/>
              <w:numPr>
                <w:ilvl w:val="0"/>
                <w:numId w:val="5"/>
              </w:numPr>
            </w:pPr>
            <w:r>
              <w:t>annual report</w:t>
            </w:r>
          </w:p>
          <w:p w:rsidR="00CC5BC3" w:rsidRDefault="0040581D" w:rsidP="00CC5BC3">
            <w:pPr>
              <w:pStyle w:val="ListParagraph"/>
              <w:numPr>
                <w:ilvl w:val="0"/>
                <w:numId w:val="5"/>
              </w:numPr>
            </w:pPr>
            <w:r>
              <w:t>T</w:t>
            </w:r>
            <w:r w:rsidR="008A5B48">
              <w:t>ravel Oregon</w:t>
            </w:r>
            <w:r>
              <w:t xml:space="preserve"> marketing</w:t>
            </w:r>
          </w:p>
          <w:p w:rsidR="00E453C2" w:rsidRDefault="00E453C2" w:rsidP="00EA61B9">
            <w:pPr>
              <w:pStyle w:val="ListParagraph"/>
              <w:numPr>
                <w:ilvl w:val="0"/>
                <w:numId w:val="5"/>
              </w:numPr>
            </w:pPr>
            <w:r>
              <w:t>L</w:t>
            </w:r>
            <w:r w:rsidR="008A5B48">
              <w:t>eague of Oregon Cities, Cultural Advocacy Coalition</w:t>
            </w:r>
          </w:p>
        </w:tc>
      </w:tr>
    </w:tbl>
    <w:p w:rsidR="00E453C2" w:rsidRDefault="00E453C2" w:rsidP="00E453C2"/>
    <w:p w:rsidR="00C46C09" w:rsidRPr="007B27D1" w:rsidRDefault="00E453C2" w:rsidP="00B4529C">
      <w:pPr>
        <w:spacing w:after="120"/>
        <w:rPr>
          <w:b/>
          <w:color w:val="32B1AF"/>
          <w:sz w:val="24"/>
          <w:szCs w:val="24"/>
        </w:rPr>
      </w:pPr>
      <w:r w:rsidRPr="007B27D1">
        <w:rPr>
          <w:b/>
          <w:color w:val="32B1AF"/>
          <w:sz w:val="24"/>
          <w:szCs w:val="24"/>
        </w:rPr>
        <w:t xml:space="preserve">Goal </w:t>
      </w:r>
      <w:r w:rsidR="008A5B48">
        <w:rPr>
          <w:b/>
          <w:color w:val="32B1AF"/>
          <w:sz w:val="24"/>
          <w:szCs w:val="24"/>
        </w:rPr>
        <w:t>4</w:t>
      </w:r>
      <w:r w:rsidRPr="007B27D1">
        <w:rPr>
          <w:b/>
          <w:color w:val="32B1AF"/>
          <w:sz w:val="24"/>
          <w:szCs w:val="24"/>
        </w:rPr>
        <w:t>:</w:t>
      </w:r>
      <w:r w:rsidR="00B4529C" w:rsidRPr="007B27D1">
        <w:rPr>
          <w:b/>
          <w:color w:val="32B1AF"/>
          <w:sz w:val="24"/>
          <w:szCs w:val="24"/>
        </w:rPr>
        <w:t xml:space="preserve">  </w:t>
      </w:r>
      <w:r w:rsidR="00C46C09" w:rsidRPr="007B27D1">
        <w:rPr>
          <w:b/>
          <w:color w:val="32B1AF"/>
          <w:sz w:val="24"/>
          <w:szCs w:val="24"/>
        </w:rPr>
        <w:t xml:space="preserve">Create </w:t>
      </w:r>
      <w:r w:rsidR="0040581D" w:rsidRPr="007B27D1">
        <w:rPr>
          <w:b/>
          <w:color w:val="32B1AF"/>
          <w:sz w:val="24"/>
          <w:szCs w:val="24"/>
        </w:rPr>
        <w:t>Structure That Is Healthy, Impactful, And Sustainable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154E2D" w:rsidTr="007B27D1">
        <w:tc>
          <w:tcPr>
            <w:tcW w:w="5395" w:type="dxa"/>
          </w:tcPr>
          <w:p w:rsidR="00154E2D" w:rsidRPr="00154E2D" w:rsidRDefault="00154E2D" w:rsidP="00C46C09">
            <w:pPr>
              <w:rPr>
                <w:b/>
              </w:rPr>
            </w:pPr>
            <w:r w:rsidRPr="00154E2D">
              <w:rPr>
                <w:b/>
              </w:rPr>
              <w:t>Objective</w:t>
            </w:r>
            <w:r w:rsidR="00F34B61">
              <w:rPr>
                <w:b/>
              </w:rPr>
              <w:t>s</w:t>
            </w:r>
          </w:p>
        </w:tc>
        <w:tc>
          <w:tcPr>
            <w:tcW w:w="4680" w:type="dxa"/>
          </w:tcPr>
          <w:p w:rsidR="00154E2D" w:rsidRPr="00154E2D" w:rsidRDefault="00154E2D" w:rsidP="00C46C09">
            <w:pPr>
              <w:rPr>
                <w:b/>
              </w:rPr>
            </w:pPr>
            <w:r w:rsidRPr="00154E2D">
              <w:rPr>
                <w:b/>
              </w:rPr>
              <w:t>Metrics</w:t>
            </w:r>
          </w:p>
        </w:tc>
      </w:tr>
      <w:tr w:rsidR="00CC5BC3" w:rsidTr="007B27D1">
        <w:tc>
          <w:tcPr>
            <w:tcW w:w="5395" w:type="dxa"/>
          </w:tcPr>
          <w:p w:rsidR="00CC5BC3" w:rsidRDefault="008A5B48" w:rsidP="00C46C09">
            <w:r>
              <w:t>Provide trainings or assistance</w:t>
            </w:r>
            <w:r w:rsidR="00CC5BC3">
              <w:t xml:space="preserve"> across multiple communities to increase peer to peer contact</w:t>
            </w:r>
          </w:p>
        </w:tc>
        <w:tc>
          <w:tcPr>
            <w:tcW w:w="4680" w:type="dxa"/>
          </w:tcPr>
          <w:p w:rsidR="00CC5BC3" w:rsidRDefault="00CC5BC3" w:rsidP="00C46C09">
            <w:pPr>
              <w:pStyle w:val="ListParagraph"/>
              <w:numPr>
                <w:ilvl w:val="0"/>
                <w:numId w:val="5"/>
              </w:numPr>
            </w:pPr>
            <w:r>
              <w:t># services</w:t>
            </w:r>
            <w:r w:rsidR="008A5B48">
              <w:t xml:space="preserve">/trainings </w:t>
            </w:r>
            <w:r>
              <w:t>provided</w:t>
            </w:r>
            <w:r w:rsidR="008A5B48">
              <w:t xml:space="preserve"> that connect board members/staff/or volunteers across the state or regionally</w:t>
            </w:r>
          </w:p>
        </w:tc>
      </w:tr>
      <w:tr w:rsidR="00CC5BC3" w:rsidTr="007B27D1">
        <w:tc>
          <w:tcPr>
            <w:tcW w:w="5395" w:type="dxa"/>
          </w:tcPr>
          <w:p w:rsidR="00CC5BC3" w:rsidRDefault="00CC5BC3" w:rsidP="00C46C09">
            <w:r>
              <w:t>Support executive directors so they have the confidence and tools they need to engage volunteers and partners in main street efforts</w:t>
            </w:r>
          </w:p>
        </w:tc>
        <w:tc>
          <w:tcPr>
            <w:tcW w:w="4680" w:type="dxa"/>
          </w:tcPr>
          <w:p w:rsidR="00CC5BC3" w:rsidRDefault="00CC5BC3" w:rsidP="00B4529C">
            <w:pPr>
              <w:pStyle w:val="ListParagraph"/>
              <w:numPr>
                <w:ilvl w:val="0"/>
                <w:numId w:val="5"/>
              </w:numPr>
            </w:pPr>
            <w:r>
              <w:t># of check-ins to see how ed’s are doing</w:t>
            </w:r>
          </w:p>
          <w:p w:rsidR="00482B64" w:rsidRDefault="00482B64" w:rsidP="00B4529C">
            <w:pPr>
              <w:pStyle w:val="ListParagraph"/>
              <w:numPr>
                <w:ilvl w:val="0"/>
                <w:numId w:val="5"/>
              </w:numPr>
            </w:pPr>
            <w:r>
              <w:t># trainings</w:t>
            </w:r>
          </w:p>
        </w:tc>
      </w:tr>
      <w:tr w:rsidR="00482B64" w:rsidTr="007B27D1">
        <w:tc>
          <w:tcPr>
            <w:tcW w:w="5395" w:type="dxa"/>
          </w:tcPr>
          <w:p w:rsidR="00482B64" w:rsidRDefault="00482B64" w:rsidP="00482B64">
            <w:r>
              <w:t>Celebrate accomplishments (pause and reflect)</w:t>
            </w:r>
          </w:p>
        </w:tc>
        <w:tc>
          <w:tcPr>
            <w:tcW w:w="4680" w:type="dxa"/>
          </w:tcPr>
          <w:p w:rsidR="00482B64" w:rsidRDefault="00482B64" w:rsidP="00482B64">
            <w:pPr>
              <w:pStyle w:val="ListParagraph"/>
              <w:numPr>
                <w:ilvl w:val="0"/>
                <w:numId w:val="5"/>
              </w:numPr>
            </w:pPr>
            <w:r>
              <w:t># shares of key metrics</w:t>
            </w:r>
          </w:p>
          <w:p w:rsidR="00482B64" w:rsidRDefault="00482B64" w:rsidP="00482B64">
            <w:pPr>
              <w:pStyle w:val="ListParagraph"/>
              <w:numPr>
                <w:ilvl w:val="0"/>
                <w:numId w:val="5"/>
              </w:numPr>
            </w:pPr>
            <w:r>
              <w:t># communities achieving accreditation status</w:t>
            </w:r>
          </w:p>
          <w:p w:rsidR="00482B64" w:rsidRDefault="00482B64" w:rsidP="00482B64">
            <w:pPr>
              <w:pStyle w:val="ListParagraph"/>
              <w:numPr>
                <w:ilvl w:val="0"/>
                <w:numId w:val="5"/>
              </w:numPr>
            </w:pPr>
            <w:r>
              <w:t>1-2 case studies/year</w:t>
            </w:r>
          </w:p>
        </w:tc>
      </w:tr>
      <w:tr w:rsidR="00CC5BC3" w:rsidTr="007B27D1">
        <w:tc>
          <w:tcPr>
            <w:tcW w:w="5395" w:type="dxa"/>
          </w:tcPr>
          <w:p w:rsidR="00CC5BC3" w:rsidRDefault="00482B64" w:rsidP="00C46C09">
            <w:r>
              <w:t>Continuously seek to improve the Network and wisely manage resources</w:t>
            </w:r>
          </w:p>
        </w:tc>
        <w:tc>
          <w:tcPr>
            <w:tcW w:w="4680" w:type="dxa"/>
          </w:tcPr>
          <w:p w:rsidR="00CC5BC3" w:rsidRDefault="00482B64" w:rsidP="00B4529C">
            <w:pPr>
              <w:pStyle w:val="ListParagraph"/>
              <w:numPr>
                <w:ilvl w:val="0"/>
                <w:numId w:val="5"/>
              </w:numPr>
            </w:pPr>
            <w:r>
              <w:t>Meeting coordinating program standards</w:t>
            </w:r>
          </w:p>
          <w:p w:rsidR="00482B64" w:rsidRDefault="00482B64" w:rsidP="00B4529C">
            <w:pPr>
              <w:pStyle w:val="ListParagraph"/>
              <w:numPr>
                <w:ilvl w:val="0"/>
                <w:numId w:val="5"/>
              </w:numPr>
            </w:pPr>
            <w:r>
              <w:t>100% use of logo on eligible network programs</w:t>
            </w:r>
          </w:p>
        </w:tc>
      </w:tr>
      <w:tr w:rsidR="00482B64" w:rsidTr="007B27D1">
        <w:tc>
          <w:tcPr>
            <w:tcW w:w="5395" w:type="dxa"/>
          </w:tcPr>
          <w:p w:rsidR="00482B64" w:rsidRDefault="00482B64" w:rsidP="00482B64">
            <w:r>
              <w:t>Balance workload (mentors, build in planning time/thinking time, use vacation time)</w:t>
            </w:r>
          </w:p>
        </w:tc>
        <w:tc>
          <w:tcPr>
            <w:tcW w:w="4680" w:type="dxa"/>
          </w:tcPr>
          <w:p w:rsidR="00482B64" w:rsidRDefault="00482B64" w:rsidP="00482B64">
            <w:pPr>
              <w:pStyle w:val="ListParagraph"/>
              <w:numPr>
                <w:ilvl w:val="0"/>
                <w:numId w:val="5"/>
              </w:numPr>
            </w:pPr>
            <w:r>
              <w:t>Use of multiple delivery tools (zoom, webinars, in-person)</w:t>
            </w:r>
          </w:p>
          <w:p w:rsidR="00482B64" w:rsidRDefault="00482B64" w:rsidP="00482B64">
            <w:pPr>
              <w:pStyle w:val="ListParagraph"/>
              <w:numPr>
                <w:ilvl w:val="0"/>
                <w:numId w:val="5"/>
              </w:numPr>
            </w:pPr>
            <w:r>
              <w:t># mentor connections</w:t>
            </w:r>
          </w:p>
        </w:tc>
      </w:tr>
    </w:tbl>
    <w:p w:rsidR="00B4529C" w:rsidRDefault="00B4529C" w:rsidP="00C46C09"/>
    <w:p w:rsidR="00E453C2" w:rsidRPr="007B27D1" w:rsidRDefault="00F34B61" w:rsidP="00B4529C">
      <w:pPr>
        <w:spacing w:after="120"/>
        <w:rPr>
          <w:b/>
          <w:color w:val="32B1AF"/>
          <w:sz w:val="24"/>
          <w:szCs w:val="24"/>
        </w:rPr>
      </w:pPr>
      <w:r>
        <w:rPr>
          <w:b/>
          <w:color w:val="32B1AF"/>
          <w:sz w:val="24"/>
          <w:szCs w:val="24"/>
        </w:rPr>
        <w:t>Goal</w:t>
      </w:r>
      <w:r w:rsidR="00B4529C" w:rsidRPr="007B27D1">
        <w:rPr>
          <w:b/>
          <w:color w:val="32B1AF"/>
          <w:sz w:val="24"/>
          <w:szCs w:val="24"/>
        </w:rPr>
        <w:t xml:space="preserve"> </w:t>
      </w:r>
      <w:r w:rsidR="00482B64">
        <w:rPr>
          <w:b/>
          <w:color w:val="32B1AF"/>
          <w:sz w:val="24"/>
          <w:szCs w:val="24"/>
        </w:rPr>
        <w:t>5</w:t>
      </w:r>
      <w:r w:rsidR="00B4529C" w:rsidRPr="007B27D1">
        <w:rPr>
          <w:b/>
          <w:color w:val="32B1AF"/>
          <w:sz w:val="24"/>
          <w:szCs w:val="24"/>
        </w:rPr>
        <w:t>: Engage Partners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B4529C" w:rsidTr="007B27D1">
        <w:tc>
          <w:tcPr>
            <w:tcW w:w="5395" w:type="dxa"/>
          </w:tcPr>
          <w:p w:rsidR="00B4529C" w:rsidRPr="00B4529C" w:rsidRDefault="00B4529C" w:rsidP="00154E2D">
            <w:pPr>
              <w:rPr>
                <w:b/>
              </w:rPr>
            </w:pPr>
            <w:r w:rsidRPr="00B4529C">
              <w:rPr>
                <w:b/>
              </w:rPr>
              <w:t>Objectives</w:t>
            </w:r>
          </w:p>
        </w:tc>
        <w:tc>
          <w:tcPr>
            <w:tcW w:w="4680" w:type="dxa"/>
          </w:tcPr>
          <w:p w:rsidR="00B4529C" w:rsidRPr="00B4529C" w:rsidRDefault="00B4529C" w:rsidP="00154E2D">
            <w:pPr>
              <w:rPr>
                <w:b/>
              </w:rPr>
            </w:pPr>
            <w:r w:rsidRPr="00B4529C">
              <w:rPr>
                <w:b/>
              </w:rPr>
              <w:t>Metrics</w:t>
            </w:r>
          </w:p>
        </w:tc>
      </w:tr>
      <w:tr w:rsidR="00B4529C" w:rsidTr="007B27D1">
        <w:tc>
          <w:tcPr>
            <w:tcW w:w="5395" w:type="dxa"/>
          </w:tcPr>
          <w:p w:rsidR="00B4529C" w:rsidRDefault="00B4529C" w:rsidP="00154E2D">
            <w:r>
              <w:t>Strategic partnership development</w:t>
            </w:r>
            <w:r w:rsidR="0040581D">
              <w:t xml:space="preserve"> (</w:t>
            </w:r>
            <w:r w:rsidR="00AA51E8">
              <w:t xml:space="preserve">Rural Development Initiatives, </w:t>
            </w:r>
            <w:r w:rsidR="0040581D">
              <w:t>T</w:t>
            </w:r>
            <w:r w:rsidR="00AA51E8">
              <w:t>ravel Oregon, Oregon Arts Commission, Cultural Trust, Business Oregon, Oregon Department of Transportation, Transportation Growth Management, Department of Land Conservation and Development, Oregon Housing and Community Services)</w:t>
            </w:r>
          </w:p>
        </w:tc>
        <w:tc>
          <w:tcPr>
            <w:tcW w:w="4680" w:type="dxa"/>
          </w:tcPr>
          <w:p w:rsidR="00482B64" w:rsidRDefault="00482B64" w:rsidP="00B4529C">
            <w:pPr>
              <w:pStyle w:val="ListParagraph"/>
              <w:numPr>
                <w:ilvl w:val="0"/>
                <w:numId w:val="5"/>
              </w:numPr>
            </w:pPr>
            <w:r>
              <w:t># times partners invite us to participate</w:t>
            </w:r>
          </w:p>
          <w:p w:rsidR="00482B64" w:rsidRDefault="00482B64" w:rsidP="00B4529C">
            <w:pPr>
              <w:pStyle w:val="ListParagraph"/>
              <w:numPr>
                <w:ilvl w:val="0"/>
                <w:numId w:val="5"/>
              </w:numPr>
            </w:pPr>
            <w:r>
              <w:t xml:space="preserve"># times we reach out to </w:t>
            </w:r>
            <w:r w:rsidR="00B4529C">
              <w:t xml:space="preserve">partners </w:t>
            </w:r>
          </w:p>
          <w:p w:rsidR="00B4529C" w:rsidRDefault="00482B64" w:rsidP="00B4529C">
            <w:pPr>
              <w:pStyle w:val="ListParagraph"/>
              <w:numPr>
                <w:ilvl w:val="0"/>
                <w:numId w:val="5"/>
              </w:numPr>
            </w:pPr>
            <w:r>
              <w:t>p</w:t>
            </w:r>
            <w:r w:rsidR="00B4529C">
              <w:t>rogram re-alignment</w:t>
            </w:r>
          </w:p>
          <w:p w:rsidR="00B4529C" w:rsidRDefault="00B4529C" w:rsidP="00B4529C">
            <w:pPr>
              <w:pStyle w:val="ListParagraph"/>
              <w:numPr>
                <w:ilvl w:val="0"/>
                <w:numId w:val="5"/>
              </w:numPr>
            </w:pPr>
            <w:r>
              <w:t>$ support</w:t>
            </w:r>
          </w:p>
        </w:tc>
      </w:tr>
    </w:tbl>
    <w:p w:rsidR="00B4529C" w:rsidRDefault="00B4529C" w:rsidP="00154E2D"/>
    <w:sectPr w:rsidR="00B4529C" w:rsidSect="004607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869" w:rsidRDefault="00175869" w:rsidP="00175869">
      <w:r>
        <w:separator/>
      </w:r>
    </w:p>
  </w:endnote>
  <w:endnote w:type="continuationSeparator" w:id="0">
    <w:p w:rsidR="00175869" w:rsidRDefault="00175869" w:rsidP="0017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69" w:rsidRDefault="00175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69" w:rsidRDefault="00175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69" w:rsidRDefault="00175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869" w:rsidRDefault="00175869" w:rsidP="00175869">
      <w:r>
        <w:separator/>
      </w:r>
    </w:p>
  </w:footnote>
  <w:footnote w:type="continuationSeparator" w:id="0">
    <w:p w:rsidR="00175869" w:rsidRDefault="00175869" w:rsidP="00175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69" w:rsidRDefault="00175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69" w:rsidRDefault="001758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69" w:rsidRDefault="00175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12B7B"/>
    <w:multiLevelType w:val="hybridMultilevel"/>
    <w:tmpl w:val="E3FE3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C111A9"/>
    <w:multiLevelType w:val="hybridMultilevel"/>
    <w:tmpl w:val="ECB2F57A"/>
    <w:lvl w:ilvl="0" w:tplc="5D50452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871252"/>
    <w:multiLevelType w:val="hybridMultilevel"/>
    <w:tmpl w:val="C3681EA8"/>
    <w:lvl w:ilvl="0" w:tplc="E93424F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AA3420"/>
    <w:multiLevelType w:val="hybridMultilevel"/>
    <w:tmpl w:val="3AF67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02D99"/>
    <w:multiLevelType w:val="hybridMultilevel"/>
    <w:tmpl w:val="11B6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87846"/>
    <w:multiLevelType w:val="hybridMultilevel"/>
    <w:tmpl w:val="E34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09"/>
    <w:rsid w:val="001202B6"/>
    <w:rsid w:val="00154E2D"/>
    <w:rsid w:val="00175869"/>
    <w:rsid w:val="003E52D9"/>
    <w:rsid w:val="0040581D"/>
    <w:rsid w:val="004607D6"/>
    <w:rsid w:val="00482B64"/>
    <w:rsid w:val="004A6310"/>
    <w:rsid w:val="005411E1"/>
    <w:rsid w:val="00541771"/>
    <w:rsid w:val="006B7CE2"/>
    <w:rsid w:val="007B27D1"/>
    <w:rsid w:val="008A5B48"/>
    <w:rsid w:val="00A44DFF"/>
    <w:rsid w:val="00AA51E8"/>
    <w:rsid w:val="00B4529C"/>
    <w:rsid w:val="00C46C09"/>
    <w:rsid w:val="00C94CB7"/>
    <w:rsid w:val="00CC5BC3"/>
    <w:rsid w:val="00E06EDE"/>
    <w:rsid w:val="00E453C2"/>
    <w:rsid w:val="00F3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27172E"/>
  <w15:chartTrackingRefBased/>
  <w15:docId w15:val="{A031D7F5-9F2F-4A1E-9DBB-09DA52DE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C09"/>
    <w:pPr>
      <w:ind w:left="720"/>
      <w:contextualSpacing/>
    </w:pPr>
  </w:style>
  <w:style w:type="table" w:styleId="TableGrid">
    <w:name w:val="Table Grid"/>
    <w:basedOn w:val="TableNormal"/>
    <w:uiPriority w:val="39"/>
    <w:rsid w:val="00154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58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869"/>
  </w:style>
  <w:style w:type="paragraph" w:styleId="Footer">
    <w:name w:val="footer"/>
    <w:basedOn w:val="Normal"/>
    <w:link w:val="FooterChar"/>
    <w:uiPriority w:val="99"/>
    <w:unhideWhenUsed/>
    <w:rsid w:val="001758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Sheri * OPRD</dc:creator>
  <cp:keywords/>
  <dc:description/>
  <cp:lastModifiedBy>STUART Sheri * OPRD</cp:lastModifiedBy>
  <cp:revision>7</cp:revision>
  <dcterms:created xsi:type="dcterms:W3CDTF">2022-02-15T16:15:00Z</dcterms:created>
  <dcterms:modified xsi:type="dcterms:W3CDTF">2022-07-01T21:44:00Z</dcterms:modified>
</cp:coreProperties>
</file>