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Astoria Downtown Historic District Association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56"/>
          <w:szCs w:val="56"/>
          <w:u w:val="none"/>
          <w:shd w:fill="auto" w:val="clear"/>
          <w:vertAlign w:val="baseline"/>
        </w:rPr>
      </w:pPr>
      <w:r w:rsidDel="00000000" w:rsidR="00000000" w:rsidRPr="00000000">
        <w:rPr>
          <w:rFonts w:ascii="Calibri" w:cs="Calibri" w:eastAsia="Calibri" w:hAnsi="Calibri"/>
          <w:b w:val="1"/>
          <w:i w:val="0"/>
          <w:smallCaps w:val="0"/>
          <w:strike w:val="0"/>
          <w:color w:val="000000"/>
          <w:sz w:val="56"/>
          <w:szCs w:val="56"/>
          <w:u w:val="none"/>
          <w:shd w:fill="auto" w:val="clear"/>
          <w:vertAlign w:val="baseline"/>
          <w:rtl w:val="0"/>
        </w:rPr>
        <w:t xml:space="preserve">Policies and Procedures Handbook</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sz w:val="18"/>
          <w:szCs w:val="18"/>
        </w:rPr>
      </w:pPr>
      <w:r w:rsidDel="00000000" w:rsidR="00000000" w:rsidRPr="00000000">
        <w:rPr>
          <w:rtl w:val="0"/>
        </w:rPr>
      </w:r>
    </w:p>
    <w:p w:rsidR="00000000" w:rsidDel="00000000" w:rsidP="00000000" w:rsidRDefault="00000000" w:rsidRPr="00000000" w14:paraId="0000000A">
      <w:pPr>
        <w:pageBreakBefore w:val="0"/>
        <w:tabs>
          <w:tab w:val="left" w:leader="none" w:pos="360"/>
          <w:tab w:val="left" w:leader="none" w:pos="10200"/>
          <w:tab w:val="left" w:leader="none" w:pos="10920"/>
          <w:tab w:val="left" w:leader="none" w:pos="11664"/>
        </w:tabs>
        <w:jc w:val="center"/>
        <w:rPr>
          <w:rFonts w:ascii="Arial" w:cs="Arial" w:eastAsia="Arial" w:hAnsi="Arial"/>
          <w:sz w:val="8"/>
          <w:szCs w:val="8"/>
        </w:rPr>
      </w:pPr>
      <w:r w:rsidDel="00000000" w:rsidR="00000000" w:rsidRPr="00000000">
        <w:rPr>
          <w:rFonts w:ascii="Arial" w:cs="Arial" w:eastAsia="Arial" w:hAnsi="Arial"/>
          <w:sz w:val="8"/>
          <w:szCs w:val="8"/>
        </w:rPr>
        <w:drawing>
          <wp:inline distB="0" distT="0" distL="0" distR="0">
            <wp:extent cx="5209540" cy="4743904"/>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209540" cy="474390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Style w:val="Heading5"/>
        <w:pageBreakBefore w:val="0"/>
        <w:rPr>
          <w:sz w:val="22"/>
          <w:szCs w:val="22"/>
        </w:rPr>
      </w:pPr>
      <w:r w:rsidDel="00000000" w:rsidR="00000000" w:rsidRPr="00000000">
        <w:rPr>
          <w:rtl w:val="0"/>
        </w:rPr>
      </w:r>
    </w:p>
    <w:p w:rsidR="00000000" w:rsidDel="00000000" w:rsidP="00000000" w:rsidRDefault="00000000" w:rsidRPr="00000000" w14:paraId="0000000C">
      <w:pPr>
        <w:pageBreakBefore w:val="0"/>
        <w:jc w:val="center"/>
        <w:rPr>
          <w:b w:val="1"/>
          <w:sz w:val="18"/>
          <w:szCs w:val="18"/>
        </w:rPr>
      </w:pPr>
      <w:r w:rsidDel="00000000" w:rsidR="00000000" w:rsidRPr="00000000">
        <w:rPr>
          <w:rFonts w:ascii="Calibri" w:cs="Calibri" w:eastAsia="Calibri" w:hAnsi="Calibri"/>
          <w:b w:val="1"/>
          <w:rtl w:val="0"/>
        </w:rPr>
        <w:t xml:space="preserve">Mission:</w:t>
      </w:r>
      <w:r w:rsidDel="00000000" w:rsidR="00000000" w:rsidRPr="00000000">
        <w:rPr>
          <w:b w:val="1"/>
          <w:rtl w:val="0"/>
        </w:rPr>
        <w:t xml:space="preserve"> </w:t>
        <w:br w:type="textWrapping"/>
      </w:r>
      <w:r w:rsidDel="00000000" w:rsidR="00000000" w:rsidRPr="00000000">
        <w:rPr>
          <w:rFonts w:ascii="Montserrat" w:cs="Montserrat" w:eastAsia="Montserrat" w:hAnsi="Montserrat"/>
          <w:b w:val="1"/>
          <w:color w:val="333333"/>
          <w:sz w:val="21"/>
          <w:szCs w:val="21"/>
          <w:highlight w:val="white"/>
          <w:rtl w:val="0"/>
        </w:rPr>
        <w:t xml:space="preserve">The Astoria Downtown Historic District Association (ADHDA) is a non-profit organization whose mission is to preserve and advance historic downtown Astoria’s culture and character through inspired partnerships and community engagement to support a vibrant and resilient economic future for all Astorians.</w:t>
      </w:r>
      <w:r w:rsidDel="00000000" w:rsidR="00000000" w:rsidRPr="00000000">
        <w:rPr>
          <w:rtl w:val="0"/>
        </w:rPr>
      </w:r>
    </w:p>
    <w:p w:rsidR="00000000" w:rsidDel="00000000" w:rsidP="00000000" w:rsidRDefault="00000000" w:rsidRPr="00000000" w14:paraId="0000000D">
      <w:pPr>
        <w:pageBreakBefore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0E">
      <w:pPr>
        <w:pageBreakBefore w:val="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pageBreakBefore w:val="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pageBreakBefore w:val="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pageBreakBefore w:val="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pageBreakBefore w:val="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pageBreakBefore w:val="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pageBreakBefore w:val="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pageBreakBefore w:val="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pageBreakBefore w:val="0"/>
        <w:jc w:val="center"/>
        <w:rPr/>
      </w:pPr>
      <w:r w:rsidDel="00000000" w:rsidR="00000000" w:rsidRPr="00000000">
        <w:rPr>
          <w:rtl w:val="0"/>
        </w:rPr>
      </w:r>
    </w:p>
    <w:p w:rsidR="00000000" w:rsidDel="00000000" w:rsidP="00000000" w:rsidRDefault="00000000" w:rsidRPr="00000000" w14:paraId="00000017">
      <w:pPr>
        <w:pStyle w:val="Heading1"/>
        <w:pageBreakBefore w:val="0"/>
        <w:rPr/>
      </w:pPr>
      <w:bookmarkStart w:colFirst="0" w:colLast="0" w:name="_heading=h.gjdgxs" w:id="0"/>
      <w:bookmarkEnd w:id="0"/>
      <w:r w:rsidDel="00000000" w:rsidR="00000000" w:rsidRPr="00000000">
        <w:rPr>
          <w:rtl w:val="0"/>
        </w:rPr>
        <w:t xml:space="preserve">Table of Contents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Introduction</w:t>
            <w:tab/>
          </w:r>
          <w:r w:rsidDel="00000000" w:rsidR="00000000" w:rsidRPr="00000000">
            <w:fldChar w:fldCharType="begin"/>
            <w:instrText xml:space="preserve"> HYPERLINK \l "_heading=h.30j0zll"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1A">
          <w:pPr>
            <w:pageBreakBefore w:val="0"/>
            <w:spacing w:before="240" w:lineRule="auto"/>
            <w:rPr/>
          </w:pPr>
          <w:r w:rsidDel="00000000" w:rsidR="00000000" w:rsidRPr="00000000">
            <w:fldChar w:fldCharType="end"/>
          </w:r>
          <w:r w:rsidDel="00000000" w:rsidR="00000000" w:rsidRPr="00000000">
            <w:rPr>
              <w:rFonts w:ascii="Calibri" w:cs="Calibri" w:eastAsia="Calibri" w:hAnsi="Calibri"/>
              <w:b w:val="1"/>
              <w:sz w:val="22"/>
              <w:szCs w:val="22"/>
              <w:rtl w:val="0"/>
            </w:rPr>
            <w:t xml:space="preserve">Membership…………………………………………………………………………………….……………………………………………………………..2</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Membership Benefits</w:t>
            <w:tab/>
            <w:t xml:space="preserve">2</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Ethics and Accountability</w:t>
            <w:tab/>
            <w:t xml:space="preserve">3</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Code of Ethics</w:t>
            <w:tab/>
            <w:t xml:space="preserve">3</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Decision Making Process</w:t>
            <w:tab/>
            <w:t xml:space="preserve">3</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Conflict of Interest</w:t>
            <w:tab/>
            <w:t xml:space="preserve">3</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Confidentiality</w:t>
            <w:tab/>
            <w:t xml:space="preserve">4</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Whistleblower Protection</w:t>
            <w:tab/>
            <w:t xml:space="preserve">4</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Risk Management</w:t>
            <w:tab/>
            <w:t xml:space="preserve">4</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Record Keeping</w:t>
            <w:tab/>
            <w:t xml:space="preserve">4</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Openness and Disclosure</w:t>
            <w:tab/>
            <w:t xml:space="preserve">4</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Program Evaluation</w:t>
            <w:tab/>
            <w:t xml:space="preserve">4</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Prohibition on Unauthorized Recording, Duplication, and Distribution</w:t>
            <w:tab/>
            <w:t xml:space="preserve">5</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Finance</w:t>
            <w:tab/>
            <w:t xml:space="preserve">6</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Fiscal Year</w:t>
            <w:tab/>
            <w:t xml:space="preserve">6</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Handling Checks and Cash</w:t>
            <w:tab/>
            <w:t xml:space="preserve">6</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Paying Invoices</w:t>
            <w:tab/>
            <w:t xml:space="preserve">6</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Purchasing</w:t>
            <w:tab/>
            <w:t xml:space="preserve">6</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Travel Reimbursement</w:t>
            <w:tab/>
            <w:t xml:space="preserve">7</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Budgeting</w:t>
            <w:tab/>
            <w:t xml:space="preserve">7</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Financial Records</w:t>
            <w:tab/>
            <w:t xml:space="preserve">7</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Donors</w:t>
            <w:tab/>
            <w:t xml:space="preserve">8</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Acknowledgement</w:t>
            <w:tab/>
            <w:t xml:space="preserve">8</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Charitable Contributions - Written Acknowledgments</w:t>
            <w:tab/>
            <w:t xml:space="preserve">8</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Gift Acceptance</w:t>
            <w:tab/>
            <w:t xml:space="preserve">8</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Grants</w:t>
            <w:tab/>
            <w:t xml:space="preserve">9</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Communications</w:t>
            <w:tab/>
            <w:t xml:space="preserve">10</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Spokespeople</w:t>
            <w:tab/>
            <w:t xml:space="preserve">10</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Press Releases</w:t>
            <w:tab/>
            <w:t xml:space="preserve">10</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Publicity</w:t>
            <w:tab/>
            <w:t xml:space="preserve">10</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Presentations</w:t>
            <w:tab/>
            <w:t xml:space="preserve">10</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Events</w:t>
            <w:tab/>
            <w:t xml:space="preserve">10</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Email/Internet Usage</w:t>
            <w:tab/>
            <w:t xml:space="preserve">10</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Social Media</w:t>
            <w:tab/>
            <w:t xml:space="preserve">11</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Wireless Communication Devices</w:t>
            <w:tab/>
            <w:t xml:space="preserve">11</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Letters of Support</w:t>
            <w:tab/>
            <w:t xml:space="preserve">12</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Administration</w:t>
            <w:tab/>
            <w:t xml:space="preserve">13</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Office</w:t>
            <w:tab/>
            <w:t xml:space="preserve">13</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Work Plans</w:t>
            <w:tab/>
            <w:t xml:space="preserve">13</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Master Calendar</w:t>
            <w:tab/>
            <w:t xml:space="preserve">13</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Board</w:t>
            <w:tab/>
            <w:t xml:space="preserve">14</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Purpose of Position</w:t>
            <w:tab/>
            <w:t xml:space="preserve">14</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Requirements</w:t>
            <w:tab/>
            <w:t xml:space="preserve">14</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Major Responsibilities</w:t>
            <w:tab/>
            <w:t xml:space="preserve">14</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Executive Board Duties</w:t>
            <w:tab/>
          </w:r>
          <w:r w:rsidDel="00000000" w:rsidR="00000000" w:rsidRPr="00000000">
            <w:fldChar w:fldCharType="begin"/>
            <w:instrText xml:space="preserve"> PAGEREF _heading=h.meukdy \h </w:instrText>
            <w:fldChar w:fldCharType="separate"/>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14</w:t>
          </w:r>
          <w:r w:rsidDel="00000000" w:rsidR="00000000" w:rsidRPr="00000000">
            <w:fldChar w:fldCharType="begin"/>
            <w:instrText xml:space="preserve"> HYPERLINK \l "_heading=h.meukdy"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Individual Standards</w:t>
            <w:tab/>
            <w:t xml:space="preserve">15</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Committees</w:t>
            <w:tab/>
            <w:t xml:space="preserve">16</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Committee Chairs</w:t>
            <w:tab/>
            <w:t xml:space="preserve">16</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Committee Members</w:t>
            <w:tab/>
            <w:t xml:space="preserve">16</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Personnel Policies</w:t>
            <w:tab/>
            <w:t xml:space="preserve">18</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Equal Employment Opportunity</w:t>
            <w:tab/>
            <w:t xml:space="preserve">18</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At-Will Employment</w:t>
            <w:tab/>
            <w:t xml:space="preserve">18</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Employment Classifications</w:t>
            <w:tab/>
            <w:t xml:space="preserve">18</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Nepotism Policy</w:t>
            <w:tab/>
            <w:t xml:space="preserve">18</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Supervisors</w:t>
            <w:tab/>
            <w:t xml:space="preserve">19</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Pay Period</w:t>
            <w:tab/>
            <w:t xml:space="preserve">19</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Timekeeping</w:t>
            <w:tab/>
            <w:t xml:space="preserve">19</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Overtime</w:t>
            <w:tab/>
            <w:t xml:space="preserve">19</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Compensatory Time Off</w:t>
            <w:tab/>
            <w:t xml:space="preserve">19</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Outside Employment/Honoraria</w:t>
            <w:tab/>
            <w:t xml:space="preserve">20</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Dress Code</w:t>
            <w:tab/>
            <w:t xml:space="preserve">20</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Employee Evaluations</w:t>
            <w:tab/>
            <w:t xml:space="preserve">21</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Unacceptable Job Performance</w:t>
            <w:tab/>
            <w:t xml:space="preserve">21</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Absenteeism and Tardiness</w:t>
            <w:tab/>
            <w:t xml:space="preserve">21</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Grievance Procedures</w:t>
            <w:tab/>
            <w:t xml:space="preserve">21</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Personnel Files</w:t>
            <w:tab/>
            <w:t xml:space="preserve">21</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Privacy</w:t>
            <w:tab/>
            <w:t xml:space="preserve">22</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Workplace Environment</w:t>
            <w:tab/>
            <w:t xml:space="preserve">22</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Alcohol and Drug Policy</w:t>
            <w:tab/>
            <w:t xml:space="preserve">22</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Safety</w:t>
            <w:tab/>
            <w:t xml:space="preserve">23</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Smoke Free Environment</w:t>
            <w:tab/>
            <w:t xml:space="preserve">23</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Holidays</w:t>
            <w:tab/>
            <w:t xml:space="preserve">23</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Personal Leave</w:t>
            <w:tab/>
            <w:t xml:space="preserve">23</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Leave Without Pay</w:t>
            <w:tab/>
            <w:t xml:space="preserve">24</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Parental Leave</w:t>
            <w:tab/>
            <w:t xml:space="preserve">24</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Jury Duty Leave</w:t>
            <w:tab/>
            <w:t xml:space="preserve">24</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Worker’s Compensation</w:t>
            <w:tab/>
            <w:t xml:space="preserve">24</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Medical</w:t>
            <w:tab/>
            <w:t xml:space="preserve">24</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Disability Coverage</w:t>
            <w:tab/>
            <w:t xml:space="preserve">24</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Retirement Benefits</w:t>
            <w:tab/>
            <w:t xml:space="preserve">24</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Life Insurance</w:t>
            <w:tab/>
            <w:t xml:space="preserve">24</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Attachments</w:t>
            <w:tab/>
          </w:r>
          <w:r w:rsidDel="00000000" w:rsidR="00000000" w:rsidRPr="00000000">
            <w:fldChar w:fldCharType="begin"/>
            <w:instrText xml:space="preserve"> PAGEREF _heading=h.upglbi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r w:rsidDel="00000000" w:rsidR="00000000" w:rsidRPr="00000000">
            <w:fldChar w:fldCharType="begin"/>
            <w:instrText xml:space="preserve"> HYPERLINK \l "_heading=h.upglbi"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Acknowledgement Form</w:t>
            <w:tab/>
          </w:r>
          <w:r w:rsidDel="00000000" w:rsidR="00000000" w:rsidRPr="00000000">
            <w:fldChar w:fldCharType="begin"/>
            <w:instrText xml:space="preserve"> PAGEREF _heading=h.3ep43zb \h </w:instrText>
            <w:fldChar w:fldCharType="separate"/>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2</w:t>
          </w:r>
          <w:r w:rsidDel="00000000" w:rsidR="00000000" w:rsidRPr="00000000">
            <w:fldChar w:fldCharType="begin"/>
            <w:instrText xml:space="preserve"> HYPERLINK \l "_heading=h.3ep43zb"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Conflict of Interest Form</w:t>
            <w:tab/>
          </w:r>
          <w:r w:rsidDel="00000000" w:rsidR="00000000" w:rsidRPr="00000000">
            <w:fldChar w:fldCharType="begin"/>
            <w:instrText xml:space="preserve"> PAGEREF _heading=h.4du1wux \h </w:instrText>
            <w:fldChar w:fldCharType="separate"/>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3</w:t>
          </w:r>
          <w:r w:rsidDel="00000000" w:rsidR="00000000" w:rsidRPr="00000000">
            <w:fldChar w:fldCharType="begin"/>
            <w:instrText xml:space="preserve"> HYPERLINK \l "_heading=h.4du1wux"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Board Contract</w:t>
            <w:tab/>
          </w:r>
          <w:r w:rsidDel="00000000" w:rsidR="00000000" w:rsidRPr="00000000">
            <w:fldChar w:fldCharType="begin"/>
            <w:instrText xml:space="preserve"> PAGEREF _heading=h.184mhaj \h </w:instrText>
            <w:fldChar w:fldCharType="separate"/>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4</w:t>
          </w:r>
          <w:r w:rsidDel="00000000" w:rsidR="00000000" w:rsidRPr="00000000">
            <w:fldChar w:fldCharType="begin"/>
            <w:instrText xml:space="preserve"> HYPERLINK \l "_heading=h.184mhaj"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“Cheat Sheet” to Parliamentary Procedure</w:t>
            <w:tab/>
          </w:r>
          <w:r w:rsidDel="00000000" w:rsidR="00000000" w:rsidRPr="00000000">
            <w:fldChar w:fldCharType="begin"/>
            <w:instrText xml:space="preserve"> PAGEREF _heading=h.279ka65 \h </w:instrText>
            <w:fldChar w:fldCharType="separate"/>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5</w:t>
          </w:r>
          <w:r w:rsidDel="00000000" w:rsidR="00000000" w:rsidRPr="00000000">
            <w:fldChar w:fldCharType="begin"/>
            <w:instrText xml:space="preserve"> HYPERLINK \l "_heading=h.279ka65" </w:instrText>
            <w:fldChar w:fldCharType="separate"/>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0">
      <w:pPr>
        <w:pageBreakBefore w:val="0"/>
        <w:spacing w:before="100" w:lineRule="auto"/>
        <w:rPr/>
      </w:pPr>
      <w:r w:rsidDel="00000000" w:rsidR="00000000" w:rsidRPr="00000000">
        <w:fldChar w:fldCharType="end"/>
      </w:r>
      <w:r w:rsidDel="00000000" w:rsidR="00000000" w:rsidRPr="00000000">
        <w:rPr>
          <w:rtl w:val="0"/>
        </w:rPr>
      </w:r>
    </w:p>
    <w:p w:rsidR="00000000" w:rsidDel="00000000" w:rsidP="00000000" w:rsidRDefault="00000000" w:rsidRPr="00000000" w14:paraId="00000071">
      <w:pPr>
        <w:pStyle w:val="Heading1"/>
        <w:pageBreakBefore w:val="0"/>
        <w:rPr/>
      </w:pPr>
      <w:bookmarkStart w:colFirst="0" w:colLast="0" w:name="_heading=h.30j0zll" w:id="1"/>
      <w:bookmarkEnd w:id="1"/>
      <w:r w:rsidDel="00000000" w:rsidR="00000000" w:rsidRPr="00000000">
        <w:rPr>
          <w:rtl w:val="0"/>
        </w:rPr>
        <w:t xml:space="preserve">Introduction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Directors of the Astoria Downtown Historic District Association (ADHDA) sets the policies of the organization and has final authority to interpret these policies. The ADHDA policies, practices, and benefits are reviewed annually.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ADHDA Organization Committee shall be tasked with developing and recomme</w:t>
      </w:r>
      <w:r w:rsidDel="00000000" w:rsidR="00000000" w:rsidRPr="00000000">
        <w:rPr>
          <w:rtl w:val="0"/>
        </w:rPr>
        <w:t xml:space="preserve">nding policy changes to the Board, provided that the Board may make policy changes with committee recommendation.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Proposed changes take effect when officially adopted by the board.</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policies apply to the treatment of both paid employees and volunteers except when only applicable to paid employee positions.</w:t>
      </w:r>
    </w:p>
    <w:p w:rsidR="00000000" w:rsidDel="00000000" w:rsidP="00000000" w:rsidRDefault="00000000" w:rsidRPr="00000000" w14:paraId="00000077">
      <w:pPr>
        <w:pageBreakBefore w:val="0"/>
        <w:rPr>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78">
      <w:pPr>
        <w:pageBreakBefore w:val="0"/>
        <w:spacing w:before="120" w:lineRule="auto"/>
        <w:jc w:val="both"/>
        <w:rPr>
          <w:sz w:val="36"/>
          <w:szCs w:val="36"/>
        </w:rPr>
      </w:pPr>
      <w:r w:rsidDel="00000000" w:rsidR="00000000" w:rsidRPr="00000000">
        <w:rPr>
          <w:rtl w:val="0"/>
        </w:rPr>
      </w:r>
    </w:p>
    <w:p w:rsidR="00000000" w:rsidDel="00000000" w:rsidP="00000000" w:rsidRDefault="00000000" w:rsidRPr="00000000" w14:paraId="00000079">
      <w:pPr>
        <w:pStyle w:val="Heading1"/>
        <w:pageBreakBefore w:val="0"/>
        <w:rPr/>
      </w:pPr>
      <w:r w:rsidDel="00000000" w:rsidR="00000000" w:rsidRPr="00000000">
        <w:rPr>
          <w:rtl w:val="0"/>
        </w:rPr>
        <w:t xml:space="preserve">Membership</w:t>
      </w:r>
    </w:p>
    <w:p w:rsidR="00000000" w:rsidDel="00000000" w:rsidP="00000000" w:rsidRDefault="00000000" w:rsidRPr="00000000" w14:paraId="0000007A">
      <w:pPr>
        <w:pageBreakBefore w:val="0"/>
        <w:spacing w:before="240" w:lineRule="auto"/>
        <w:rPr>
          <w:color w:val="000000"/>
        </w:rPr>
      </w:pPr>
      <w:bookmarkStart w:colFirst="0" w:colLast="0" w:name="_heading=h.1fob9te" w:id="2"/>
      <w:bookmarkEnd w:id="2"/>
      <w:r w:rsidDel="00000000" w:rsidR="00000000" w:rsidRPr="00000000">
        <w:rPr>
          <w:color w:val="000000"/>
          <w:rtl w:val="0"/>
        </w:rPr>
        <w:t xml:space="preserve">Anyone, with or without business interest, business ownership, property ownership or residency within the district may hold membership in the ADHDA. Membership is voluntary and dues will be assessed annually at a level determined by the ADHDA board of directors. Dues must be paid in full to maintain rights of membership. Each membership holder is entitled to one vote. If any one person holds multiple memberships, </w:t>
      </w:r>
      <w:r w:rsidDel="00000000" w:rsidR="00000000" w:rsidRPr="00000000">
        <w:rPr>
          <w:rtl w:val="0"/>
        </w:rPr>
        <w:t xml:space="preserve">they are</w:t>
      </w:r>
      <w:r w:rsidDel="00000000" w:rsidR="00000000" w:rsidRPr="00000000">
        <w:rPr>
          <w:color w:val="000000"/>
          <w:rtl w:val="0"/>
        </w:rPr>
        <w:t xml:space="preserve"> entitled to one vote total.</w:t>
      </w:r>
    </w:p>
    <w:p w:rsidR="00000000" w:rsidDel="00000000" w:rsidP="00000000" w:rsidRDefault="00000000" w:rsidRPr="00000000" w14:paraId="0000007B">
      <w:pPr>
        <w:pageBreakBefore w:val="0"/>
        <w:rPr>
          <w:color w:val="000000"/>
        </w:rPr>
      </w:pPr>
      <w:r w:rsidDel="00000000" w:rsidR="00000000" w:rsidRPr="00000000">
        <w:rPr>
          <w:rtl w:val="0"/>
        </w:rPr>
      </w:r>
    </w:p>
    <w:p w:rsidR="00000000" w:rsidDel="00000000" w:rsidP="00000000" w:rsidRDefault="00000000" w:rsidRPr="00000000" w14:paraId="0000007C">
      <w:pPr>
        <w:pStyle w:val="Heading2"/>
        <w:pageBreakBefore w:val="0"/>
        <w:rPr>
          <w:rFonts w:ascii="Calibri" w:cs="Calibri" w:eastAsia="Calibri" w:hAnsi="Calibri"/>
        </w:rPr>
      </w:pPr>
      <w:r w:rsidDel="00000000" w:rsidR="00000000" w:rsidRPr="00000000">
        <w:rPr>
          <w:rFonts w:ascii="Calibri" w:cs="Calibri" w:eastAsia="Calibri" w:hAnsi="Calibri"/>
          <w:rtl w:val="0"/>
        </w:rPr>
        <w:t xml:space="preserve">Membership Benefits</w:t>
      </w:r>
    </w:p>
    <w:p w:rsidR="00000000" w:rsidDel="00000000" w:rsidP="00000000" w:rsidRDefault="00000000" w:rsidRPr="00000000" w14:paraId="0000007D">
      <w:pPr>
        <w:pageBreakBefore w:val="0"/>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7E">
      <w:pPr>
        <w:pageBreakBefore w:val="0"/>
        <w:rPr>
          <w:highlight w:val="white"/>
        </w:rPr>
      </w:pPr>
      <w:r w:rsidDel="00000000" w:rsidR="00000000" w:rsidRPr="00000000">
        <w:rPr>
          <w:highlight w:val="white"/>
          <w:rtl w:val="0"/>
        </w:rPr>
        <w:t xml:space="preserve">Vote in annual Board of Directors election</w:t>
      </w:r>
    </w:p>
    <w:p w:rsidR="00000000" w:rsidDel="00000000" w:rsidP="00000000" w:rsidRDefault="00000000" w:rsidRPr="00000000" w14:paraId="0000007F">
      <w:pPr>
        <w:pageBreakBefore w:val="0"/>
        <w:rPr/>
      </w:pPr>
      <w:r w:rsidDel="00000000" w:rsidR="00000000" w:rsidRPr="00000000">
        <w:rPr>
          <w:rtl w:val="0"/>
        </w:rPr>
        <w:t xml:space="preserve">Receive surveys regarding Downtown matters for board’s consideration</w:t>
      </w:r>
    </w:p>
    <w:p w:rsidR="00000000" w:rsidDel="00000000" w:rsidP="00000000" w:rsidRDefault="00000000" w:rsidRPr="00000000" w14:paraId="00000080">
      <w:pPr>
        <w:shd w:fill="ffffff" w:val="clear"/>
        <w:rPr/>
      </w:pPr>
      <w:r w:rsidDel="00000000" w:rsidR="00000000" w:rsidRPr="00000000">
        <w:rPr>
          <w:rtl w:val="0"/>
        </w:rPr>
        <w:t xml:space="preserve">Be listed on the ADHDA membership page on the website</w:t>
      </w:r>
    </w:p>
    <w:p w:rsidR="00000000" w:rsidDel="00000000" w:rsidP="00000000" w:rsidRDefault="00000000" w:rsidRPr="00000000" w14:paraId="00000081">
      <w:pPr>
        <w:shd w:fill="ffffff" w:val="clear"/>
        <w:rPr/>
      </w:pPr>
      <w:r w:rsidDel="00000000" w:rsidR="00000000" w:rsidRPr="00000000">
        <w:rPr>
          <w:rtl w:val="0"/>
        </w:rPr>
        <w:t xml:space="preserve">Receive additional marketing, promotional, and networking opportunities</w:t>
      </w:r>
    </w:p>
    <w:p w:rsidR="00000000" w:rsidDel="00000000" w:rsidP="00000000" w:rsidRDefault="00000000" w:rsidRPr="00000000" w14:paraId="00000082">
      <w:pPr>
        <w:shd w:fill="ffffff" w:val="clear"/>
        <w:rPr/>
      </w:pPr>
      <w:r w:rsidDel="00000000" w:rsidR="00000000" w:rsidRPr="00000000">
        <w:rPr>
          <w:rtl w:val="0"/>
        </w:rPr>
        <w:t xml:space="preserve">Member tax deductible contribution supports downtown</w:t>
      </w:r>
    </w:p>
    <w:p w:rsidR="00000000" w:rsidDel="00000000" w:rsidP="00000000" w:rsidRDefault="00000000" w:rsidRPr="00000000" w14:paraId="00000083">
      <w:pPr>
        <w:pageBreakBefore w:val="0"/>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84">
      <w:pPr>
        <w:pStyle w:val="Heading1"/>
        <w:pageBreakBefore w:val="0"/>
        <w:rPr/>
      </w:pPr>
      <w:bookmarkStart w:colFirst="0" w:colLast="0" w:name="_heading=h.3znysh7" w:id="3"/>
      <w:bookmarkEnd w:id="3"/>
      <w:r w:rsidDel="00000000" w:rsidR="00000000" w:rsidRPr="00000000">
        <w:rPr>
          <w:rtl w:val="0"/>
        </w:rPr>
        <w:t xml:space="preserve">Ethics and Accountability</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Style w:val="Heading2"/>
        <w:pageBreakBefore w:val="0"/>
        <w:rPr>
          <w:rFonts w:ascii="Calibri" w:cs="Calibri" w:eastAsia="Calibri" w:hAnsi="Calibri"/>
        </w:rPr>
      </w:pPr>
      <w:bookmarkStart w:colFirst="0" w:colLast="0" w:name="_heading=h.2et92p0" w:id="4"/>
      <w:bookmarkEnd w:id="4"/>
      <w:r w:rsidDel="00000000" w:rsidR="00000000" w:rsidRPr="00000000">
        <w:rPr>
          <w:rFonts w:ascii="Calibri" w:cs="Calibri" w:eastAsia="Calibri" w:hAnsi="Calibri"/>
          <w:rtl w:val="0"/>
        </w:rPr>
        <w:t xml:space="preserve">Code of Ethics</w:t>
      </w:r>
    </w:p>
    <w:p w:rsidR="00000000" w:rsidDel="00000000" w:rsidP="00000000" w:rsidRDefault="00000000" w:rsidRPr="00000000" w14:paraId="00000087">
      <w:pPr>
        <w:pageBreakBefore w:val="0"/>
        <w:spacing w:before="120" w:lineRule="auto"/>
        <w:rPr/>
      </w:pPr>
      <w:r w:rsidDel="00000000" w:rsidR="00000000" w:rsidRPr="00000000">
        <w:rPr>
          <w:rtl w:val="0"/>
        </w:rPr>
        <w:t xml:space="preserve">The ADHDA strives to conduct our business activities with honesty, integrity, fairness, openness, and in accordance with the highest ethical standards. Employees and volunteers are expected to represent the ADHDA in a courteous, efficient, and professional manner, and represent themselves in a manner that will bring credit to the organization. ADHDA recognizes and understands that disagreements regarding ADHDA, its decisions, and its processes may occur.  Vigorous debate and discussion is encouraged for the betterment of ADHDA, but employees and volunteers, including board members, shall strive to contain such debate and disagreement within the confines of committee and board meetings. </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Style w:val="Heading2"/>
        <w:pageBreakBefore w:val="0"/>
        <w:rPr>
          <w:rFonts w:ascii="Calibri" w:cs="Calibri" w:eastAsia="Calibri" w:hAnsi="Calibri"/>
        </w:rPr>
      </w:pPr>
      <w:bookmarkStart w:colFirst="0" w:colLast="0" w:name="_heading=h.tyjcwt" w:id="5"/>
      <w:bookmarkEnd w:id="5"/>
      <w:r w:rsidDel="00000000" w:rsidR="00000000" w:rsidRPr="00000000">
        <w:rPr>
          <w:rFonts w:ascii="Calibri" w:cs="Calibri" w:eastAsia="Calibri" w:hAnsi="Calibri"/>
          <w:rtl w:val="0"/>
        </w:rPr>
        <w:t xml:space="preserve">Decision Making Process</w:t>
      </w:r>
    </w:p>
    <w:p w:rsidR="00000000" w:rsidDel="00000000" w:rsidP="00000000" w:rsidRDefault="00000000" w:rsidRPr="00000000" w14:paraId="0000008A">
      <w:pPr>
        <w:pageBreakBefore w:val="0"/>
        <w:spacing w:before="120" w:lineRule="auto"/>
        <w:rPr/>
      </w:pPr>
      <w:r w:rsidDel="00000000" w:rsidR="00000000" w:rsidRPr="00000000">
        <w:rPr>
          <w:rtl w:val="0"/>
        </w:rPr>
        <w:t xml:space="preserve">The ADHDA will use the most current revision of </w:t>
      </w:r>
      <w:r w:rsidDel="00000000" w:rsidR="00000000" w:rsidRPr="00000000">
        <w:rPr>
          <w:u w:val="single"/>
          <w:rtl w:val="0"/>
        </w:rPr>
        <w:t xml:space="preserve">Robert’s Rules of Order</w:t>
      </w:r>
      <w:r w:rsidDel="00000000" w:rsidR="00000000" w:rsidRPr="00000000">
        <w:rPr>
          <w:rtl w:val="0"/>
        </w:rPr>
        <w:t xml:space="preserve"> for all procedural questions and will follow them in the conduct of all member and board meetings, except as otherwise provided in the articles of incorporation or bylaws.</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Style w:val="Heading2"/>
        <w:pageBreakBefore w:val="0"/>
        <w:spacing w:before="120" w:lineRule="auto"/>
        <w:rPr>
          <w:rFonts w:ascii="Calibri" w:cs="Calibri" w:eastAsia="Calibri" w:hAnsi="Calibri"/>
        </w:rPr>
      </w:pPr>
      <w:bookmarkStart w:colFirst="0" w:colLast="0" w:name="_heading=h.3dy6vkm" w:id="6"/>
      <w:bookmarkEnd w:id="6"/>
      <w:r w:rsidDel="00000000" w:rsidR="00000000" w:rsidRPr="00000000">
        <w:rPr>
          <w:rFonts w:ascii="Calibri" w:cs="Calibri" w:eastAsia="Calibri" w:hAnsi="Calibri"/>
          <w:rtl w:val="0"/>
        </w:rPr>
        <w:t xml:space="preserve">Conflict of Interest</w:t>
      </w:r>
    </w:p>
    <w:p w:rsidR="00000000" w:rsidDel="00000000" w:rsidP="00000000" w:rsidRDefault="00000000" w:rsidRPr="00000000" w14:paraId="0000008D">
      <w:pPr>
        <w:pageBreakBefore w:val="0"/>
        <w:spacing w:before="120" w:lineRule="auto"/>
        <w:rPr/>
      </w:pPr>
      <w:r w:rsidDel="00000000" w:rsidR="00000000" w:rsidRPr="00000000">
        <w:rPr>
          <w:rtl w:val="0"/>
        </w:rPr>
        <w:t xml:space="preserve">The ADHDA board, officers, committee members, volunteers, and employees shall avoid any conflict between their own respective personal, professional, or business interests and the interests of the organization.</w:t>
      </w:r>
    </w:p>
    <w:p w:rsidR="00000000" w:rsidDel="00000000" w:rsidP="00000000" w:rsidRDefault="00000000" w:rsidRPr="00000000" w14:paraId="0000008E">
      <w:pPr>
        <w:pageBreakBefore w:val="0"/>
        <w:rPr/>
      </w:pPr>
      <w:r w:rsidDel="00000000" w:rsidR="00000000" w:rsidRPr="00000000">
        <w:rPr>
          <w:rtl w:val="0"/>
        </w:rPr>
        <w:t xml:space="preserve">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members, officers, and employees will inform the board of any connection to groups or</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organizations doing business with the organization. In the event that any director has a conflict of</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interest that might properly limit such director’s fair and impartial participation in Board deliberations or</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decisions, such director shall inform the Board as to the circumstances of such conflict. If those</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circumstances require the nonparticipation of the affected director, the Board may nonetheless request</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director any appropriate non-confidential information that might inform its decisions. No</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director shall cast a vote, nor take part in the final deliberation in any matter in which </w:t>
      </w:r>
      <w:r w:rsidDel="00000000" w:rsidR="00000000" w:rsidRPr="00000000">
        <w:rPr>
          <w:rtl w:val="0"/>
        </w:rPr>
        <w:t xml:space="preserve">they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 of his or her immediate family or any organization to which such director has allegiance, has a</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 interest that may be seen as competing with the interest of the Organization. Any director who</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believes </w:t>
      </w:r>
      <w:r w:rsidDel="00000000" w:rsidR="00000000" w:rsidRPr="00000000">
        <w:rPr>
          <w:rtl w:val="0"/>
        </w:rPr>
        <w:t xml:space="preserve">they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have such a conflict of interest </w:t>
      </w:r>
      <w:r w:rsidDel="00000000" w:rsidR="00000000" w:rsidRPr="00000000">
        <w:rPr>
          <w:rtl w:val="0"/>
        </w:rPr>
        <w:t xml:space="preserve">shall notify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Board prior to deliberation on the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matter in question, and the Board shall make the final determination as to whether any director has a</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conflict of interest in any matter. The minutes of the Board meeting shall reflect disclosure of any</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conflict of interest and recusal of the interested director.</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Employees who have an actual or potential conflict should not be substantively involved in decision-making affecting such transactions either. This includes, but is not limited to, transactions involving:</w:t>
      </w:r>
    </w:p>
    <w:p w:rsidR="00000000" w:rsidDel="00000000" w:rsidP="00000000" w:rsidRDefault="00000000" w:rsidRPr="00000000" w14:paraId="0000009E">
      <w:pPr>
        <w:pageBreakBefore w:val="0"/>
        <w:numPr>
          <w:ilvl w:val="0"/>
          <w:numId w:val="14"/>
        </w:numPr>
        <w:spacing w:before="120" w:lineRule="auto"/>
        <w:ind w:left="0" w:firstLine="0"/>
        <w:rPr/>
      </w:pPr>
      <w:r w:rsidDel="00000000" w:rsidR="00000000" w:rsidRPr="00000000">
        <w:rPr>
          <w:rtl w:val="0"/>
        </w:rPr>
        <w:t xml:space="preserve">The sale, purchase, lease, or rental of any property or other asset.</w:t>
      </w:r>
    </w:p>
    <w:p w:rsidR="00000000" w:rsidDel="00000000" w:rsidP="00000000" w:rsidRDefault="00000000" w:rsidRPr="00000000" w14:paraId="0000009F">
      <w:pPr>
        <w:pageBreakBefore w:val="0"/>
        <w:numPr>
          <w:ilvl w:val="0"/>
          <w:numId w:val="14"/>
        </w:numPr>
        <w:ind w:left="0" w:firstLine="0"/>
        <w:rPr/>
      </w:pPr>
      <w:r w:rsidDel="00000000" w:rsidR="00000000" w:rsidRPr="00000000">
        <w:rPr>
          <w:rtl w:val="0"/>
        </w:rPr>
        <w:t xml:space="preserve">Employment or rendition of services, personal or otherwise.</w:t>
      </w:r>
    </w:p>
    <w:p w:rsidR="00000000" w:rsidDel="00000000" w:rsidP="00000000" w:rsidRDefault="00000000" w:rsidRPr="00000000" w14:paraId="000000A0">
      <w:pPr>
        <w:pageBreakBefore w:val="0"/>
        <w:numPr>
          <w:ilvl w:val="0"/>
          <w:numId w:val="14"/>
        </w:numPr>
        <w:ind w:left="0" w:firstLine="0"/>
        <w:rPr/>
      </w:pPr>
      <w:r w:rsidDel="00000000" w:rsidR="00000000" w:rsidRPr="00000000">
        <w:rPr>
          <w:rtl w:val="0"/>
        </w:rPr>
        <w:t xml:space="preserve">The award of any grant, contract, or subcontract.</w:t>
      </w:r>
    </w:p>
    <w:p w:rsidR="00000000" w:rsidDel="00000000" w:rsidP="00000000" w:rsidRDefault="00000000" w:rsidRPr="00000000" w14:paraId="000000A1">
      <w:pPr>
        <w:pageBreakBefore w:val="0"/>
        <w:numPr>
          <w:ilvl w:val="0"/>
          <w:numId w:val="14"/>
        </w:numPr>
        <w:ind w:left="0" w:firstLine="0"/>
        <w:rPr/>
      </w:pPr>
      <w:r w:rsidDel="00000000" w:rsidR="00000000" w:rsidRPr="00000000">
        <w:rPr>
          <w:rtl w:val="0"/>
        </w:rPr>
        <w:t xml:space="preserve">The investment or deposit of any funds of the organization. </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In addition, ADHDA board members, officers, committee members, volunteers, and employees shall not use ADHDA facilities, equipment (e.g., computers, copiers, and phones), postage, or supplies for their own private use or gain or the use or gain of another person or entity.</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Style w:val="Heading2"/>
        <w:pageBreakBefore w:val="0"/>
        <w:spacing w:before="120" w:lineRule="auto"/>
        <w:rPr>
          <w:rFonts w:ascii="Calibri" w:cs="Calibri" w:eastAsia="Calibri" w:hAnsi="Calibri"/>
        </w:rPr>
      </w:pPr>
      <w:bookmarkStart w:colFirst="0" w:colLast="0" w:name="_heading=h.1t3h5sf" w:id="7"/>
      <w:bookmarkEnd w:id="7"/>
      <w:r w:rsidDel="00000000" w:rsidR="00000000" w:rsidRPr="00000000">
        <w:rPr>
          <w:rFonts w:ascii="Calibri" w:cs="Calibri" w:eastAsia="Calibri" w:hAnsi="Calibri"/>
          <w:rtl w:val="0"/>
        </w:rPr>
        <w:t xml:space="preserve">Confidentiality</w:t>
      </w:r>
    </w:p>
    <w:p w:rsidR="00000000" w:rsidDel="00000000" w:rsidP="00000000" w:rsidRDefault="00000000" w:rsidRPr="00000000" w14:paraId="000000A6">
      <w:pPr>
        <w:pageBreakBefore w:val="0"/>
        <w:spacing w:before="120" w:lineRule="auto"/>
        <w:rPr/>
      </w:pPr>
      <w:r w:rsidDel="00000000" w:rsidR="00000000" w:rsidRPr="00000000">
        <w:rPr>
          <w:rtl w:val="0"/>
        </w:rPr>
        <w:t xml:space="preserve">Employees will periodically handle confidential information due to their position and will keep this information confidential. Breach of confidentiality is reason for dismissal of employees, board members and committee members.</w:t>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Style w:val="Heading2"/>
        <w:pageBreakBefore w:val="0"/>
        <w:spacing w:before="120" w:lineRule="auto"/>
        <w:rPr>
          <w:rFonts w:ascii="Calibri" w:cs="Calibri" w:eastAsia="Calibri" w:hAnsi="Calibri"/>
        </w:rPr>
      </w:pPr>
      <w:bookmarkStart w:colFirst="0" w:colLast="0" w:name="_heading=h.4d34og8" w:id="8"/>
      <w:bookmarkEnd w:id="8"/>
      <w:r w:rsidDel="00000000" w:rsidR="00000000" w:rsidRPr="00000000">
        <w:rPr>
          <w:rFonts w:ascii="Calibri" w:cs="Calibri" w:eastAsia="Calibri" w:hAnsi="Calibri"/>
          <w:rtl w:val="0"/>
        </w:rPr>
        <w:t xml:space="preserve">Whistleblower Protection</w:t>
      </w:r>
    </w:p>
    <w:p w:rsidR="00000000" w:rsidDel="00000000" w:rsidP="00000000" w:rsidRDefault="00000000" w:rsidRPr="00000000" w14:paraId="000000A9">
      <w:pPr>
        <w:pageBreakBefore w:val="0"/>
        <w:spacing w:before="120" w:lineRule="auto"/>
        <w:rPr/>
      </w:pPr>
      <w:r w:rsidDel="00000000" w:rsidR="00000000" w:rsidRPr="00000000">
        <w:rPr>
          <w:rtl w:val="0"/>
        </w:rPr>
        <w:t xml:space="preserve">A director, officer, employee or volunteer who, in good faith, reports a violation shall not suffer harassment, retaliation, or adverse employment consequences. An employee who retaliates against someone who has reported such violation is subject to discipline up to and including termination of employment. This Whistleblower Policy is intended to encourage and enable employees and others to raise serious concerns within the organization prior to seeking resolution outside the organization. </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Style w:val="Heading2"/>
        <w:pageBreakBefore w:val="0"/>
        <w:spacing w:before="120" w:lineRule="auto"/>
        <w:rPr>
          <w:rFonts w:ascii="Calibri" w:cs="Calibri" w:eastAsia="Calibri" w:hAnsi="Calibri"/>
        </w:rPr>
      </w:pPr>
      <w:bookmarkStart w:colFirst="0" w:colLast="0" w:name="_heading=h.2s8eyo1" w:id="9"/>
      <w:bookmarkEnd w:id="9"/>
      <w:r w:rsidDel="00000000" w:rsidR="00000000" w:rsidRPr="00000000">
        <w:rPr>
          <w:rFonts w:ascii="Calibri" w:cs="Calibri" w:eastAsia="Calibri" w:hAnsi="Calibri"/>
          <w:rtl w:val="0"/>
        </w:rPr>
        <w:t xml:space="preserve">Risk Management</w:t>
      </w:r>
    </w:p>
    <w:p w:rsidR="00000000" w:rsidDel="00000000" w:rsidP="00000000" w:rsidRDefault="00000000" w:rsidRPr="00000000" w14:paraId="000000AC">
      <w:pPr>
        <w:pageBreakBefore w:val="0"/>
        <w:spacing w:before="120" w:lineRule="auto"/>
        <w:rPr/>
      </w:pPr>
      <w:r w:rsidDel="00000000" w:rsidR="00000000" w:rsidRPr="00000000">
        <w:rPr>
          <w:rtl w:val="0"/>
        </w:rPr>
        <w:t xml:space="preserve">The ADHDA board will annually review the organization’s need for general liability and director’s and officer’s liability insurance, as well as take other reasonable actions to mitigate risks.</w:t>
      </w:r>
    </w:p>
    <w:p w:rsidR="00000000" w:rsidDel="00000000" w:rsidP="00000000" w:rsidRDefault="00000000" w:rsidRPr="00000000" w14:paraId="000000AD">
      <w:pPr>
        <w:pageBreakBefore w:val="0"/>
        <w:rPr>
          <w:b w:val="1"/>
        </w:rPr>
      </w:pPr>
      <w:r w:rsidDel="00000000" w:rsidR="00000000" w:rsidRPr="00000000">
        <w:rPr>
          <w:rtl w:val="0"/>
        </w:rPr>
      </w:r>
    </w:p>
    <w:p w:rsidR="00000000" w:rsidDel="00000000" w:rsidP="00000000" w:rsidRDefault="00000000" w:rsidRPr="00000000" w14:paraId="000000AE">
      <w:pPr>
        <w:pStyle w:val="Heading2"/>
        <w:pageBreakBefore w:val="0"/>
        <w:spacing w:before="120" w:lineRule="auto"/>
        <w:rPr>
          <w:rFonts w:ascii="Calibri" w:cs="Calibri" w:eastAsia="Calibri" w:hAnsi="Calibri"/>
        </w:rPr>
      </w:pPr>
      <w:bookmarkStart w:colFirst="0" w:colLast="0" w:name="_heading=h.17dp8vu" w:id="10"/>
      <w:bookmarkEnd w:id="10"/>
      <w:r w:rsidDel="00000000" w:rsidR="00000000" w:rsidRPr="00000000">
        <w:rPr>
          <w:rFonts w:ascii="Calibri" w:cs="Calibri" w:eastAsia="Calibri" w:hAnsi="Calibri"/>
          <w:rtl w:val="0"/>
        </w:rPr>
        <w:t xml:space="preserve">Record Keeping</w:t>
      </w:r>
    </w:p>
    <w:p w:rsidR="00000000" w:rsidDel="00000000" w:rsidP="00000000" w:rsidRDefault="00000000" w:rsidRPr="00000000" w14:paraId="000000AF">
      <w:pPr>
        <w:pageBreakBefore w:val="0"/>
        <w:spacing w:before="120" w:lineRule="auto"/>
        <w:rPr/>
      </w:pPr>
      <w:r w:rsidDel="00000000" w:rsidR="00000000" w:rsidRPr="00000000">
        <w:rPr>
          <w:rtl w:val="0"/>
        </w:rPr>
        <w:t xml:space="preserve">A set of permanent records will be printed by the Executive Director and kept in the ADHDA office, including organizational documents, board minutes, materials related to the ADHDA’s tax exempt status, and items of historical significance to the organization. Other documents related to the governance, administration, fundraising, and programs of the organization will be kept in the office for a minimum of seven years. </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t xml:space="preserve">Reasonable steps will be taken to ensure backup and preservation of electronic/cloud based and print copies of documents vital to the organization’s governance, financial, and programmatic operations.</w:t>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Style w:val="Heading2"/>
        <w:pageBreakBefore w:val="0"/>
        <w:spacing w:before="120" w:lineRule="auto"/>
        <w:rPr>
          <w:rFonts w:ascii="Calibri" w:cs="Calibri" w:eastAsia="Calibri" w:hAnsi="Calibri"/>
        </w:rPr>
      </w:pPr>
      <w:bookmarkStart w:colFirst="0" w:colLast="0" w:name="_heading=h.3rdcrjn" w:id="11"/>
      <w:bookmarkEnd w:id="11"/>
      <w:r w:rsidDel="00000000" w:rsidR="00000000" w:rsidRPr="00000000">
        <w:rPr>
          <w:rFonts w:ascii="Calibri" w:cs="Calibri" w:eastAsia="Calibri" w:hAnsi="Calibri"/>
          <w:rtl w:val="0"/>
        </w:rPr>
        <w:t xml:space="preserve">Openness and Disclosure</w:t>
      </w:r>
    </w:p>
    <w:p w:rsidR="00000000" w:rsidDel="00000000" w:rsidP="00000000" w:rsidRDefault="00000000" w:rsidRPr="00000000" w14:paraId="000000B4">
      <w:pPr>
        <w:pageBreakBefore w:val="0"/>
        <w:spacing w:before="120" w:lineRule="auto"/>
        <w:rPr/>
      </w:pPr>
      <w:r w:rsidDel="00000000" w:rsidR="00000000" w:rsidRPr="00000000">
        <w:rPr>
          <w:rtl w:val="0"/>
        </w:rPr>
        <w:t xml:space="preserve">The ADHDA will provide comprehensive and timely information to the public, the media, and members. All reasonable requests for information will be responded to as soon as possible. </w:t>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tl w:val="0"/>
        </w:rPr>
        <w:t xml:space="preserve">IRS Form 990 and CT-12 for the previous three years (this includes clear statements of program accomplishments in Part III) and IRS Form 1023 will be available to the public. These forms will be reviewed by the ADHDA Board of Directors prior to submission to the IRS. </w:t>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Style w:val="Heading2"/>
        <w:pageBreakBefore w:val="0"/>
        <w:spacing w:before="120" w:lineRule="auto"/>
        <w:rPr>
          <w:rFonts w:ascii="Calibri" w:cs="Calibri" w:eastAsia="Calibri" w:hAnsi="Calibri"/>
        </w:rPr>
      </w:pPr>
      <w:bookmarkStart w:colFirst="0" w:colLast="0" w:name="_heading=h.26in1rg" w:id="12"/>
      <w:bookmarkEnd w:id="12"/>
      <w:r w:rsidDel="00000000" w:rsidR="00000000" w:rsidRPr="00000000">
        <w:rPr>
          <w:rFonts w:ascii="Calibri" w:cs="Calibri" w:eastAsia="Calibri" w:hAnsi="Calibri"/>
          <w:rtl w:val="0"/>
        </w:rPr>
        <w:t xml:space="preserve">Program Evaluation</w:t>
      </w:r>
    </w:p>
    <w:p w:rsidR="00000000" w:rsidDel="00000000" w:rsidP="00000000" w:rsidRDefault="00000000" w:rsidRPr="00000000" w14:paraId="000000BA">
      <w:pPr>
        <w:pageBreakBefore w:val="0"/>
        <w:spacing w:before="120" w:lineRule="auto"/>
        <w:rPr/>
      </w:pPr>
      <w:r w:rsidDel="00000000" w:rsidR="00000000" w:rsidRPr="00000000">
        <w:rPr>
          <w:rtl w:val="0"/>
        </w:rPr>
        <w:t xml:space="preserve">The ADHDA regularly reviews its effectiveness and has mechanisms in place to incorporate lessons learned. The organization is responsive to changes in the field of downtown revitalization and to the needs of constituents.</w: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Style w:val="Heading2"/>
        <w:pageBreakBefore w:val="0"/>
        <w:spacing w:before="120" w:lineRule="auto"/>
        <w:rPr>
          <w:rFonts w:ascii="Calibri" w:cs="Calibri" w:eastAsia="Calibri" w:hAnsi="Calibri"/>
        </w:rPr>
      </w:pPr>
      <w:bookmarkStart w:colFirst="0" w:colLast="0" w:name="_heading=h.lnxbz9" w:id="13"/>
      <w:bookmarkEnd w:id="13"/>
      <w:r w:rsidDel="00000000" w:rsidR="00000000" w:rsidRPr="00000000">
        <w:rPr>
          <w:rFonts w:ascii="Calibri" w:cs="Calibri" w:eastAsia="Calibri" w:hAnsi="Calibri"/>
          <w:rtl w:val="0"/>
        </w:rPr>
        <w:t xml:space="preserve">Prohibition on Unauthorized Recording, Duplication, and Distribution</w:t>
      </w:r>
    </w:p>
    <w:p w:rsidR="00000000" w:rsidDel="00000000" w:rsidP="00000000" w:rsidRDefault="00000000" w:rsidRPr="00000000" w14:paraId="000000BD">
      <w:pPr>
        <w:pageBreakBefore w:val="0"/>
        <w:spacing w:before="120" w:lineRule="auto"/>
        <w:rPr/>
      </w:pPr>
      <w:r w:rsidDel="00000000" w:rsidR="00000000" w:rsidRPr="00000000">
        <w:rPr>
          <w:rtl w:val="0"/>
        </w:rPr>
        <w:t xml:space="preserve">All materials produced by an employee or volunteers on behalf of the organization are the sole property of the ADHDA unless prior approval is otherwise given by the board and a signed agreement is in place. This includes written, musical, photographed, drawn, programmed, or translated works. No one may reproduce, duplicate, distribute, or sell any such material without the prior written approval of the board. </w:t>
      </w:r>
    </w:p>
    <w:p w:rsidR="00000000" w:rsidDel="00000000" w:rsidP="00000000" w:rsidRDefault="00000000" w:rsidRPr="00000000" w14:paraId="000000BE">
      <w:pPr>
        <w:pageBreakBefore w:val="0"/>
        <w:rPr>
          <w:rFonts w:ascii="Calibri" w:cs="Calibri" w:eastAsia="Calibri" w:hAnsi="Calibri"/>
          <w:b w:val="1"/>
          <w:sz w:val="36"/>
          <w:szCs w:val="36"/>
        </w:rPr>
      </w:pPr>
      <w:bookmarkStart w:colFirst="0" w:colLast="0" w:name="_heading=h.35nkun2" w:id="14"/>
      <w:bookmarkEnd w:id="14"/>
      <w:r w:rsidDel="00000000" w:rsidR="00000000" w:rsidRPr="00000000">
        <w:br w:type="page"/>
      </w:r>
      <w:r w:rsidDel="00000000" w:rsidR="00000000" w:rsidRPr="00000000">
        <w:rPr>
          <w:rtl w:val="0"/>
        </w:rPr>
      </w:r>
    </w:p>
    <w:p w:rsidR="00000000" w:rsidDel="00000000" w:rsidP="00000000" w:rsidRDefault="00000000" w:rsidRPr="00000000" w14:paraId="000000BF">
      <w:pPr>
        <w:pStyle w:val="Heading1"/>
        <w:pageBreakBefore w:val="0"/>
        <w:rPr/>
      </w:pPr>
      <w:bookmarkStart w:colFirst="0" w:colLast="0" w:name="_heading=h.1ksv4uv" w:id="15"/>
      <w:bookmarkEnd w:id="15"/>
      <w:r w:rsidDel="00000000" w:rsidR="00000000" w:rsidRPr="00000000">
        <w:rPr>
          <w:rtl w:val="0"/>
        </w:rPr>
        <w:t xml:space="preserve">Finance</w:t>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rtl w:val="0"/>
        </w:rPr>
        <w:t xml:space="preserve">The ADHDA Board of Directors is committed to acting as responsible stewards in managing the organization’s financial resources. The organization shall comply with all laws and regulations and shall adhere to sound accounting principles that produce reliable financial information, ensure fiscal responsibility, and build public trust. Ultimately, the board is legally responsible for all financial transactions of the organization.</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Style w:val="Heading2"/>
        <w:pageBreakBefore w:val="0"/>
        <w:spacing w:before="120" w:lineRule="auto"/>
        <w:rPr>
          <w:rFonts w:ascii="Calibri" w:cs="Calibri" w:eastAsia="Calibri" w:hAnsi="Calibri"/>
        </w:rPr>
      </w:pPr>
      <w:bookmarkStart w:colFirst="0" w:colLast="0" w:name="_heading=h.44sinio" w:id="16"/>
      <w:bookmarkEnd w:id="16"/>
      <w:r w:rsidDel="00000000" w:rsidR="00000000" w:rsidRPr="00000000">
        <w:rPr>
          <w:rFonts w:ascii="Calibri" w:cs="Calibri" w:eastAsia="Calibri" w:hAnsi="Calibri"/>
          <w:rtl w:val="0"/>
        </w:rPr>
        <w:t xml:space="preserve">Fiscal Year</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fiscal year of the Organization shall begin on the first day of January and end on the last day of</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December in each year.</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Annual Activity includes: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October – December</w:t>
      </w:r>
      <w:r w:rsidDel="00000000" w:rsidR="00000000" w:rsidRPr="00000000">
        <w:rPr>
          <w:rtl w:val="0"/>
        </w:rPr>
        <w:t xml:space="preserve">: Executive Director will 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raft annual budget and send to Org Committee for review</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November – Annual Filing with Oregon Secretary of State Corporation Division</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January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Board of Directors shall approve an operating budget for the </w:t>
      </w:r>
      <w:r w:rsidDel="00000000" w:rsidR="00000000" w:rsidRPr="00000000">
        <w:rPr>
          <w:rtl w:val="0"/>
        </w:rPr>
        <w:t xml:space="preserve">current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fiscal year</w:t>
      </w:r>
    </w:p>
    <w:p w:rsidR="00000000" w:rsidDel="00000000" w:rsidP="00000000" w:rsidRDefault="00000000" w:rsidRPr="00000000" w14:paraId="000000CB">
      <w:pPr>
        <w:ind w:left="360" w:firstLine="0"/>
        <w:rPr/>
      </w:pPr>
      <w:r w:rsidDel="00000000" w:rsidR="00000000" w:rsidRPr="00000000">
        <w:rPr>
          <w:rtl w:val="0"/>
        </w:rPr>
        <w:t xml:space="preserve">January – All budget figures will be entered into the accounting program to generate comparative</w:t>
      </w:r>
    </w:p>
    <w:p w:rsidR="00000000" w:rsidDel="00000000" w:rsidP="00000000" w:rsidRDefault="00000000" w:rsidRPr="00000000" w14:paraId="000000CC">
      <w:pPr>
        <w:ind w:left="360" w:firstLine="0"/>
        <w:rPr/>
      </w:pPr>
      <w:r w:rsidDel="00000000" w:rsidR="00000000" w:rsidRPr="00000000">
        <w:rPr>
          <w:rtl w:val="0"/>
        </w:rPr>
        <w:t xml:space="preserve">financial statements for the budget year.</w:t>
      </w:r>
    </w:p>
    <w:p w:rsidR="00000000" w:rsidDel="00000000" w:rsidP="00000000" w:rsidRDefault="00000000" w:rsidRPr="00000000" w14:paraId="000000CD">
      <w:pPr>
        <w:pageBreakBefore w:val="0"/>
        <w:rPr/>
      </w:pPr>
      <w:r w:rsidDel="00000000" w:rsidR="00000000" w:rsidRPr="00000000">
        <w:rPr>
          <w:rtl w:val="0"/>
        </w:rPr>
        <w:t xml:space="preserve"> </w:t>
      </w:r>
    </w:p>
    <w:p w:rsidR="00000000" w:rsidDel="00000000" w:rsidP="00000000" w:rsidRDefault="00000000" w:rsidRPr="00000000" w14:paraId="000000CE">
      <w:pPr>
        <w:pStyle w:val="Heading2"/>
        <w:pageBreakBefore w:val="0"/>
        <w:spacing w:before="120" w:lineRule="auto"/>
        <w:rPr>
          <w:rFonts w:ascii="Calibri" w:cs="Calibri" w:eastAsia="Calibri" w:hAnsi="Calibri"/>
        </w:rPr>
      </w:pPr>
      <w:bookmarkStart w:colFirst="0" w:colLast="0" w:name="_heading=h.2jxsxqh" w:id="17"/>
      <w:bookmarkEnd w:id="17"/>
      <w:r w:rsidDel="00000000" w:rsidR="00000000" w:rsidRPr="00000000">
        <w:rPr>
          <w:rFonts w:ascii="Calibri" w:cs="Calibri" w:eastAsia="Calibri" w:hAnsi="Calibri"/>
          <w:rtl w:val="0"/>
        </w:rPr>
        <w:t xml:space="preserve">Handling Checks and Cash</w:t>
      </w:r>
    </w:p>
    <w:p w:rsidR="00000000" w:rsidDel="00000000" w:rsidP="00000000" w:rsidRDefault="00000000" w:rsidRPr="00000000" w14:paraId="000000CF">
      <w:pPr>
        <w:pageBreakBefore w:val="0"/>
        <w:spacing w:before="120" w:lineRule="auto"/>
        <w:rPr/>
      </w:pPr>
      <w:r w:rsidDel="00000000" w:rsidR="00000000" w:rsidRPr="00000000">
        <w:rPr>
          <w:rtl w:val="0"/>
        </w:rPr>
        <w:t xml:space="preserve">All transactions, including checks and deposits, will be documented in Quickbooks.  The Executive Director, board president, vice president and treasurer will all be added as signers to all organization accounts.  General business deposits will be made by the treasurer, the Executive Director, the Sunday Market Manager or the administrative assistant at least weekly.</w:t>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rPr/>
      </w:pPr>
      <w:r w:rsidDel="00000000" w:rsidR="00000000" w:rsidRPr="00000000">
        <w:rPr>
          <w:rtl w:val="0"/>
        </w:rPr>
        <w:t xml:space="preserve">Two people from the Board of Directors will count all cash and checks at the conclusion of fundraising events. Event funds will be deposited on the next banking day by the treasurer or the Executive Director and a receipt maintained with other ADHDA receipts as a record of the transaction.</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Style w:val="Heading2"/>
        <w:pageBreakBefore w:val="0"/>
        <w:spacing w:before="120" w:lineRule="auto"/>
        <w:rPr>
          <w:rFonts w:ascii="Calibri" w:cs="Calibri" w:eastAsia="Calibri" w:hAnsi="Calibri"/>
        </w:rPr>
      </w:pPr>
      <w:bookmarkStart w:colFirst="0" w:colLast="0" w:name="_heading=h.z337ya" w:id="18"/>
      <w:bookmarkEnd w:id="18"/>
      <w:r w:rsidDel="00000000" w:rsidR="00000000" w:rsidRPr="00000000">
        <w:rPr>
          <w:rFonts w:ascii="Calibri" w:cs="Calibri" w:eastAsia="Calibri" w:hAnsi="Calibri"/>
          <w:rtl w:val="0"/>
        </w:rPr>
        <w:t xml:space="preserve">Paying Invoices</w:t>
      </w:r>
    </w:p>
    <w:p w:rsidR="00000000" w:rsidDel="00000000" w:rsidP="00000000" w:rsidRDefault="00000000" w:rsidRPr="00000000" w14:paraId="000000D4">
      <w:pPr>
        <w:pageBreakBefore w:val="0"/>
        <w:spacing w:before="120" w:lineRule="auto"/>
        <w:rPr/>
      </w:pPr>
      <w:r w:rsidDel="00000000" w:rsidR="00000000" w:rsidRPr="00000000">
        <w:rPr>
          <w:rtl w:val="0"/>
        </w:rPr>
        <w:t xml:space="preserve">The Executive Director will be responsible for paying the organization’s bills in a timely manner once or twice a month. The Organization’s checkbook will reside at the ADHDA office. </w:t>
      </w:r>
    </w:p>
    <w:p w:rsidR="00000000" w:rsidDel="00000000" w:rsidP="00000000" w:rsidRDefault="00000000" w:rsidRPr="00000000" w14:paraId="000000D5">
      <w:pPr>
        <w:pageBreakBefore w:val="0"/>
        <w:rPr/>
      </w:pPr>
      <w:r w:rsidDel="00000000" w:rsidR="00000000" w:rsidRPr="00000000">
        <w:rPr>
          <w:rtl w:val="0"/>
        </w:rPr>
      </w:r>
    </w:p>
    <w:p w:rsidR="00000000" w:rsidDel="00000000" w:rsidP="00000000" w:rsidRDefault="00000000" w:rsidRPr="00000000" w14:paraId="000000D6">
      <w:pPr>
        <w:pageBreakBefore w:val="0"/>
        <w:rPr/>
      </w:pPr>
      <w:r w:rsidDel="00000000" w:rsidR="00000000" w:rsidRPr="00000000">
        <w:rPr>
          <w:rtl w:val="0"/>
        </w:rPr>
        <w:t xml:space="preserve">Two signatures are required for all checks, drafts, or other orders for payment of money except as provided elsewhere in this document. The Board President, Vice President, Secretary and Treasurer are valid endorsees. All checks written to an employee require signatures from two members of the executive committee. Members of the executive committee may not sign checks written to themselves or their business.</w:t>
      </w:r>
    </w:p>
    <w:p w:rsidR="00000000" w:rsidDel="00000000" w:rsidP="00000000" w:rsidRDefault="00000000" w:rsidRPr="00000000" w14:paraId="000000D7">
      <w:pPr>
        <w:pageBreakBefore w:val="0"/>
        <w:rPr/>
      </w:pPr>
      <w:r w:rsidDel="00000000" w:rsidR="00000000" w:rsidRPr="00000000">
        <w:rPr>
          <w:rtl w:val="0"/>
        </w:rPr>
      </w:r>
    </w:p>
    <w:p w:rsidR="00000000" w:rsidDel="00000000" w:rsidP="00000000" w:rsidRDefault="00000000" w:rsidRPr="00000000" w14:paraId="000000D8">
      <w:pPr>
        <w:pStyle w:val="Heading2"/>
        <w:pageBreakBefore w:val="0"/>
        <w:spacing w:before="120" w:lineRule="auto"/>
        <w:rPr>
          <w:rFonts w:ascii="Calibri" w:cs="Calibri" w:eastAsia="Calibri" w:hAnsi="Calibri"/>
        </w:rPr>
      </w:pPr>
      <w:bookmarkStart w:colFirst="0" w:colLast="0" w:name="_heading=h.3j2qqm3" w:id="19"/>
      <w:bookmarkEnd w:id="19"/>
      <w:r w:rsidDel="00000000" w:rsidR="00000000" w:rsidRPr="00000000">
        <w:rPr>
          <w:rFonts w:ascii="Calibri" w:cs="Calibri" w:eastAsia="Calibri" w:hAnsi="Calibri"/>
          <w:rtl w:val="0"/>
        </w:rPr>
        <w:t xml:space="preserve">Purchasing</w:t>
      </w:r>
    </w:p>
    <w:p w:rsidR="00000000" w:rsidDel="00000000" w:rsidP="00000000" w:rsidRDefault="00000000" w:rsidRPr="00000000" w14:paraId="000000D9">
      <w:pPr>
        <w:pageBreakBefore w:val="0"/>
        <w:spacing w:before="120" w:lineRule="auto"/>
        <w:rPr/>
      </w:pPr>
      <w:r w:rsidDel="00000000" w:rsidR="00000000" w:rsidRPr="00000000">
        <w:rPr>
          <w:rtl w:val="0"/>
        </w:rPr>
        <w:t xml:space="preserve">The Executive Director purchases all supplies and equipment. These items should be purchased from local businesses when possible. The board must approve all purchases not in the budget or those exceeding the budgeted amount. Employees must investigate at least three different sources for products or professional services that exceed $1,000 and submit this information to the board for consideration.</w:t>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Style w:val="Heading2"/>
        <w:pageBreakBefore w:val="0"/>
        <w:spacing w:before="120" w:lineRule="auto"/>
        <w:rPr>
          <w:rFonts w:ascii="Calibri" w:cs="Calibri" w:eastAsia="Calibri" w:hAnsi="Calibri"/>
        </w:rPr>
      </w:pPr>
      <w:bookmarkStart w:colFirst="0" w:colLast="0" w:name="_heading=h.1y810tw" w:id="20"/>
      <w:bookmarkEnd w:id="20"/>
      <w:r w:rsidDel="00000000" w:rsidR="00000000" w:rsidRPr="00000000">
        <w:rPr>
          <w:rFonts w:ascii="Calibri" w:cs="Calibri" w:eastAsia="Calibri" w:hAnsi="Calibri"/>
          <w:rtl w:val="0"/>
        </w:rPr>
        <w:t xml:space="preserve">Travel Reimbursement</w:t>
      </w:r>
    </w:p>
    <w:p w:rsidR="00000000" w:rsidDel="00000000" w:rsidP="00000000" w:rsidRDefault="00000000" w:rsidRPr="00000000" w14:paraId="000000DC">
      <w:pPr>
        <w:pageBreakBefore w:val="0"/>
        <w:spacing w:before="120" w:lineRule="auto"/>
        <w:rPr/>
      </w:pPr>
      <w:r w:rsidDel="00000000" w:rsidR="00000000" w:rsidRPr="00000000">
        <w:rPr>
          <w:rtl w:val="0"/>
        </w:rPr>
        <w:t xml:space="preserve">Employees will be reimbursed for reasonable and customary expenses incurred in connection with the business of the organization, including travel-related food, lodging, and transportation expenses. Travel shall be undertaken in a cost-effective manner. </w:t>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ageBreakBefore w:val="0"/>
        <w:rPr/>
      </w:pPr>
      <w:r w:rsidDel="00000000" w:rsidR="00000000" w:rsidRPr="00000000">
        <w:rPr>
          <w:rtl w:val="0"/>
        </w:rPr>
        <w:t xml:space="preserve">Airfare, meals, lodging, gas, and taxi or shuttle service will be reimbursed based on actual costs. </w:t>
      </w:r>
    </w:p>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ageBreakBefore w:val="0"/>
        <w:rPr/>
      </w:pPr>
      <w:r w:rsidDel="00000000" w:rsidR="00000000" w:rsidRPr="00000000">
        <w:rPr>
          <w:rtl w:val="0"/>
        </w:rPr>
        <w:t xml:space="preserve">Claims for reimbursement must be presented with receipts. All requests for travel and expense reimbursement must be presented within 30 days of the expenditure.</w:t>
      </w:r>
    </w:p>
    <w:p w:rsidR="00000000" w:rsidDel="00000000" w:rsidP="00000000" w:rsidRDefault="00000000" w:rsidRPr="00000000" w14:paraId="000000E1">
      <w:pPr>
        <w:pageBreakBefore w:val="0"/>
        <w:rPr/>
      </w:pPr>
      <w:r w:rsidDel="00000000" w:rsidR="00000000" w:rsidRPr="00000000">
        <w:rPr>
          <w:rtl w:val="0"/>
        </w:rPr>
      </w:r>
    </w:p>
    <w:p w:rsidR="00000000" w:rsidDel="00000000" w:rsidP="00000000" w:rsidRDefault="00000000" w:rsidRPr="00000000" w14:paraId="000000E2">
      <w:pPr>
        <w:pStyle w:val="Heading2"/>
        <w:pageBreakBefore w:val="0"/>
        <w:spacing w:before="120" w:lineRule="auto"/>
        <w:rPr>
          <w:rFonts w:ascii="Calibri" w:cs="Calibri" w:eastAsia="Calibri" w:hAnsi="Calibri"/>
        </w:rPr>
      </w:pPr>
      <w:bookmarkStart w:colFirst="0" w:colLast="0" w:name="_heading=h.4i7ojhp" w:id="21"/>
      <w:bookmarkEnd w:id="21"/>
      <w:r w:rsidDel="00000000" w:rsidR="00000000" w:rsidRPr="00000000">
        <w:rPr>
          <w:rFonts w:ascii="Calibri" w:cs="Calibri" w:eastAsia="Calibri" w:hAnsi="Calibri"/>
          <w:rtl w:val="0"/>
        </w:rPr>
        <w:t xml:space="preserve">Budgeting</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least 30 days prior to the end of the Organization’s fiscal year, the Board of Directors shall approve</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operating budget for the following fiscal year. The budget shall describe sources of income and</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categories of expense necessary to the Organization’s operation for the next fiscal year. The approved</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budget may be reviewed and revised periodically as deemed necessary by the Board.</w:t>
      </w:r>
    </w:p>
    <w:p w:rsidR="00000000" w:rsidDel="00000000" w:rsidP="00000000" w:rsidRDefault="00000000" w:rsidRPr="00000000" w14:paraId="000000E7">
      <w:pPr>
        <w:pageBreakBefore w:val="0"/>
        <w:spacing w:before="120" w:lineRule="auto"/>
        <w:rPr/>
      </w:pPr>
      <w:r w:rsidDel="00000000" w:rsidR="00000000" w:rsidRPr="00000000">
        <w:rPr>
          <w:rtl w:val="0"/>
        </w:rPr>
        <w:t xml:space="preserve">The organization committee, with the aid of the Executive Director and Board Treasurer, will provide a strategy for adequate funding. Board-approved work plans will be presented to the organization committee for the budgeting process. A draft annual budget shall be presented to the board no later than the October board meeting. The board will approve the final budget by the close of the November board meeting.  All budget figures will be entered into the accounting program to generate comparative financial statements by January of the budget year.</w:t>
      </w:r>
    </w:p>
    <w:p w:rsidR="00000000" w:rsidDel="00000000" w:rsidP="00000000" w:rsidRDefault="00000000" w:rsidRPr="00000000" w14:paraId="000000E8">
      <w:pPr>
        <w:pageBreakBefore w:val="0"/>
        <w:rPr/>
      </w:pPr>
      <w:r w:rsidDel="00000000" w:rsidR="00000000" w:rsidRPr="00000000">
        <w:rPr>
          <w:rtl w:val="0"/>
        </w:rPr>
      </w:r>
    </w:p>
    <w:p w:rsidR="00000000" w:rsidDel="00000000" w:rsidP="00000000" w:rsidRDefault="00000000" w:rsidRPr="00000000" w14:paraId="000000E9">
      <w:pPr>
        <w:pageBreakBefore w:val="0"/>
        <w:rPr/>
      </w:pPr>
      <w:r w:rsidDel="00000000" w:rsidR="00000000" w:rsidRPr="00000000">
        <w:rPr>
          <w:rtl w:val="0"/>
        </w:rPr>
        <w:t xml:space="preserve">The board does not need to approve committee expenditures that were pre-approved in the annual budget. However, the board must approve all expenditures exceeding the budgeted amount or outside the adopted budget prior to expending any funds.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Directors may, at its discretion, request an annual review of the Organization’s books and</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management procedures to be conducted by a Certified Public Accountant or other such</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qualified professional. The results of that review shall be distributed to the directors and the executive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director and shall be made available to any member upon request. Not later than six weeks after the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close of each fiscal year, the Organizations shall prepare a balance sheet showing in reasonable detail the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condition of the Organization at the close of the fiscal year and a statement of the source and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application of funds showing the results of the operation of the Organization during the fiscal year.</w:t>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Style w:val="Heading2"/>
        <w:pageBreakBefore w:val="0"/>
        <w:spacing w:before="120" w:lineRule="auto"/>
        <w:rPr>
          <w:rFonts w:ascii="Calibri" w:cs="Calibri" w:eastAsia="Calibri" w:hAnsi="Calibri"/>
        </w:rPr>
      </w:pPr>
      <w:bookmarkStart w:colFirst="0" w:colLast="0" w:name="_heading=h.2xcytpi" w:id="22"/>
      <w:bookmarkEnd w:id="22"/>
      <w:r w:rsidDel="00000000" w:rsidR="00000000" w:rsidRPr="00000000">
        <w:rPr>
          <w:rFonts w:ascii="Calibri" w:cs="Calibri" w:eastAsia="Calibri" w:hAnsi="Calibri"/>
          <w:rtl w:val="0"/>
        </w:rPr>
        <w:t xml:space="preserve">Financial Records</w:t>
      </w:r>
    </w:p>
    <w:p w:rsidR="00000000" w:rsidDel="00000000" w:rsidP="00000000" w:rsidRDefault="00000000" w:rsidRPr="00000000" w14:paraId="000000F4">
      <w:pPr>
        <w:pageBreakBefore w:val="0"/>
        <w:spacing w:before="120" w:lineRule="auto"/>
        <w:rPr/>
      </w:pPr>
      <w:r w:rsidDel="00000000" w:rsidR="00000000" w:rsidRPr="00000000">
        <w:rPr>
          <w:rtl w:val="0"/>
        </w:rPr>
        <w:t xml:space="preserve">The treasurer will reconcile on a monthly basis, prepare and present the financial statement (including a balance sheet) to the board at the regularly scheduled monthly meeting. The statement will include actual and budgeted income and expenses for the month and year-to-date totals. Within two months after the close of the fiscal year, the treasurer will prepare a year-end financial statement showing in reasonable detail the source and application of the previous year’s funds and the financial condition of the organization. This statement will be presented to the board at the following board meeting.</w:t>
      </w:r>
    </w:p>
    <w:p w:rsidR="00000000" w:rsidDel="00000000" w:rsidP="00000000" w:rsidRDefault="00000000" w:rsidRPr="00000000" w14:paraId="000000F5">
      <w:pPr>
        <w:pageBreakBefore w:val="0"/>
        <w:rPr/>
      </w:pPr>
      <w:r w:rsidDel="00000000" w:rsidR="00000000" w:rsidRPr="00000000">
        <w:rPr>
          <w:rtl w:val="0"/>
        </w:rPr>
      </w:r>
    </w:p>
    <w:p w:rsidR="00000000" w:rsidDel="00000000" w:rsidP="00000000" w:rsidRDefault="00000000" w:rsidRPr="00000000" w14:paraId="000000F6">
      <w:pPr>
        <w:pageBreakBefore w:val="0"/>
        <w:rPr/>
      </w:pPr>
      <w:r w:rsidDel="00000000" w:rsidR="00000000" w:rsidRPr="00000000">
        <w:rPr>
          <w:rtl w:val="0"/>
        </w:rPr>
        <w:t xml:space="preserve">All financial records of the organization will reside in the ADHDA office and will be maintained by staff, with input from the employees. Bank accounts will be reconciled monthly and compiled in separate files including all canceled checks and deposit records. Deposits will be tracked by maintaining copies of deposit slips, checks, and bank deposit receipts.</w:t>
      </w:r>
    </w:p>
    <w:p w:rsidR="00000000" w:rsidDel="00000000" w:rsidP="00000000" w:rsidRDefault="00000000" w:rsidRPr="00000000" w14:paraId="000000F7">
      <w:pPr>
        <w:pageBreakBefore w:val="0"/>
        <w:rPr/>
      </w:pPr>
      <w:r w:rsidDel="00000000" w:rsidR="00000000" w:rsidRPr="00000000">
        <w:rPr>
          <w:rtl w:val="0"/>
        </w:rPr>
      </w:r>
    </w:p>
    <w:p w:rsidR="00000000" w:rsidDel="00000000" w:rsidP="00000000" w:rsidRDefault="00000000" w:rsidRPr="00000000" w14:paraId="000000F8">
      <w:pPr>
        <w:pageBreakBefore w:val="0"/>
        <w:rPr/>
      </w:pPr>
      <w:r w:rsidDel="00000000" w:rsidR="00000000" w:rsidRPr="00000000">
        <w:rPr>
          <w:rtl w:val="0"/>
        </w:rPr>
        <w:t xml:space="preserve">Any contribution, grant, or gift earmarked for a specific activity will be tracked and reported in a separate income/expense account within the accounting system.</w:t>
      </w:r>
    </w:p>
    <w:p w:rsidR="00000000" w:rsidDel="00000000" w:rsidP="00000000" w:rsidRDefault="00000000" w:rsidRPr="00000000" w14:paraId="000000F9">
      <w:pPr>
        <w:pageBreakBefore w:val="0"/>
        <w:rPr/>
      </w:pPr>
      <w:r w:rsidDel="00000000" w:rsidR="00000000" w:rsidRPr="00000000">
        <w:rPr>
          <w:rtl w:val="0"/>
        </w:rPr>
      </w:r>
    </w:p>
    <w:p w:rsidR="00000000" w:rsidDel="00000000" w:rsidP="00000000" w:rsidRDefault="00000000" w:rsidRPr="00000000" w14:paraId="000000FA">
      <w:pPr>
        <w:pageBreakBefore w:val="0"/>
        <w:rPr/>
      </w:pPr>
      <w:r w:rsidDel="00000000" w:rsidR="00000000" w:rsidRPr="00000000">
        <w:rPr>
          <w:rtl w:val="0"/>
        </w:rPr>
        <w:t xml:space="preserve">An independent accountant will conduct an annual financial review and present the results to the board</w:t>
      </w:r>
    </w:p>
    <w:p w:rsidR="00000000" w:rsidDel="00000000" w:rsidP="00000000" w:rsidRDefault="00000000" w:rsidRPr="00000000" w14:paraId="000000FB">
      <w:pPr>
        <w:pageBreakBefore w:val="0"/>
        <w:rPr/>
      </w:pPr>
      <w:r w:rsidDel="00000000" w:rsidR="00000000" w:rsidRPr="00000000">
        <w:rPr>
          <w:rtl w:val="0"/>
        </w:rPr>
      </w:r>
    </w:p>
    <w:p w:rsidR="00000000" w:rsidDel="00000000" w:rsidP="00000000" w:rsidRDefault="00000000" w:rsidRPr="00000000" w14:paraId="000000FC">
      <w:pPr>
        <w:pageBreakBefore w:val="0"/>
        <w:rPr/>
      </w:pPr>
      <w:r w:rsidDel="00000000" w:rsidR="00000000" w:rsidRPr="00000000">
        <w:rPr>
          <w:rtl w:val="0"/>
        </w:rPr>
        <w:t xml:space="preserve">The ADHDA will keep records open to audit for three years. These records will be kept in accordance to standards acceptable by accounting professionals.</w:t>
      </w:r>
    </w:p>
    <w:p w:rsidR="00000000" w:rsidDel="00000000" w:rsidP="00000000" w:rsidRDefault="00000000" w:rsidRPr="00000000" w14:paraId="000000FD">
      <w:pPr>
        <w:pageBreakBefore w:val="0"/>
        <w:rPr/>
      </w:pPr>
      <w:r w:rsidDel="00000000" w:rsidR="00000000" w:rsidRPr="00000000">
        <w:rPr>
          <w:rtl w:val="0"/>
        </w:rPr>
      </w:r>
    </w:p>
    <w:p w:rsidR="00000000" w:rsidDel="00000000" w:rsidP="00000000" w:rsidRDefault="00000000" w:rsidRPr="00000000" w14:paraId="000000FE">
      <w:pPr>
        <w:pStyle w:val="Heading2"/>
        <w:pageBreakBefore w:val="0"/>
        <w:spacing w:before="120" w:lineRule="auto"/>
        <w:rPr>
          <w:rFonts w:ascii="Calibri" w:cs="Calibri" w:eastAsia="Calibri" w:hAnsi="Calibri"/>
        </w:rPr>
      </w:pPr>
      <w:bookmarkStart w:colFirst="0" w:colLast="0" w:name="_heading=h.1ci93xb" w:id="23"/>
      <w:bookmarkEnd w:id="23"/>
      <w:r w:rsidDel="00000000" w:rsidR="00000000" w:rsidRPr="00000000">
        <w:rPr>
          <w:rFonts w:ascii="Calibri" w:cs="Calibri" w:eastAsia="Calibri" w:hAnsi="Calibri"/>
          <w:rtl w:val="0"/>
        </w:rPr>
        <w:t xml:space="preserve">Donors</w:t>
      </w:r>
    </w:p>
    <w:p w:rsidR="00000000" w:rsidDel="00000000" w:rsidP="00000000" w:rsidRDefault="00000000" w:rsidRPr="00000000" w14:paraId="000000FF">
      <w:pPr>
        <w:pageBreakBefore w:val="0"/>
        <w:spacing w:before="120" w:lineRule="auto"/>
        <w:rPr/>
      </w:pPr>
      <w:r w:rsidDel="00000000" w:rsidR="00000000" w:rsidRPr="00000000">
        <w:rPr>
          <w:rtl w:val="0"/>
        </w:rPr>
        <w:t xml:space="preserve">The board is responsible for identifying financial and in-kind donors. Board members will be designated to contact potential donors with the assistance of the Executive Director. Individual committees may also need to solicit donors. This process should be reviewed by the board to avoid conflicts.</w:t>
      </w:r>
    </w:p>
    <w:p w:rsidR="00000000" w:rsidDel="00000000" w:rsidP="00000000" w:rsidRDefault="00000000" w:rsidRPr="00000000" w14:paraId="00000100">
      <w:pPr>
        <w:pageBreakBefore w:val="0"/>
        <w:rPr/>
      </w:pPr>
      <w:r w:rsidDel="00000000" w:rsidR="00000000" w:rsidRPr="00000000">
        <w:rPr>
          <w:rtl w:val="0"/>
        </w:rPr>
      </w:r>
    </w:p>
    <w:p w:rsidR="00000000" w:rsidDel="00000000" w:rsidP="00000000" w:rsidRDefault="00000000" w:rsidRPr="00000000" w14:paraId="00000101">
      <w:pPr>
        <w:pStyle w:val="Heading2"/>
        <w:pageBreakBefore w:val="0"/>
        <w:spacing w:before="120" w:lineRule="auto"/>
        <w:rPr>
          <w:rFonts w:ascii="Calibri" w:cs="Calibri" w:eastAsia="Calibri" w:hAnsi="Calibri"/>
        </w:rPr>
      </w:pPr>
      <w:bookmarkStart w:colFirst="0" w:colLast="0" w:name="_heading=h.3whwml4" w:id="24"/>
      <w:bookmarkEnd w:id="24"/>
      <w:r w:rsidDel="00000000" w:rsidR="00000000" w:rsidRPr="00000000">
        <w:rPr>
          <w:rFonts w:ascii="Calibri" w:cs="Calibri" w:eastAsia="Calibri" w:hAnsi="Calibri"/>
          <w:rtl w:val="0"/>
        </w:rPr>
        <w:t xml:space="preserve">Acknowledgement</w:t>
      </w:r>
    </w:p>
    <w:p w:rsidR="00000000" w:rsidDel="00000000" w:rsidP="00000000" w:rsidRDefault="00000000" w:rsidRPr="00000000" w14:paraId="00000102">
      <w:pPr>
        <w:pageBreakBefore w:val="0"/>
        <w:spacing w:before="120" w:lineRule="auto"/>
        <w:rPr>
          <w:highlight w:val="yellow"/>
        </w:rPr>
      </w:pPr>
      <w:r w:rsidDel="00000000" w:rsidR="00000000" w:rsidRPr="00000000">
        <w:rPr>
          <w:rtl w:val="0"/>
        </w:rPr>
        <w:t xml:space="preserve">The Executive Director will acknowledge contributions within two weeks of receipt. Receipts will be issued for all contributions of $250 or more, or upon request. </w:t>
      </w:r>
      <w:r w:rsidDel="00000000" w:rsidR="00000000" w:rsidRPr="00000000">
        <w:rPr>
          <w:rtl w:val="0"/>
        </w:rPr>
      </w:r>
    </w:p>
    <w:p w:rsidR="00000000" w:rsidDel="00000000" w:rsidP="00000000" w:rsidRDefault="00000000" w:rsidRPr="00000000" w14:paraId="00000103">
      <w:pPr>
        <w:pageBreakBefore w:val="0"/>
        <w:spacing w:before="120" w:lineRule="auto"/>
        <w:rPr>
          <w:highlight w:val="yellow"/>
        </w:rPr>
      </w:pPr>
      <w:r w:rsidDel="00000000" w:rsidR="00000000" w:rsidRPr="00000000">
        <w:rPr>
          <w:rtl w:val="0"/>
        </w:rPr>
      </w:r>
    </w:p>
    <w:p w:rsidR="00000000" w:rsidDel="00000000" w:rsidP="00000000" w:rsidRDefault="00000000" w:rsidRPr="00000000" w14:paraId="00000104">
      <w:pPr>
        <w:pStyle w:val="Heading2"/>
        <w:pageBreakBefore w:val="0"/>
        <w:rPr>
          <w:rFonts w:ascii="Calibri" w:cs="Calibri" w:eastAsia="Calibri" w:hAnsi="Calibri"/>
        </w:rPr>
      </w:pPr>
      <w:bookmarkStart w:colFirst="0" w:colLast="0" w:name="_heading=h.2bn6wsx" w:id="25"/>
      <w:bookmarkEnd w:id="25"/>
      <w:r w:rsidDel="00000000" w:rsidR="00000000" w:rsidRPr="00000000">
        <w:rPr>
          <w:rFonts w:ascii="Calibri" w:cs="Calibri" w:eastAsia="Calibri" w:hAnsi="Calibri"/>
          <w:rtl w:val="0"/>
        </w:rPr>
        <w:t xml:space="preserve">Charitable Contributions - Written Acknowledgments</w:t>
      </w:r>
    </w:p>
    <w:p w:rsidR="00000000" w:rsidDel="00000000" w:rsidP="00000000" w:rsidRDefault="00000000" w:rsidRPr="00000000" w14:paraId="00000105">
      <w:pPr>
        <w:pageBreakBefore w:val="0"/>
        <w:rPr/>
      </w:pPr>
      <w:r w:rsidDel="00000000" w:rsidR="00000000" w:rsidRPr="00000000">
        <w:rPr>
          <w:rtl w:val="0"/>
        </w:rPr>
        <w:t xml:space="preserve"> </w:t>
      </w:r>
    </w:p>
    <w:tbl>
      <w:tblPr>
        <w:tblStyle w:val="Table1"/>
        <w:tblW w:w="1008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0"/>
        <w:tblGridChange w:id="0">
          <w:tblGrid>
            <w:gridCol w:w="10080"/>
          </w:tblGrid>
        </w:tblGridChange>
      </w:tblGrid>
      <w:tr>
        <w:trPr>
          <w:cantSplit w:val="0"/>
          <w:tblHeader w:val="0"/>
        </w:trPr>
        <w:tc>
          <w:tcPr>
            <w:vAlign w:val="center"/>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written acknowledgment required to substantiate a charitable contribution of $250 or more must contain the following information:</w:t>
            </w:r>
          </w:p>
          <w:p w:rsidR="00000000" w:rsidDel="00000000" w:rsidP="00000000" w:rsidRDefault="00000000" w:rsidRPr="00000000" w14:paraId="000001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the organization;</w:t>
            </w:r>
          </w:p>
          <w:p w:rsidR="00000000" w:rsidDel="00000000" w:rsidP="00000000" w:rsidRDefault="00000000" w:rsidRPr="00000000" w14:paraId="000001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Amount of cash contribution;</w:t>
            </w:r>
          </w:p>
          <w:p w:rsidR="00000000" w:rsidDel="00000000" w:rsidP="00000000" w:rsidRDefault="00000000" w:rsidRPr="00000000" w14:paraId="000001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Description (but not value) of non-cash contribution;</w:t>
            </w:r>
          </w:p>
          <w:p w:rsidR="00000000" w:rsidDel="00000000" w:rsidP="00000000" w:rsidRDefault="00000000" w:rsidRPr="00000000" w14:paraId="000001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Statement that no goods or services were provided by the organization, if that is the case;</w:t>
            </w:r>
          </w:p>
          <w:p w:rsidR="00000000" w:rsidDel="00000000" w:rsidP="00000000" w:rsidRDefault="00000000" w:rsidRPr="00000000" w14:paraId="000001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Description and good faith estimate of the value of goods or services, if any, that organization provided in return for the contribution; and</w:t>
            </w:r>
          </w:p>
          <w:p w:rsidR="00000000" w:rsidDel="00000000" w:rsidP="00000000" w:rsidRDefault="00000000" w:rsidRPr="00000000" w14:paraId="000001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Statement that goods or services, if any, that the organization provided in return for the contribution.</w:t>
            </w:r>
            <w:r w:rsidDel="00000000" w:rsidR="00000000" w:rsidRPr="00000000">
              <w:rPr>
                <w:rtl w:val="0"/>
              </w:rPr>
            </w:r>
          </w:p>
        </w:tc>
      </w:tr>
    </w:tbl>
    <w:p w:rsidR="00000000" w:rsidDel="00000000" w:rsidP="00000000" w:rsidRDefault="00000000" w:rsidRPr="00000000" w14:paraId="0000010D">
      <w:pPr>
        <w:pStyle w:val="Heading2"/>
        <w:pageBreakBefore w:val="0"/>
        <w:spacing w:before="120" w:lineRule="auto"/>
        <w:rPr>
          <w:rFonts w:ascii="Calibri" w:cs="Calibri" w:eastAsia="Calibri" w:hAnsi="Calibri"/>
        </w:rPr>
      </w:pPr>
      <w:bookmarkStart w:colFirst="0" w:colLast="0" w:name="_heading=h.qsh70q" w:id="26"/>
      <w:bookmarkEnd w:id="26"/>
      <w:r w:rsidDel="00000000" w:rsidR="00000000" w:rsidRPr="00000000">
        <w:rPr>
          <w:rFonts w:ascii="Calibri" w:cs="Calibri" w:eastAsia="Calibri" w:hAnsi="Calibri"/>
          <w:rtl w:val="0"/>
        </w:rPr>
        <w:t xml:space="preserve">Gift Acceptance</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Directors may accept on behalf of the Organization any contribution, gift, bequest or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device for the general purposes or for any special purpose of the Organization. The board will determine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whether accepting a gift of cash or other assets will compromise the ethics, financial circumstances,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focus, or other interests of the organization prior to accepting the gift. Such gifts will be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publicly acknowledged in ADHDA materials as appropriate. </w:t>
      </w:r>
    </w:p>
    <w:p w:rsidR="00000000" w:rsidDel="00000000" w:rsidP="00000000" w:rsidRDefault="00000000" w:rsidRPr="00000000" w14:paraId="00000114">
      <w:pPr>
        <w:pageBreakBefore w:val="0"/>
        <w:rPr/>
      </w:pPr>
      <w:r w:rsidDel="00000000" w:rsidR="00000000" w:rsidRPr="00000000">
        <w:rPr>
          <w:rtl w:val="0"/>
        </w:rPr>
      </w:r>
    </w:p>
    <w:p w:rsidR="00000000" w:rsidDel="00000000" w:rsidP="00000000" w:rsidRDefault="00000000" w:rsidRPr="00000000" w14:paraId="00000115">
      <w:pPr>
        <w:pStyle w:val="Heading2"/>
        <w:pageBreakBefore w:val="0"/>
        <w:spacing w:before="120" w:lineRule="auto"/>
        <w:rPr>
          <w:rFonts w:ascii="Calibri" w:cs="Calibri" w:eastAsia="Calibri" w:hAnsi="Calibri"/>
        </w:rPr>
      </w:pPr>
      <w:bookmarkStart w:colFirst="0" w:colLast="0" w:name="_heading=h.3as4poj" w:id="27"/>
      <w:bookmarkEnd w:id="27"/>
      <w:r w:rsidDel="00000000" w:rsidR="00000000" w:rsidRPr="00000000">
        <w:rPr>
          <w:rFonts w:ascii="Calibri" w:cs="Calibri" w:eastAsia="Calibri" w:hAnsi="Calibri"/>
          <w:rtl w:val="0"/>
        </w:rPr>
        <w:t xml:space="preserve">Grants</w:t>
      </w:r>
    </w:p>
    <w:p w:rsidR="00000000" w:rsidDel="00000000" w:rsidP="00000000" w:rsidRDefault="00000000" w:rsidRPr="00000000" w14:paraId="00000116">
      <w:pPr>
        <w:pageBreakBefore w:val="0"/>
        <w:spacing w:before="120" w:lineRule="auto"/>
        <w:rPr/>
      </w:pPr>
      <w:r w:rsidDel="00000000" w:rsidR="00000000" w:rsidRPr="00000000">
        <w:rPr>
          <w:rtl w:val="0"/>
        </w:rPr>
        <w:t xml:space="preserve">Any requests to write grants must be approved by the board. Potential grants must clearly fall within the mission of the ADHDA and be for projects on current work plans or address an emerging local issue. A qualified grant writer may be hired to compose the request for the organization.</w:t>
      </w:r>
    </w:p>
    <w:p w:rsidR="00000000" w:rsidDel="00000000" w:rsidP="00000000" w:rsidRDefault="00000000" w:rsidRPr="00000000" w14:paraId="00000117">
      <w:pPr>
        <w:pageBreakBefore w:val="0"/>
        <w:rPr/>
      </w:pPr>
      <w:r w:rsidDel="00000000" w:rsidR="00000000" w:rsidRPr="00000000">
        <w:rPr>
          <w:rtl w:val="0"/>
        </w:rPr>
      </w:r>
    </w:p>
    <w:p w:rsidR="00000000" w:rsidDel="00000000" w:rsidP="00000000" w:rsidRDefault="00000000" w:rsidRPr="00000000" w14:paraId="00000118">
      <w:pPr>
        <w:pageBreakBefore w:val="0"/>
        <w:rPr/>
      </w:pPr>
      <w:r w:rsidDel="00000000" w:rsidR="00000000" w:rsidRPr="00000000">
        <w:rPr>
          <w:rtl w:val="0"/>
        </w:rPr>
        <w:t xml:space="preserve">Employees and committees will keep records, books, and materials in accordance with the requirements set forth in any acquired grant. Reports will be written by the Executive Director with assistance by volunteers as needed.</w:t>
      </w:r>
    </w:p>
    <w:p w:rsidR="00000000" w:rsidDel="00000000" w:rsidP="00000000" w:rsidRDefault="00000000" w:rsidRPr="00000000" w14:paraId="00000119">
      <w:pPr>
        <w:pageBreakBefore w:val="0"/>
        <w:rPr/>
      </w:pPr>
      <w:r w:rsidDel="00000000" w:rsidR="00000000" w:rsidRPr="00000000">
        <w:rPr>
          <w:rtl w:val="0"/>
        </w:rPr>
      </w:r>
    </w:p>
    <w:p w:rsidR="00000000" w:rsidDel="00000000" w:rsidP="00000000" w:rsidRDefault="00000000" w:rsidRPr="00000000" w14:paraId="0000011A">
      <w:pPr>
        <w:pageBreakBefore w:val="0"/>
        <w:rPr/>
      </w:pPr>
      <w:r w:rsidDel="00000000" w:rsidR="00000000" w:rsidRPr="00000000">
        <w:rPr>
          <w:rtl w:val="0"/>
        </w:rPr>
        <w:t xml:space="preserve">The board recognizes that administering a grant is time consuming. The Executive Director will be responsible for administering grants acquired by the program which means they may be less involved in other activities related to execution of the grant activity. </w:t>
      </w:r>
    </w:p>
    <w:p w:rsidR="00000000" w:rsidDel="00000000" w:rsidP="00000000" w:rsidRDefault="00000000" w:rsidRPr="00000000" w14:paraId="0000011B">
      <w:pPr>
        <w:pageBreakBefore w:val="0"/>
        <w:rPr>
          <w:sz w:val="36"/>
          <w:szCs w:val="36"/>
        </w:rPr>
      </w:pPr>
      <w:r w:rsidDel="00000000" w:rsidR="00000000" w:rsidRPr="00000000">
        <w:rPr>
          <w:rtl w:val="0"/>
        </w:rPr>
      </w:r>
    </w:p>
    <w:p w:rsidR="00000000" w:rsidDel="00000000" w:rsidP="00000000" w:rsidRDefault="00000000" w:rsidRPr="00000000" w14:paraId="0000011C">
      <w:pPr>
        <w:pageBreakBefore w:val="0"/>
        <w:rPr>
          <w:rFonts w:ascii="Calibri" w:cs="Calibri" w:eastAsia="Calibri" w:hAnsi="Calibri"/>
          <w:b w:val="1"/>
          <w:sz w:val="36"/>
          <w:szCs w:val="36"/>
        </w:rPr>
      </w:pPr>
      <w:bookmarkStart w:colFirst="0" w:colLast="0" w:name="_heading=h.1pxezwc" w:id="28"/>
      <w:bookmarkEnd w:id="28"/>
      <w:r w:rsidDel="00000000" w:rsidR="00000000" w:rsidRPr="00000000">
        <w:br w:type="page"/>
      </w:r>
      <w:r w:rsidDel="00000000" w:rsidR="00000000" w:rsidRPr="00000000">
        <w:rPr>
          <w:rtl w:val="0"/>
        </w:rPr>
      </w:r>
    </w:p>
    <w:p w:rsidR="00000000" w:rsidDel="00000000" w:rsidP="00000000" w:rsidRDefault="00000000" w:rsidRPr="00000000" w14:paraId="0000011D">
      <w:pPr>
        <w:pStyle w:val="Heading1"/>
        <w:pageBreakBefore w:val="0"/>
        <w:rPr/>
      </w:pPr>
      <w:bookmarkStart w:colFirst="0" w:colLast="0" w:name="_heading=h.49x2ik5" w:id="29"/>
      <w:bookmarkEnd w:id="29"/>
      <w:r w:rsidDel="00000000" w:rsidR="00000000" w:rsidRPr="00000000">
        <w:rPr>
          <w:rtl w:val="0"/>
        </w:rPr>
        <w:t xml:space="preserve">Communications</w:t>
      </w:r>
    </w:p>
    <w:p w:rsidR="00000000" w:rsidDel="00000000" w:rsidP="00000000" w:rsidRDefault="00000000" w:rsidRPr="00000000" w14:paraId="0000011E">
      <w:pPr>
        <w:pageBreakBefore w:val="0"/>
        <w:rPr/>
      </w:pPr>
      <w:r w:rsidDel="00000000" w:rsidR="00000000" w:rsidRPr="00000000">
        <w:rPr>
          <w:rtl w:val="0"/>
        </w:rPr>
      </w:r>
    </w:p>
    <w:p w:rsidR="00000000" w:rsidDel="00000000" w:rsidP="00000000" w:rsidRDefault="00000000" w:rsidRPr="00000000" w14:paraId="0000011F">
      <w:pPr>
        <w:pStyle w:val="Heading2"/>
        <w:pageBreakBefore w:val="0"/>
        <w:spacing w:before="120" w:lineRule="auto"/>
        <w:rPr>
          <w:rFonts w:ascii="Calibri" w:cs="Calibri" w:eastAsia="Calibri" w:hAnsi="Calibri"/>
        </w:rPr>
      </w:pPr>
      <w:bookmarkStart w:colFirst="0" w:colLast="0" w:name="_heading=h.2p2csry" w:id="30"/>
      <w:bookmarkEnd w:id="30"/>
      <w:r w:rsidDel="00000000" w:rsidR="00000000" w:rsidRPr="00000000">
        <w:rPr>
          <w:rFonts w:ascii="Calibri" w:cs="Calibri" w:eastAsia="Calibri" w:hAnsi="Calibri"/>
          <w:rtl w:val="0"/>
        </w:rPr>
        <w:t xml:space="preserve">Spokespeople</w:t>
      </w:r>
    </w:p>
    <w:p w:rsidR="00000000" w:rsidDel="00000000" w:rsidP="00000000" w:rsidRDefault="00000000" w:rsidRPr="00000000" w14:paraId="00000120">
      <w:pPr>
        <w:pageBreakBefore w:val="0"/>
        <w:spacing w:before="120" w:lineRule="auto"/>
        <w:rPr/>
      </w:pPr>
      <w:r w:rsidDel="00000000" w:rsidR="00000000" w:rsidRPr="00000000">
        <w:rPr>
          <w:rtl w:val="0"/>
        </w:rPr>
        <w:t xml:space="preserve">The president and the Executive Director will serve as the primary spokespeople for the ADHDA. Committee chairs, in conjunction with the Executive Director, may be called on in relation to specific projects or activities.   No other individuals, without specific board approval, may speak on behalf of the organization. All designated spokespeople must represent the board’s position and not their personal opinion, if different. The Executive Director may appoint a staff member as spokesperson for specific and limited circumstances. Board members and committee chairs are expected to demonstrate leadership and organizational unity in any capacity as ADHDA representatives.</w:t>
      </w:r>
    </w:p>
    <w:p w:rsidR="00000000" w:rsidDel="00000000" w:rsidP="00000000" w:rsidRDefault="00000000" w:rsidRPr="00000000" w14:paraId="00000121">
      <w:pPr>
        <w:pageBreakBefore w:val="0"/>
        <w:rPr/>
      </w:pPr>
      <w:r w:rsidDel="00000000" w:rsidR="00000000" w:rsidRPr="00000000">
        <w:rPr>
          <w:rtl w:val="0"/>
        </w:rPr>
      </w:r>
    </w:p>
    <w:p w:rsidR="00000000" w:rsidDel="00000000" w:rsidP="00000000" w:rsidRDefault="00000000" w:rsidRPr="00000000" w14:paraId="00000122">
      <w:pPr>
        <w:pStyle w:val="Heading2"/>
        <w:pageBreakBefore w:val="0"/>
        <w:spacing w:before="120" w:lineRule="auto"/>
        <w:rPr>
          <w:rFonts w:ascii="Calibri" w:cs="Calibri" w:eastAsia="Calibri" w:hAnsi="Calibri"/>
        </w:rPr>
      </w:pPr>
      <w:bookmarkStart w:colFirst="0" w:colLast="0" w:name="_heading=h.147n2zr" w:id="31"/>
      <w:bookmarkEnd w:id="31"/>
      <w:r w:rsidDel="00000000" w:rsidR="00000000" w:rsidRPr="00000000">
        <w:rPr>
          <w:rFonts w:ascii="Calibri" w:cs="Calibri" w:eastAsia="Calibri" w:hAnsi="Calibri"/>
          <w:rtl w:val="0"/>
        </w:rPr>
        <w:t xml:space="preserve">Press Releases </w:t>
      </w:r>
    </w:p>
    <w:p w:rsidR="00000000" w:rsidDel="00000000" w:rsidP="00000000" w:rsidRDefault="00000000" w:rsidRPr="00000000" w14:paraId="00000123">
      <w:pPr>
        <w:pageBreakBefore w:val="0"/>
        <w:spacing w:before="120" w:lineRule="auto"/>
        <w:rPr/>
      </w:pPr>
      <w:r w:rsidDel="00000000" w:rsidR="00000000" w:rsidRPr="00000000">
        <w:rPr>
          <w:rtl w:val="0"/>
        </w:rPr>
        <w:t xml:space="preserve">The Executive Director will issue all press releases. Volunteers may compose the press release and then submit the drafts to the Executive Director for review and editing. All press releases should be reviewed by at least two individuals. The Executive Director will distribute all press releases to the appropriate media on ADHDA templates. Press releases containing potentially controversial information shall specifically be reviewed by the board president.</w:t>
      </w:r>
    </w:p>
    <w:p w:rsidR="00000000" w:rsidDel="00000000" w:rsidP="00000000" w:rsidRDefault="00000000" w:rsidRPr="00000000" w14:paraId="00000124">
      <w:pPr>
        <w:pageBreakBefore w:val="0"/>
        <w:rPr/>
      </w:pPr>
      <w:r w:rsidDel="00000000" w:rsidR="00000000" w:rsidRPr="00000000">
        <w:rPr>
          <w:rtl w:val="0"/>
        </w:rPr>
      </w:r>
    </w:p>
    <w:p w:rsidR="00000000" w:rsidDel="00000000" w:rsidP="00000000" w:rsidRDefault="00000000" w:rsidRPr="00000000" w14:paraId="00000125">
      <w:pPr>
        <w:pStyle w:val="Heading2"/>
        <w:pageBreakBefore w:val="0"/>
        <w:spacing w:before="120" w:lineRule="auto"/>
        <w:rPr>
          <w:rFonts w:ascii="Calibri" w:cs="Calibri" w:eastAsia="Calibri" w:hAnsi="Calibri"/>
        </w:rPr>
      </w:pPr>
      <w:bookmarkStart w:colFirst="0" w:colLast="0" w:name="_heading=h.3o7alnk" w:id="32"/>
      <w:bookmarkEnd w:id="32"/>
      <w:r w:rsidDel="00000000" w:rsidR="00000000" w:rsidRPr="00000000">
        <w:rPr>
          <w:rFonts w:ascii="Calibri" w:cs="Calibri" w:eastAsia="Calibri" w:hAnsi="Calibri"/>
          <w:rtl w:val="0"/>
        </w:rPr>
        <w:t xml:space="preserve">Publicity</w:t>
      </w:r>
    </w:p>
    <w:p w:rsidR="00000000" w:rsidDel="00000000" w:rsidP="00000000" w:rsidRDefault="00000000" w:rsidRPr="00000000" w14:paraId="00000126">
      <w:pPr>
        <w:pageBreakBefore w:val="0"/>
        <w:spacing w:before="120" w:lineRule="auto"/>
        <w:rPr/>
      </w:pPr>
      <w:r w:rsidDel="00000000" w:rsidR="00000000" w:rsidRPr="00000000">
        <w:rPr>
          <w:rtl w:val="0"/>
        </w:rPr>
        <w:t xml:space="preserve">Any opportunities for positive press should be pursued. The board of directors reserves the right to approve any potential publicity ideas. Copies of articles will be retained in the ADHDA office. </w:t>
      </w:r>
    </w:p>
    <w:p w:rsidR="00000000" w:rsidDel="00000000" w:rsidP="00000000" w:rsidRDefault="00000000" w:rsidRPr="00000000" w14:paraId="00000127">
      <w:pPr>
        <w:pageBreakBefore w:val="0"/>
        <w:rPr/>
      </w:pPr>
      <w:r w:rsidDel="00000000" w:rsidR="00000000" w:rsidRPr="00000000">
        <w:rPr>
          <w:rtl w:val="0"/>
        </w:rPr>
      </w:r>
    </w:p>
    <w:p w:rsidR="00000000" w:rsidDel="00000000" w:rsidP="00000000" w:rsidRDefault="00000000" w:rsidRPr="00000000" w14:paraId="00000128">
      <w:pPr>
        <w:pStyle w:val="Heading2"/>
        <w:pageBreakBefore w:val="0"/>
        <w:spacing w:before="120" w:lineRule="auto"/>
        <w:rPr>
          <w:rFonts w:ascii="Calibri" w:cs="Calibri" w:eastAsia="Calibri" w:hAnsi="Calibri"/>
        </w:rPr>
      </w:pPr>
      <w:bookmarkStart w:colFirst="0" w:colLast="0" w:name="_heading=h.23ckvvd" w:id="33"/>
      <w:bookmarkEnd w:id="33"/>
      <w:r w:rsidDel="00000000" w:rsidR="00000000" w:rsidRPr="00000000">
        <w:rPr>
          <w:rFonts w:ascii="Calibri" w:cs="Calibri" w:eastAsia="Calibri" w:hAnsi="Calibri"/>
          <w:rtl w:val="0"/>
        </w:rPr>
        <w:t xml:space="preserve">Presentations</w:t>
      </w:r>
    </w:p>
    <w:p w:rsidR="00000000" w:rsidDel="00000000" w:rsidP="00000000" w:rsidRDefault="00000000" w:rsidRPr="00000000" w14:paraId="00000129">
      <w:pPr>
        <w:pageBreakBefore w:val="0"/>
        <w:spacing w:before="120" w:lineRule="auto"/>
        <w:rPr/>
      </w:pPr>
      <w:r w:rsidDel="00000000" w:rsidR="00000000" w:rsidRPr="00000000">
        <w:rPr>
          <w:rtl w:val="0"/>
        </w:rPr>
        <w:t xml:space="preserve">The Executive Director or president will schedule all presentations to organizations, companies, or interested individuals. At a minimum, two ADHDA representatives should be present at each presentation. Whenever possible, the Executive Director will be one of those two people. Employees will prepare any needed handouts.</w:t>
      </w:r>
    </w:p>
    <w:p w:rsidR="00000000" w:rsidDel="00000000" w:rsidP="00000000" w:rsidRDefault="00000000" w:rsidRPr="00000000" w14:paraId="0000012A">
      <w:pPr>
        <w:pageBreakBefore w:val="0"/>
        <w:rPr/>
      </w:pPr>
      <w:r w:rsidDel="00000000" w:rsidR="00000000" w:rsidRPr="00000000">
        <w:rPr>
          <w:rtl w:val="0"/>
        </w:rPr>
      </w:r>
    </w:p>
    <w:p w:rsidR="00000000" w:rsidDel="00000000" w:rsidP="00000000" w:rsidRDefault="00000000" w:rsidRPr="00000000" w14:paraId="0000012B">
      <w:pPr>
        <w:pStyle w:val="Heading2"/>
        <w:pageBreakBefore w:val="0"/>
        <w:spacing w:before="120" w:lineRule="auto"/>
        <w:rPr>
          <w:rFonts w:ascii="Calibri" w:cs="Calibri" w:eastAsia="Calibri" w:hAnsi="Calibri"/>
        </w:rPr>
      </w:pPr>
      <w:bookmarkStart w:colFirst="0" w:colLast="0" w:name="_heading=h.ihv636" w:id="34"/>
      <w:bookmarkEnd w:id="34"/>
      <w:r w:rsidDel="00000000" w:rsidR="00000000" w:rsidRPr="00000000">
        <w:rPr>
          <w:rFonts w:ascii="Calibri" w:cs="Calibri" w:eastAsia="Calibri" w:hAnsi="Calibri"/>
          <w:rtl w:val="0"/>
        </w:rPr>
        <w:t xml:space="preserve">Events</w:t>
      </w:r>
    </w:p>
    <w:p w:rsidR="00000000" w:rsidDel="00000000" w:rsidP="00000000" w:rsidRDefault="00000000" w:rsidRPr="00000000" w14:paraId="0000012C">
      <w:pPr>
        <w:pageBreakBefore w:val="0"/>
        <w:spacing w:before="120" w:lineRule="auto"/>
        <w:rPr/>
      </w:pPr>
      <w:r w:rsidDel="00000000" w:rsidR="00000000" w:rsidRPr="00000000">
        <w:rPr>
          <w:rtl w:val="0"/>
        </w:rPr>
        <w:t xml:space="preserve">Suggestions for events will be referred to the appropriate committee for consideration with final approval by the board of directors. Timing, feasibility, cost, relevance, and return to the program will be considered when approving an event.</w:t>
      </w:r>
    </w:p>
    <w:p w:rsidR="00000000" w:rsidDel="00000000" w:rsidP="00000000" w:rsidRDefault="00000000" w:rsidRPr="00000000" w14:paraId="0000012D">
      <w:pPr>
        <w:pageBreakBefore w:val="0"/>
        <w:rPr/>
      </w:pPr>
      <w:r w:rsidDel="00000000" w:rsidR="00000000" w:rsidRPr="00000000">
        <w:rPr>
          <w:rtl w:val="0"/>
        </w:rPr>
      </w:r>
    </w:p>
    <w:p w:rsidR="00000000" w:rsidDel="00000000" w:rsidP="00000000" w:rsidRDefault="00000000" w:rsidRPr="00000000" w14:paraId="0000012E">
      <w:pPr>
        <w:pStyle w:val="Heading2"/>
        <w:pageBreakBefore w:val="0"/>
        <w:spacing w:before="120" w:lineRule="auto"/>
        <w:rPr>
          <w:rFonts w:ascii="Calibri" w:cs="Calibri" w:eastAsia="Calibri" w:hAnsi="Calibri"/>
        </w:rPr>
      </w:pPr>
      <w:bookmarkStart w:colFirst="0" w:colLast="0" w:name="_heading=h.32hioqz" w:id="35"/>
      <w:bookmarkEnd w:id="35"/>
      <w:r w:rsidDel="00000000" w:rsidR="00000000" w:rsidRPr="00000000">
        <w:rPr>
          <w:rFonts w:ascii="Calibri" w:cs="Calibri" w:eastAsia="Calibri" w:hAnsi="Calibri"/>
          <w:rtl w:val="0"/>
        </w:rPr>
        <w:t xml:space="preserve">Email/Internet Usage</w:t>
      </w:r>
    </w:p>
    <w:p w:rsidR="00000000" w:rsidDel="00000000" w:rsidP="00000000" w:rsidRDefault="00000000" w:rsidRPr="00000000" w14:paraId="0000012F">
      <w:pPr>
        <w:pageBreakBefore w:val="0"/>
        <w:spacing w:before="120" w:lineRule="auto"/>
        <w:rPr/>
      </w:pPr>
      <w:r w:rsidDel="00000000" w:rsidR="00000000" w:rsidRPr="00000000">
        <w:rPr>
          <w:rtl w:val="0"/>
        </w:rPr>
        <w:t xml:space="preserve">Email and internet use (accessing, downloading, sending and using content) is intended for business-related purposes only. Employees or volunteers will not use the ADHDA email or internet system in any way that may be construed as insulting, disruptive, or offensive. Internet access and transmitted messages may be monitored to insure compliance with this policy. </w:t>
      </w:r>
    </w:p>
    <w:p w:rsidR="00000000" w:rsidDel="00000000" w:rsidP="00000000" w:rsidRDefault="00000000" w:rsidRPr="00000000" w14:paraId="00000130">
      <w:pPr>
        <w:pageBreakBefore w:val="0"/>
        <w:rPr/>
      </w:pPr>
      <w:r w:rsidDel="00000000" w:rsidR="00000000" w:rsidRPr="00000000">
        <w:rPr>
          <w:rtl w:val="0"/>
        </w:rPr>
      </w:r>
    </w:p>
    <w:p w:rsidR="00000000" w:rsidDel="00000000" w:rsidP="00000000" w:rsidRDefault="00000000" w:rsidRPr="00000000" w14:paraId="00000131">
      <w:pPr>
        <w:pageBreakBefore w:val="0"/>
        <w:rPr>
          <w:rFonts w:ascii="Calibri" w:cs="Calibri" w:eastAsia="Calibri" w:hAnsi="Calibri"/>
          <w:b w:val="1"/>
          <w:sz w:val="28"/>
          <w:szCs w:val="28"/>
        </w:rPr>
      </w:pPr>
      <w:bookmarkStart w:colFirst="0" w:colLast="0" w:name="_heading=h.1hmsyys" w:id="36"/>
      <w:bookmarkEnd w:id="36"/>
      <w:r w:rsidDel="00000000" w:rsidR="00000000" w:rsidRPr="00000000">
        <w:br w:type="page"/>
      </w:r>
      <w:r w:rsidDel="00000000" w:rsidR="00000000" w:rsidRPr="00000000">
        <w:rPr>
          <w:rtl w:val="0"/>
        </w:rPr>
      </w:r>
    </w:p>
    <w:p w:rsidR="00000000" w:rsidDel="00000000" w:rsidP="00000000" w:rsidRDefault="00000000" w:rsidRPr="00000000" w14:paraId="00000132">
      <w:pPr>
        <w:pStyle w:val="Heading2"/>
        <w:pageBreakBefore w:val="0"/>
        <w:rPr>
          <w:rFonts w:ascii="Calibri" w:cs="Calibri" w:eastAsia="Calibri" w:hAnsi="Calibri"/>
        </w:rPr>
      </w:pPr>
      <w:r w:rsidDel="00000000" w:rsidR="00000000" w:rsidRPr="00000000">
        <w:rPr>
          <w:rFonts w:ascii="Calibri" w:cs="Calibri" w:eastAsia="Calibri" w:hAnsi="Calibri"/>
          <w:rtl w:val="0"/>
        </w:rPr>
        <w:t xml:space="preserve">Social Media</w:t>
      </w:r>
    </w:p>
    <w:p w:rsidR="00000000" w:rsidDel="00000000" w:rsidP="00000000" w:rsidRDefault="00000000" w:rsidRPr="00000000" w14:paraId="00000133">
      <w:pPr>
        <w:pageBreakBefore w:val="0"/>
        <w:rPr/>
      </w:pPr>
      <w:r w:rsidDel="00000000" w:rsidR="00000000" w:rsidRPr="00000000">
        <w:rPr>
          <w:rtl w:val="0"/>
        </w:rPr>
      </w:r>
    </w:p>
    <w:p w:rsidR="00000000" w:rsidDel="00000000" w:rsidP="00000000" w:rsidRDefault="00000000" w:rsidRPr="00000000" w14:paraId="00000134">
      <w:pPr>
        <w:pageBreakBefore w:val="0"/>
        <w:rPr>
          <w:b w:val="1"/>
        </w:rPr>
      </w:pPr>
      <w:r w:rsidDel="00000000" w:rsidR="00000000" w:rsidRPr="00000000">
        <w:rPr>
          <w:b w:val="1"/>
          <w:rtl w:val="0"/>
        </w:rPr>
        <w:t xml:space="preserve">Purpose:</w:t>
      </w:r>
    </w:p>
    <w:p w:rsidR="00000000" w:rsidDel="00000000" w:rsidP="00000000" w:rsidRDefault="00000000" w:rsidRPr="00000000" w14:paraId="00000135">
      <w:pPr>
        <w:pageBreakBefore w:val="0"/>
        <w:rPr/>
      </w:pPr>
      <w:r w:rsidDel="00000000" w:rsidR="00000000" w:rsidRPr="00000000">
        <w:rPr>
          <w:rtl w:val="0"/>
        </w:rPr>
        <w:t xml:space="preserve">The ADHDA staff and volunteers may utilize social media and social networking sites to further enhance communication between various stakeholders (ex. locals, business owners, tourists) in support of the goals and mission of the organization. Staff and volunteers have the opportunity to share articles and stories, promote events, facilitate discussion and communicate information through various channels using social media. The same principles and guidelines that apply to employees in general, apply to activities online. Social media is defined by the ADHDA as more than just Facebook and Twitter, but includes blogs, online networks and any internet-based tools for sharing and discussing information. </w:t>
      </w:r>
    </w:p>
    <w:p w:rsidR="00000000" w:rsidDel="00000000" w:rsidP="00000000" w:rsidRDefault="00000000" w:rsidRPr="00000000" w14:paraId="00000136">
      <w:pPr>
        <w:pageBreakBefore w:val="0"/>
        <w:rPr/>
      </w:pPr>
      <w:r w:rsidDel="00000000" w:rsidR="00000000" w:rsidRPr="00000000">
        <w:rPr>
          <w:rtl w:val="0"/>
        </w:rPr>
      </w:r>
    </w:p>
    <w:p w:rsidR="00000000" w:rsidDel="00000000" w:rsidP="00000000" w:rsidRDefault="00000000" w:rsidRPr="00000000" w14:paraId="00000137">
      <w:pPr>
        <w:pageBreakBefore w:val="0"/>
        <w:rPr>
          <w:b w:val="1"/>
        </w:rPr>
      </w:pPr>
      <w:r w:rsidDel="00000000" w:rsidR="00000000" w:rsidRPr="00000000">
        <w:rPr>
          <w:b w:val="1"/>
          <w:rtl w:val="0"/>
        </w:rPr>
        <w:t xml:space="preserve">Etiquette for Posting Material:</w:t>
      </w:r>
    </w:p>
    <w:p w:rsidR="00000000" w:rsidDel="00000000" w:rsidP="00000000" w:rsidRDefault="00000000" w:rsidRPr="00000000" w14:paraId="00000138">
      <w:pPr>
        <w:pageBreakBefore w:val="0"/>
        <w:rPr/>
      </w:pPr>
      <w:r w:rsidDel="00000000" w:rsidR="00000000" w:rsidRPr="00000000">
        <w:rPr>
          <w:rtl w:val="0"/>
        </w:rPr>
        <w:t xml:space="preserve">ADHDA advises staff and volunteers to adhere the following guidelines in all social media interactions:</w:t>
      </w:r>
    </w:p>
    <w:p w:rsidR="00000000" w:rsidDel="00000000" w:rsidP="00000000" w:rsidRDefault="00000000" w:rsidRPr="00000000" w14:paraId="0000013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post anything online that you would not feel comfortable seeing formally in print.</w:t>
      </w:r>
    </w:p>
    <w:p w:rsidR="00000000" w:rsidDel="00000000" w:rsidP="00000000" w:rsidRDefault="00000000" w:rsidRPr="00000000" w14:paraId="0000013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engage in debate regarding a specific plan or event. Instead, direct </w:t>
      </w:r>
      <w:r w:rsidDel="00000000" w:rsidR="00000000" w:rsidRPr="00000000">
        <w:rPr>
          <w:rtl w:val="0"/>
        </w:rPr>
        <w:t xml:space="preserve">individuals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contact organization for information.</w:t>
      </w:r>
    </w:p>
    <w:p w:rsidR="00000000" w:rsidDel="00000000" w:rsidP="00000000" w:rsidRDefault="00000000" w:rsidRPr="00000000" w14:paraId="0000013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 and respond to comments in a timely manner.</w:t>
      </w:r>
    </w:p>
    <w:p w:rsidR="00000000" w:rsidDel="00000000" w:rsidP="00000000" w:rsidRDefault="00000000" w:rsidRPr="00000000" w14:paraId="0000013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Refrain from comments that can alienate people or groups from the organization.</w:t>
      </w:r>
    </w:p>
    <w:p w:rsidR="00000000" w:rsidDel="00000000" w:rsidP="00000000" w:rsidRDefault="00000000" w:rsidRPr="00000000" w14:paraId="0000013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timely and accurate information.</w:t>
      </w:r>
    </w:p>
    <w:p w:rsidR="00000000" w:rsidDel="00000000" w:rsidP="00000000" w:rsidRDefault="00000000" w:rsidRPr="00000000" w14:paraId="0000013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Ensure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content shared is adding value to the organization. </w:t>
      </w:r>
    </w:p>
    <w:p w:rsidR="00000000" w:rsidDel="00000000" w:rsidP="00000000" w:rsidRDefault="00000000" w:rsidRPr="00000000" w14:paraId="0000013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ADHDA may promote other relevant community events and information that does not meet the more restricted “ADHDA/City business only” criteria for emailing to our distribution list.</w:t>
      </w:r>
    </w:p>
    <w:p w:rsidR="00000000" w:rsidDel="00000000" w:rsidP="00000000" w:rsidRDefault="00000000" w:rsidRPr="00000000" w14:paraId="00000140">
      <w:pPr>
        <w:pageBreakBefore w:val="0"/>
        <w:rPr>
          <w:b w:val="1"/>
        </w:rPr>
      </w:pPr>
      <w:r w:rsidDel="00000000" w:rsidR="00000000" w:rsidRPr="00000000">
        <w:rPr>
          <w:b w:val="1"/>
          <w:rtl w:val="0"/>
        </w:rPr>
        <w:t xml:space="preserve">Comment Policy:</w:t>
      </w:r>
    </w:p>
    <w:p w:rsidR="00000000" w:rsidDel="00000000" w:rsidP="00000000" w:rsidRDefault="00000000" w:rsidRPr="00000000" w14:paraId="00000141">
      <w:pPr>
        <w:pageBreakBefore w:val="0"/>
        <w:rPr>
          <w:rFonts w:ascii="Times" w:cs="Times" w:eastAsia="Times" w:hAnsi="Times"/>
        </w:rPr>
      </w:pPr>
      <w:r w:rsidDel="00000000" w:rsidR="00000000" w:rsidRPr="00000000">
        <w:rPr>
          <w:rtl w:val="0"/>
        </w:rPr>
        <w:t xml:space="preserve">ADHDA social networking content and comments containing any of the following </w:t>
      </w:r>
      <w:r w:rsidDel="00000000" w:rsidR="00000000" w:rsidRPr="00000000">
        <w:rPr>
          <w:rFonts w:ascii="Times" w:cs="Times" w:eastAsia="Times" w:hAnsi="Times"/>
          <w:rtl w:val="0"/>
        </w:rPr>
        <w:t xml:space="preserve">shall not be allowed, and will be deleted if posted by the public:</w:t>
      </w:r>
    </w:p>
    <w:p w:rsidR="00000000" w:rsidDel="00000000" w:rsidP="00000000" w:rsidRDefault="00000000" w:rsidRPr="00000000" w14:paraId="000001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profane language or content;</w:t>
      </w:r>
    </w:p>
    <w:p w:rsidR="00000000" w:rsidDel="00000000" w:rsidP="00000000" w:rsidRDefault="00000000" w:rsidRPr="00000000" w14:paraId="000001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personal attacks of any kind;</w:t>
      </w:r>
    </w:p>
    <w:p w:rsidR="00000000" w:rsidDel="00000000" w:rsidP="00000000" w:rsidRDefault="00000000" w:rsidRPr="00000000" w14:paraId="000001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content that promotes, fosters, or perpetuates discrimination on the basis of race, creed, color, age, religion, gender, marital status, status with regard to public assistance, national origin, physical or intellectual disability or sexual orientation;</w:t>
      </w:r>
    </w:p>
    <w:p w:rsidR="00000000" w:rsidDel="00000000" w:rsidP="00000000" w:rsidRDefault="00000000" w:rsidRPr="00000000" w14:paraId="000001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spam or links to unsafe sites;</w:t>
      </w:r>
    </w:p>
    <w:p w:rsidR="00000000" w:rsidDel="00000000" w:rsidP="00000000" w:rsidRDefault="00000000" w:rsidRPr="00000000" w14:paraId="000001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infringement of copyrights or trademarks; and,</w:t>
      </w:r>
    </w:p>
    <w:p w:rsidR="00000000" w:rsidDel="00000000" w:rsidP="00000000" w:rsidRDefault="00000000" w:rsidRPr="00000000" w14:paraId="000001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comments not topically related to the particular article being commented upon.</w:t>
      </w:r>
    </w:p>
    <w:p w:rsidR="00000000" w:rsidDel="00000000" w:rsidP="00000000" w:rsidRDefault="00000000" w:rsidRPr="00000000" w14:paraId="00000148">
      <w:pPr>
        <w:pageBreakBefore w:val="0"/>
        <w:rPr>
          <w:rFonts w:ascii="Times" w:cs="Times" w:eastAsia="Times" w:hAnsi="Times"/>
        </w:rPr>
      </w:pPr>
      <w:r w:rsidDel="00000000" w:rsidR="00000000" w:rsidRPr="00000000">
        <w:rPr>
          <w:rFonts w:ascii="Times" w:cs="Times" w:eastAsia="Times" w:hAnsi="Times"/>
          <w:rtl w:val="0"/>
        </w:rPr>
        <w:t xml:space="preserve">While there are instances listed above that will qualify a post or comment for deletion, a simple difference of option between the poster and the organization does not constitute qualification for deletion. ADHDA supports freedom of expression provided it does not violate the guidelines above. </w:t>
      </w:r>
    </w:p>
    <w:p w:rsidR="00000000" w:rsidDel="00000000" w:rsidP="00000000" w:rsidRDefault="00000000" w:rsidRPr="00000000" w14:paraId="00000149">
      <w:pPr>
        <w:pageBreakBefore w:val="0"/>
        <w:rPr>
          <w:rFonts w:ascii="Times" w:cs="Times" w:eastAsia="Times" w:hAnsi="Times"/>
        </w:rPr>
      </w:pPr>
      <w:r w:rsidDel="00000000" w:rsidR="00000000" w:rsidRPr="00000000">
        <w:rPr>
          <w:rtl w:val="0"/>
        </w:rPr>
      </w:r>
    </w:p>
    <w:p w:rsidR="00000000" w:rsidDel="00000000" w:rsidP="00000000" w:rsidRDefault="00000000" w:rsidRPr="00000000" w14:paraId="0000014A">
      <w:pPr>
        <w:pageBreakBefore w:val="0"/>
        <w:rPr>
          <w:rFonts w:ascii="Times" w:cs="Times" w:eastAsia="Times" w:hAnsi="Times"/>
          <w:b w:val="1"/>
        </w:rPr>
      </w:pPr>
      <w:r w:rsidDel="00000000" w:rsidR="00000000" w:rsidRPr="00000000">
        <w:rPr>
          <w:rFonts w:ascii="Times" w:cs="Times" w:eastAsia="Times" w:hAnsi="Times"/>
          <w:b w:val="1"/>
          <w:rtl w:val="0"/>
        </w:rPr>
        <w:t xml:space="preserve">General Expectations:</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Be respectful of employers, coworkers and competitors.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Each individual is responsible for what they post online.</w:t>
      </w:r>
    </w:p>
    <w:p w:rsidR="00000000" w:rsidDel="00000000" w:rsidP="00000000" w:rsidRDefault="00000000" w:rsidRPr="00000000" w14:paraId="0000014D">
      <w:pPr>
        <w:pStyle w:val="Heading2"/>
        <w:pageBreakBefore w:val="0"/>
        <w:spacing w:before="120" w:lineRule="auto"/>
        <w:rPr>
          <w:rFonts w:ascii="Calibri" w:cs="Calibri" w:eastAsia="Calibri" w:hAnsi="Calibri"/>
        </w:rPr>
      </w:pPr>
      <w:bookmarkStart w:colFirst="0" w:colLast="0" w:name="_heading=h.41mghml" w:id="37"/>
      <w:bookmarkEnd w:id="37"/>
      <w:r w:rsidDel="00000000" w:rsidR="00000000" w:rsidRPr="00000000">
        <w:rPr>
          <w:rFonts w:ascii="Calibri" w:cs="Calibri" w:eastAsia="Calibri" w:hAnsi="Calibri"/>
          <w:rtl w:val="0"/>
        </w:rPr>
        <w:t xml:space="preserve">Wireless Communication Devices</w:t>
      </w:r>
    </w:p>
    <w:p w:rsidR="00000000" w:rsidDel="00000000" w:rsidP="00000000" w:rsidRDefault="00000000" w:rsidRPr="00000000" w14:paraId="0000014E">
      <w:pPr>
        <w:pageBreakBefore w:val="0"/>
        <w:spacing w:before="120" w:lineRule="auto"/>
        <w:rPr/>
      </w:pPr>
      <w:r w:rsidDel="00000000" w:rsidR="00000000" w:rsidRPr="00000000">
        <w:rPr>
          <w:rtl w:val="0"/>
        </w:rPr>
        <w:t xml:space="preserve">Wireless communication devices owned or leased by the ADHDA are to be used to conduct ADHDA business-related activity. Discretion must be used in discussing confidential or sensitive information on wireless devices. </w:t>
      </w:r>
    </w:p>
    <w:p w:rsidR="00000000" w:rsidDel="00000000" w:rsidP="00000000" w:rsidRDefault="00000000" w:rsidRPr="00000000" w14:paraId="0000014F">
      <w:pPr>
        <w:pageBreakBefore w:val="0"/>
        <w:rPr/>
      </w:pPr>
      <w:r w:rsidDel="00000000" w:rsidR="00000000" w:rsidRPr="00000000">
        <w:rPr>
          <w:rtl w:val="0"/>
        </w:rPr>
      </w:r>
    </w:p>
    <w:p w:rsidR="00000000" w:rsidDel="00000000" w:rsidP="00000000" w:rsidRDefault="00000000" w:rsidRPr="00000000" w14:paraId="00000150">
      <w:pPr>
        <w:pStyle w:val="Heading2"/>
        <w:pageBreakBefore w:val="0"/>
        <w:spacing w:before="120" w:lineRule="auto"/>
        <w:rPr>
          <w:rFonts w:ascii="Calibri" w:cs="Calibri" w:eastAsia="Calibri" w:hAnsi="Calibri"/>
        </w:rPr>
      </w:pPr>
      <w:bookmarkStart w:colFirst="0" w:colLast="0" w:name="_heading=h.2grqrue" w:id="38"/>
      <w:bookmarkEnd w:id="38"/>
      <w:r w:rsidDel="00000000" w:rsidR="00000000" w:rsidRPr="00000000">
        <w:rPr>
          <w:rFonts w:ascii="Calibri" w:cs="Calibri" w:eastAsia="Calibri" w:hAnsi="Calibri"/>
          <w:rtl w:val="0"/>
        </w:rPr>
        <w:t xml:space="preserve">Letters of Support</w:t>
      </w:r>
    </w:p>
    <w:p w:rsidR="00000000" w:rsidDel="00000000" w:rsidP="00000000" w:rsidRDefault="00000000" w:rsidRPr="00000000" w14:paraId="00000151">
      <w:pPr>
        <w:pageBreakBefore w:val="0"/>
        <w:spacing w:before="120" w:lineRule="auto"/>
        <w:rPr/>
      </w:pPr>
      <w:r w:rsidDel="00000000" w:rsidR="00000000" w:rsidRPr="00000000">
        <w:rPr>
          <w:rtl w:val="0"/>
        </w:rPr>
        <w:t xml:space="preserve">ADHDA may receive requests for letters of support. Letters of support will only be written when the following points have been addressed:</w:t>
      </w:r>
    </w:p>
    <w:p w:rsidR="00000000" w:rsidDel="00000000" w:rsidP="00000000" w:rsidRDefault="00000000" w:rsidRPr="00000000" w14:paraId="000001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issue pertains to the mission of the ADHDA.</w:t>
      </w:r>
    </w:p>
    <w:p w:rsidR="00000000" w:rsidDel="00000000" w:rsidP="00000000" w:rsidRDefault="00000000" w:rsidRPr="00000000" w14:paraId="000001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issue directly relates to the defined historic district represented by the ADHDA.</w:t>
      </w:r>
    </w:p>
    <w:p w:rsidR="00000000" w:rsidDel="00000000" w:rsidP="00000000" w:rsidRDefault="00000000" w:rsidRPr="00000000" w14:paraId="000001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has been furnished with adequate information to make an informed decision.</w:t>
      </w:r>
    </w:p>
    <w:p w:rsidR="00000000" w:rsidDel="00000000" w:rsidP="00000000" w:rsidRDefault="00000000" w:rsidRPr="00000000" w14:paraId="000001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has been given adequate time to consider the information.</w:t>
      </w:r>
    </w:p>
    <w:p w:rsidR="00000000" w:rsidDel="00000000" w:rsidP="00000000" w:rsidRDefault="00000000" w:rsidRPr="00000000" w14:paraId="000001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If deemed necessary by the Executive Board,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discussion involving at least a quorum of board members has been held. A quorum consists of a majority of board members.</w:t>
      </w:r>
    </w:p>
    <w:p w:rsidR="00000000" w:rsidDel="00000000" w:rsidP="00000000" w:rsidRDefault="00000000" w:rsidRPr="00000000" w14:paraId="000001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request doesn’t conflict with the organization’s nonprofit status.</w:t>
      </w:r>
    </w:p>
    <w:p w:rsidR="00000000" w:rsidDel="00000000" w:rsidP="00000000" w:rsidRDefault="00000000" w:rsidRPr="00000000" w14:paraId="00000158">
      <w:pPr>
        <w:pageBreakBefore w:val="0"/>
        <w:rPr/>
      </w:pPr>
      <w:r w:rsidDel="00000000" w:rsidR="00000000" w:rsidRPr="00000000">
        <w:rPr>
          <w:rtl w:val="0"/>
        </w:rPr>
        <w:t xml:space="preserve">A copy of each letter will be kept on file in the office.</w:t>
      </w:r>
    </w:p>
    <w:p w:rsidR="00000000" w:rsidDel="00000000" w:rsidP="00000000" w:rsidRDefault="00000000" w:rsidRPr="00000000" w14:paraId="00000159">
      <w:pPr>
        <w:pageBreakBefore w:val="0"/>
        <w:rPr/>
      </w:pPr>
      <w:r w:rsidDel="00000000" w:rsidR="00000000" w:rsidRPr="00000000">
        <w:rPr>
          <w:rtl w:val="0"/>
        </w:rPr>
      </w:r>
    </w:p>
    <w:p w:rsidR="00000000" w:rsidDel="00000000" w:rsidP="00000000" w:rsidRDefault="00000000" w:rsidRPr="00000000" w14:paraId="0000015A">
      <w:pPr>
        <w:pageBreakBefore w:val="0"/>
        <w:rPr/>
      </w:pPr>
      <w:r w:rsidDel="00000000" w:rsidR="00000000" w:rsidRPr="00000000">
        <w:rPr>
          <w:rtl w:val="0"/>
        </w:rPr>
        <w:t xml:space="preserve">There are activities that ADHDA must not be a part of due to its 501(c)3 status. They include:</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Political activity- defined as participating in or intervening in any political campaign on behalf or in opposition of any candidate for public office.</w:t>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Lobbying- no substantial amount. Lobbying is defined as activities that seek to influence specific legislation. </w:t>
      </w:r>
    </w:p>
    <w:p w:rsidR="00000000" w:rsidDel="00000000" w:rsidP="00000000" w:rsidRDefault="00000000" w:rsidRPr="00000000" w14:paraId="0000015D">
      <w:pPr>
        <w:pageBreakBefore w:val="0"/>
        <w:spacing w:before="120" w:lineRule="auto"/>
        <w:rPr/>
      </w:pPr>
      <w:r w:rsidDel="00000000" w:rsidR="00000000" w:rsidRPr="00000000">
        <w:rPr>
          <w:rtl w:val="0"/>
        </w:rPr>
      </w:r>
    </w:p>
    <w:p w:rsidR="00000000" w:rsidDel="00000000" w:rsidP="00000000" w:rsidRDefault="00000000" w:rsidRPr="00000000" w14:paraId="0000015E">
      <w:pPr>
        <w:pageBreakBefore w:val="0"/>
        <w:rPr>
          <w:rFonts w:ascii="Calibri" w:cs="Calibri" w:eastAsia="Calibri" w:hAnsi="Calibri"/>
          <w:b w:val="1"/>
          <w:sz w:val="36"/>
          <w:szCs w:val="36"/>
        </w:rPr>
      </w:pPr>
      <w:bookmarkStart w:colFirst="0" w:colLast="0" w:name="_heading=h.vx1227" w:id="39"/>
      <w:bookmarkEnd w:id="39"/>
      <w:r w:rsidDel="00000000" w:rsidR="00000000" w:rsidRPr="00000000">
        <w:br w:type="page"/>
      </w:r>
      <w:r w:rsidDel="00000000" w:rsidR="00000000" w:rsidRPr="00000000">
        <w:rPr>
          <w:rtl w:val="0"/>
        </w:rPr>
      </w:r>
    </w:p>
    <w:p w:rsidR="00000000" w:rsidDel="00000000" w:rsidP="00000000" w:rsidRDefault="00000000" w:rsidRPr="00000000" w14:paraId="0000015F">
      <w:pPr>
        <w:pStyle w:val="Heading1"/>
        <w:pageBreakBefore w:val="0"/>
        <w:rPr/>
      </w:pPr>
      <w:bookmarkStart w:colFirst="0" w:colLast="0" w:name="_heading=h.3fwokq0" w:id="40"/>
      <w:bookmarkEnd w:id="40"/>
      <w:r w:rsidDel="00000000" w:rsidR="00000000" w:rsidRPr="00000000">
        <w:rPr>
          <w:rtl w:val="0"/>
        </w:rPr>
        <w:t xml:space="preserve">Administration</w:t>
      </w:r>
    </w:p>
    <w:p w:rsidR="00000000" w:rsidDel="00000000" w:rsidP="00000000" w:rsidRDefault="00000000" w:rsidRPr="00000000" w14:paraId="00000160">
      <w:pPr>
        <w:pageBreakBefore w:val="0"/>
        <w:rPr/>
      </w:pPr>
      <w:r w:rsidDel="00000000" w:rsidR="00000000" w:rsidRPr="00000000">
        <w:rPr>
          <w:rtl w:val="0"/>
        </w:rPr>
      </w:r>
    </w:p>
    <w:p w:rsidR="00000000" w:rsidDel="00000000" w:rsidP="00000000" w:rsidRDefault="00000000" w:rsidRPr="00000000" w14:paraId="00000161">
      <w:pPr>
        <w:pageBreakBefore w:val="0"/>
        <w:rPr/>
      </w:pPr>
      <w:r w:rsidDel="00000000" w:rsidR="00000000" w:rsidRPr="00000000">
        <w:rPr>
          <w:rtl w:val="0"/>
        </w:rPr>
        <w:t xml:space="preserve">Daily operations of the ADHDA are managed by the Executive Director with assistance of other employees and volunteers.</w:t>
      </w:r>
    </w:p>
    <w:p w:rsidR="00000000" w:rsidDel="00000000" w:rsidP="00000000" w:rsidRDefault="00000000" w:rsidRPr="00000000" w14:paraId="00000162">
      <w:pPr>
        <w:pageBreakBefore w:val="0"/>
        <w:rPr/>
      </w:pPr>
      <w:r w:rsidDel="00000000" w:rsidR="00000000" w:rsidRPr="00000000">
        <w:rPr>
          <w:rtl w:val="0"/>
        </w:rPr>
      </w:r>
    </w:p>
    <w:p w:rsidR="00000000" w:rsidDel="00000000" w:rsidP="00000000" w:rsidRDefault="00000000" w:rsidRPr="00000000" w14:paraId="00000163">
      <w:pPr>
        <w:pStyle w:val="Heading2"/>
        <w:pageBreakBefore w:val="0"/>
        <w:spacing w:before="120" w:lineRule="auto"/>
        <w:rPr>
          <w:rFonts w:ascii="Calibri" w:cs="Calibri" w:eastAsia="Calibri" w:hAnsi="Calibri"/>
        </w:rPr>
      </w:pPr>
      <w:bookmarkStart w:colFirst="0" w:colLast="0" w:name="_heading=h.1v1yuxt" w:id="41"/>
      <w:bookmarkEnd w:id="41"/>
      <w:r w:rsidDel="00000000" w:rsidR="00000000" w:rsidRPr="00000000">
        <w:rPr>
          <w:rFonts w:ascii="Calibri" w:cs="Calibri" w:eastAsia="Calibri" w:hAnsi="Calibri"/>
          <w:rtl w:val="0"/>
        </w:rPr>
        <w:t xml:space="preserve">Office</w:t>
      </w:r>
    </w:p>
    <w:p w:rsidR="00000000" w:rsidDel="00000000" w:rsidP="00000000" w:rsidRDefault="00000000" w:rsidRPr="00000000" w14:paraId="00000164">
      <w:pPr>
        <w:pageBreakBefore w:val="0"/>
        <w:spacing w:before="120" w:lineRule="auto"/>
        <w:rPr/>
      </w:pPr>
      <w:r w:rsidDel="00000000" w:rsidR="00000000" w:rsidRPr="00000000">
        <w:rPr>
          <w:rtl w:val="0"/>
        </w:rPr>
        <w:t xml:space="preserve">The principal office of the ADHDA shall be in the State of Oregon, County of Clatsop, City of Astoria. Further, it shall be located within the boundaries of the Astoria Downtown Historic District. </w:t>
      </w:r>
    </w:p>
    <w:p w:rsidR="00000000" w:rsidDel="00000000" w:rsidP="00000000" w:rsidRDefault="00000000" w:rsidRPr="00000000" w14:paraId="00000165">
      <w:pPr>
        <w:pageBreakBefore w:val="0"/>
        <w:rPr/>
      </w:pPr>
      <w:r w:rsidDel="00000000" w:rsidR="00000000" w:rsidRPr="00000000">
        <w:rPr>
          <w:rtl w:val="0"/>
        </w:rPr>
      </w:r>
    </w:p>
    <w:p w:rsidR="00000000" w:rsidDel="00000000" w:rsidP="00000000" w:rsidRDefault="00000000" w:rsidRPr="00000000" w14:paraId="00000166">
      <w:pPr>
        <w:pStyle w:val="Heading2"/>
        <w:pageBreakBefore w:val="0"/>
        <w:spacing w:before="120" w:lineRule="auto"/>
        <w:rPr>
          <w:rFonts w:ascii="Calibri" w:cs="Calibri" w:eastAsia="Calibri" w:hAnsi="Calibri"/>
        </w:rPr>
      </w:pPr>
      <w:bookmarkStart w:colFirst="0" w:colLast="0" w:name="_heading=h.4f1mdlm" w:id="42"/>
      <w:bookmarkEnd w:id="42"/>
      <w:r w:rsidDel="00000000" w:rsidR="00000000" w:rsidRPr="00000000">
        <w:rPr>
          <w:rFonts w:ascii="Calibri" w:cs="Calibri" w:eastAsia="Calibri" w:hAnsi="Calibri"/>
          <w:rtl w:val="0"/>
        </w:rPr>
        <w:t xml:space="preserve">Work Plans</w:t>
      </w:r>
    </w:p>
    <w:p w:rsidR="00000000" w:rsidDel="00000000" w:rsidP="00000000" w:rsidRDefault="00000000" w:rsidRPr="00000000" w14:paraId="00000167">
      <w:pPr>
        <w:pageBreakBefore w:val="0"/>
        <w:spacing w:before="120" w:lineRule="auto"/>
        <w:rPr/>
      </w:pPr>
      <w:r w:rsidDel="00000000" w:rsidR="00000000" w:rsidRPr="00000000">
        <w:rPr>
          <w:rtl w:val="0"/>
        </w:rPr>
        <w:t xml:space="preserve">Development of the ADHDA’s work plans will begin in the spring. At that time, the board shall meet and establish the organization’s goals and objectives for the upcoming year. The goals and objectives shall be forwarded to each committee chair to use as priority guidelines for developing committee work plans. Each committee will develop activities to meet objectives established by the board. A work plan overview that lists committee goals and objectives and activities will be presented to the board for review and approval and for use in the budgeting process. </w:t>
      </w:r>
    </w:p>
    <w:p w:rsidR="00000000" w:rsidDel="00000000" w:rsidP="00000000" w:rsidRDefault="00000000" w:rsidRPr="00000000" w14:paraId="00000168">
      <w:pPr>
        <w:pageBreakBefore w:val="0"/>
        <w:rPr/>
      </w:pPr>
      <w:r w:rsidDel="00000000" w:rsidR="00000000" w:rsidRPr="00000000">
        <w:rPr>
          <w:rtl w:val="0"/>
        </w:rPr>
      </w:r>
    </w:p>
    <w:p w:rsidR="00000000" w:rsidDel="00000000" w:rsidP="00000000" w:rsidRDefault="00000000" w:rsidRPr="00000000" w14:paraId="00000169">
      <w:pPr>
        <w:pageBreakBefore w:val="0"/>
        <w:rPr/>
      </w:pPr>
      <w:r w:rsidDel="00000000" w:rsidR="00000000" w:rsidRPr="00000000">
        <w:rPr>
          <w:rtl w:val="0"/>
        </w:rPr>
        <w:t xml:space="preserve">As work plan drafts are completed by each committee, they will be presented in person to the board of directors for consideration, typically in September. The work plans will include, at a minimum, a list of tasks to complete each activity, the lead person assigned to each task, amount of staff time needed if applicable, due date for each task, and budget amount. The board will make a decision for each activity plan based upon its affordability, feasibility, and whether it follows the organization’s mission. Recommended revisions or additions will be returned to each committee for additional work.</w:t>
      </w:r>
    </w:p>
    <w:p w:rsidR="00000000" w:rsidDel="00000000" w:rsidP="00000000" w:rsidRDefault="00000000" w:rsidRPr="00000000" w14:paraId="0000016A">
      <w:pPr>
        <w:pageBreakBefore w:val="0"/>
        <w:rPr/>
      </w:pPr>
      <w:r w:rsidDel="00000000" w:rsidR="00000000" w:rsidRPr="00000000">
        <w:rPr>
          <w:rtl w:val="0"/>
        </w:rPr>
      </w:r>
    </w:p>
    <w:p w:rsidR="00000000" w:rsidDel="00000000" w:rsidP="00000000" w:rsidRDefault="00000000" w:rsidRPr="00000000" w14:paraId="0000016B">
      <w:pPr>
        <w:pStyle w:val="Heading2"/>
        <w:pageBreakBefore w:val="0"/>
        <w:spacing w:before="120" w:lineRule="auto"/>
        <w:rPr>
          <w:rFonts w:ascii="Calibri" w:cs="Calibri" w:eastAsia="Calibri" w:hAnsi="Calibri"/>
        </w:rPr>
      </w:pPr>
      <w:bookmarkStart w:colFirst="0" w:colLast="0" w:name="_heading=h.2u6wntf" w:id="43"/>
      <w:bookmarkEnd w:id="43"/>
      <w:r w:rsidDel="00000000" w:rsidR="00000000" w:rsidRPr="00000000">
        <w:rPr>
          <w:rFonts w:ascii="Calibri" w:cs="Calibri" w:eastAsia="Calibri" w:hAnsi="Calibri"/>
          <w:rtl w:val="0"/>
        </w:rPr>
        <w:t xml:space="preserve">Master Calendar</w:t>
      </w:r>
    </w:p>
    <w:p w:rsidR="00000000" w:rsidDel="00000000" w:rsidP="00000000" w:rsidRDefault="00000000" w:rsidRPr="00000000" w14:paraId="0000016C">
      <w:pPr>
        <w:pageBreakBefore w:val="0"/>
        <w:spacing w:before="120" w:lineRule="auto"/>
        <w:rPr/>
      </w:pPr>
      <w:r w:rsidDel="00000000" w:rsidR="00000000" w:rsidRPr="00000000">
        <w:rPr>
          <w:rtl w:val="0"/>
        </w:rPr>
        <w:t xml:space="preserve">A master calendar of ADHDA activities shall be posted in the ADHDA office and disseminated to volunteers upon board approval of work plans and budget. </w:t>
      </w:r>
    </w:p>
    <w:p w:rsidR="00000000" w:rsidDel="00000000" w:rsidP="00000000" w:rsidRDefault="00000000" w:rsidRPr="00000000" w14:paraId="0000016D">
      <w:pPr>
        <w:pageBreakBefore w:val="0"/>
        <w:spacing w:before="120" w:lineRule="auto"/>
        <w:rPr>
          <w:sz w:val="36"/>
          <w:szCs w:val="36"/>
        </w:rPr>
      </w:pPr>
      <w:r w:rsidDel="00000000" w:rsidR="00000000" w:rsidRPr="00000000">
        <w:rPr>
          <w:rtl w:val="0"/>
        </w:rPr>
      </w:r>
    </w:p>
    <w:p w:rsidR="00000000" w:rsidDel="00000000" w:rsidP="00000000" w:rsidRDefault="00000000" w:rsidRPr="00000000" w14:paraId="0000016E">
      <w:pPr>
        <w:pageBreakBefore w:val="0"/>
        <w:rPr>
          <w:rFonts w:ascii="Calibri" w:cs="Calibri" w:eastAsia="Calibri" w:hAnsi="Calibri"/>
          <w:b w:val="1"/>
          <w:sz w:val="36"/>
          <w:szCs w:val="36"/>
        </w:rPr>
      </w:pPr>
      <w:bookmarkStart w:colFirst="0" w:colLast="0" w:name="_heading=h.19c6y18" w:id="44"/>
      <w:bookmarkEnd w:id="44"/>
      <w:r w:rsidDel="00000000" w:rsidR="00000000" w:rsidRPr="00000000">
        <w:br w:type="page"/>
      </w:r>
      <w:r w:rsidDel="00000000" w:rsidR="00000000" w:rsidRPr="00000000">
        <w:rPr>
          <w:rtl w:val="0"/>
        </w:rPr>
      </w:r>
    </w:p>
    <w:p w:rsidR="00000000" w:rsidDel="00000000" w:rsidP="00000000" w:rsidRDefault="00000000" w:rsidRPr="00000000" w14:paraId="0000016F">
      <w:pPr>
        <w:pStyle w:val="Heading1"/>
        <w:pageBreakBefore w:val="0"/>
        <w:rPr/>
      </w:pPr>
      <w:bookmarkStart w:colFirst="0" w:colLast="0" w:name="_heading=h.3tbugp1" w:id="45"/>
      <w:bookmarkEnd w:id="45"/>
      <w:r w:rsidDel="00000000" w:rsidR="00000000" w:rsidRPr="00000000">
        <w:rPr>
          <w:rtl w:val="0"/>
        </w:rPr>
        <w:t xml:space="preserve">Board</w:t>
      </w:r>
    </w:p>
    <w:p w:rsidR="00000000" w:rsidDel="00000000" w:rsidP="00000000" w:rsidRDefault="00000000" w:rsidRPr="00000000" w14:paraId="00000170">
      <w:pPr>
        <w:pageBreakBefore w:val="0"/>
        <w:rPr/>
      </w:pPr>
      <w:r w:rsidDel="00000000" w:rsidR="00000000" w:rsidRPr="00000000">
        <w:rPr>
          <w:rtl w:val="0"/>
        </w:rPr>
      </w:r>
    </w:p>
    <w:p w:rsidR="00000000" w:rsidDel="00000000" w:rsidP="00000000" w:rsidRDefault="00000000" w:rsidRPr="00000000" w14:paraId="00000171">
      <w:pPr>
        <w:pStyle w:val="Heading2"/>
        <w:pageBreakBefore w:val="0"/>
        <w:spacing w:before="120" w:lineRule="auto"/>
        <w:rPr>
          <w:rFonts w:ascii="Calibri" w:cs="Calibri" w:eastAsia="Calibri" w:hAnsi="Calibri"/>
        </w:rPr>
      </w:pPr>
      <w:bookmarkStart w:colFirst="0" w:colLast="0" w:name="_heading=h.28h4qwu" w:id="46"/>
      <w:bookmarkEnd w:id="46"/>
      <w:r w:rsidDel="00000000" w:rsidR="00000000" w:rsidRPr="00000000">
        <w:rPr>
          <w:rFonts w:ascii="Calibri" w:cs="Calibri" w:eastAsia="Calibri" w:hAnsi="Calibri"/>
          <w:rtl w:val="0"/>
        </w:rPr>
        <w:t xml:space="preserve">Purpose of Position</w:t>
      </w:r>
    </w:p>
    <w:p w:rsidR="00000000" w:rsidDel="00000000" w:rsidP="00000000" w:rsidRDefault="00000000" w:rsidRPr="00000000" w14:paraId="00000172">
      <w:pPr>
        <w:pageBreakBefore w:val="0"/>
        <w:spacing w:before="120" w:lineRule="auto"/>
        <w:rPr/>
      </w:pPr>
      <w:r w:rsidDel="00000000" w:rsidR="00000000" w:rsidRPr="00000000">
        <w:rPr>
          <w:rtl w:val="0"/>
        </w:rPr>
        <w:t xml:space="preserve">The Board of Directors shall manage, set the policy for and oversee the management of the affairs of ADHDA. They shall control its property, be responsible for its finances, formulate its policy, and direct its affairs. The Board of Directors hires an Executive Director. The Board of Directors may enter into contracts necessary to accomplish the ADHDA goals.</w:t>
      </w:r>
    </w:p>
    <w:p w:rsidR="00000000" w:rsidDel="00000000" w:rsidP="00000000" w:rsidRDefault="00000000" w:rsidRPr="00000000" w14:paraId="00000173">
      <w:pPr>
        <w:pageBreakBefore w:val="0"/>
        <w:spacing w:before="120" w:lineRule="auto"/>
        <w:rPr/>
      </w:pPr>
      <w:r w:rsidDel="00000000" w:rsidR="00000000" w:rsidRPr="00000000">
        <w:rPr>
          <w:rtl w:val="0"/>
        </w:rPr>
        <w:t xml:space="preserve">Collectively, the board of directors assumes legal, fiscal and philosophical responsibility for all ADHDA activities. The board of directors is solely responsible for establishing program policy, approving the annual program budget, and determining the goals of the program.</w:t>
      </w:r>
    </w:p>
    <w:p w:rsidR="00000000" w:rsidDel="00000000" w:rsidP="00000000" w:rsidRDefault="00000000" w:rsidRPr="00000000" w14:paraId="00000174">
      <w:pPr>
        <w:pageBreakBefore w:val="0"/>
        <w:rPr/>
      </w:pPr>
      <w:r w:rsidDel="00000000" w:rsidR="00000000" w:rsidRPr="00000000">
        <w:rPr>
          <w:rtl w:val="0"/>
        </w:rPr>
      </w:r>
    </w:p>
    <w:p w:rsidR="00000000" w:rsidDel="00000000" w:rsidP="00000000" w:rsidRDefault="00000000" w:rsidRPr="00000000" w14:paraId="00000175">
      <w:pPr>
        <w:pStyle w:val="Heading2"/>
        <w:pageBreakBefore w:val="0"/>
        <w:spacing w:before="120" w:lineRule="auto"/>
        <w:rPr>
          <w:rFonts w:ascii="Calibri" w:cs="Calibri" w:eastAsia="Calibri" w:hAnsi="Calibri"/>
        </w:rPr>
      </w:pPr>
      <w:bookmarkStart w:colFirst="0" w:colLast="0" w:name="_heading=h.nmf14n" w:id="47"/>
      <w:bookmarkEnd w:id="47"/>
      <w:r w:rsidDel="00000000" w:rsidR="00000000" w:rsidRPr="00000000">
        <w:rPr>
          <w:rFonts w:ascii="Calibri" w:cs="Calibri" w:eastAsia="Calibri" w:hAnsi="Calibri"/>
          <w:rtl w:val="0"/>
        </w:rPr>
        <w:t xml:space="preserve">Requirements</w:t>
      </w:r>
    </w:p>
    <w:p w:rsidR="00000000" w:rsidDel="00000000" w:rsidP="00000000" w:rsidRDefault="00000000" w:rsidRPr="00000000" w14:paraId="00000176">
      <w:pPr>
        <w:pageBreakBefore w:val="0"/>
        <w:rPr/>
      </w:pPr>
      <w:r w:rsidDel="00000000" w:rsidR="00000000" w:rsidRPr="00000000">
        <w:rPr>
          <w:rtl w:val="0"/>
        </w:rPr>
        <w:t xml:space="preserve">Board members should be prepared to make a financial commitment, and contribute four to ten hours a month to the program. The ADHDA board typically meets monthly for 60 to 90 minutes. The board may delegate some of its duties to an executive committee or other committees. Board members are expected to serve on one or more of these committees the downtown program, or serve as an officer of the board.</w:t>
      </w:r>
    </w:p>
    <w:p w:rsidR="00000000" w:rsidDel="00000000" w:rsidP="00000000" w:rsidRDefault="00000000" w:rsidRPr="00000000" w14:paraId="00000177">
      <w:pPr>
        <w:pageBreakBefore w:val="0"/>
        <w:rPr/>
      </w:pPr>
      <w:r w:rsidDel="00000000" w:rsidR="00000000" w:rsidRPr="00000000">
        <w:rPr>
          <w:rtl w:val="0"/>
        </w:rPr>
      </w:r>
    </w:p>
    <w:p w:rsidR="00000000" w:rsidDel="00000000" w:rsidP="00000000" w:rsidRDefault="00000000" w:rsidRPr="00000000" w14:paraId="00000178">
      <w:pPr>
        <w:pStyle w:val="Heading2"/>
        <w:pageBreakBefore w:val="0"/>
        <w:spacing w:before="120" w:lineRule="auto"/>
        <w:rPr>
          <w:rFonts w:ascii="Calibri" w:cs="Calibri" w:eastAsia="Calibri" w:hAnsi="Calibri"/>
        </w:rPr>
      </w:pPr>
      <w:bookmarkStart w:colFirst="0" w:colLast="0" w:name="_heading=h.37m2jsg" w:id="48"/>
      <w:bookmarkEnd w:id="48"/>
      <w:r w:rsidDel="00000000" w:rsidR="00000000" w:rsidRPr="00000000">
        <w:rPr>
          <w:rFonts w:ascii="Calibri" w:cs="Calibri" w:eastAsia="Calibri" w:hAnsi="Calibri"/>
          <w:rtl w:val="0"/>
        </w:rPr>
        <w:t xml:space="preserve">Major Responsibilities</w:t>
      </w:r>
    </w:p>
    <w:p w:rsidR="00000000" w:rsidDel="00000000" w:rsidP="00000000" w:rsidRDefault="00000000" w:rsidRPr="00000000" w14:paraId="00000179">
      <w:pPr>
        <w:pageBreakBefore w:val="0"/>
        <w:spacing w:before="120" w:lineRule="auto"/>
        <w:rPr/>
      </w:pPr>
      <w:r w:rsidDel="00000000" w:rsidR="00000000" w:rsidRPr="00000000">
        <w:rPr>
          <w:rtl w:val="0"/>
        </w:rPr>
        <w:t xml:space="preserve">The board is responsible for the Downtown Revitalization Program. It is responsible for all of the finances of the organization and establishes program policy. The board is responsible for maximizing volunteer involvement in the downtown revitalization effort. Collectively, the board makes decisions about the program's direction and monitors progress on a regular basis. It sets priorities and makes decisions about the program's advocacy stance. It oversees the work of the program manager, is primarily responsible for raising money for the program, and supports the work of the committees by volunteering time and expertise in support of their efforts. The board of directors is also responsible for fulfilling the legal and financial requirements in the conduct of its business affairs as a nonprofit organization. </w:t>
      </w:r>
    </w:p>
    <w:p w:rsidR="00000000" w:rsidDel="00000000" w:rsidP="00000000" w:rsidRDefault="00000000" w:rsidRPr="00000000" w14:paraId="0000017A">
      <w:pPr>
        <w:pageBreakBefore w:val="0"/>
        <w:rPr/>
      </w:pPr>
      <w:r w:rsidDel="00000000" w:rsidR="00000000" w:rsidRPr="00000000">
        <w:rPr>
          <w:rtl w:val="0"/>
        </w:rPr>
      </w:r>
    </w:p>
    <w:p w:rsidR="00000000" w:rsidDel="00000000" w:rsidP="00000000" w:rsidRDefault="00000000" w:rsidRPr="00000000" w14:paraId="0000017B">
      <w:pPr>
        <w:pStyle w:val="Heading2"/>
        <w:pageBreakBefore w:val="0"/>
        <w:rPr>
          <w:rFonts w:ascii="Calibri" w:cs="Calibri" w:eastAsia="Calibri" w:hAnsi="Calibri"/>
        </w:rPr>
      </w:pPr>
      <w:r w:rsidDel="00000000" w:rsidR="00000000" w:rsidRPr="00000000">
        <w:rPr>
          <w:rFonts w:ascii="Calibri" w:cs="Calibri" w:eastAsia="Calibri" w:hAnsi="Calibri"/>
          <w:rtl w:val="0"/>
        </w:rPr>
        <w:t xml:space="preserve">Executive Board Duties</w:t>
      </w:r>
    </w:p>
    <w:p w:rsidR="00000000" w:rsidDel="00000000" w:rsidP="00000000" w:rsidRDefault="00000000" w:rsidRPr="00000000" w14:paraId="0000017C">
      <w:pPr>
        <w:pageBreakBefore w:val="0"/>
        <w:spacing w:before="120" w:lineRule="auto"/>
        <w:rPr/>
      </w:pPr>
      <w:r w:rsidDel="00000000" w:rsidR="00000000" w:rsidRPr="00000000">
        <w:rPr>
          <w:b w:val="1"/>
          <w:rtl w:val="0"/>
        </w:rPr>
        <w:t xml:space="preserve">President:</w:t>
      </w:r>
      <w:r w:rsidDel="00000000" w:rsidR="00000000" w:rsidRPr="00000000">
        <w:rPr>
          <w:rtl w:val="0"/>
        </w:rPr>
        <w:t xml:space="preserve"> The president is the executive head of the board of directors. The president is responsible for agendas and presides over meetings of the board of directors and of its executive committee. The president is an ex officio member of all committees, and is the official spokesperson for the ADHDA, and is responsible for overseeing the daily work of the Executive Director.</w:t>
      </w:r>
    </w:p>
    <w:p w:rsidR="00000000" w:rsidDel="00000000" w:rsidP="00000000" w:rsidRDefault="00000000" w:rsidRPr="00000000" w14:paraId="0000017D">
      <w:pPr>
        <w:pageBreakBefore w:val="0"/>
        <w:rPr/>
      </w:pPr>
      <w:r w:rsidDel="00000000" w:rsidR="00000000" w:rsidRPr="00000000">
        <w:rPr>
          <w:rtl w:val="0"/>
        </w:rPr>
      </w:r>
    </w:p>
    <w:p w:rsidR="00000000" w:rsidDel="00000000" w:rsidP="00000000" w:rsidRDefault="00000000" w:rsidRPr="00000000" w14:paraId="0000017E">
      <w:pPr>
        <w:pageBreakBefore w:val="0"/>
        <w:rPr/>
      </w:pPr>
      <w:r w:rsidDel="00000000" w:rsidR="00000000" w:rsidRPr="00000000">
        <w:rPr>
          <w:b w:val="1"/>
          <w:rtl w:val="0"/>
        </w:rPr>
        <w:t xml:space="preserve">Vice President: </w:t>
      </w:r>
      <w:r w:rsidDel="00000000" w:rsidR="00000000" w:rsidRPr="00000000">
        <w:rPr>
          <w:rtl w:val="0"/>
        </w:rPr>
        <w:t xml:space="preserve">The vice president performs the duties of the president in the president’s absence or disability, in addition to working with the Executive Director on corporate membership and sponsorships. </w:t>
      </w:r>
    </w:p>
    <w:p w:rsidR="00000000" w:rsidDel="00000000" w:rsidP="00000000" w:rsidRDefault="00000000" w:rsidRPr="00000000" w14:paraId="0000017F">
      <w:pPr>
        <w:pageBreakBefore w:val="0"/>
        <w:rPr/>
      </w:pPr>
      <w:r w:rsidDel="00000000" w:rsidR="00000000" w:rsidRPr="00000000">
        <w:rPr>
          <w:rtl w:val="0"/>
        </w:rPr>
      </w:r>
    </w:p>
    <w:p w:rsidR="00000000" w:rsidDel="00000000" w:rsidP="00000000" w:rsidRDefault="00000000" w:rsidRPr="00000000" w14:paraId="00000180">
      <w:pPr>
        <w:pageBreakBefore w:val="0"/>
        <w:rPr/>
      </w:pPr>
      <w:r w:rsidDel="00000000" w:rsidR="00000000" w:rsidRPr="00000000">
        <w:rPr>
          <w:b w:val="1"/>
          <w:rtl w:val="0"/>
        </w:rPr>
        <w:t xml:space="preserve">Secretary: </w:t>
      </w:r>
      <w:r w:rsidDel="00000000" w:rsidR="00000000" w:rsidRPr="00000000">
        <w:rPr>
          <w:rtl w:val="0"/>
        </w:rPr>
        <w:t xml:space="preserve">The secretary shall ensure minutes of board meetings and an executive committee meeting are recorded, and is responsible for overseeing the organization’s records.</w:t>
      </w:r>
    </w:p>
    <w:p w:rsidR="00000000" w:rsidDel="00000000" w:rsidP="00000000" w:rsidRDefault="00000000" w:rsidRPr="00000000" w14:paraId="00000181">
      <w:pPr>
        <w:pageBreakBefore w:val="0"/>
        <w:rPr/>
      </w:pPr>
      <w:r w:rsidDel="00000000" w:rsidR="00000000" w:rsidRPr="00000000">
        <w:rPr>
          <w:rtl w:val="0"/>
        </w:rPr>
      </w:r>
    </w:p>
    <w:p w:rsidR="00000000" w:rsidDel="00000000" w:rsidP="00000000" w:rsidRDefault="00000000" w:rsidRPr="00000000" w14:paraId="00000182">
      <w:pPr>
        <w:pageBreakBefore w:val="0"/>
        <w:rPr/>
      </w:pPr>
      <w:r w:rsidDel="00000000" w:rsidR="00000000" w:rsidRPr="00000000">
        <w:rPr>
          <w:b w:val="1"/>
          <w:rtl w:val="0"/>
        </w:rPr>
        <w:t xml:space="preserve">Treasurer:</w:t>
      </w:r>
      <w:r w:rsidDel="00000000" w:rsidR="00000000" w:rsidRPr="00000000">
        <w:rPr>
          <w:rtl w:val="0"/>
        </w:rPr>
        <w:t xml:space="preserve"> The treasurer keeps accounts, prepares reports, and supervises the accounting for all funds received and deposited by ADHDA.  The treasurer reports to the board on a monthly basis the fiscal condition of the organization.</w:t>
      </w:r>
    </w:p>
    <w:p w:rsidR="00000000" w:rsidDel="00000000" w:rsidP="00000000" w:rsidRDefault="00000000" w:rsidRPr="00000000" w14:paraId="00000183">
      <w:pPr>
        <w:pageBreakBefore w:val="0"/>
        <w:rPr/>
      </w:pPr>
      <w:r w:rsidDel="00000000" w:rsidR="00000000" w:rsidRPr="00000000">
        <w:rPr>
          <w:rtl w:val="0"/>
        </w:rPr>
      </w:r>
    </w:p>
    <w:p w:rsidR="00000000" w:rsidDel="00000000" w:rsidP="00000000" w:rsidRDefault="00000000" w:rsidRPr="00000000" w14:paraId="00000184">
      <w:pPr>
        <w:pStyle w:val="Heading2"/>
        <w:pageBreakBefore w:val="0"/>
        <w:spacing w:before="120" w:lineRule="auto"/>
        <w:rPr>
          <w:rFonts w:ascii="Calibri" w:cs="Calibri" w:eastAsia="Calibri" w:hAnsi="Calibri"/>
        </w:rPr>
      </w:pPr>
      <w:bookmarkStart w:colFirst="0" w:colLast="0" w:name="_heading=h.1mrcu09" w:id="49"/>
      <w:bookmarkEnd w:id="49"/>
      <w:r w:rsidDel="00000000" w:rsidR="00000000" w:rsidRPr="00000000">
        <w:rPr>
          <w:rFonts w:ascii="Calibri" w:cs="Calibri" w:eastAsia="Calibri" w:hAnsi="Calibri"/>
          <w:rtl w:val="0"/>
        </w:rPr>
        <w:t xml:space="preserve">Individual Standards</w:t>
      </w:r>
    </w:p>
    <w:p w:rsidR="00000000" w:rsidDel="00000000" w:rsidP="00000000" w:rsidRDefault="00000000" w:rsidRPr="00000000" w14:paraId="00000185">
      <w:pPr>
        <w:pageBreakBefore w:val="0"/>
        <w:spacing w:before="120" w:lineRule="auto"/>
        <w:rPr/>
      </w:pPr>
      <w:r w:rsidDel="00000000" w:rsidR="00000000" w:rsidRPr="00000000">
        <w:rPr>
          <w:rtl w:val="0"/>
        </w:rPr>
        <w:t xml:space="preserve">A responsible Main Street program board member commits to: </w:t>
      </w:r>
    </w:p>
    <w:p w:rsidR="00000000" w:rsidDel="00000000" w:rsidP="00000000" w:rsidRDefault="00000000" w:rsidRPr="00000000" w14:paraId="000001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Learning about and promoting the purpose and activities of the ADHDA and the Main Street Approach™ whenever appropriate and possible.</w:t>
      </w:r>
    </w:p>
    <w:p w:rsidR="00000000" w:rsidDel="00000000" w:rsidP="00000000" w:rsidRDefault="00000000" w:rsidRPr="00000000" w14:paraId="000001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Attending regular monthly board meetings or notifying employees when absence is necessary.</w:t>
      </w:r>
    </w:p>
    <w:p w:rsidR="00000000" w:rsidDel="00000000" w:rsidP="00000000" w:rsidRDefault="00000000" w:rsidRPr="00000000" w14:paraId="000001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Actively participating on at least one committee, or serving as an officer of the board.</w:t>
      </w:r>
    </w:p>
    <w:p w:rsidR="00000000" w:rsidDel="00000000" w:rsidP="00000000" w:rsidRDefault="00000000" w:rsidRPr="00000000" w14:paraId="000001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Actively participating in specific activities or projects promoted by the board which may include:</w:t>
      </w:r>
    </w:p>
    <w:p w:rsidR="00000000" w:rsidDel="00000000" w:rsidP="00000000" w:rsidRDefault="00000000" w:rsidRPr="00000000" w14:paraId="0000018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Fundraising.</w:t>
      </w:r>
    </w:p>
    <w:p w:rsidR="00000000" w:rsidDel="00000000" w:rsidP="00000000" w:rsidRDefault="00000000" w:rsidRPr="00000000" w14:paraId="0000018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Membership recruitment.</w:t>
      </w:r>
    </w:p>
    <w:p w:rsidR="00000000" w:rsidDel="00000000" w:rsidP="00000000" w:rsidRDefault="00000000" w:rsidRPr="00000000" w14:paraId="0000018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Representation on behalf of the program at meetings or events.</w:t>
      </w:r>
    </w:p>
    <w:p w:rsidR="00000000" w:rsidDel="00000000" w:rsidP="00000000" w:rsidRDefault="00000000" w:rsidRPr="00000000" w14:paraId="0000018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Attending trainings and workshops.</w:t>
      </w:r>
    </w:p>
    <w:p w:rsidR="00000000" w:rsidDel="00000000" w:rsidP="00000000" w:rsidRDefault="00000000" w:rsidRPr="00000000" w14:paraId="000001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Making an annual membership contribution.</w:t>
      </w:r>
    </w:p>
    <w:p w:rsidR="00000000" w:rsidDel="00000000" w:rsidP="00000000" w:rsidRDefault="00000000" w:rsidRPr="00000000" w14:paraId="000001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Staying informed about the purpose and activities of the ADHDA in order to effectively participate in board decisions and fulfilling responsibilities.</w:t>
      </w:r>
    </w:p>
    <w:p w:rsidR="00000000" w:rsidDel="00000000" w:rsidP="00000000" w:rsidRDefault="00000000" w:rsidRPr="00000000" w14:paraId="000001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Presenting a positive image of the organization and representing the position of the board, rather than one’s personal position.</w:t>
      </w:r>
      <w:r w:rsidDel="00000000" w:rsidR="00000000" w:rsidRPr="00000000">
        <w:rPr>
          <w:rtl w:val="0"/>
        </w:rPr>
      </w:r>
    </w:p>
    <w:p w:rsidR="00000000" w:rsidDel="00000000" w:rsidP="00000000" w:rsidRDefault="00000000" w:rsidRPr="00000000" w14:paraId="00000191">
      <w:pPr>
        <w:pageBreakBefore w:val="0"/>
        <w:rPr>
          <w:rFonts w:ascii="Calibri" w:cs="Calibri" w:eastAsia="Calibri" w:hAnsi="Calibri"/>
          <w:b w:val="1"/>
          <w:sz w:val="36"/>
          <w:szCs w:val="36"/>
        </w:rPr>
      </w:pPr>
      <w:bookmarkStart w:colFirst="0" w:colLast="0" w:name="_heading=h.46r0co2" w:id="50"/>
      <w:bookmarkEnd w:id="50"/>
      <w:r w:rsidDel="00000000" w:rsidR="00000000" w:rsidRPr="00000000">
        <w:br w:type="page"/>
      </w:r>
      <w:r w:rsidDel="00000000" w:rsidR="00000000" w:rsidRPr="00000000">
        <w:rPr>
          <w:rtl w:val="0"/>
        </w:rPr>
      </w:r>
    </w:p>
    <w:p w:rsidR="00000000" w:rsidDel="00000000" w:rsidP="00000000" w:rsidRDefault="00000000" w:rsidRPr="00000000" w14:paraId="00000192">
      <w:pPr>
        <w:pStyle w:val="Heading1"/>
        <w:pageBreakBefore w:val="0"/>
        <w:rPr/>
      </w:pPr>
      <w:bookmarkStart w:colFirst="0" w:colLast="0" w:name="_heading=h.2lwamvv" w:id="51"/>
      <w:bookmarkEnd w:id="51"/>
      <w:r w:rsidDel="00000000" w:rsidR="00000000" w:rsidRPr="00000000">
        <w:rPr>
          <w:rtl w:val="0"/>
        </w:rPr>
        <w:t xml:space="preserve">Committees</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Committees are the backbone of ADHDA’s revitalization effort. It is at the committee level where members “roll up their sleeves” and get the work of the organization done from planning to implementation of specific projects and activities. The ADHDA will have four standing committees: design, business development, promotion, and organization based on the Main Street Four Point Approach™.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the board may form an executive committee composed of the officers of the board of directors. The executive committee may act on the board’s behalf when necessary but will report any such action to the board at the first opportunity.</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6">
      <w:pPr>
        <w:pStyle w:val="Heading2"/>
        <w:pageBreakBefore w:val="0"/>
        <w:spacing w:before="120" w:lineRule="auto"/>
        <w:rPr>
          <w:rFonts w:ascii="Calibri" w:cs="Calibri" w:eastAsia="Calibri" w:hAnsi="Calibri"/>
        </w:rPr>
      </w:pPr>
      <w:bookmarkStart w:colFirst="0" w:colLast="0" w:name="_heading=h.111kx3o" w:id="52"/>
      <w:bookmarkEnd w:id="52"/>
      <w:r w:rsidDel="00000000" w:rsidR="00000000" w:rsidRPr="00000000">
        <w:rPr>
          <w:rFonts w:ascii="Calibri" w:cs="Calibri" w:eastAsia="Calibri" w:hAnsi="Calibri"/>
          <w:rtl w:val="0"/>
        </w:rPr>
        <w:t xml:space="preserve">Committee Chairs</w:t>
      </w:r>
    </w:p>
    <w:p w:rsidR="00000000" w:rsidDel="00000000" w:rsidP="00000000" w:rsidRDefault="00000000" w:rsidRPr="00000000" w14:paraId="00000197">
      <w:pPr>
        <w:pageBreakBefore w:val="0"/>
        <w:spacing w:before="120" w:lineRule="auto"/>
        <w:rPr/>
      </w:pPr>
      <w:r w:rsidDel="00000000" w:rsidR="00000000" w:rsidRPr="00000000">
        <w:rPr>
          <w:rtl w:val="0"/>
        </w:rPr>
        <w:t xml:space="preserve">The committee chairs are responsible for leading the work of their committees to successful outcomes. The committee chairs call meetings, prepare meeting agendas, preside over meetings, and disseminate results of the meetings to the president and the Executive Director. Committee chairs are action leaders in developing and implementing the program of work. Chairs should recruit and inspire volunteers with their own work and commitment. Specifically, committee chair responsibilities include:</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Committing to at least one year of service.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Running monthly committee meetings, and preparing in advance for them.</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Working two to four hours per month outside of committee meetings.</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Attending all training sessions that relate to the Board or assigned committee(s).</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Being familiar with the Main Street Approach to downtown revitalization, particularly as it relates to the committee being led.</w:t>
      </w:r>
    </w:p>
    <w:p w:rsidR="00000000" w:rsidDel="00000000" w:rsidP="00000000" w:rsidRDefault="00000000" w:rsidRPr="00000000" w14:paraId="000001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Recruiting and orienting new committee members.</w:t>
      </w:r>
    </w:p>
    <w:p w:rsidR="00000000" w:rsidDel="00000000" w:rsidP="00000000" w:rsidRDefault="00000000" w:rsidRPr="00000000" w14:paraId="000001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Facilitating work plan development and keeping the committee "on-track" with work plans.</w:t>
      </w:r>
    </w:p>
    <w:p w:rsidR="00000000" w:rsidDel="00000000" w:rsidP="00000000" w:rsidRDefault="00000000" w:rsidRPr="00000000" w14:paraId="000001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Forging consensus.</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Speaking on behalf of the committee to the board and vice versa (this doesn't mean the chair has to be a board member).</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Working to coordinate projects with employees of the organization.</w:t>
      </w:r>
    </w:p>
    <w:p w:rsidR="00000000" w:rsidDel="00000000" w:rsidP="00000000" w:rsidRDefault="00000000" w:rsidRPr="00000000" w14:paraId="000001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Ensuring the recordkeeping of the committee is done, including minutes, work plans, evaluations, volunteer time logs, etc.</w:t>
      </w:r>
    </w:p>
    <w:p w:rsidR="00000000" w:rsidDel="00000000" w:rsidP="00000000" w:rsidRDefault="00000000" w:rsidRPr="00000000" w14:paraId="000001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Always presenting the organization in a positive light to the public. </w:t>
      </w:r>
    </w:p>
    <w:p w:rsidR="00000000" w:rsidDel="00000000" w:rsidP="00000000" w:rsidRDefault="00000000" w:rsidRPr="00000000" w14:paraId="000001A4">
      <w:pPr>
        <w:pageBreakBefore w:val="0"/>
        <w:rPr/>
      </w:pPr>
      <w:r w:rsidDel="00000000" w:rsidR="00000000" w:rsidRPr="00000000">
        <w:rPr>
          <w:rtl w:val="0"/>
        </w:rPr>
      </w:r>
    </w:p>
    <w:p w:rsidR="00000000" w:rsidDel="00000000" w:rsidP="00000000" w:rsidRDefault="00000000" w:rsidRPr="00000000" w14:paraId="000001A5">
      <w:pPr>
        <w:pStyle w:val="Heading2"/>
        <w:pageBreakBefore w:val="0"/>
        <w:spacing w:before="120" w:lineRule="auto"/>
        <w:rPr>
          <w:rFonts w:ascii="Calibri" w:cs="Calibri" w:eastAsia="Calibri" w:hAnsi="Calibri"/>
        </w:rPr>
      </w:pPr>
      <w:bookmarkStart w:colFirst="0" w:colLast="0" w:name="_heading=h.3l18frh" w:id="53"/>
      <w:bookmarkEnd w:id="53"/>
      <w:r w:rsidDel="00000000" w:rsidR="00000000" w:rsidRPr="00000000">
        <w:rPr>
          <w:rFonts w:ascii="Calibri" w:cs="Calibri" w:eastAsia="Calibri" w:hAnsi="Calibri"/>
          <w:rtl w:val="0"/>
        </w:rPr>
        <w:t xml:space="preserve">Committee Members</w:t>
      </w:r>
    </w:p>
    <w:p w:rsidR="00000000" w:rsidDel="00000000" w:rsidP="00000000" w:rsidRDefault="00000000" w:rsidRPr="00000000" w14:paraId="000001A6">
      <w:pPr>
        <w:pageBreakBefore w:val="0"/>
        <w:spacing w:before="120" w:lineRule="auto"/>
        <w:rPr/>
      </w:pPr>
      <w:r w:rsidDel="00000000" w:rsidR="00000000" w:rsidRPr="00000000">
        <w:rPr>
          <w:rtl w:val="0"/>
        </w:rPr>
        <w:t xml:space="preserve">Committee members attend meetings of their committees, participate in committee deliberations, and carry out agreed-upon tasks between meetings. Specifically, committee members’ responsibilities include:</w:t>
      </w:r>
    </w:p>
    <w:p w:rsidR="00000000" w:rsidDel="00000000" w:rsidP="00000000" w:rsidRDefault="00000000" w:rsidRPr="00000000" w14:paraId="000001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Committing to at least one year of service.</w:t>
      </w:r>
    </w:p>
    <w:p w:rsidR="00000000" w:rsidDel="00000000" w:rsidP="00000000" w:rsidRDefault="00000000" w:rsidRPr="00000000" w14:paraId="000001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Attending monthly committee meetings and subcommittee meetings as necessary.</w:t>
      </w:r>
    </w:p>
    <w:p w:rsidR="00000000" w:rsidDel="00000000" w:rsidP="00000000" w:rsidRDefault="00000000" w:rsidRPr="00000000" w14:paraId="000001A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Working one to three hours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month outside of committee meetings.</w:t>
      </w:r>
    </w:p>
    <w:p w:rsidR="00000000" w:rsidDel="00000000" w:rsidP="00000000" w:rsidRDefault="00000000" w:rsidRPr="00000000" w14:paraId="000001A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Attending all training sessions related to assigned committee(s).</w:t>
      </w:r>
    </w:p>
    <w:p w:rsidR="00000000" w:rsidDel="00000000" w:rsidP="00000000" w:rsidRDefault="00000000" w:rsidRPr="00000000" w14:paraId="000001A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Learning about the Main Street Approach to downtown revitalization.</w:t>
      </w:r>
    </w:p>
    <w:p w:rsidR="00000000" w:rsidDel="00000000" w:rsidP="00000000" w:rsidRDefault="00000000" w:rsidRPr="00000000" w14:paraId="000001A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Recruiting new committee members.</w:t>
      </w:r>
    </w:p>
    <w:p w:rsidR="00000000" w:rsidDel="00000000" w:rsidP="00000000" w:rsidRDefault="00000000" w:rsidRPr="00000000" w14:paraId="000001A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Preparing in advance for meetings.</w:t>
      </w:r>
    </w:p>
    <w:p w:rsidR="00000000" w:rsidDel="00000000" w:rsidP="00000000" w:rsidRDefault="00000000" w:rsidRPr="00000000" w14:paraId="000001A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Cooperatively drafting an annual work plan.</w:t>
      </w:r>
    </w:p>
    <w:p w:rsidR="00000000" w:rsidDel="00000000" w:rsidP="00000000" w:rsidRDefault="00000000" w:rsidRPr="00000000" w14:paraId="000001A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Taking responsibility for projects.</w:t>
      </w:r>
    </w:p>
    <w:p w:rsidR="00000000" w:rsidDel="00000000" w:rsidP="00000000" w:rsidRDefault="00000000" w:rsidRPr="00000000" w14:paraId="000001B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Always presenting the organization in a positive light to the public.</w:t>
      </w:r>
    </w:p>
    <w:p w:rsidR="00000000" w:rsidDel="00000000" w:rsidP="00000000" w:rsidRDefault="00000000" w:rsidRPr="00000000" w14:paraId="000001B1">
      <w:pPr>
        <w:pageBreakBefore w:val="0"/>
        <w:rPr>
          <w:sz w:val="36"/>
          <w:szCs w:val="36"/>
        </w:rPr>
      </w:pPr>
      <w:r w:rsidDel="00000000" w:rsidR="00000000" w:rsidRPr="00000000">
        <w:rPr>
          <w:rtl w:val="0"/>
        </w:rPr>
      </w:r>
    </w:p>
    <w:p w:rsidR="00000000" w:rsidDel="00000000" w:rsidP="00000000" w:rsidRDefault="00000000" w:rsidRPr="00000000" w14:paraId="000001B2">
      <w:pPr>
        <w:pageBreakBefore w:val="0"/>
        <w:rPr>
          <w:rFonts w:ascii="Calibri" w:cs="Calibri" w:eastAsia="Calibri" w:hAnsi="Calibri"/>
          <w:b w:val="1"/>
          <w:sz w:val="36"/>
          <w:szCs w:val="36"/>
        </w:rPr>
      </w:pPr>
      <w:bookmarkStart w:colFirst="0" w:colLast="0" w:name="_heading=h.206ipza" w:id="54"/>
      <w:bookmarkEnd w:id="54"/>
      <w:r w:rsidDel="00000000" w:rsidR="00000000" w:rsidRPr="00000000">
        <w:br w:type="page"/>
      </w:r>
      <w:r w:rsidDel="00000000" w:rsidR="00000000" w:rsidRPr="00000000">
        <w:rPr>
          <w:rtl w:val="0"/>
        </w:rPr>
      </w:r>
    </w:p>
    <w:p w:rsidR="00000000" w:rsidDel="00000000" w:rsidP="00000000" w:rsidRDefault="00000000" w:rsidRPr="00000000" w14:paraId="000001B3">
      <w:pPr>
        <w:pStyle w:val="Heading1"/>
        <w:pageBreakBefore w:val="0"/>
        <w:rPr/>
      </w:pPr>
      <w:bookmarkStart w:colFirst="0" w:colLast="0" w:name="_heading=h.4k668n3" w:id="55"/>
      <w:bookmarkEnd w:id="55"/>
      <w:r w:rsidDel="00000000" w:rsidR="00000000" w:rsidRPr="00000000">
        <w:rPr>
          <w:rtl w:val="0"/>
        </w:rPr>
        <w:t xml:space="preserve">Personnel Policies</w:t>
      </w:r>
    </w:p>
    <w:p w:rsidR="00000000" w:rsidDel="00000000" w:rsidP="00000000" w:rsidRDefault="00000000" w:rsidRPr="00000000" w14:paraId="000001B4">
      <w:pPr>
        <w:pageBreakBefore w:val="0"/>
        <w:rPr/>
      </w:pPr>
      <w:r w:rsidDel="00000000" w:rsidR="00000000" w:rsidRPr="00000000">
        <w:rPr>
          <w:rtl w:val="0"/>
        </w:rPr>
      </w:r>
    </w:p>
    <w:p w:rsidR="00000000" w:rsidDel="00000000" w:rsidP="00000000" w:rsidRDefault="00000000" w:rsidRPr="00000000" w14:paraId="000001B5">
      <w:pPr>
        <w:pStyle w:val="Heading2"/>
        <w:pageBreakBefore w:val="0"/>
        <w:spacing w:before="120" w:lineRule="auto"/>
        <w:rPr>
          <w:rFonts w:ascii="Calibri" w:cs="Calibri" w:eastAsia="Calibri" w:hAnsi="Calibri"/>
        </w:rPr>
      </w:pPr>
      <w:bookmarkStart w:colFirst="0" w:colLast="0" w:name="_heading=h.2zbgiuw" w:id="56"/>
      <w:bookmarkEnd w:id="56"/>
      <w:r w:rsidDel="00000000" w:rsidR="00000000" w:rsidRPr="00000000">
        <w:rPr>
          <w:rFonts w:ascii="Calibri" w:cs="Calibri" w:eastAsia="Calibri" w:hAnsi="Calibri"/>
          <w:rtl w:val="0"/>
        </w:rPr>
        <w:t xml:space="preserve">Equal Employment Opportunity</w:t>
      </w:r>
    </w:p>
    <w:p w:rsidR="00000000" w:rsidDel="00000000" w:rsidP="00000000" w:rsidRDefault="00000000" w:rsidRPr="00000000" w14:paraId="000001B6">
      <w:pPr>
        <w:pageBreakBefore w:val="0"/>
        <w:spacing w:before="120" w:lineRule="auto"/>
        <w:rPr/>
      </w:pPr>
      <w:r w:rsidDel="00000000" w:rsidR="00000000" w:rsidRPr="00000000">
        <w:rPr>
          <w:rtl w:val="0"/>
        </w:rPr>
        <w:t xml:space="preserve">The ADHDA is an equal opportunity employer and will not discriminate against any qualified employee or applicant for employment with regard to race, color, religion, national origin, sex, age, marital status, sexual orientation, disability, or any other basis prohibited by local, state, or federal laws. </w:t>
      </w:r>
    </w:p>
    <w:p w:rsidR="00000000" w:rsidDel="00000000" w:rsidP="00000000" w:rsidRDefault="00000000" w:rsidRPr="00000000" w14:paraId="000001B7">
      <w:pPr>
        <w:pageBreakBefore w:val="0"/>
        <w:rPr/>
      </w:pPr>
      <w:r w:rsidDel="00000000" w:rsidR="00000000" w:rsidRPr="00000000">
        <w:rPr>
          <w:rtl w:val="0"/>
        </w:rPr>
      </w:r>
    </w:p>
    <w:p w:rsidR="00000000" w:rsidDel="00000000" w:rsidP="00000000" w:rsidRDefault="00000000" w:rsidRPr="00000000" w14:paraId="000001B8">
      <w:pPr>
        <w:pStyle w:val="Heading2"/>
        <w:pageBreakBefore w:val="0"/>
        <w:spacing w:before="120" w:lineRule="auto"/>
        <w:rPr>
          <w:rFonts w:ascii="Calibri" w:cs="Calibri" w:eastAsia="Calibri" w:hAnsi="Calibri"/>
        </w:rPr>
      </w:pPr>
      <w:bookmarkStart w:colFirst="0" w:colLast="0" w:name="_heading=h.1egqt2p" w:id="57"/>
      <w:bookmarkEnd w:id="57"/>
      <w:r w:rsidDel="00000000" w:rsidR="00000000" w:rsidRPr="00000000">
        <w:rPr>
          <w:rFonts w:ascii="Calibri" w:cs="Calibri" w:eastAsia="Calibri" w:hAnsi="Calibri"/>
          <w:rtl w:val="0"/>
        </w:rPr>
        <w:t xml:space="preserve">At-Will Employment</w:t>
      </w:r>
    </w:p>
    <w:p w:rsidR="00000000" w:rsidDel="00000000" w:rsidP="00000000" w:rsidRDefault="00000000" w:rsidRPr="00000000" w14:paraId="000001B9">
      <w:pPr>
        <w:pageBreakBefore w:val="0"/>
        <w:spacing w:before="120" w:lineRule="auto"/>
        <w:rPr/>
      </w:pPr>
      <w:r w:rsidDel="00000000" w:rsidR="00000000" w:rsidRPr="00000000">
        <w:rPr>
          <w:rtl w:val="0"/>
        </w:rPr>
        <w:t xml:space="preserve">These policies are not an employment contract and shall not be construed as a guarantee of continued employment or a promise of any particular benefit or procedure.</w:t>
      </w:r>
    </w:p>
    <w:p w:rsidR="00000000" w:rsidDel="00000000" w:rsidP="00000000" w:rsidRDefault="00000000" w:rsidRPr="00000000" w14:paraId="000001BA">
      <w:pPr>
        <w:pageBreakBefore w:val="0"/>
        <w:rPr/>
      </w:pPr>
      <w:r w:rsidDel="00000000" w:rsidR="00000000" w:rsidRPr="00000000">
        <w:rPr>
          <w:rtl w:val="0"/>
        </w:rPr>
      </w:r>
    </w:p>
    <w:p w:rsidR="00000000" w:rsidDel="00000000" w:rsidP="00000000" w:rsidRDefault="00000000" w:rsidRPr="00000000" w14:paraId="000001BB">
      <w:pPr>
        <w:pageBreakBefore w:val="0"/>
        <w:rPr/>
      </w:pPr>
      <w:r w:rsidDel="00000000" w:rsidR="00000000" w:rsidRPr="00000000">
        <w:rPr>
          <w:rtl w:val="0"/>
        </w:rPr>
        <w:t xml:space="preserve">Employment with the ADHDA is for no set duration. It is a voluntary or “at-will” relationship. Employees are free to resign at any time, with or without reason and with or without notice, though a minimum notice of 30 days is appreciated. Likewise, the ADHDA can terminate an employee’s employment at any time, with or without cause and with or without notice as deemed appropriate by the board. </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termination, the ADHDA determines any pay due to the employee, and makes </w:t>
      </w:r>
      <w:r w:rsidDel="00000000" w:rsidR="00000000" w:rsidRPr="00000000">
        <w:rPr>
          <w:rtl w:val="0"/>
        </w:rPr>
        <w:t xml:space="preserve">arrangements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transfer of any benefit plan assets that may exist. All keys, materials, and equipment belonging to the ADHDA must be returned to the supervisor. All passwords relating to voicemail or computer access will also be disclosed to the supervisor.</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Executive Director may request an exit interview with former employees, which would be sent via electronic Google document within 24-hours </w:t>
      </w:r>
      <w:r w:rsidDel="00000000" w:rsidR="00000000" w:rsidRPr="00000000">
        <w:rPr>
          <w:rtl w:val="0"/>
        </w:rPr>
        <w:t xml:space="preserve">of the employee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receiving their final paycheck.</w:t>
      </w:r>
      <w:r w:rsidDel="00000000" w:rsidR="00000000" w:rsidRPr="00000000">
        <w:rPr>
          <w:rtl w:val="0"/>
        </w:rPr>
      </w:r>
    </w:p>
    <w:p w:rsidR="00000000" w:rsidDel="00000000" w:rsidP="00000000" w:rsidRDefault="00000000" w:rsidRPr="00000000" w14:paraId="000001BE">
      <w:pPr>
        <w:pageBreakBefore w:val="0"/>
        <w:rPr/>
      </w:pPr>
      <w:r w:rsidDel="00000000" w:rsidR="00000000" w:rsidRPr="00000000">
        <w:rPr>
          <w:rtl w:val="0"/>
        </w:rPr>
      </w:r>
    </w:p>
    <w:p w:rsidR="00000000" w:rsidDel="00000000" w:rsidP="00000000" w:rsidRDefault="00000000" w:rsidRPr="00000000" w14:paraId="000001BF">
      <w:pPr>
        <w:pStyle w:val="Heading2"/>
        <w:pageBreakBefore w:val="0"/>
        <w:spacing w:before="120" w:lineRule="auto"/>
        <w:rPr>
          <w:rFonts w:ascii="Calibri" w:cs="Calibri" w:eastAsia="Calibri" w:hAnsi="Calibri"/>
        </w:rPr>
      </w:pPr>
      <w:bookmarkStart w:colFirst="0" w:colLast="0" w:name="_heading=h.3ygebqi" w:id="58"/>
      <w:bookmarkEnd w:id="58"/>
      <w:r w:rsidDel="00000000" w:rsidR="00000000" w:rsidRPr="00000000">
        <w:rPr>
          <w:rFonts w:ascii="Calibri" w:cs="Calibri" w:eastAsia="Calibri" w:hAnsi="Calibri"/>
          <w:rtl w:val="0"/>
        </w:rPr>
        <w:t xml:space="preserve">Employment Classifications</w:t>
      </w:r>
    </w:p>
    <w:p w:rsidR="00000000" w:rsidDel="00000000" w:rsidP="00000000" w:rsidRDefault="00000000" w:rsidRPr="00000000" w14:paraId="000001C0">
      <w:pPr>
        <w:pageBreakBefore w:val="0"/>
        <w:spacing w:before="120" w:lineRule="auto"/>
        <w:rPr/>
      </w:pPr>
      <w:r w:rsidDel="00000000" w:rsidR="00000000" w:rsidRPr="00000000">
        <w:rPr>
          <w:rtl w:val="0"/>
        </w:rPr>
        <w:t xml:space="preserve">Salaried full- or part-time employees receive an agreed-upon dollar amount for each pay period. Generally only the Executive Director will hold a salaried position. Salaried positions are considered exempt and are excluded from federal and state wage and hour laws. A board vote is required to authorize a position to move from hourly to salaried. </w:t>
      </w:r>
    </w:p>
    <w:p w:rsidR="00000000" w:rsidDel="00000000" w:rsidP="00000000" w:rsidRDefault="00000000" w:rsidRPr="00000000" w14:paraId="000001C1">
      <w:pPr>
        <w:pageBreakBefore w:val="0"/>
        <w:rPr/>
      </w:pPr>
      <w:r w:rsidDel="00000000" w:rsidR="00000000" w:rsidRPr="00000000">
        <w:rPr>
          <w:rtl w:val="0"/>
        </w:rPr>
      </w:r>
    </w:p>
    <w:p w:rsidR="00000000" w:rsidDel="00000000" w:rsidP="00000000" w:rsidRDefault="00000000" w:rsidRPr="00000000" w14:paraId="000001C2">
      <w:pPr>
        <w:pageBreakBefore w:val="0"/>
        <w:rPr/>
      </w:pPr>
      <w:r w:rsidDel="00000000" w:rsidR="00000000" w:rsidRPr="00000000">
        <w:rPr>
          <w:rtl w:val="0"/>
        </w:rPr>
        <w:t xml:space="preserve">Hourly employees are paid by the hour for work completed. They can be full- or part-time or seasonal and are non-exempt positions.</w:t>
      </w:r>
    </w:p>
    <w:p w:rsidR="00000000" w:rsidDel="00000000" w:rsidP="00000000" w:rsidRDefault="00000000" w:rsidRPr="00000000" w14:paraId="000001C3">
      <w:pPr>
        <w:pageBreakBefore w:val="0"/>
        <w:rPr/>
      </w:pPr>
      <w:r w:rsidDel="00000000" w:rsidR="00000000" w:rsidRPr="00000000">
        <w:rPr>
          <w:rtl w:val="0"/>
        </w:rPr>
      </w:r>
    </w:p>
    <w:p w:rsidR="00000000" w:rsidDel="00000000" w:rsidP="00000000" w:rsidRDefault="00000000" w:rsidRPr="00000000" w14:paraId="000001C4">
      <w:pPr>
        <w:pStyle w:val="Heading2"/>
        <w:pageBreakBefore w:val="0"/>
        <w:rPr>
          <w:rFonts w:ascii="Calibri" w:cs="Calibri" w:eastAsia="Calibri" w:hAnsi="Calibri"/>
        </w:rPr>
      </w:pPr>
      <w:bookmarkStart w:colFirst="0" w:colLast="0" w:name="_heading=h.2dlolyb" w:id="59"/>
      <w:bookmarkEnd w:id="59"/>
      <w:r w:rsidDel="00000000" w:rsidR="00000000" w:rsidRPr="00000000">
        <w:rPr>
          <w:rFonts w:ascii="Calibri" w:cs="Calibri" w:eastAsia="Calibri" w:hAnsi="Calibri"/>
          <w:rtl w:val="0"/>
        </w:rPr>
        <w:t xml:space="preserve">Nepotism Policy</w:t>
      </w:r>
    </w:p>
    <w:p w:rsidR="00000000" w:rsidDel="00000000" w:rsidP="00000000" w:rsidRDefault="00000000" w:rsidRPr="00000000" w14:paraId="000001C5">
      <w:pPr>
        <w:pageBreakBefore w:val="0"/>
        <w:rPr>
          <w:color w:val="000000"/>
        </w:rPr>
      </w:pPr>
      <w:r w:rsidDel="00000000" w:rsidR="00000000" w:rsidRPr="00000000">
        <w:rPr>
          <w:color w:val="000000"/>
          <w:rtl w:val="0"/>
        </w:rPr>
        <w:t xml:space="preserve">The employment of relatives can cause various problems including favoritism, conflicts of interest, scheduling conflicts, and others that may be a disadvantage to both the ADHDA and its employees. The ADHDA defines the term “relative” as follows: relationships established by blood, marriage or legal action. </w:t>
      </w:r>
    </w:p>
    <w:p w:rsidR="00000000" w:rsidDel="00000000" w:rsidP="00000000" w:rsidRDefault="00000000" w:rsidRPr="00000000" w14:paraId="000001C6">
      <w:pPr>
        <w:pageBreakBefore w:val="0"/>
        <w:rPr>
          <w:color w:val="000000"/>
        </w:rPr>
      </w:pPr>
      <w:r w:rsidDel="00000000" w:rsidR="00000000" w:rsidRPr="00000000">
        <w:rPr>
          <w:rtl w:val="0"/>
        </w:rPr>
      </w:r>
    </w:p>
    <w:p w:rsidR="00000000" w:rsidDel="00000000" w:rsidP="00000000" w:rsidRDefault="00000000" w:rsidRPr="00000000" w14:paraId="000001C7">
      <w:pPr>
        <w:pageBreakBefore w:val="0"/>
        <w:rPr>
          <w:color w:val="000000"/>
        </w:rPr>
      </w:pPr>
      <w:r w:rsidDel="00000000" w:rsidR="00000000" w:rsidRPr="00000000">
        <w:rPr>
          <w:color w:val="000000"/>
          <w:rtl w:val="0"/>
        </w:rPr>
        <w:t xml:space="preserve">The ADHDA strives to avoid circumstances in which the possibility of favoritism, conflicts or management disruptions exist. Relatives may be considered for employment on the basis of their qualifications but may not be hired if the employment would:</w:t>
      </w:r>
    </w:p>
    <w:p w:rsidR="00000000" w:rsidDel="00000000" w:rsidP="00000000" w:rsidRDefault="00000000" w:rsidRPr="00000000" w14:paraId="000001C8">
      <w:pPr>
        <w:pageBreakBefore w:val="0"/>
        <w:rPr>
          <w:color w:val="000000"/>
        </w:rPr>
      </w:pPr>
      <w:r w:rsidDel="00000000" w:rsidR="00000000" w:rsidRPr="00000000">
        <w:rPr>
          <w:rtl w:val="0"/>
        </w:rPr>
      </w:r>
    </w:p>
    <w:p w:rsidR="00000000" w:rsidDel="00000000" w:rsidP="00000000" w:rsidRDefault="00000000" w:rsidRPr="00000000" w14:paraId="000001C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 a supervisor/subordinate relationship with a relative</w:t>
      </w:r>
    </w:p>
    <w:p w:rsidR="00000000" w:rsidDel="00000000" w:rsidP="00000000" w:rsidRDefault="00000000" w:rsidRPr="00000000" w14:paraId="000001C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 or have the potential to create an adverse impact on work performance</w:t>
      </w:r>
    </w:p>
    <w:p w:rsidR="00000000" w:rsidDel="00000000" w:rsidP="00000000" w:rsidRDefault="00000000" w:rsidRPr="00000000" w14:paraId="000001CB">
      <w:pPr>
        <w:pageBreakBefore w:val="0"/>
        <w:rPr>
          <w:color w:val="000000"/>
        </w:rPr>
      </w:pPr>
      <w:r w:rsidDel="00000000" w:rsidR="00000000" w:rsidRPr="00000000">
        <w:rPr>
          <w:color w:val="000000"/>
          <w:rtl w:val="0"/>
        </w:rPr>
        <w:t xml:space="preserve">Any exceptions must be approved by the Board of Directors.</w:t>
      </w:r>
    </w:p>
    <w:p w:rsidR="00000000" w:rsidDel="00000000" w:rsidP="00000000" w:rsidRDefault="00000000" w:rsidRPr="00000000" w14:paraId="000001CC">
      <w:pPr>
        <w:pageBreakBefore w:val="0"/>
        <w:rPr>
          <w:color w:val="000000"/>
        </w:rPr>
      </w:pPr>
      <w:r w:rsidDel="00000000" w:rsidR="00000000" w:rsidRPr="00000000">
        <w:rPr>
          <w:rtl w:val="0"/>
        </w:rPr>
      </w:r>
    </w:p>
    <w:p w:rsidR="00000000" w:rsidDel="00000000" w:rsidP="00000000" w:rsidRDefault="00000000" w:rsidRPr="00000000" w14:paraId="000001CD">
      <w:pPr>
        <w:pageBreakBefore w:val="0"/>
        <w:rPr>
          <w:color w:val="000000"/>
        </w:rPr>
      </w:pPr>
      <w:r w:rsidDel="00000000" w:rsidR="00000000" w:rsidRPr="00000000">
        <w:rPr>
          <w:color w:val="000000"/>
          <w:rtl w:val="0"/>
        </w:rPr>
        <w:t xml:space="preserve">Decisions about hiring, promoting, evaluating, awarding salary increases, and terminating employees should be based on qualifications, ability, and performance. The ADHDA will avoid favoritism, the appearance of favoritism, and conflicts of interest. </w:t>
      </w:r>
    </w:p>
    <w:p w:rsidR="00000000" w:rsidDel="00000000" w:rsidP="00000000" w:rsidRDefault="00000000" w:rsidRPr="00000000" w14:paraId="000001CE">
      <w:pPr>
        <w:pageBreakBefore w:val="0"/>
        <w:rPr>
          <w:color w:val="000000"/>
        </w:rPr>
      </w:pPr>
      <w:r w:rsidDel="00000000" w:rsidR="00000000" w:rsidRPr="00000000">
        <w:rPr>
          <w:rtl w:val="0"/>
        </w:rPr>
      </w:r>
    </w:p>
    <w:p w:rsidR="00000000" w:rsidDel="00000000" w:rsidP="00000000" w:rsidRDefault="00000000" w:rsidRPr="00000000" w14:paraId="000001CF">
      <w:pPr>
        <w:pStyle w:val="Heading2"/>
        <w:pageBreakBefore w:val="0"/>
        <w:spacing w:before="120" w:lineRule="auto"/>
        <w:rPr>
          <w:rFonts w:ascii="Calibri" w:cs="Calibri" w:eastAsia="Calibri" w:hAnsi="Calibri"/>
        </w:rPr>
      </w:pPr>
      <w:bookmarkStart w:colFirst="0" w:colLast="0" w:name="_heading=h.sqyw64" w:id="60"/>
      <w:bookmarkEnd w:id="60"/>
      <w:r w:rsidDel="00000000" w:rsidR="00000000" w:rsidRPr="00000000">
        <w:rPr>
          <w:rFonts w:ascii="Calibri" w:cs="Calibri" w:eastAsia="Calibri" w:hAnsi="Calibri"/>
          <w:rtl w:val="0"/>
        </w:rPr>
        <w:t xml:space="preserve">Supervisors</w:t>
      </w:r>
    </w:p>
    <w:p w:rsidR="00000000" w:rsidDel="00000000" w:rsidP="00000000" w:rsidRDefault="00000000" w:rsidRPr="00000000" w14:paraId="000001D0">
      <w:pPr>
        <w:pageBreakBefore w:val="0"/>
        <w:spacing w:before="120" w:lineRule="auto"/>
        <w:rPr/>
      </w:pPr>
      <w:r w:rsidDel="00000000" w:rsidR="00000000" w:rsidRPr="00000000">
        <w:rPr>
          <w:rtl w:val="0"/>
        </w:rPr>
        <w:t xml:space="preserve">The board president supervises the Executive Director. The Executive Director supervises all other paid employee positions and contracted positions.</w:t>
      </w:r>
    </w:p>
    <w:p w:rsidR="00000000" w:rsidDel="00000000" w:rsidP="00000000" w:rsidRDefault="00000000" w:rsidRPr="00000000" w14:paraId="000001D1">
      <w:pPr>
        <w:pageBreakBefore w:val="0"/>
        <w:rPr/>
      </w:pPr>
      <w:r w:rsidDel="00000000" w:rsidR="00000000" w:rsidRPr="00000000">
        <w:rPr>
          <w:rtl w:val="0"/>
        </w:rPr>
      </w:r>
    </w:p>
    <w:p w:rsidR="00000000" w:rsidDel="00000000" w:rsidP="00000000" w:rsidRDefault="00000000" w:rsidRPr="00000000" w14:paraId="000001D2">
      <w:pPr>
        <w:pStyle w:val="Heading2"/>
        <w:pageBreakBefore w:val="0"/>
        <w:spacing w:before="120" w:lineRule="auto"/>
        <w:rPr>
          <w:rFonts w:ascii="Calibri" w:cs="Calibri" w:eastAsia="Calibri" w:hAnsi="Calibri"/>
        </w:rPr>
      </w:pPr>
      <w:bookmarkStart w:colFirst="0" w:colLast="0" w:name="_heading=h.3cqmetx" w:id="61"/>
      <w:bookmarkEnd w:id="61"/>
      <w:r w:rsidDel="00000000" w:rsidR="00000000" w:rsidRPr="00000000">
        <w:rPr>
          <w:rFonts w:ascii="Calibri" w:cs="Calibri" w:eastAsia="Calibri" w:hAnsi="Calibri"/>
          <w:rtl w:val="0"/>
        </w:rPr>
        <w:t xml:space="preserve">Pay Period</w:t>
      </w:r>
    </w:p>
    <w:p w:rsidR="00000000" w:rsidDel="00000000" w:rsidP="00000000" w:rsidRDefault="00000000" w:rsidRPr="00000000" w14:paraId="000001D3">
      <w:pPr>
        <w:pageBreakBefore w:val="0"/>
        <w:spacing w:before="120" w:lineRule="auto"/>
        <w:rPr/>
      </w:pPr>
      <w:r w:rsidDel="00000000" w:rsidR="00000000" w:rsidRPr="00000000">
        <w:rPr>
          <w:rtl w:val="0"/>
        </w:rPr>
        <w:t xml:space="preserve">The standard pay period is monthly. The work period is from the first day of the month to the last day of the month. Payday will be by the 5</w:t>
      </w:r>
      <w:r w:rsidDel="00000000" w:rsidR="00000000" w:rsidRPr="00000000">
        <w:rPr>
          <w:vertAlign w:val="superscript"/>
          <w:rtl w:val="0"/>
        </w:rPr>
        <w:t xml:space="preserve">th</w:t>
      </w:r>
      <w:r w:rsidDel="00000000" w:rsidR="00000000" w:rsidRPr="00000000">
        <w:rPr>
          <w:rtl w:val="0"/>
        </w:rPr>
        <w:t xml:space="preserve"> of the following month. When a payday falls on a weekend or holiday, paychecks will be distributed on the last working day prior to the weekend or holiday. </w:t>
      </w:r>
    </w:p>
    <w:p w:rsidR="00000000" w:rsidDel="00000000" w:rsidP="00000000" w:rsidRDefault="00000000" w:rsidRPr="00000000" w14:paraId="000001D4">
      <w:pPr>
        <w:pageBreakBefore w:val="0"/>
        <w:spacing w:before="120" w:lineRule="auto"/>
        <w:rPr/>
      </w:pPr>
      <w:r w:rsidDel="00000000" w:rsidR="00000000" w:rsidRPr="00000000">
        <w:rPr>
          <w:rtl w:val="0"/>
        </w:rPr>
        <w:t xml:space="preserve">The standard work week is Monday through Friday. The standard workday is eight hours. The standard work hours are from 8:00 a.m. to 5:00 p.m. However, salaried exempt employees are expected to work excess hours as needed to accomplish the job (i.e., it is not a 40 hour per week job, nor Monday through Friday exclusively).</w:t>
      </w:r>
    </w:p>
    <w:p w:rsidR="00000000" w:rsidDel="00000000" w:rsidP="00000000" w:rsidRDefault="00000000" w:rsidRPr="00000000" w14:paraId="000001D5">
      <w:pPr>
        <w:pageBreakBefore w:val="0"/>
        <w:spacing w:before="120" w:lineRule="auto"/>
        <w:rPr/>
      </w:pPr>
      <w:r w:rsidDel="00000000" w:rsidR="00000000" w:rsidRPr="00000000">
        <w:rPr>
          <w:rtl w:val="0"/>
        </w:rPr>
        <w:t xml:space="preserve">The lunch period for all employees is one hour, normally falling sometime between the hours of 11:00 a.m. and 1:00 p.m. Full-time employees also qualify for a 10-minute break in the morning and the afternoon. </w:t>
      </w:r>
    </w:p>
    <w:p w:rsidR="00000000" w:rsidDel="00000000" w:rsidP="00000000" w:rsidRDefault="00000000" w:rsidRPr="00000000" w14:paraId="000001D6">
      <w:pPr>
        <w:pageBreakBefore w:val="0"/>
        <w:spacing w:before="120" w:lineRule="auto"/>
        <w:rPr/>
      </w:pPr>
      <w:r w:rsidDel="00000000" w:rsidR="00000000" w:rsidRPr="00000000">
        <w:rPr>
          <w:rtl w:val="0"/>
        </w:rPr>
        <w:t xml:space="preserve">Part-time employees qualify for a 10-minute break for each four hours worked. The rest period must be allowed no later than the end of the third hour of the shift.</w:t>
      </w:r>
    </w:p>
    <w:p w:rsidR="00000000" w:rsidDel="00000000" w:rsidP="00000000" w:rsidRDefault="00000000" w:rsidRPr="00000000" w14:paraId="000001D7">
      <w:pPr>
        <w:pageBreakBefore w:val="0"/>
        <w:rPr/>
      </w:pPr>
      <w:r w:rsidDel="00000000" w:rsidR="00000000" w:rsidRPr="00000000">
        <w:rPr>
          <w:rtl w:val="0"/>
        </w:rPr>
      </w:r>
    </w:p>
    <w:p w:rsidR="00000000" w:rsidDel="00000000" w:rsidP="00000000" w:rsidRDefault="00000000" w:rsidRPr="00000000" w14:paraId="000001D8">
      <w:pPr>
        <w:pStyle w:val="Heading2"/>
        <w:pageBreakBefore w:val="0"/>
        <w:spacing w:before="120" w:lineRule="auto"/>
        <w:rPr>
          <w:rFonts w:ascii="Calibri" w:cs="Calibri" w:eastAsia="Calibri" w:hAnsi="Calibri"/>
        </w:rPr>
      </w:pPr>
      <w:bookmarkStart w:colFirst="0" w:colLast="0" w:name="_heading=h.1rvwp1q" w:id="62"/>
      <w:bookmarkEnd w:id="62"/>
      <w:r w:rsidDel="00000000" w:rsidR="00000000" w:rsidRPr="00000000">
        <w:rPr>
          <w:rFonts w:ascii="Calibri" w:cs="Calibri" w:eastAsia="Calibri" w:hAnsi="Calibri"/>
          <w:rtl w:val="0"/>
        </w:rPr>
        <w:t xml:space="preserve">Timekeeping</w:t>
      </w:r>
    </w:p>
    <w:p w:rsidR="00000000" w:rsidDel="00000000" w:rsidP="00000000" w:rsidRDefault="00000000" w:rsidRPr="00000000" w14:paraId="000001D9">
      <w:pPr>
        <w:pageBreakBefore w:val="0"/>
        <w:spacing w:before="120" w:lineRule="auto"/>
        <w:rPr/>
      </w:pPr>
      <w:r w:rsidDel="00000000" w:rsidR="00000000" w:rsidRPr="00000000">
        <w:rPr>
          <w:rtl w:val="0"/>
        </w:rPr>
        <w:t xml:space="preserve">Each non-exempt employee is responsible for accurately recording their time. Non-exempt employees should record the time they begin and end work, as well as the beginning and ending of each meal period. Timesheets shall be signed by the employee and turned in to the Executive Director on the last day worked prior to each pay day.</w:t>
      </w:r>
    </w:p>
    <w:p w:rsidR="00000000" w:rsidDel="00000000" w:rsidP="00000000" w:rsidRDefault="00000000" w:rsidRPr="00000000" w14:paraId="000001DA">
      <w:pPr>
        <w:pageBreakBefore w:val="0"/>
        <w:rPr/>
      </w:pPr>
      <w:r w:rsidDel="00000000" w:rsidR="00000000" w:rsidRPr="00000000">
        <w:rPr>
          <w:rtl w:val="0"/>
        </w:rPr>
      </w:r>
    </w:p>
    <w:p w:rsidR="00000000" w:rsidDel="00000000" w:rsidP="00000000" w:rsidRDefault="00000000" w:rsidRPr="00000000" w14:paraId="000001DB">
      <w:pPr>
        <w:pStyle w:val="Heading2"/>
        <w:pageBreakBefore w:val="0"/>
        <w:spacing w:before="120" w:lineRule="auto"/>
        <w:rPr>
          <w:rFonts w:ascii="Calibri" w:cs="Calibri" w:eastAsia="Calibri" w:hAnsi="Calibri"/>
        </w:rPr>
      </w:pPr>
      <w:bookmarkStart w:colFirst="0" w:colLast="0" w:name="_heading=h.4bvk7pj" w:id="63"/>
      <w:bookmarkEnd w:id="63"/>
      <w:r w:rsidDel="00000000" w:rsidR="00000000" w:rsidRPr="00000000">
        <w:rPr>
          <w:rFonts w:ascii="Calibri" w:cs="Calibri" w:eastAsia="Calibri" w:hAnsi="Calibri"/>
          <w:rtl w:val="0"/>
        </w:rPr>
        <w:t xml:space="preserve">Overtime</w:t>
      </w:r>
    </w:p>
    <w:p w:rsidR="00000000" w:rsidDel="00000000" w:rsidP="00000000" w:rsidRDefault="00000000" w:rsidRPr="00000000" w14:paraId="000001DC">
      <w:pPr>
        <w:pageBreakBefore w:val="0"/>
        <w:spacing w:before="120" w:lineRule="auto"/>
        <w:rPr/>
      </w:pPr>
      <w:r w:rsidDel="00000000" w:rsidR="00000000" w:rsidRPr="00000000">
        <w:rPr>
          <w:rtl w:val="0"/>
        </w:rPr>
        <w:t xml:space="preserve">Our intent is to compensate overtime in accordance with federal and state law. Only non-exempt employees are eligible for overtime pay. Overtime will be compensated at the rate of one and one-half hours for each hour worked in excess of 40 hours per work week. Non-exempt employees must receive advance authorization from their supervisor to work beyond the standard work day. </w:t>
      </w:r>
    </w:p>
    <w:p w:rsidR="00000000" w:rsidDel="00000000" w:rsidP="00000000" w:rsidRDefault="00000000" w:rsidRPr="00000000" w14:paraId="000001DD">
      <w:pPr>
        <w:pageBreakBefore w:val="0"/>
        <w:spacing w:before="120" w:lineRule="auto"/>
        <w:rPr/>
      </w:pPr>
      <w:r w:rsidDel="00000000" w:rsidR="00000000" w:rsidRPr="00000000">
        <w:rPr>
          <w:rtl w:val="0"/>
        </w:rPr>
      </w:r>
    </w:p>
    <w:p w:rsidR="00000000" w:rsidDel="00000000" w:rsidP="00000000" w:rsidRDefault="00000000" w:rsidRPr="00000000" w14:paraId="000001DE">
      <w:pPr>
        <w:pStyle w:val="Heading2"/>
        <w:pageBreakBefore w:val="0"/>
        <w:spacing w:before="120" w:lineRule="auto"/>
        <w:rPr>
          <w:rFonts w:ascii="Calibri" w:cs="Calibri" w:eastAsia="Calibri" w:hAnsi="Calibri"/>
        </w:rPr>
      </w:pPr>
      <w:bookmarkStart w:colFirst="0" w:colLast="0" w:name="_heading=h.2r0uhxc" w:id="64"/>
      <w:bookmarkEnd w:id="64"/>
      <w:r w:rsidDel="00000000" w:rsidR="00000000" w:rsidRPr="00000000">
        <w:rPr>
          <w:rFonts w:ascii="Calibri" w:cs="Calibri" w:eastAsia="Calibri" w:hAnsi="Calibri"/>
          <w:rtl w:val="0"/>
        </w:rPr>
        <w:t xml:space="preserve">Compensatory Time Off</w:t>
      </w:r>
    </w:p>
    <w:p w:rsidR="00000000" w:rsidDel="00000000" w:rsidP="00000000" w:rsidRDefault="00000000" w:rsidRPr="00000000" w14:paraId="000001DF">
      <w:pPr>
        <w:pageBreakBefore w:val="0"/>
        <w:spacing w:before="120" w:lineRule="auto"/>
        <w:rPr/>
      </w:pPr>
      <w:r w:rsidDel="00000000" w:rsidR="00000000" w:rsidRPr="00000000">
        <w:rPr>
          <w:rtl w:val="0"/>
        </w:rPr>
        <w:t xml:space="preserve">Exempt, full-time salaried employees may, at the discretion of their supervisor, receive compensatory time off for excessive weekend and holiday hours worked. Employees must have advance approval, documented in writing, before they can accumulate compensatory time off. Adjusted time off should be taken within the current pay period or, if that is not possible, the following pay period.</w:t>
      </w:r>
    </w:p>
    <w:p w:rsidR="00000000" w:rsidDel="00000000" w:rsidP="00000000" w:rsidRDefault="00000000" w:rsidRPr="00000000" w14:paraId="000001E0">
      <w:pPr>
        <w:pageBreakBefore w:val="0"/>
        <w:rPr/>
      </w:pPr>
      <w:r w:rsidDel="00000000" w:rsidR="00000000" w:rsidRPr="00000000">
        <w:rPr>
          <w:rtl w:val="0"/>
        </w:rPr>
      </w:r>
    </w:p>
    <w:p w:rsidR="00000000" w:rsidDel="00000000" w:rsidP="00000000" w:rsidRDefault="00000000" w:rsidRPr="00000000" w14:paraId="000001E1">
      <w:pPr>
        <w:pStyle w:val="Heading2"/>
        <w:pageBreakBefore w:val="0"/>
        <w:spacing w:before="120" w:lineRule="auto"/>
        <w:rPr>
          <w:rFonts w:ascii="Calibri" w:cs="Calibri" w:eastAsia="Calibri" w:hAnsi="Calibri"/>
        </w:rPr>
      </w:pPr>
      <w:bookmarkStart w:colFirst="0" w:colLast="0" w:name="_heading=h.1664s55" w:id="65"/>
      <w:bookmarkEnd w:id="65"/>
      <w:r w:rsidDel="00000000" w:rsidR="00000000" w:rsidRPr="00000000">
        <w:rPr>
          <w:rFonts w:ascii="Calibri" w:cs="Calibri" w:eastAsia="Calibri" w:hAnsi="Calibri"/>
          <w:rtl w:val="0"/>
        </w:rPr>
        <w:t xml:space="preserve">Outside Employment/Honoraria</w:t>
      </w:r>
    </w:p>
    <w:p w:rsidR="00000000" w:rsidDel="00000000" w:rsidP="00000000" w:rsidRDefault="00000000" w:rsidRPr="00000000" w14:paraId="000001E2">
      <w:pPr>
        <w:pageBreakBefore w:val="0"/>
        <w:spacing w:before="120" w:lineRule="auto"/>
        <w:rPr/>
      </w:pPr>
      <w:r w:rsidDel="00000000" w:rsidR="00000000" w:rsidRPr="00000000">
        <w:rPr>
          <w:rtl w:val="0"/>
        </w:rPr>
        <w:t xml:space="preserve">ADHDA neither promotes nor discourages outside employment. However, employees shall not engage in outside employment and receive compensation for their services if the services are within the scope of the employee’s official duties. Employees shall check with their supervisor to ensure conflicts with their employment status do not exist prior to accepting any outside employment.</w:t>
      </w:r>
    </w:p>
    <w:p w:rsidR="00000000" w:rsidDel="00000000" w:rsidP="00000000" w:rsidRDefault="00000000" w:rsidRPr="00000000" w14:paraId="000001E3">
      <w:pPr>
        <w:pageBreakBefore w:val="0"/>
        <w:spacing w:before="120" w:lineRule="auto"/>
        <w:rPr/>
      </w:pPr>
      <w:r w:rsidDel="00000000" w:rsidR="00000000" w:rsidRPr="00000000">
        <w:rPr>
          <w:rtl w:val="0"/>
        </w:rPr>
        <w:t xml:space="preserve">Employees may not accept an honorarium when a service is provided while on regular pay status. Any honoraria received in this circumstance will go to ADHDA’s general fund. For example, if an employee received an honorarium for speaking at a conference while on the clock for ADHDA, the honoraria would go to ADHDA’s general fund. If, however, the employee took vacation time to speak at the conference, they would be eligible to keep the honoraria.</w:t>
      </w:r>
    </w:p>
    <w:p w:rsidR="00000000" w:rsidDel="00000000" w:rsidP="00000000" w:rsidRDefault="00000000" w:rsidRPr="00000000" w14:paraId="000001E4">
      <w:pPr>
        <w:pageBreakBefore w:val="0"/>
        <w:spacing w:before="120" w:lineRule="auto"/>
        <w:rPr/>
      </w:pPr>
      <w:r w:rsidDel="00000000" w:rsidR="00000000" w:rsidRPr="00000000">
        <w:rPr>
          <w:rtl w:val="0"/>
        </w:rPr>
      </w:r>
    </w:p>
    <w:p w:rsidR="00000000" w:rsidDel="00000000" w:rsidP="00000000" w:rsidRDefault="00000000" w:rsidRPr="00000000" w14:paraId="000001E5">
      <w:pPr>
        <w:pStyle w:val="Heading2"/>
        <w:spacing w:before="120" w:lineRule="auto"/>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h47arf31vke" w:id="66"/>
      <w:bookmarkEnd w:id="66"/>
      <w:r w:rsidDel="00000000" w:rsidR="00000000" w:rsidRPr="00000000">
        <w:rPr>
          <w:rFonts w:ascii="Calibri" w:cs="Calibri" w:eastAsia="Calibri" w:hAnsi="Calibri"/>
          <w:rtl w:val="0"/>
        </w:rPr>
        <w:t xml:space="preserve">Guidelines</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is expected to, at all times, present a professional, businesslike image to clients, visitors, customers and the public. Acceptable personal appearance, like proper maintenance of work areas, is an ongoing requirement of employment with ADHDA.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staff member who does not meet the attire or grooming standards set by the Board of Directors will be required to take corrective action, for example leaving the premises to change clothing. </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ADHDA recognizes the importance of individually-held religious beliefs to persons within its workforce. ADHDA will reasonably accommodate a staff member’s religious beliefs in terms of workplace attire unless the accommodation creates an undue hardship. Accommodation of religious beliefs in terms of attire may be difficult in light of issues of safety for the particular employee as well as co-workers. Staff members requesting a workplace attire accommodation based on religious beliefs should consult with the </w:t>
      </w:r>
      <w:r w:rsidDel="00000000" w:rsidR="00000000" w:rsidRPr="00000000">
        <w:rPr>
          <w:rtl w:val="0"/>
        </w:rPr>
        <w:t xml:space="preserve">Executive Director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the board president.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C">
      <w:pPr>
        <w:pStyle w:val="Heading2"/>
        <w:pageBreakBefore w:val="0"/>
        <w:spacing w:before="120" w:lineRule="auto"/>
        <w:rPr>
          <w:rFonts w:ascii="Calibri" w:cs="Calibri" w:eastAsia="Calibri" w:hAnsi="Calibri"/>
        </w:rPr>
      </w:pPr>
      <w:bookmarkStart w:colFirst="0" w:colLast="0" w:name="_heading=h.xvir7l" w:id="67"/>
      <w:bookmarkEnd w:id="67"/>
      <w:r w:rsidDel="00000000" w:rsidR="00000000" w:rsidRPr="00000000">
        <w:rPr>
          <w:rFonts w:ascii="Calibri" w:cs="Calibri" w:eastAsia="Calibri" w:hAnsi="Calibri"/>
          <w:rtl w:val="0"/>
        </w:rPr>
        <w:t xml:space="preserve">Employee Evaluations</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Newly-hired employees will receive performance evaluations after 90 days, at six months and before the end of the 12th month. Thereafter, all employees will receive a performance evaluation annually unless otherwise noted. The board president, with input from the full board, shall review the performance of the </w:t>
      </w:r>
      <w:r w:rsidDel="00000000" w:rsidR="00000000" w:rsidRPr="00000000">
        <w:rPr>
          <w:rtl w:val="0"/>
        </w:rPr>
        <w:t xml:space="preserve">Executive Director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t>
      </w:r>
      <w:r w:rsidDel="00000000" w:rsidR="00000000" w:rsidRPr="00000000">
        <w:rPr>
          <w:rtl w:val="0"/>
        </w:rPr>
        <w:t xml:space="preserve">Executive Director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shall review the performance of other employees. The </w:t>
      </w:r>
      <w:r w:rsidDel="00000000" w:rsidR="00000000" w:rsidRPr="00000000">
        <w:rPr>
          <w:rtl w:val="0"/>
        </w:rPr>
        <w:t xml:space="preserve">Executive Director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employees are also encouraged to discuss job performance and goals on an informal, day-to-day basis.</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F">
      <w:pPr>
        <w:pStyle w:val="Heading2"/>
        <w:pageBreakBefore w:val="0"/>
        <w:spacing w:before="120" w:lineRule="auto"/>
        <w:rPr>
          <w:rFonts w:ascii="Calibri" w:cs="Calibri" w:eastAsia="Calibri" w:hAnsi="Calibri"/>
        </w:rPr>
      </w:pPr>
      <w:bookmarkStart w:colFirst="0" w:colLast="0" w:name="_heading=h.3hv69ve" w:id="68"/>
      <w:bookmarkEnd w:id="68"/>
      <w:r w:rsidDel="00000000" w:rsidR="00000000" w:rsidRPr="00000000">
        <w:rPr>
          <w:rFonts w:ascii="Calibri" w:cs="Calibri" w:eastAsia="Calibri" w:hAnsi="Calibri"/>
          <w:rtl w:val="0"/>
        </w:rPr>
        <w:t xml:space="preserve">Unacceptable Job Performance</w:t>
      </w:r>
    </w:p>
    <w:p w:rsidR="00000000" w:rsidDel="00000000" w:rsidP="00000000" w:rsidRDefault="00000000" w:rsidRPr="00000000" w14:paraId="000001F0">
      <w:pPr>
        <w:pageBreakBefore w:val="0"/>
        <w:spacing w:before="120" w:lineRule="auto"/>
        <w:rPr/>
      </w:pPr>
      <w:r w:rsidDel="00000000" w:rsidR="00000000" w:rsidRPr="00000000">
        <w:rPr>
          <w:rtl w:val="0"/>
        </w:rPr>
        <w:t xml:space="preserve">The board president, with input from the full board, will first advise the Executive Director verbally if they are not performing to acceptable standards. In the case of other employees, it will be the Executive Director’s duty to first advise them if they are not performing to acceptable standards.</w:t>
      </w:r>
    </w:p>
    <w:p w:rsidR="00000000" w:rsidDel="00000000" w:rsidP="00000000" w:rsidRDefault="00000000" w:rsidRPr="00000000" w14:paraId="000001F1">
      <w:pPr>
        <w:pageBreakBefore w:val="0"/>
        <w:spacing w:before="120" w:lineRule="auto"/>
        <w:rPr/>
      </w:pPr>
      <w:r w:rsidDel="00000000" w:rsidR="00000000" w:rsidRPr="00000000">
        <w:rPr>
          <w:rtl w:val="0"/>
        </w:rPr>
        <w:t xml:space="preserve">An employee will receive a written warning for review and action if satisfactory improvement hasn’t been made after the verbal warning and within a maximum period of 30 days. If the employee's performance does not improve to an acceptable level after a written warning, further action will be taken, which may include termination without severance allowance.</w:t>
      </w:r>
    </w:p>
    <w:p w:rsidR="00000000" w:rsidDel="00000000" w:rsidP="00000000" w:rsidRDefault="00000000" w:rsidRPr="00000000" w14:paraId="000001F2">
      <w:pPr>
        <w:pageBreakBefore w:val="0"/>
        <w:rPr/>
      </w:pPr>
      <w:r w:rsidDel="00000000" w:rsidR="00000000" w:rsidRPr="00000000">
        <w:rPr>
          <w:rtl w:val="0"/>
        </w:rPr>
      </w:r>
    </w:p>
    <w:p w:rsidR="00000000" w:rsidDel="00000000" w:rsidP="00000000" w:rsidRDefault="00000000" w:rsidRPr="00000000" w14:paraId="000001F3">
      <w:pPr>
        <w:pStyle w:val="Heading2"/>
        <w:pageBreakBefore w:val="0"/>
        <w:spacing w:before="120" w:lineRule="auto"/>
        <w:rPr>
          <w:rFonts w:ascii="Calibri" w:cs="Calibri" w:eastAsia="Calibri" w:hAnsi="Calibri"/>
        </w:rPr>
      </w:pPr>
      <w:bookmarkStart w:colFirst="0" w:colLast="0" w:name="_heading=h.1x0gk37" w:id="69"/>
      <w:bookmarkEnd w:id="69"/>
      <w:r w:rsidDel="00000000" w:rsidR="00000000" w:rsidRPr="00000000">
        <w:rPr>
          <w:rFonts w:ascii="Calibri" w:cs="Calibri" w:eastAsia="Calibri" w:hAnsi="Calibri"/>
          <w:rtl w:val="0"/>
        </w:rPr>
        <w:t xml:space="preserve">Absenteeism and Tardiness</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ADHDA expects employees to be at work on time and to work their full shift. Employees who will be absent from work for any reason must call their supervisor in advance of the absence. Repeated absenteeism or tardiness will be noted and may be cause for disciplinary action up to and including termination. </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6">
      <w:pPr>
        <w:pStyle w:val="Heading2"/>
        <w:pageBreakBefore w:val="0"/>
        <w:spacing w:before="120" w:lineRule="auto"/>
        <w:rPr>
          <w:rFonts w:ascii="Calibri" w:cs="Calibri" w:eastAsia="Calibri" w:hAnsi="Calibri"/>
        </w:rPr>
      </w:pPr>
      <w:bookmarkStart w:colFirst="0" w:colLast="0" w:name="_heading=h.4h042r0" w:id="70"/>
      <w:bookmarkEnd w:id="70"/>
      <w:r w:rsidDel="00000000" w:rsidR="00000000" w:rsidRPr="00000000">
        <w:rPr>
          <w:rFonts w:ascii="Calibri" w:cs="Calibri" w:eastAsia="Calibri" w:hAnsi="Calibri"/>
          <w:rtl w:val="0"/>
        </w:rPr>
        <w:t xml:space="preserve">Grievance Procedures</w:t>
      </w:r>
    </w:p>
    <w:p w:rsidR="00000000" w:rsidDel="00000000" w:rsidP="00000000" w:rsidRDefault="00000000" w:rsidRPr="00000000" w14:paraId="000001F7">
      <w:pPr>
        <w:pageBreakBefore w:val="0"/>
        <w:spacing w:before="120" w:lineRule="auto"/>
        <w:rPr/>
      </w:pPr>
      <w:r w:rsidDel="00000000" w:rsidR="00000000" w:rsidRPr="00000000">
        <w:rPr>
          <w:rtl w:val="0"/>
        </w:rPr>
        <w:t xml:space="preserve">Any employee who believes they have been treated unfairly or in a manner contradictory to these policies should bring their concern to the attention of their supervisor. If the issue is a conflict with the Executive Director, the employee should contact the board president. If the Executive Director has an issue with the board president, the Executive Director may bring their concern to the vice president.</w:t>
      </w:r>
    </w:p>
    <w:p w:rsidR="00000000" w:rsidDel="00000000" w:rsidP="00000000" w:rsidRDefault="00000000" w:rsidRPr="00000000" w14:paraId="000001F8">
      <w:pPr>
        <w:pageBreakBefore w:val="0"/>
        <w:rPr/>
      </w:pPr>
      <w:r w:rsidDel="00000000" w:rsidR="00000000" w:rsidRPr="00000000">
        <w:rPr>
          <w:rtl w:val="0"/>
        </w:rPr>
      </w:r>
    </w:p>
    <w:p w:rsidR="00000000" w:rsidDel="00000000" w:rsidP="00000000" w:rsidRDefault="00000000" w:rsidRPr="00000000" w14:paraId="000001F9">
      <w:pPr>
        <w:pStyle w:val="Heading2"/>
        <w:pageBreakBefore w:val="0"/>
        <w:spacing w:before="120" w:lineRule="auto"/>
        <w:rPr>
          <w:rFonts w:ascii="Calibri" w:cs="Calibri" w:eastAsia="Calibri" w:hAnsi="Calibri"/>
        </w:rPr>
      </w:pPr>
      <w:bookmarkStart w:colFirst="0" w:colLast="0" w:name="_heading=h.2w5ecyt" w:id="71"/>
      <w:bookmarkEnd w:id="71"/>
      <w:r w:rsidDel="00000000" w:rsidR="00000000" w:rsidRPr="00000000">
        <w:rPr>
          <w:rFonts w:ascii="Calibri" w:cs="Calibri" w:eastAsia="Calibri" w:hAnsi="Calibri"/>
          <w:rtl w:val="0"/>
        </w:rPr>
        <w:t xml:space="preserve">Personnel Files</w:t>
      </w:r>
    </w:p>
    <w:p w:rsidR="00000000" w:rsidDel="00000000" w:rsidP="00000000" w:rsidRDefault="00000000" w:rsidRPr="00000000" w14:paraId="000001FA">
      <w:pPr>
        <w:pageBreakBefore w:val="0"/>
        <w:tabs>
          <w:tab w:val="left" w:leader="none" w:pos="576"/>
          <w:tab w:val="left" w:leader="none" w:pos="720"/>
        </w:tabs>
        <w:spacing w:before="120" w:lineRule="auto"/>
        <w:rPr/>
      </w:pPr>
      <w:r w:rsidDel="00000000" w:rsidR="00000000" w:rsidRPr="00000000">
        <w:rPr>
          <w:rtl w:val="0"/>
        </w:rPr>
        <w:t xml:space="preserve">The ADHDA maintains up-to-date personnel files on all employees. An employee may review his or her file in the office in the presence of a representative of the organization on request. Nothing may be added or removed from the file by the employee. These records are maintained by the Executive Director. All records are the property of the ADHDA.</w:t>
      </w:r>
    </w:p>
    <w:p w:rsidR="00000000" w:rsidDel="00000000" w:rsidP="00000000" w:rsidRDefault="00000000" w:rsidRPr="00000000" w14:paraId="000001FB">
      <w:pPr>
        <w:pageBreakBefore w:val="0"/>
        <w:tabs>
          <w:tab w:val="left" w:leader="none" w:pos="576"/>
          <w:tab w:val="left" w:leader="none" w:pos="720"/>
        </w:tabs>
        <w:rPr/>
      </w:pPr>
      <w:r w:rsidDel="00000000" w:rsidR="00000000" w:rsidRPr="00000000">
        <w:rPr>
          <w:rtl w:val="0"/>
        </w:rPr>
      </w:r>
    </w:p>
    <w:p w:rsidR="00000000" w:rsidDel="00000000" w:rsidP="00000000" w:rsidRDefault="00000000" w:rsidRPr="00000000" w14:paraId="000001FC">
      <w:pPr>
        <w:pStyle w:val="Heading2"/>
        <w:pageBreakBefore w:val="0"/>
        <w:spacing w:before="120" w:lineRule="auto"/>
        <w:rPr>
          <w:rFonts w:ascii="Calibri" w:cs="Calibri" w:eastAsia="Calibri" w:hAnsi="Calibri"/>
        </w:rPr>
      </w:pPr>
      <w:bookmarkStart w:colFirst="0" w:colLast="0" w:name="_heading=h.1baon6m" w:id="72"/>
      <w:bookmarkEnd w:id="72"/>
      <w:r w:rsidDel="00000000" w:rsidR="00000000" w:rsidRPr="00000000">
        <w:rPr>
          <w:rFonts w:ascii="Calibri" w:cs="Calibri" w:eastAsia="Calibri" w:hAnsi="Calibri"/>
          <w:rtl w:val="0"/>
        </w:rPr>
        <w:t xml:space="preserve">Privacy</w:t>
      </w:r>
    </w:p>
    <w:p w:rsidR="00000000" w:rsidDel="00000000" w:rsidP="00000000" w:rsidRDefault="00000000" w:rsidRPr="00000000" w14:paraId="000001FD">
      <w:pPr>
        <w:pageBreakBefore w:val="0"/>
        <w:spacing w:before="120" w:lineRule="auto"/>
        <w:rPr/>
      </w:pPr>
      <w:r w:rsidDel="00000000" w:rsidR="00000000" w:rsidRPr="00000000">
        <w:rPr>
          <w:rtl w:val="0"/>
        </w:rPr>
        <w:t xml:space="preserve">Personal information about employees is private and will be protected, to the extent allowed by law, from distribution outside the ADHDA. Within the ADHDA, employees’ personal information will be made accessible to board members, supervisors, and contractors on an “as needed” basis.</w:t>
      </w:r>
    </w:p>
    <w:p w:rsidR="00000000" w:rsidDel="00000000" w:rsidP="00000000" w:rsidRDefault="00000000" w:rsidRPr="00000000" w14:paraId="000001FE">
      <w:pPr>
        <w:pageBreakBefore w:val="0"/>
        <w:jc w:val="both"/>
        <w:rPr/>
      </w:pPr>
      <w:r w:rsidDel="00000000" w:rsidR="00000000" w:rsidRPr="00000000">
        <w:rPr>
          <w:rtl w:val="0"/>
        </w:rPr>
      </w:r>
    </w:p>
    <w:p w:rsidR="00000000" w:rsidDel="00000000" w:rsidP="00000000" w:rsidRDefault="00000000" w:rsidRPr="00000000" w14:paraId="000001FF">
      <w:pPr>
        <w:pStyle w:val="Heading2"/>
        <w:pageBreakBefore w:val="0"/>
        <w:spacing w:before="120" w:lineRule="auto"/>
        <w:rPr>
          <w:rFonts w:ascii="Calibri" w:cs="Calibri" w:eastAsia="Calibri" w:hAnsi="Calibri"/>
        </w:rPr>
      </w:pPr>
      <w:bookmarkStart w:colFirst="0" w:colLast="0" w:name="_heading=h.3vac5uf" w:id="73"/>
      <w:bookmarkEnd w:id="73"/>
      <w:r w:rsidDel="00000000" w:rsidR="00000000" w:rsidRPr="00000000">
        <w:rPr>
          <w:rFonts w:ascii="Calibri" w:cs="Calibri" w:eastAsia="Calibri" w:hAnsi="Calibri"/>
          <w:rtl w:val="0"/>
        </w:rPr>
        <w:t xml:space="preserve">Workplace Environment</w:t>
      </w:r>
    </w:p>
    <w:p w:rsidR="00000000" w:rsidDel="00000000" w:rsidP="00000000" w:rsidRDefault="00000000" w:rsidRPr="00000000" w14:paraId="00000200">
      <w:pPr>
        <w:pageBreakBefore w:val="0"/>
        <w:spacing w:before="120" w:lineRule="auto"/>
        <w:rPr/>
      </w:pPr>
      <w:r w:rsidDel="00000000" w:rsidR="00000000" w:rsidRPr="00000000">
        <w:rPr>
          <w:rtl w:val="0"/>
        </w:rPr>
        <w:t xml:space="preserve">The ADHDA believes that all employees should work in an environment free of harassment and discrimination. All employees, directors, and committee members have the duty to prevent harassment and foster a comfortable, professional, and respectful working atmosphere. Reports of harassment or discrimination will be investigated promptly and taken seriously. Violations of this policy will result in disciplinary action, up to and including termination of employment.</w:t>
      </w:r>
    </w:p>
    <w:p w:rsidR="00000000" w:rsidDel="00000000" w:rsidP="00000000" w:rsidRDefault="00000000" w:rsidRPr="00000000" w14:paraId="00000201">
      <w:pPr>
        <w:pageBreakBefore w:val="0"/>
        <w:rPr/>
      </w:pPr>
      <w:r w:rsidDel="00000000" w:rsidR="00000000" w:rsidRPr="00000000">
        <w:rPr>
          <w:rtl w:val="0"/>
        </w:rPr>
      </w:r>
    </w:p>
    <w:p w:rsidR="00000000" w:rsidDel="00000000" w:rsidP="00000000" w:rsidRDefault="00000000" w:rsidRPr="00000000" w14:paraId="00000202">
      <w:pPr>
        <w:pageBreakBefore w:val="0"/>
        <w:rPr/>
      </w:pPr>
      <w:r w:rsidDel="00000000" w:rsidR="00000000" w:rsidRPr="00000000">
        <w:rPr>
          <w:rtl w:val="0"/>
        </w:rPr>
        <w:t xml:space="preserve">Harassment based on race, sex, religion, national origin, age, disability, sexual orientation, marital or veteran status, or any protected status is strictly prohibited. The following are prohibited, whether or not they are legally defined as harassment: slurs, jokes, graffiti, negative stereotyping, racial, ethnic or religious epithets and written or graphic material that show hostility to an individual or group (these are merely examples of unacceptable behavior, and are not to be construed as an inclusive list).</w:t>
      </w:r>
    </w:p>
    <w:p w:rsidR="00000000" w:rsidDel="00000000" w:rsidP="00000000" w:rsidRDefault="00000000" w:rsidRPr="00000000" w14:paraId="00000203">
      <w:pPr>
        <w:pageBreakBefore w:val="0"/>
        <w:rPr/>
      </w:pPr>
      <w:r w:rsidDel="00000000" w:rsidR="00000000" w:rsidRPr="00000000">
        <w:rPr>
          <w:rtl w:val="0"/>
        </w:rPr>
      </w:r>
    </w:p>
    <w:p w:rsidR="00000000" w:rsidDel="00000000" w:rsidP="00000000" w:rsidRDefault="00000000" w:rsidRPr="00000000" w14:paraId="00000204">
      <w:pPr>
        <w:pageBreakBefore w:val="0"/>
        <w:rPr/>
      </w:pPr>
      <w:r w:rsidDel="00000000" w:rsidR="00000000" w:rsidRPr="00000000">
        <w:rPr>
          <w:rtl w:val="0"/>
        </w:rPr>
        <w:t xml:space="preserve">Sexual harassment is one type of harassment and includes a variety of prohibited behaviors such as:</w:t>
      </w:r>
    </w:p>
    <w:p w:rsidR="00000000" w:rsidDel="00000000" w:rsidP="00000000" w:rsidRDefault="00000000" w:rsidRPr="00000000" w14:paraId="0000020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Unwelcome sexual advances.</w:t>
      </w:r>
    </w:p>
    <w:p w:rsidR="00000000" w:rsidDel="00000000" w:rsidP="00000000" w:rsidRDefault="00000000" w:rsidRPr="00000000" w14:paraId="0000020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Requests for sexual favors.</w:t>
      </w:r>
    </w:p>
    <w:p w:rsidR="00000000" w:rsidDel="00000000" w:rsidP="00000000" w:rsidRDefault="00000000" w:rsidRPr="00000000" w14:paraId="000002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Verbal contact of a sexual nature, such as lewd jokes or suggestions or sexually vulgar or explicit language.</w:t>
      </w:r>
    </w:p>
    <w:p w:rsidR="00000000" w:rsidDel="00000000" w:rsidP="00000000" w:rsidRDefault="00000000" w:rsidRPr="00000000" w14:paraId="000002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Physical contact of a sexual nature, such as unwelcome touching of an individual’s body. </w:t>
      </w:r>
    </w:p>
    <w:p w:rsidR="00000000" w:rsidDel="00000000" w:rsidP="00000000" w:rsidRDefault="00000000" w:rsidRPr="00000000" w14:paraId="00000209">
      <w:pPr>
        <w:pageBreakBefore w:val="0"/>
        <w:spacing w:before="120" w:lineRule="auto"/>
        <w:rPr/>
      </w:pPr>
      <w:r w:rsidDel="00000000" w:rsidR="00000000" w:rsidRPr="00000000">
        <w:rPr>
          <w:rtl w:val="0"/>
        </w:rPr>
        <w:t xml:space="preserve">These behaviors are unacceptable in the workplace, and are particularly egregious if there is an implication that a person’s response to sexual advances or contacts is related to their employment by the ADHDA, including compensation, time off, evaluation, or advancement.</w:t>
      </w:r>
    </w:p>
    <w:p w:rsidR="00000000" w:rsidDel="00000000" w:rsidP="00000000" w:rsidRDefault="00000000" w:rsidRPr="00000000" w14:paraId="0000020A">
      <w:pPr>
        <w:pageBreakBefore w:val="0"/>
        <w:rPr/>
      </w:pPr>
      <w:r w:rsidDel="00000000" w:rsidR="00000000" w:rsidRPr="00000000">
        <w:rPr>
          <w:rtl w:val="0"/>
        </w:rPr>
      </w:r>
    </w:p>
    <w:p w:rsidR="00000000" w:rsidDel="00000000" w:rsidP="00000000" w:rsidRDefault="00000000" w:rsidRPr="00000000" w14:paraId="0000020B">
      <w:pPr>
        <w:pageBreakBefore w:val="0"/>
        <w:rPr/>
      </w:pPr>
      <w:r w:rsidDel="00000000" w:rsidR="00000000" w:rsidRPr="00000000">
        <w:rPr>
          <w:rtl w:val="0"/>
        </w:rPr>
        <w:t xml:space="preserve">Each and every employee is responsible to ensure a workplace free from harassment. Any employee who is aware of instances of harassment should report the alleged act immediately to the Executive Director. If the Executive Director is involved or unavailable, the employee should immediately report the alleged harassment to the board president.</w:t>
      </w:r>
    </w:p>
    <w:p w:rsidR="00000000" w:rsidDel="00000000" w:rsidP="00000000" w:rsidRDefault="00000000" w:rsidRPr="00000000" w14:paraId="0000020C">
      <w:pPr>
        <w:pageBreakBefore w:val="0"/>
        <w:rPr/>
      </w:pPr>
      <w:r w:rsidDel="00000000" w:rsidR="00000000" w:rsidRPr="00000000">
        <w:rPr>
          <w:rtl w:val="0"/>
        </w:rPr>
      </w:r>
    </w:p>
    <w:p w:rsidR="00000000" w:rsidDel="00000000" w:rsidP="00000000" w:rsidRDefault="00000000" w:rsidRPr="00000000" w14:paraId="0000020D">
      <w:pPr>
        <w:pStyle w:val="Heading2"/>
        <w:pageBreakBefore w:val="0"/>
        <w:spacing w:before="120" w:lineRule="auto"/>
        <w:rPr>
          <w:rFonts w:ascii="Calibri" w:cs="Calibri" w:eastAsia="Calibri" w:hAnsi="Calibri"/>
        </w:rPr>
      </w:pPr>
      <w:bookmarkStart w:colFirst="0" w:colLast="0" w:name="_heading=h.2afmg28" w:id="74"/>
      <w:bookmarkEnd w:id="74"/>
      <w:r w:rsidDel="00000000" w:rsidR="00000000" w:rsidRPr="00000000">
        <w:rPr>
          <w:rFonts w:ascii="Calibri" w:cs="Calibri" w:eastAsia="Calibri" w:hAnsi="Calibri"/>
          <w:rtl w:val="0"/>
        </w:rPr>
        <w:t xml:space="preserve">Alcohol and Drug Policy</w:t>
      </w:r>
    </w:p>
    <w:p w:rsidR="00000000" w:rsidDel="00000000" w:rsidP="00000000" w:rsidRDefault="00000000" w:rsidRPr="00000000" w14:paraId="0000020E">
      <w:pPr>
        <w:pageBreakBefore w:val="0"/>
        <w:spacing w:before="120" w:lineRule="auto"/>
        <w:rPr/>
      </w:pPr>
      <w:r w:rsidDel="00000000" w:rsidR="00000000" w:rsidRPr="00000000">
        <w:rPr>
          <w:rtl w:val="0"/>
        </w:rPr>
        <w:t xml:space="preserve">The ADHDA will not tolerate substance abuse by employees in work status. Any employee reporting for work under the influence of alcohol or misuse of drugs will be asked to leave immediately. Under these circumstances, assistance will be provided to ensure that the employee arrives home safely. Any employee who reports to work under the influence of alcohol or misuse of drugs will be subject to termination.</w:t>
      </w:r>
    </w:p>
    <w:p w:rsidR="00000000" w:rsidDel="00000000" w:rsidP="00000000" w:rsidRDefault="00000000" w:rsidRPr="00000000" w14:paraId="0000020F">
      <w:pPr>
        <w:pageBreakBefore w:val="0"/>
        <w:rPr/>
      </w:pPr>
      <w:r w:rsidDel="00000000" w:rsidR="00000000" w:rsidRPr="00000000">
        <w:rPr>
          <w:rtl w:val="0"/>
        </w:rPr>
      </w:r>
    </w:p>
    <w:p w:rsidR="00000000" w:rsidDel="00000000" w:rsidP="00000000" w:rsidRDefault="00000000" w:rsidRPr="00000000" w14:paraId="00000210">
      <w:pPr>
        <w:pageBreakBefore w:val="0"/>
        <w:rPr/>
      </w:pPr>
      <w:r w:rsidDel="00000000" w:rsidR="00000000" w:rsidRPr="00000000">
        <w:rPr>
          <w:rtl w:val="0"/>
        </w:rPr>
        <w:t xml:space="preserve">An employee taking a prescribed medication which may affect their performance or safety shall discuss this with their supervisor to ensure the safety of employees and the quality of work. For example, if taking medication causes drowsiness, it is preferable to work from home or take sick leave rather than risk an accident driving to work or to a meeting.</w:t>
      </w:r>
    </w:p>
    <w:p w:rsidR="00000000" w:rsidDel="00000000" w:rsidP="00000000" w:rsidRDefault="00000000" w:rsidRPr="00000000" w14:paraId="00000211">
      <w:pPr>
        <w:pageBreakBefore w:val="0"/>
        <w:rPr/>
      </w:pPr>
      <w:r w:rsidDel="00000000" w:rsidR="00000000" w:rsidRPr="00000000">
        <w:rPr>
          <w:rtl w:val="0"/>
        </w:rPr>
      </w:r>
    </w:p>
    <w:p w:rsidR="00000000" w:rsidDel="00000000" w:rsidP="00000000" w:rsidRDefault="00000000" w:rsidRPr="00000000" w14:paraId="00000212">
      <w:pPr>
        <w:pStyle w:val="Heading2"/>
        <w:pageBreakBefore w:val="0"/>
        <w:spacing w:before="120" w:lineRule="auto"/>
        <w:rPr>
          <w:rFonts w:ascii="Calibri" w:cs="Calibri" w:eastAsia="Calibri" w:hAnsi="Calibri"/>
        </w:rPr>
      </w:pPr>
      <w:bookmarkStart w:colFirst="0" w:colLast="0" w:name="_heading=h.pkwqa1" w:id="75"/>
      <w:bookmarkEnd w:id="75"/>
      <w:r w:rsidDel="00000000" w:rsidR="00000000" w:rsidRPr="00000000">
        <w:rPr>
          <w:rFonts w:ascii="Calibri" w:cs="Calibri" w:eastAsia="Calibri" w:hAnsi="Calibri"/>
          <w:rtl w:val="0"/>
        </w:rPr>
        <w:t xml:space="preserve">Safety</w:t>
      </w:r>
    </w:p>
    <w:p w:rsidR="00000000" w:rsidDel="00000000" w:rsidP="00000000" w:rsidRDefault="00000000" w:rsidRPr="00000000" w14:paraId="00000213">
      <w:pPr>
        <w:pageBreakBefore w:val="0"/>
        <w:spacing w:before="120" w:lineRule="auto"/>
        <w:rPr/>
      </w:pPr>
      <w:r w:rsidDel="00000000" w:rsidR="00000000" w:rsidRPr="00000000">
        <w:rPr>
          <w:rtl w:val="0"/>
        </w:rPr>
        <w:t xml:space="preserve">The ADHDA expects its employees to conduct themselves in a safe manner. Please use good judgment and common sense in matters of safety, and observe any safety rules posted in various areas. Inform your supervisor immediately if an accident or injury occurs.</w:t>
      </w:r>
    </w:p>
    <w:p w:rsidR="00000000" w:rsidDel="00000000" w:rsidP="00000000" w:rsidRDefault="00000000" w:rsidRPr="00000000" w14:paraId="00000214">
      <w:pPr>
        <w:pageBreakBefore w:val="0"/>
        <w:spacing w:before="120" w:lineRule="auto"/>
        <w:rPr/>
      </w:pPr>
      <w:r w:rsidDel="00000000" w:rsidR="00000000" w:rsidRPr="00000000">
        <w:rPr>
          <w:rtl w:val="0"/>
        </w:rPr>
        <w:t xml:space="preserve">The ADHDA also expects its volunteers to conduct themselves in a safe manner. It is expected that volunteers use good judgment and common sense in matters of safety, and observe any safety rules posted in various areas. Inform your volunteer coordinator or leader immediately if an accident or injury occurs. It is the responsibility of the ADHDA to have all volunteers and participants sign “Release of Liability” waivers before participation in any event or volunteer activity.</w:t>
      </w:r>
    </w:p>
    <w:p w:rsidR="00000000" w:rsidDel="00000000" w:rsidP="00000000" w:rsidRDefault="00000000" w:rsidRPr="00000000" w14:paraId="00000215">
      <w:pPr>
        <w:pageBreakBefore w:val="0"/>
        <w:rPr/>
      </w:pPr>
      <w:r w:rsidDel="00000000" w:rsidR="00000000" w:rsidRPr="00000000">
        <w:rPr>
          <w:rtl w:val="0"/>
        </w:rPr>
        <w:t xml:space="preserve"> </w:t>
      </w:r>
    </w:p>
    <w:p w:rsidR="00000000" w:rsidDel="00000000" w:rsidP="00000000" w:rsidRDefault="00000000" w:rsidRPr="00000000" w14:paraId="00000216">
      <w:pPr>
        <w:pStyle w:val="Heading2"/>
        <w:pageBreakBefore w:val="0"/>
        <w:spacing w:before="120" w:lineRule="auto"/>
        <w:rPr>
          <w:rFonts w:ascii="Calibri" w:cs="Calibri" w:eastAsia="Calibri" w:hAnsi="Calibri"/>
        </w:rPr>
      </w:pPr>
      <w:bookmarkStart w:colFirst="0" w:colLast="0" w:name="_heading=h.39kk8xu" w:id="76"/>
      <w:bookmarkEnd w:id="76"/>
      <w:r w:rsidDel="00000000" w:rsidR="00000000" w:rsidRPr="00000000">
        <w:rPr>
          <w:rFonts w:ascii="Calibri" w:cs="Calibri" w:eastAsia="Calibri" w:hAnsi="Calibri"/>
          <w:rtl w:val="0"/>
        </w:rPr>
        <w:t xml:space="preserve">Smoke Free Environment</w:t>
      </w:r>
    </w:p>
    <w:p w:rsidR="00000000" w:rsidDel="00000000" w:rsidP="00000000" w:rsidRDefault="00000000" w:rsidRPr="00000000" w14:paraId="00000217">
      <w:pPr>
        <w:pageBreakBefore w:val="0"/>
        <w:spacing w:before="120" w:lineRule="auto"/>
        <w:rPr/>
      </w:pPr>
      <w:r w:rsidDel="00000000" w:rsidR="00000000" w:rsidRPr="00000000">
        <w:rPr>
          <w:rtl w:val="0"/>
        </w:rPr>
        <w:t xml:space="preserve">Smoking, including vaping, is not allowed in the ADHDA office or other facilities rented or leased by the organization.</w:t>
      </w:r>
    </w:p>
    <w:p w:rsidR="00000000" w:rsidDel="00000000" w:rsidP="00000000" w:rsidRDefault="00000000" w:rsidRPr="00000000" w14:paraId="00000218">
      <w:pPr>
        <w:pageBreakBefore w:val="0"/>
        <w:rPr/>
      </w:pPr>
      <w:r w:rsidDel="00000000" w:rsidR="00000000" w:rsidRPr="00000000">
        <w:rPr>
          <w:rtl w:val="0"/>
        </w:rPr>
      </w:r>
    </w:p>
    <w:p w:rsidR="00000000" w:rsidDel="00000000" w:rsidP="00000000" w:rsidRDefault="00000000" w:rsidRPr="00000000" w14:paraId="00000219">
      <w:pPr>
        <w:pStyle w:val="Heading2"/>
        <w:pageBreakBefore w:val="0"/>
        <w:spacing w:before="120" w:lineRule="auto"/>
        <w:rPr>
          <w:rFonts w:ascii="Calibri" w:cs="Calibri" w:eastAsia="Calibri" w:hAnsi="Calibri"/>
        </w:rPr>
      </w:pPr>
      <w:bookmarkStart w:colFirst="0" w:colLast="0" w:name="_heading=h.1opuj5n" w:id="77"/>
      <w:bookmarkEnd w:id="77"/>
      <w:r w:rsidDel="00000000" w:rsidR="00000000" w:rsidRPr="00000000">
        <w:rPr>
          <w:rFonts w:ascii="Calibri" w:cs="Calibri" w:eastAsia="Calibri" w:hAnsi="Calibri"/>
          <w:rtl w:val="0"/>
        </w:rPr>
        <w:t xml:space="preserve">Holidays</w:t>
      </w:r>
    </w:p>
    <w:p w:rsidR="00000000" w:rsidDel="00000000" w:rsidP="00000000" w:rsidRDefault="00000000" w:rsidRPr="00000000" w14:paraId="0000021A">
      <w:pPr>
        <w:pageBreakBefore w:val="0"/>
        <w:spacing w:before="120" w:lineRule="auto"/>
        <w:rPr/>
      </w:pPr>
      <w:r w:rsidDel="00000000" w:rsidR="00000000" w:rsidRPr="00000000">
        <w:rPr>
          <w:rtl w:val="0"/>
        </w:rPr>
        <w:t xml:space="preserve">All full-time employees are eligible for holiday pay after a 90-day probationary period. The following paid holidays will be observed: </w:t>
      </w:r>
    </w:p>
    <w:p w:rsidR="00000000" w:rsidDel="00000000" w:rsidP="00000000" w:rsidRDefault="00000000" w:rsidRPr="00000000" w14:paraId="0000021B">
      <w:pPr>
        <w:pageBreakBefore w:val="0"/>
        <w:spacing w:before="120" w:lineRule="auto"/>
        <w:rPr/>
      </w:pPr>
      <w:r w:rsidDel="00000000" w:rsidR="00000000" w:rsidRPr="00000000">
        <w:rPr>
          <w:rtl w:val="0"/>
        </w:rPr>
      </w:r>
    </w:p>
    <w:p w:rsidR="00000000" w:rsidDel="00000000" w:rsidP="00000000" w:rsidRDefault="00000000" w:rsidRPr="00000000" w14:paraId="0000021C">
      <w:pPr>
        <w:numPr>
          <w:ilvl w:val="0"/>
          <w:numId w:val="10"/>
        </w:numPr>
        <w:ind w:left="360" w:hanging="360"/>
        <w:rPr/>
      </w:pPr>
      <w:r w:rsidDel="00000000" w:rsidR="00000000" w:rsidRPr="00000000">
        <w:rPr>
          <w:vertAlign w:val="baseline"/>
          <w:rtl w:val="0"/>
        </w:rPr>
        <w:t xml:space="preserve">New Year’s Day</w:t>
      </w:r>
      <w:r w:rsidDel="00000000" w:rsidR="00000000" w:rsidRPr="00000000">
        <w:rPr>
          <w:rtl w:val="0"/>
        </w:rPr>
      </w:r>
    </w:p>
    <w:p w:rsidR="00000000" w:rsidDel="00000000" w:rsidP="00000000" w:rsidRDefault="00000000" w:rsidRPr="00000000" w14:paraId="0000021D">
      <w:pPr>
        <w:numPr>
          <w:ilvl w:val="0"/>
          <w:numId w:val="10"/>
        </w:numPr>
        <w:ind w:left="360" w:hanging="360"/>
        <w:rPr/>
      </w:pPr>
      <w:r w:rsidDel="00000000" w:rsidR="00000000" w:rsidRPr="00000000">
        <w:rPr>
          <w:rtl w:val="0"/>
        </w:rPr>
        <w:t xml:space="preserve">Dr. Martin Luther King Jr Day</w:t>
      </w:r>
    </w:p>
    <w:p w:rsidR="00000000" w:rsidDel="00000000" w:rsidP="00000000" w:rsidRDefault="00000000" w:rsidRPr="00000000" w14:paraId="0000021E">
      <w:pPr>
        <w:numPr>
          <w:ilvl w:val="0"/>
          <w:numId w:val="10"/>
        </w:numPr>
        <w:ind w:left="360" w:hanging="360"/>
        <w:rPr/>
      </w:pPr>
      <w:r w:rsidDel="00000000" w:rsidR="00000000" w:rsidRPr="00000000">
        <w:rPr>
          <w:rtl w:val="0"/>
        </w:rPr>
        <w:t xml:space="preserve">Presidents Day</w:t>
      </w:r>
    </w:p>
    <w:p w:rsidR="00000000" w:rsidDel="00000000" w:rsidP="00000000" w:rsidRDefault="00000000" w:rsidRPr="00000000" w14:paraId="0000021F">
      <w:pPr>
        <w:numPr>
          <w:ilvl w:val="0"/>
          <w:numId w:val="10"/>
        </w:numPr>
        <w:ind w:left="360" w:hanging="360"/>
        <w:rPr/>
      </w:pPr>
      <w:r w:rsidDel="00000000" w:rsidR="00000000" w:rsidRPr="00000000">
        <w:rPr>
          <w:vertAlign w:val="baseline"/>
          <w:rtl w:val="0"/>
        </w:rPr>
        <w:t xml:space="preserve">Memorial Day</w:t>
      </w:r>
      <w:r w:rsidDel="00000000" w:rsidR="00000000" w:rsidRPr="00000000">
        <w:rPr>
          <w:rtl w:val="0"/>
        </w:rPr>
      </w:r>
    </w:p>
    <w:p w:rsidR="00000000" w:rsidDel="00000000" w:rsidP="00000000" w:rsidRDefault="00000000" w:rsidRPr="00000000" w14:paraId="00000220">
      <w:pPr>
        <w:numPr>
          <w:ilvl w:val="0"/>
          <w:numId w:val="10"/>
        </w:numPr>
        <w:ind w:left="360" w:hanging="360"/>
        <w:rPr/>
      </w:pPr>
      <w:r w:rsidDel="00000000" w:rsidR="00000000" w:rsidRPr="00000000">
        <w:rPr>
          <w:rtl w:val="0"/>
        </w:rPr>
        <w:t xml:space="preserve">Juneteenth</w:t>
      </w:r>
    </w:p>
    <w:p w:rsidR="00000000" w:rsidDel="00000000" w:rsidP="00000000" w:rsidRDefault="00000000" w:rsidRPr="00000000" w14:paraId="00000221">
      <w:pPr>
        <w:numPr>
          <w:ilvl w:val="0"/>
          <w:numId w:val="10"/>
        </w:numPr>
        <w:ind w:left="360" w:hanging="360"/>
        <w:rPr/>
      </w:pPr>
      <w:r w:rsidDel="00000000" w:rsidR="00000000" w:rsidRPr="00000000">
        <w:rPr>
          <w:vertAlign w:val="baseline"/>
          <w:rtl w:val="0"/>
        </w:rPr>
        <w:t xml:space="preserve">Independence Day</w:t>
      </w:r>
      <w:r w:rsidDel="00000000" w:rsidR="00000000" w:rsidRPr="00000000">
        <w:rPr>
          <w:rtl w:val="0"/>
        </w:rPr>
      </w:r>
    </w:p>
    <w:p w:rsidR="00000000" w:rsidDel="00000000" w:rsidP="00000000" w:rsidRDefault="00000000" w:rsidRPr="00000000" w14:paraId="00000222">
      <w:pPr>
        <w:numPr>
          <w:ilvl w:val="0"/>
          <w:numId w:val="10"/>
        </w:numPr>
        <w:ind w:left="360" w:hanging="360"/>
        <w:rPr/>
      </w:pPr>
      <w:r w:rsidDel="00000000" w:rsidR="00000000" w:rsidRPr="00000000">
        <w:rPr>
          <w:vertAlign w:val="baseline"/>
          <w:rtl w:val="0"/>
        </w:rPr>
        <w:t xml:space="preserve">Labor Day</w:t>
      </w:r>
      <w:r w:rsidDel="00000000" w:rsidR="00000000" w:rsidRPr="00000000">
        <w:rPr>
          <w:rtl w:val="0"/>
        </w:rPr>
      </w:r>
    </w:p>
    <w:p w:rsidR="00000000" w:rsidDel="00000000" w:rsidP="00000000" w:rsidRDefault="00000000" w:rsidRPr="00000000" w14:paraId="00000223">
      <w:pPr>
        <w:numPr>
          <w:ilvl w:val="0"/>
          <w:numId w:val="10"/>
        </w:numPr>
        <w:ind w:left="360" w:hanging="360"/>
        <w:rPr/>
      </w:pPr>
      <w:r w:rsidDel="00000000" w:rsidR="00000000" w:rsidRPr="00000000">
        <w:rPr>
          <w:rtl w:val="0"/>
        </w:rPr>
        <w:t xml:space="preserve">Indigenous Peoples Day</w:t>
      </w:r>
    </w:p>
    <w:p w:rsidR="00000000" w:rsidDel="00000000" w:rsidP="00000000" w:rsidRDefault="00000000" w:rsidRPr="00000000" w14:paraId="00000224">
      <w:pPr>
        <w:numPr>
          <w:ilvl w:val="0"/>
          <w:numId w:val="10"/>
        </w:numPr>
        <w:ind w:left="360" w:hanging="360"/>
        <w:rPr/>
      </w:pPr>
      <w:r w:rsidDel="00000000" w:rsidR="00000000" w:rsidRPr="00000000">
        <w:rPr>
          <w:rtl w:val="0"/>
        </w:rPr>
        <w:t xml:space="preserve">Veterans Day</w:t>
      </w:r>
    </w:p>
    <w:p w:rsidR="00000000" w:rsidDel="00000000" w:rsidP="00000000" w:rsidRDefault="00000000" w:rsidRPr="00000000" w14:paraId="00000225">
      <w:pPr>
        <w:numPr>
          <w:ilvl w:val="0"/>
          <w:numId w:val="10"/>
        </w:numPr>
        <w:ind w:left="360" w:hanging="360"/>
        <w:rPr/>
      </w:pPr>
      <w:r w:rsidDel="00000000" w:rsidR="00000000" w:rsidRPr="00000000">
        <w:rPr>
          <w:vertAlign w:val="baseline"/>
          <w:rtl w:val="0"/>
        </w:rPr>
        <w:t xml:space="preserve">Thanksgiving Day </w:t>
      </w:r>
      <w:r w:rsidDel="00000000" w:rsidR="00000000" w:rsidRPr="00000000">
        <w:rPr>
          <w:rtl w:val="0"/>
        </w:rPr>
      </w:r>
    </w:p>
    <w:p w:rsidR="00000000" w:rsidDel="00000000" w:rsidP="00000000" w:rsidRDefault="00000000" w:rsidRPr="00000000" w14:paraId="00000226">
      <w:pPr>
        <w:numPr>
          <w:ilvl w:val="0"/>
          <w:numId w:val="10"/>
        </w:numPr>
        <w:ind w:left="360" w:hanging="360"/>
        <w:rPr/>
      </w:pPr>
      <w:r w:rsidDel="00000000" w:rsidR="00000000" w:rsidRPr="00000000">
        <w:rPr>
          <w:vertAlign w:val="baseline"/>
          <w:rtl w:val="0"/>
        </w:rPr>
        <w:t xml:space="preserve">Christmas Day</w:t>
      </w: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may not elect financial compensation in lieu of taking time off for a holiday. If a full-time employee needs to work on a holiday due to the nature of the job, an alternate day off will be allowed in lieu of taking the holiday. The alternate day off must be approved by the supervisor at least two weeks prior to taking the alternate day off, and the alternate day must fall within 30 days of the holiday not taken.  The need for an alternative day off shall be within the sole discretion of the supervisor.</w:t>
      </w:r>
    </w:p>
    <w:p w:rsidR="00000000" w:rsidDel="00000000" w:rsidP="00000000" w:rsidRDefault="00000000" w:rsidRPr="00000000" w14:paraId="00000228">
      <w:pPr>
        <w:pageBreakBefore w:val="0"/>
        <w:spacing w:before="120" w:lineRule="auto"/>
        <w:rPr/>
      </w:pPr>
      <w:r w:rsidDel="00000000" w:rsidR="00000000" w:rsidRPr="00000000">
        <w:rPr>
          <w:rtl w:val="0"/>
        </w:rPr>
        <w:t xml:space="preserve">If a holiday falls on a weekend, the holiday will be observed on the closest Friday or Monday, or on the customary day.</w:t>
      </w:r>
    </w:p>
    <w:p w:rsidR="00000000" w:rsidDel="00000000" w:rsidP="00000000" w:rsidRDefault="00000000" w:rsidRPr="00000000" w14:paraId="00000229">
      <w:pPr>
        <w:pageBreakBefore w:val="0"/>
        <w:rPr/>
      </w:pPr>
      <w:r w:rsidDel="00000000" w:rsidR="00000000" w:rsidRPr="00000000">
        <w:rPr>
          <w:rtl w:val="0"/>
        </w:rPr>
        <w:tab/>
        <w:tab/>
        <w:tab/>
        <w:tab/>
      </w:r>
    </w:p>
    <w:p w:rsidR="00000000" w:rsidDel="00000000" w:rsidP="00000000" w:rsidRDefault="00000000" w:rsidRPr="00000000" w14:paraId="0000022A">
      <w:pPr>
        <w:pStyle w:val="Heading2"/>
        <w:pageBreakBefore w:val="0"/>
        <w:rPr>
          <w:rFonts w:ascii="Calibri" w:cs="Calibri" w:eastAsia="Calibri" w:hAnsi="Calibri"/>
        </w:rPr>
      </w:pPr>
      <w:bookmarkStart w:colFirst="0" w:colLast="0" w:name="_heading=h.48pi1tg" w:id="78"/>
      <w:bookmarkEnd w:id="78"/>
      <w:r w:rsidDel="00000000" w:rsidR="00000000" w:rsidRPr="00000000">
        <w:rPr>
          <w:rFonts w:ascii="Calibri" w:cs="Calibri" w:eastAsia="Calibri" w:hAnsi="Calibri"/>
          <w:rtl w:val="0"/>
        </w:rPr>
        <w:t xml:space="preserve">Personal Leave</w:t>
      </w:r>
    </w:p>
    <w:p w:rsidR="00000000" w:rsidDel="00000000" w:rsidP="00000000" w:rsidRDefault="00000000" w:rsidRPr="00000000" w14:paraId="0000022B">
      <w:pPr>
        <w:pageBreakBefore w:val="0"/>
        <w:rPr/>
      </w:pPr>
      <w:r w:rsidDel="00000000" w:rsidR="00000000" w:rsidRPr="00000000">
        <w:rPr>
          <w:rtl w:val="0"/>
        </w:rPr>
        <w:t xml:space="preserve">Personal leave may be used for illness, vacation, or any other reason deemed necessary by the employee. Amount of personal leave will be negotiated as a part of the employment compensation package. </w:t>
      </w:r>
    </w:p>
    <w:p w:rsidR="00000000" w:rsidDel="00000000" w:rsidP="00000000" w:rsidRDefault="00000000" w:rsidRPr="00000000" w14:paraId="0000022C">
      <w:pPr>
        <w:pageBreakBefore w:val="0"/>
        <w:rPr/>
      </w:pPr>
      <w:r w:rsidDel="00000000" w:rsidR="00000000" w:rsidRPr="00000000">
        <w:rPr>
          <w:rtl w:val="0"/>
        </w:rPr>
      </w:r>
    </w:p>
    <w:p w:rsidR="00000000" w:rsidDel="00000000" w:rsidP="00000000" w:rsidRDefault="00000000" w:rsidRPr="00000000" w14:paraId="0000022D">
      <w:pPr>
        <w:pageBreakBefore w:val="0"/>
        <w:rPr/>
      </w:pPr>
      <w:r w:rsidDel="00000000" w:rsidR="00000000" w:rsidRPr="00000000">
        <w:rPr>
          <w:rtl w:val="0"/>
        </w:rPr>
        <w:t xml:space="preserve">Vacations may be taken at any time during the calendar year, but should be scheduled in advance to avoid conflicts with other employees’ vacations and busier times of the year. Specific vacation dates must be approved by the supervisor at least 30 days prior to the anticipated vacation time. Preference will be given to the employee with the greatest length of service if there is a vacation scheduling conflict. </w:t>
      </w:r>
    </w:p>
    <w:p w:rsidR="00000000" w:rsidDel="00000000" w:rsidP="00000000" w:rsidRDefault="00000000" w:rsidRPr="00000000" w14:paraId="0000022E">
      <w:pPr>
        <w:pageBreakBefore w:val="0"/>
        <w:rPr/>
      </w:pPr>
      <w:r w:rsidDel="00000000" w:rsidR="00000000" w:rsidRPr="00000000">
        <w:rPr>
          <w:rtl w:val="0"/>
        </w:rPr>
      </w:r>
    </w:p>
    <w:p w:rsidR="00000000" w:rsidDel="00000000" w:rsidP="00000000" w:rsidRDefault="00000000" w:rsidRPr="00000000" w14:paraId="0000022F">
      <w:pPr>
        <w:pageBreakBefore w:val="0"/>
        <w:rPr/>
      </w:pPr>
      <w:r w:rsidDel="00000000" w:rsidR="00000000" w:rsidRPr="00000000">
        <w:rPr>
          <w:rtl w:val="0"/>
        </w:rPr>
        <w:t xml:space="preserve">At termination, an employee is paid at his or her normal daily rate for any days of unused vacation.</w:t>
      </w:r>
    </w:p>
    <w:p w:rsidR="00000000" w:rsidDel="00000000" w:rsidP="00000000" w:rsidRDefault="00000000" w:rsidRPr="00000000" w14:paraId="00000230">
      <w:pPr>
        <w:pageBreakBefore w:val="0"/>
        <w:rPr/>
      </w:pPr>
      <w:r w:rsidDel="00000000" w:rsidR="00000000" w:rsidRPr="00000000">
        <w:rPr>
          <w:rtl w:val="0"/>
        </w:rPr>
      </w:r>
    </w:p>
    <w:p w:rsidR="00000000" w:rsidDel="00000000" w:rsidP="00000000" w:rsidRDefault="00000000" w:rsidRPr="00000000" w14:paraId="00000231">
      <w:pPr>
        <w:pageBreakBefore w:val="0"/>
        <w:rPr/>
      </w:pPr>
      <w:r w:rsidDel="00000000" w:rsidR="00000000" w:rsidRPr="00000000">
        <w:rPr>
          <w:rtl w:val="0"/>
        </w:rPr>
        <w:t xml:space="preserve">Notwithstanding any of the above, ADHDA shall comply with all aspects of Oregon’s Paid Leave Law.</w:t>
      </w:r>
    </w:p>
    <w:p w:rsidR="00000000" w:rsidDel="00000000" w:rsidP="00000000" w:rsidRDefault="00000000" w:rsidRPr="00000000" w14:paraId="00000232">
      <w:pPr>
        <w:pageBreakBefore w:val="0"/>
        <w:rPr/>
      </w:pPr>
      <w:r w:rsidDel="00000000" w:rsidR="00000000" w:rsidRPr="00000000">
        <w:rPr>
          <w:rtl w:val="0"/>
        </w:rPr>
      </w:r>
    </w:p>
    <w:p w:rsidR="00000000" w:rsidDel="00000000" w:rsidP="00000000" w:rsidRDefault="00000000" w:rsidRPr="00000000" w14:paraId="00000233">
      <w:pPr>
        <w:pStyle w:val="Heading2"/>
        <w:pageBreakBefore w:val="0"/>
        <w:spacing w:before="120" w:lineRule="auto"/>
        <w:rPr>
          <w:rFonts w:ascii="Calibri" w:cs="Calibri" w:eastAsia="Calibri" w:hAnsi="Calibri"/>
        </w:rPr>
      </w:pPr>
      <w:bookmarkStart w:colFirst="0" w:colLast="0" w:name="_heading=h.2nusc19" w:id="79"/>
      <w:bookmarkEnd w:id="79"/>
      <w:r w:rsidDel="00000000" w:rsidR="00000000" w:rsidRPr="00000000">
        <w:rPr>
          <w:rFonts w:ascii="Calibri" w:cs="Calibri" w:eastAsia="Calibri" w:hAnsi="Calibri"/>
          <w:rtl w:val="0"/>
        </w:rPr>
        <w:t xml:space="preserve">Leave without Pay</w:t>
      </w:r>
    </w:p>
    <w:p w:rsidR="00000000" w:rsidDel="00000000" w:rsidP="00000000" w:rsidRDefault="00000000" w:rsidRPr="00000000" w14:paraId="00000234">
      <w:pPr>
        <w:pageBreakBefore w:val="0"/>
        <w:spacing w:before="120" w:lineRule="auto"/>
        <w:rPr/>
      </w:pPr>
      <w:r w:rsidDel="00000000" w:rsidR="00000000" w:rsidRPr="00000000">
        <w:rPr>
          <w:rtl w:val="0"/>
        </w:rPr>
        <w:t xml:space="preserve">An employee may unavoidably need to be away from work. Employees without accrued personal leave may be granted reasonable leave without pay upon approval of their supervisor.</w:t>
      </w:r>
    </w:p>
    <w:p w:rsidR="00000000" w:rsidDel="00000000" w:rsidP="00000000" w:rsidRDefault="00000000" w:rsidRPr="00000000" w14:paraId="00000235">
      <w:pPr>
        <w:pageBreakBefore w:val="0"/>
        <w:spacing w:before="120" w:lineRule="auto"/>
        <w:rPr/>
      </w:pPr>
      <w:r w:rsidDel="00000000" w:rsidR="00000000" w:rsidRPr="00000000">
        <w:rPr>
          <w:rtl w:val="0"/>
        </w:rPr>
      </w:r>
    </w:p>
    <w:p w:rsidR="00000000" w:rsidDel="00000000" w:rsidP="00000000" w:rsidRDefault="00000000" w:rsidRPr="00000000" w14:paraId="00000236">
      <w:pPr>
        <w:pStyle w:val="Heading2"/>
        <w:pageBreakBefore w:val="0"/>
        <w:rPr>
          <w:rFonts w:ascii="Calibri" w:cs="Calibri" w:eastAsia="Calibri" w:hAnsi="Calibri"/>
        </w:rPr>
      </w:pPr>
      <w:bookmarkStart w:colFirst="0" w:colLast="0" w:name="_heading=h.1302m92" w:id="80"/>
      <w:bookmarkEnd w:id="80"/>
      <w:r w:rsidDel="00000000" w:rsidR="00000000" w:rsidRPr="00000000">
        <w:rPr>
          <w:rFonts w:ascii="Calibri" w:cs="Calibri" w:eastAsia="Calibri" w:hAnsi="Calibri"/>
          <w:rtl w:val="0"/>
        </w:rPr>
        <w:t xml:space="preserve">Parental Leave</w:t>
      </w:r>
    </w:p>
    <w:p w:rsidR="00000000" w:rsidDel="00000000" w:rsidP="00000000" w:rsidRDefault="00000000" w:rsidRPr="00000000" w14:paraId="00000237">
      <w:pPr>
        <w:pageBreakBefore w:val="0"/>
        <w:spacing w:before="120" w:lineRule="auto"/>
        <w:rPr/>
      </w:pPr>
      <w:r w:rsidDel="00000000" w:rsidR="00000000" w:rsidRPr="00000000">
        <w:rPr>
          <w:rtl w:val="0"/>
        </w:rPr>
        <w:t xml:space="preserve">ADHDA shall comply with all requirements of Oregon’s Paid Leave Law related to parental leave.</w:t>
      </w:r>
    </w:p>
    <w:p w:rsidR="00000000" w:rsidDel="00000000" w:rsidP="00000000" w:rsidRDefault="00000000" w:rsidRPr="00000000" w14:paraId="00000238">
      <w:pPr>
        <w:pageBreakBefore w:val="0"/>
        <w:rPr/>
      </w:pPr>
      <w:r w:rsidDel="00000000" w:rsidR="00000000" w:rsidRPr="00000000">
        <w:rPr>
          <w:rtl w:val="0"/>
        </w:rPr>
      </w:r>
    </w:p>
    <w:p w:rsidR="00000000" w:rsidDel="00000000" w:rsidP="00000000" w:rsidRDefault="00000000" w:rsidRPr="00000000" w14:paraId="00000239">
      <w:pPr>
        <w:pStyle w:val="Heading2"/>
        <w:pageBreakBefore w:val="0"/>
        <w:spacing w:before="120" w:lineRule="auto"/>
        <w:rPr>
          <w:rFonts w:ascii="Calibri" w:cs="Calibri" w:eastAsia="Calibri" w:hAnsi="Calibri"/>
        </w:rPr>
      </w:pPr>
      <w:bookmarkStart w:colFirst="0" w:colLast="0" w:name="_heading=h.3mzq4wv" w:id="81"/>
      <w:bookmarkEnd w:id="81"/>
      <w:r w:rsidDel="00000000" w:rsidR="00000000" w:rsidRPr="00000000">
        <w:rPr>
          <w:rFonts w:ascii="Calibri" w:cs="Calibri" w:eastAsia="Calibri" w:hAnsi="Calibri"/>
          <w:rtl w:val="0"/>
        </w:rPr>
        <w:t xml:space="preserve">Jury Duty Leave</w:t>
      </w:r>
    </w:p>
    <w:p w:rsidR="00000000" w:rsidDel="00000000" w:rsidP="00000000" w:rsidRDefault="00000000" w:rsidRPr="00000000" w14:paraId="0000023A">
      <w:pPr>
        <w:pageBreakBefore w:val="0"/>
        <w:spacing w:before="120" w:lineRule="auto"/>
        <w:rPr/>
      </w:pPr>
      <w:r w:rsidDel="00000000" w:rsidR="00000000" w:rsidRPr="00000000">
        <w:rPr>
          <w:rtl w:val="0"/>
        </w:rPr>
        <w:t xml:space="preserve">The ADHDA understands that employees may be summoned to serve on jury panels, and considers such service a civic responsibility. An employee should inquire about the duration of the jury trial in advance of accepting such service, however, and request to be excused from jury duty if the anticipated duration will cause a major disruption at work.</w:t>
      </w:r>
    </w:p>
    <w:p w:rsidR="00000000" w:rsidDel="00000000" w:rsidP="00000000" w:rsidRDefault="00000000" w:rsidRPr="00000000" w14:paraId="0000023B">
      <w:pPr>
        <w:pageBreakBefore w:val="0"/>
        <w:spacing w:before="120" w:lineRule="auto"/>
        <w:rPr/>
      </w:pPr>
      <w:r w:rsidDel="00000000" w:rsidR="00000000" w:rsidRPr="00000000">
        <w:rPr>
          <w:rtl w:val="0"/>
        </w:rPr>
        <w:t xml:space="preserve">The ADHDA will pay the difference between the employee’s regular earnings and the fee the employee receives for jury duty. Please contact your supervisor after receiving notification to appear. </w:t>
      </w:r>
    </w:p>
    <w:p w:rsidR="00000000" w:rsidDel="00000000" w:rsidP="00000000" w:rsidRDefault="00000000" w:rsidRPr="00000000" w14:paraId="0000023C">
      <w:pPr>
        <w:pageBreakBefore w:val="0"/>
        <w:rPr/>
      </w:pPr>
      <w:r w:rsidDel="00000000" w:rsidR="00000000" w:rsidRPr="00000000">
        <w:rPr>
          <w:rtl w:val="0"/>
        </w:rPr>
      </w:r>
    </w:p>
    <w:p w:rsidR="00000000" w:rsidDel="00000000" w:rsidP="00000000" w:rsidRDefault="00000000" w:rsidRPr="00000000" w14:paraId="0000023D">
      <w:pPr>
        <w:pStyle w:val="Heading2"/>
        <w:pageBreakBefore w:val="0"/>
        <w:spacing w:before="120" w:lineRule="auto"/>
        <w:rPr>
          <w:rFonts w:ascii="Calibri" w:cs="Calibri" w:eastAsia="Calibri" w:hAnsi="Calibri"/>
          <w:sz w:val="24"/>
          <w:szCs w:val="24"/>
        </w:rPr>
      </w:pPr>
      <w:bookmarkStart w:colFirst="0" w:colLast="0" w:name="_heading=h.2250f4o" w:id="82"/>
      <w:bookmarkEnd w:id="82"/>
      <w:r w:rsidDel="00000000" w:rsidR="00000000" w:rsidRPr="00000000">
        <w:rPr>
          <w:rFonts w:ascii="Calibri" w:cs="Calibri" w:eastAsia="Calibri" w:hAnsi="Calibri"/>
          <w:rtl w:val="0"/>
        </w:rPr>
        <w:t xml:space="preserve">Worker’s Compensation</w:t>
      </w:r>
      <w:r w:rsidDel="00000000" w:rsidR="00000000" w:rsidRPr="00000000">
        <w:rPr>
          <w:rtl w:val="0"/>
        </w:rPr>
      </w:r>
    </w:p>
    <w:p w:rsidR="00000000" w:rsidDel="00000000" w:rsidP="00000000" w:rsidRDefault="00000000" w:rsidRPr="00000000" w14:paraId="0000023E">
      <w:pPr>
        <w:pageBreakBefore w:val="0"/>
        <w:spacing w:before="120" w:lineRule="auto"/>
        <w:rPr/>
      </w:pPr>
      <w:r w:rsidDel="00000000" w:rsidR="00000000" w:rsidRPr="00000000">
        <w:rPr>
          <w:rtl w:val="0"/>
        </w:rPr>
        <w:t xml:space="preserve">Employees are protected under provisions of the State Industrial Insurance program (Worker’s Compensation). Worker’s Compensation provides medical and hospital care and partial compensation for lost time due to work-related accident or illness. The ADHDA and employees share in the cost of this program. All job related accidents should be reported immediately to your supervisor.</w:t>
      </w:r>
    </w:p>
    <w:p w:rsidR="00000000" w:rsidDel="00000000" w:rsidP="00000000" w:rsidRDefault="00000000" w:rsidRPr="00000000" w14:paraId="0000023F">
      <w:pPr>
        <w:pageBreakBefore w:val="0"/>
        <w:jc w:val="both"/>
        <w:rPr/>
      </w:pPr>
      <w:r w:rsidDel="00000000" w:rsidR="00000000" w:rsidRPr="00000000">
        <w:rPr>
          <w:rtl w:val="0"/>
        </w:rPr>
      </w:r>
    </w:p>
    <w:p w:rsidR="00000000" w:rsidDel="00000000" w:rsidP="00000000" w:rsidRDefault="00000000" w:rsidRPr="00000000" w14:paraId="00000240">
      <w:pPr>
        <w:pStyle w:val="Heading2"/>
        <w:pageBreakBefore w:val="0"/>
        <w:spacing w:before="120" w:lineRule="auto"/>
        <w:rPr>
          <w:rFonts w:ascii="Calibri" w:cs="Calibri" w:eastAsia="Calibri" w:hAnsi="Calibri"/>
        </w:rPr>
      </w:pPr>
      <w:bookmarkStart w:colFirst="0" w:colLast="0" w:name="_heading=h.haapch" w:id="83"/>
      <w:bookmarkEnd w:id="83"/>
      <w:r w:rsidDel="00000000" w:rsidR="00000000" w:rsidRPr="00000000">
        <w:rPr>
          <w:rFonts w:ascii="Calibri" w:cs="Calibri" w:eastAsia="Calibri" w:hAnsi="Calibri"/>
          <w:rtl w:val="0"/>
        </w:rPr>
        <w:t xml:space="preserve">Medical </w:t>
      </w:r>
    </w:p>
    <w:p w:rsidR="00000000" w:rsidDel="00000000" w:rsidP="00000000" w:rsidRDefault="00000000" w:rsidRPr="00000000" w14:paraId="00000241">
      <w:pPr>
        <w:pageBreakBefore w:val="0"/>
        <w:rPr/>
      </w:pPr>
      <w:bookmarkStart w:colFirst="0" w:colLast="0" w:name="_heading=h.319y80a" w:id="84"/>
      <w:bookmarkEnd w:id="84"/>
      <w:r w:rsidDel="00000000" w:rsidR="00000000" w:rsidRPr="00000000">
        <w:rPr>
          <w:rtl w:val="0"/>
        </w:rPr>
        <w:t xml:space="preserve">Medical benefits are only provided to full time exempt employees unless otherwise arranged with the board of directors and Executive Director.  </w:t>
      </w:r>
    </w:p>
    <w:p w:rsidR="00000000" w:rsidDel="00000000" w:rsidP="00000000" w:rsidRDefault="00000000" w:rsidRPr="00000000" w14:paraId="00000242">
      <w:pPr>
        <w:pageBreakBefore w:val="0"/>
        <w:rPr/>
      </w:pPr>
      <w:r w:rsidDel="00000000" w:rsidR="00000000" w:rsidRPr="00000000">
        <w:rPr>
          <w:rtl w:val="0"/>
        </w:rPr>
      </w:r>
    </w:p>
    <w:p w:rsidR="00000000" w:rsidDel="00000000" w:rsidP="00000000" w:rsidRDefault="00000000" w:rsidRPr="00000000" w14:paraId="00000243">
      <w:pPr>
        <w:pStyle w:val="Heading2"/>
        <w:pageBreakBefore w:val="0"/>
        <w:spacing w:before="120" w:lineRule="auto"/>
        <w:rPr>
          <w:rFonts w:ascii="Calibri" w:cs="Calibri" w:eastAsia="Calibri" w:hAnsi="Calibri"/>
          <w:sz w:val="24"/>
          <w:szCs w:val="24"/>
        </w:rPr>
      </w:pPr>
      <w:bookmarkStart w:colFirst="0" w:colLast="0" w:name="_heading=h.1gf8i83" w:id="85"/>
      <w:bookmarkEnd w:id="85"/>
      <w:r w:rsidDel="00000000" w:rsidR="00000000" w:rsidRPr="00000000">
        <w:rPr>
          <w:rFonts w:ascii="Calibri" w:cs="Calibri" w:eastAsia="Calibri" w:hAnsi="Calibri"/>
          <w:rtl w:val="0"/>
        </w:rPr>
        <w:t xml:space="preserve">Disability Coverage</w:t>
      </w:r>
      <w:r w:rsidDel="00000000" w:rsidR="00000000" w:rsidRPr="00000000">
        <w:rPr>
          <w:rtl w:val="0"/>
        </w:rPr>
      </w:r>
    </w:p>
    <w:p w:rsidR="00000000" w:rsidDel="00000000" w:rsidP="00000000" w:rsidRDefault="00000000" w:rsidRPr="00000000" w14:paraId="00000244">
      <w:pPr>
        <w:pageBreakBefore w:val="0"/>
        <w:spacing w:before="120" w:lineRule="auto"/>
        <w:jc w:val="both"/>
        <w:rPr/>
      </w:pPr>
      <w:r w:rsidDel="00000000" w:rsidR="00000000" w:rsidRPr="00000000">
        <w:rPr>
          <w:rtl w:val="0"/>
        </w:rPr>
        <w:t xml:space="preserve">The ADHDA does not provide disability coverage. </w:t>
      </w:r>
    </w:p>
    <w:p w:rsidR="00000000" w:rsidDel="00000000" w:rsidP="00000000" w:rsidRDefault="00000000" w:rsidRPr="00000000" w14:paraId="00000245">
      <w:pPr>
        <w:pageBreakBefore w:val="0"/>
        <w:rPr/>
      </w:pPr>
      <w:r w:rsidDel="00000000" w:rsidR="00000000" w:rsidRPr="00000000">
        <w:rPr>
          <w:rtl w:val="0"/>
        </w:rPr>
      </w:r>
    </w:p>
    <w:p w:rsidR="00000000" w:rsidDel="00000000" w:rsidP="00000000" w:rsidRDefault="00000000" w:rsidRPr="00000000" w14:paraId="00000246">
      <w:pPr>
        <w:pStyle w:val="Heading2"/>
        <w:pageBreakBefore w:val="0"/>
        <w:spacing w:before="120" w:lineRule="auto"/>
        <w:rPr>
          <w:rFonts w:ascii="Calibri" w:cs="Calibri" w:eastAsia="Calibri" w:hAnsi="Calibri"/>
          <w:sz w:val="24"/>
          <w:szCs w:val="24"/>
        </w:rPr>
      </w:pPr>
      <w:bookmarkStart w:colFirst="0" w:colLast="0" w:name="_heading=h.40ew0vw" w:id="86"/>
      <w:bookmarkEnd w:id="86"/>
      <w:r w:rsidDel="00000000" w:rsidR="00000000" w:rsidRPr="00000000">
        <w:rPr>
          <w:rFonts w:ascii="Calibri" w:cs="Calibri" w:eastAsia="Calibri" w:hAnsi="Calibri"/>
          <w:rtl w:val="0"/>
        </w:rPr>
        <w:t xml:space="preserve">Retirement Benefits</w:t>
      </w:r>
      <w:r w:rsidDel="00000000" w:rsidR="00000000" w:rsidRPr="00000000">
        <w:rPr>
          <w:rtl w:val="0"/>
        </w:rPr>
      </w:r>
    </w:p>
    <w:p w:rsidR="00000000" w:rsidDel="00000000" w:rsidP="00000000" w:rsidRDefault="00000000" w:rsidRPr="00000000" w14:paraId="00000247">
      <w:pPr>
        <w:pageBreakBefore w:val="0"/>
        <w:spacing w:before="120" w:lineRule="auto"/>
        <w:jc w:val="both"/>
        <w:rPr/>
      </w:pPr>
      <w:r w:rsidDel="00000000" w:rsidR="00000000" w:rsidRPr="00000000">
        <w:rPr>
          <w:rtl w:val="0"/>
        </w:rPr>
        <w:t xml:space="preserve">The ADHDA does not provide retirement benefits. </w:t>
      </w:r>
    </w:p>
    <w:p w:rsidR="00000000" w:rsidDel="00000000" w:rsidP="00000000" w:rsidRDefault="00000000" w:rsidRPr="00000000" w14:paraId="00000248">
      <w:pPr>
        <w:pageBreakBefore w:val="0"/>
        <w:rPr/>
      </w:pPr>
      <w:r w:rsidDel="00000000" w:rsidR="00000000" w:rsidRPr="00000000">
        <w:rPr>
          <w:rtl w:val="0"/>
        </w:rPr>
      </w:r>
    </w:p>
    <w:p w:rsidR="00000000" w:rsidDel="00000000" w:rsidP="00000000" w:rsidRDefault="00000000" w:rsidRPr="00000000" w14:paraId="00000249">
      <w:pPr>
        <w:pStyle w:val="Heading2"/>
        <w:pageBreakBefore w:val="0"/>
        <w:spacing w:before="120" w:lineRule="auto"/>
        <w:rPr>
          <w:rFonts w:ascii="Calibri" w:cs="Calibri" w:eastAsia="Calibri" w:hAnsi="Calibri"/>
          <w:sz w:val="24"/>
          <w:szCs w:val="24"/>
        </w:rPr>
      </w:pPr>
      <w:bookmarkStart w:colFirst="0" w:colLast="0" w:name="_heading=h.2fk6b3p" w:id="87"/>
      <w:bookmarkEnd w:id="87"/>
      <w:r w:rsidDel="00000000" w:rsidR="00000000" w:rsidRPr="00000000">
        <w:rPr>
          <w:rFonts w:ascii="Calibri" w:cs="Calibri" w:eastAsia="Calibri" w:hAnsi="Calibri"/>
          <w:rtl w:val="0"/>
        </w:rPr>
        <w:t xml:space="preserve">Life Insurance</w:t>
      </w:r>
      <w:r w:rsidDel="00000000" w:rsidR="00000000" w:rsidRPr="00000000">
        <w:rPr>
          <w:rtl w:val="0"/>
        </w:rPr>
      </w:r>
    </w:p>
    <w:p w:rsidR="00000000" w:rsidDel="00000000" w:rsidP="00000000" w:rsidRDefault="00000000" w:rsidRPr="00000000" w14:paraId="0000024A">
      <w:pPr>
        <w:pageBreakBefore w:val="0"/>
        <w:spacing w:before="120" w:lineRule="auto"/>
        <w:jc w:val="both"/>
        <w:rPr/>
        <w:sectPr>
          <w:footerReference r:id="rId8" w:type="default"/>
          <w:footerReference r:id="rId9" w:type="even"/>
          <w:pgSz w:h="15840" w:w="12240" w:orient="portrait"/>
          <w:pgMar w:bottom="1152" w:top="720" w:left="1440" w:right="720" w:header="720" w:footer="432"/>
          <w:pgNumType w:start="1"/>
          <w:titlePg w:val="1"/>
        </w:sectPr>
      </w:pPr>
      <w:r w:rsidDel="00000000" w:rsidR="00000000" w:rsidRPr="00000000">
        <w:rPr>
          <w:rtl w:val="0"/>
        </w:rPr>
        <w:t xml:space="preserve">The ADHDA does not provide life insurance coverage.</w:t>
      </w:r>
    </w:p>
    <w:p w:rsidR="00000000" w:rsidDel="00000000" w:rsidP="00000000" w:rsidRDefault="00000000" w:rsidRPr="00000000" w14:paraId="0000024B">
      <w:pPr>
        <w:pStyle w:val="Heading2"/>
        <w:pageBreakBefore w:val="0"/>
        <w:rPr>
          <w:rFonts w:ascii="Calibri" w:cs="Calibri" w:eastAsia="Calibri" w:hAnsi="Calibri"/>
          <w:i w:val="1"/>
        </w:rPr>
      </w:pPr>
      <w:bookmarkStart w:colFirst="0" w:colLast="0" w:name="_heading=h.3ep43zb" w:id="88"/>
      <w:bookmarkEnd w:id="88"/>
      <w:r w:rsidDel="00000000" w:rsidR="00000000" w:rsidRPr="00000000">
        <w:rPr>
          <w:rFonts w:ascii="Calibri" w:cs="Calibri" w:eastAsia="Calibri" w:hAnsi="Calibri"/>
          <w:rtl w:val="0"/>
        </w:rPr>
        <w:t xml:space="preserve">Acknowledgement Form</w:t>
      </w:r>
      <w:r w:rsidDel="00000000" w:rsidR="00000000" w:rsidRPr="00000000">
        <w:rPr>
          <w:rtl w:val="0"/>
        </w:rPr>
      </w:r>
    </w:p>
    <w:p w:rsidR="00000000" w:rsidDel="00000000" w:rsidP="00000000" w:rsidRDefault="00000000" w:rsidRPr="00000000" w14:paraId="0000024C">
      <w:pPr>
        <w:pageBreakBefore w:val="0"/>
        <w:rPr/>
      </w:pPr>
      <w:r w:rsidDel="00000000" w:rsidR="00000000" w:rsidRPr="00000000">
        <w:rPr>
          <w:rtl w:val="0"/>
        </w:rPr>
      </w:r>
    </w:p>
    <w:p w:rsidR="00000000" w:rsidDel="00000000" w:rsidP="00000000" w:rsidRDefault="00000000" w:rsidRPr="00000000" w14:paraId="0000024D">
      <w:pPr>
        <w:pageBreakBefore w:val="0"/>
        <w:rPr/>
      </w:pPr>
      <w:r w:rsidDel="00000000" w:rsidR="00000000" w:rsidRPr="00000000">
        <w:rPr>
          <w:rtl w:val="0"/>
        </w:rPr>
        <w:t xml:space="preserve">I have received a copy of the Astoria Downtown Historic District Association’s (ADHDA’s) Policies and Procedures Handbook and understand its contents. I acknowledge that it is my responsibility to ask questions about anything I don’t understand. </w:t>
      </w:r>
    </w:p>
    <w:p w:rsidR="00000000" w:rsidDel="00000000" w:rsidP="00000000" w:rsidRDefault="00000000" w:rsidRPr="00000000" w14:paraId="0000024E">
      <w:pPr>
        <w:pageBreakBefore w:val="0"/>
        <w:rPr/>
      </w:pPr>
      <w:r w:rsidDel="00000000" w:rsidR="00000000" w:rsidRPr="00000000">
        <w:rPr>
          <w:rtl w:val="0"/>
        </w:rPr>
      </w:r>
    </w:p>
    <w:p w:rsidR="00000000" w:rsidDel="00000000" w:rsidP="00000000" w:rsidRDefault="00000000" w:rsidRPr="00000000" w14:paraId="0000024F">
      <w:pPr>
        <w:pageBreakBefore w:val="0"/>
        <w:rPr/>
      </w:pPr>
      <w:r w:rsidDel="00000000" w:rsidR="00000000" w:rsidRPr="00000000">
        <w:rPr>
          <w:rtl w:val="0"/>
        </w:rPr>
        <w:t xml:space="preserve">I understand it is my responsibility to abide by all of the ADHDA’s rules and regulations as set forth in this handbook, as well as other rules or regulations the ADHDA may establish at its sole discretion. I also understand the contents of this handbook may be changed by the ADHDA at any time, with notice to the appropriate people affected by the change(s). </w:t>
      </w:r>
    </w:p>
    <w:p w:rsidR="00000000" w:rsidDel="00000000" w:rsidP="00000000" w:rsidRDefault="00000000" w:rsidRPr="00000000" w14:paraId="00000250">
      <w:pPr>
        <w:pageBreakBefore w:val="0"/>
        <w:rPr/>
      </w:pPr>
      <w:r w:rsidDel="00000000" w:rsidR="00000000" w:rsidRPr="00000000">
        <w:rPr>
          <w:rtl w:val="0"/>
        </w:rPr>
      </w:r>
    </w:p>
    <w:p w:rsidR="00000000" w:rsidDel="00000000" w:rsidP="00000000" w:rsidRDefault="00000000" w:rsidRPr="00000000" w14:paraId="00000251">
      <w:pPr>
        <w:pageBreakBefore w:val="0"/>
        <w:rPr/>
      </w:pPr>
      <w:r w:rsidDel="00000000" w:rsidR="00000000" w:rsidRPr="00000000">
        <w:rPr>
          <w:rtl w:val="0"/>
        </w:rPr>
        <w:t xml:space="preserve">I further understand and acknowledge this handbook provides guidelines and information, but this handbook is not, nor is it intended, to constitute an employment contract of any kind. I understand my employment and compensation can be terminated at the option of either the ADHDA or myself at any time for any reason. I understand this handbook and the acknowledgement form do not vary or modify the at-will employment relationship between myself and the ADHDA.</w:t>
      </w:r>
    </w:p>
    <w:p w:rsidR="00000000" w:rsidDel="00000000" w:rsidP="00000000" w:rsidRDefault="00000000" w:rsidRPr="00000000" w14:paraId="00000252">
      <w:pPr>
        <w:pageBreakBefore w:val="0"/>
        <w:rPr/>
      </w:pPr>
      <w:r w:rsidDel="00000000" w:rsidR="00000000" w:rsidRPr="00000000">
        <w:rPr>
          <w:rtl w:val="0"/>
        </w:rPr>
      </w:r>
    </w:p>
    <w:p w:rsidR="00000000" w:rsidDel="00000000" w:rsidP="00000000" w:rsidRDefault="00000000" w:rsidRPr="00000000" w14:paraId="00000253">
      <w:pPr>
        <w:pageBreakBefore w:val="0"/>
        <w:rPr/>
      </w:pPr>
      <w:r w:rsidDel="00000000" w:rsidR="00000000" w:rsidRPr="00000000">
        <w:rPr>
          <w:rtl w:val="0"/>
        </w:rPr>
      </w:r>
    </w:p>
    <w:p w:rsidR="00000000" w:rsidDel="00000000" w:rsidP="00000000" w:rsidRDefault="00000000" w:rsidRPr="00000000" w14:paraId="00000254">
      <w:pPr>
        <w:pageBreakBefore w:val="0"/>
        <w:rPr/>
      </w:pPr>
      <w:r w:rsidDel="00000000" w:rsidR="00000000" w:rsidRPr="00000000">
        <w:rPr>
          <w:rtl w:val="0"/>
        </w:rPr>
      </w:r>
    </w:p>
    <w:p w:rsidR="00000000" w:rsidDel="00000000" w:rsidP="00000000" w:rsidRDefault="00000000" w:rsidRPr="00000000" w14:paraId="00000255">
      <w:pPr>
        <w:pageBreakBefore w:val="0"/>
        <w:rPr/>
      </w:pPr>
      <w:r w:rsidDel="00000000" w:rsidR="00000000" w:rsidRPr="00000000">
        <w:rPr>
          <w:rtl w:val="0"/>
        </w:rPr>
        <w:t xml:space="preserve">__________________________________</w:t>
        <w:tab/>
        <w:tab/>
        <w:tab/>
        <w:t xml:space="preserve">_______________________</w:t>
      </w:r>
    </w:p>
    <w:p w:rsidR="00000000" w:rsidDel="00000000" w:rsidP="00000000" w:rsidRDefault="00000000" w:rsidRPr="00000000" w14:paraId="00000256">
      <w:pPr>
        <w:pageBreakBefore w:val="0"/>
        <w:rPr/>
      </w:pPr>
      <w:r w:rsidDel="00000000" w:rsidR="00000000" w:rsidRPr="00000000">
        <w:rPr>
          <w:rtl w:val="0"/>
        </w:rPr>
        <w:t xml:space="preserve">Employee’s Signature</w:t>
        <w:tab/>
        <w:tab/>
        <w:tab/>
        <w:tab/>
        <w:tab/>
        <w:tab/>
        <w:t xml:space="preserve">Date</w:t>
      </w:r>
    </w:p>
    <w:p w:rsidR="00000000" w:rsidDel="00000000" w:rsidP="00000000" w:rsidRDefault="00000000" w:rsidRPr="00000000" w14:paraId="00000257">
      <w:pPr>
        <w:pageBreakBefore w:val="0"/>
        <w:rPr/>
      </w:pPr>
      <w:r w:rsidDel="00000000" w:rsidR="00000000" w:rsidRPr="00000000">
        <w:rPr>
          <w:rtl w:val="0"/>
        </w:rPr>
      </w:r>
    </w:p>
    <w:p w:rsidR="00000000" w:rsidDel="00000000" w:rsidP="00000000" w:rsidRDefault="00000000" w:rsidRPr="00000000" w14:paraId="00000258">
      <w:pPr>
        <w:pageBreakBefore w:val="0"/>
        <w:rPr>
          <w:i w:val="1"/>
        </w:rPr>
      </w:pPr>
      <w:r w:rsidDel="00000000" w:rsidR="00000000" w:rsidRPr="00000000">
        <w:rPr>
          <w:i w:val="1"/>
          <w:rtl w:val="0"/>
        </w:rPr>
        <w:t xml:space="preserve">_________________________________</w:t>
        <w:tab/>
        <w:tab/>
        <w:tab/>
        <w:t xml:space="preserve">_______________________</w:t>
      </w:r>
    </w:p>
    <w:p w:rsidR="00000000" w:rsidDel="00000000" w:rsidP="00000000" w:rsidRDefault="00000000" w:rsidRPr="00000000" w14:paraId="00000259">
      <w:pPr>
        <w:pageBreakBefore w:val="0"/>
        <w:rPr/>
      </w:pPr>
      <w:r w:rsidDel="00000000" w:rsidR="00000000" w:rsidRPr="00000000">
        <w:rPr>
          <w:rtl w:val="0"/>
        </w:rPr>
        <w:t xml:space="preserve">Supervisor’s Signature</w:t>
        <w:tab/>
        <w:tab/>
        <w:tab/>
        <w:tab/>
        <w:tab/>
        <w:t xml:space="preserve">Date</w:t>
      </w:r>
    </w:p>
    <w:p w:rsidR="00000000" w:rsidDel="00000000" w:rsidP="00000000" w:rsidRDefault="00000000" w:rsidRPr="00000000" w14:paraId="0000025A">
      <w:pPr>
        <w:pageBreakBefore w:val="0"/>
        <w:rPr>
          <w:i w:val="1"/>
        </w:rPr>
      </w:pPr>
      <w:r w:rsidDel="00000000" w:rsidR="00000000" w:rsidRPr="00000000">
        <w:rPr>
          <w:rtl w:val="0"/>
        </w:rPr>
      </w:r>
    </w:p>
    <w:p w:rsidR="00000000" w:rsidDel="00000000" w:rsidP="00000000" w:rsidRDefault="00000000" w:rsidRPr="00000000" w14:paraId="0000025B">
      <w:pPr>
        <w:pageBreakBefore w:val="0"/>
        <w:rPr>
          <w:i w:val="1"/>
        </w:rPr>
      </w:pPr>
      <w:r w:rsidDel="00000000" w:rsidR="00000000" w:rsidRPr="00000000">
        <w:rPr>
          <w:rtl w:val="0"/>
        </w:rPr>
      </w:r>
    </w:p>
    <w:p w:rsidR="00000000" w:rsidDel="00000000" w:rsidP="00000000" w:rsidRDefault="00000000" w:rsidRPr="00000000" w14:paraId="0000025C">
      <w:pPr>
        <w:pageBreakBefore w:val="0"/>
        <w:rPr>
          <w:i w:val="1"/>
        </w:rPr>
      </w:pPr>
      <w:r w:rsidDel="00000000" w:rsidR="00000000" w:rsidRPr="00000000">
        <w:rPr>
          <w:i w:val="1"/>
          <w:rtl w:val="0"/>
        </w:rPr>
        <w:t xml:space="preserve">Please return this form to the Executive Director or the board president within 3 days of receipt.</w:t>
      </w:r>
    </w:p>
    <w:p w:rsidR="00000000" w:rsidDel="00000000" w:rsidP="00000000" w:rsidRDefault="00000000" w:rsidRPr="00000000" w14:paraId="0000025D">
      <w:pPr>
        <w:pageBreakBefore w:val="0"/>
        <w:rPr>
          <w:i w:val="1"/>
        </w:rPr>
      </w:pPr>
      <w:r w:rsidDel="00000000" w:rsidR="00000000" w:rsidRPr="00000000">
        <w:rPr>
          <w:rtl w:val="0"/>
        </w:rPr>
      </w:r>
    </w:p>
    <w:p w:rsidR="00000000" w:rsidDel="00000000" w:rsidP="00000000" w:rsidRDefault="00000000" w:rsidRPr="00000000" w14:paraId="0000025E">
      <w:pPr>
        <w:pageBreakBefore w:val="0"/>
        <w:rPr>
          <w:rFonts w:ascii="Calibri" w:cs="Calibri" w:eastAsia="Calibri" w:hAnsi="Calibri"/>
          <w:b w:val="1"/>
          <w:sz w:val="28"/>
          <w:szCs w:val="28"/>
        </w:rPr>
      </w:pPr>
      <w:bookmarkStart w:colFirst="0" w:colLast="0" w:name="_heading=h.1tuee74" w:id="89"/>
      <w:bookmarkEnd w:id="89"/>
      <w:r w:rsidDel="00000000" w:rsidR="00000000" w:rsidRPr="00000000">
        <w:br w:type="page"/>
      </w:r>
      <w:r w:rsidDel="00000000" w:rsidR="00000000" w:rsidRPr="00000000">
        <w:rPr>
          <w:rtl w:val="0"/>
        </w:rPr>
      </w:r>
    </w:p>
    <w:p w:rsidR="00000000" w:rsidDel="00000000" w:rsidP="00000000" w:rsidRDefault="00000000" w:rsidRPr="00000000" w14:paraId="0000025F">
      <w:pPr>
        <w:pStyle w:val="Heading2"/>
        <w:pageBreakBefore w:val="0"/>
        <w:rPr>
          <w:rFonts w:ascii="Calibri" w:cs="Calibri" w:eastAsia="Calibri" w:hAnsi="Calibri"/>
        </w:rPr>
      </w:pPr>
      <w:bookmarkStart w:colFirst="0" w:colLast="0" w:name="_heading=h.4du1wux" w:id="90"/>
      <w:bookmarkEnd w:id="90"/>
      <w:r w:rsidDel="00000000" w:rsidR="00000000" w:rsidRPr="00000000">
        <w:rPr>
          <w:rFonts w:ascii="Calibri" w:cs="Calibri" w:eastAsia="Calibri" w:hAnsi="Calibri"/>
          <w:rtl w:val="0"/>
        </w:rPr>
        <w:t xml:space="preserve">Conflict of Interest Form</w:t>
      </w:r>
    </w:p>
    <w:p w:rsidR="00000000" w:rsidDel="00000000" w:rsidP="00000000" w:rsidRDefault="00000000" w:rsidRPr="00000000" w14:paraId="00000260">
      <w:pPr>
        <w:pageBreakBefore w:val="0"/>
        <w:rPr/>
      </w:pPr>
      <w:r w:rsidDel="00000000" w:rsidR="00000000" w:rsidRPr="00000000">
        <w:rPr>
          <w:rtl w:val="0"/>
        </w:rPr>
      </w:r>
    </w:p>
    <w:p w:rsidR="00000000" w:rsidDel="00000000" w:rsidP="00000000" w:rsidRDefault="00000000" w:rsidRPr="00000000" w14:paraId="00000261">
      <w:pPr>
        <w:pageBreakBefore w:val="0"/>
        <w:rPr/>
      </w:pPr>
      <w:r w:rsidDel="00000000" w:rsidR="00000000" w:rsidRPr="00000000">
        <w:rPr>
          <w:rtl w:val="0"/>
        </w:rPr>
        <w:t xml:space="preserve">It is the policy of the Astoria Downtown Historic District Association (ADHDA) that the directors, officers, employees, and volunteers avoid conflicts of interests between their own personal, professional, and business interests and the organization.</w:t>
      </w:r>
    </w:p>
    <w:p w:rsidR="00000000" w:rsidDel="00000000" w:rsidP="00000000" w:rsidRDefault="00000000" w:rsidRPr="00000000" w14:paraId="00000262">
      <w:pPr>
        <w:pageBreakBefore w:val="0"/>
        <w:rPr/>
      </w:pPr>
      <w:r w:rsidDel="00000000" w:rsidR="00000000" w:rsidRPr="00000000">
        <w:rPr>
          <w:rtl w:val="0"/>
        </w:rPr>
      </w:r>
    </w:p>
    <w:p w:rsidR="00000000" w:rsidDel="00000000" w:rsidP="00000000" w:rsidRDefault="00000000" w:rsidRPr="00000000" w14:paraId="00000263">
      <w:pPr>
        <w:pageBreakBefore w:val="0"/>
        <w:rPr/>
      </w:pPr>
      <w:r w:rsidDel="00000000" w:rsidR="00000000" w:rsidRPr="00000000">
        <w:rPr>
          <w:rtl w:val="0"/>
        </w:rPr>
        <w:t xml:space="preserve">I understand the purposes of this policy are to protect the integrity of the ADHDA decision-making process, to enable our constituencies to have confidence in our integrity, and to protect the integrity and reputation of employees, board members, officers, and volunteers.</w:t>
      </w:r>
    </w:p>
    <w:p w:rsidR="00000000" w:rsidDel="00000000" w:rsidP="00000000" w:rsidRDefault="00000000" w:rsidRPr="00000000" w14:paraId="00000264">
      <w:pPr>
        <w:pageBreakBefore w:val="0"/>
        <w:rPr/>
      </w:pPr>
      <w:r w:rsidDel="00000000" w:rsidR="00000000" w:rsidRPr="00000000">
        <w:rPr>
          <w:rtl w:val="0"/>
        </w:rPr>
      </w:r>
    </w:p>
    <w:p w:rsidR="00000000" w:rsidDel="00000000" w:rsidP="00000000" w:rsidRDefault="00000000" w:rsidRPr="00000000" w14:paraId="00000265">
      <w:pPr>
        <w:pageBreakBefore w:val="0"/>
        <w:rPr/>
      </w:pPr>
      <w:r w:rsidDel="00000000" w:rsidR="00000000" w:rsidRPr="00000000">
        <w:rPr>
          <w:rtl w:val="0"/>
        </w:rPr>
        <w:t xml:space="preserve">In the course of meetings and activities, I will disclose any interest in a transaction or decision where I, my family, my business or employer, or close associates will receive a benefit or gain. After disclosure, I understand I may be permitted to participate in the discussion, but I will not be permitted to vote on the question. I may have the option if I desire (or may be asked) to leave the room for the vote.</w:t>
      </w:r>
    </w:p>
    <w:p w:rsidR="00000000" w:rsidDel="00000000" w:rsidP="00000000" w:rsidRDefault="00000000" w:rsidRPr="00000000" w14:paraId="00000266">
      <w:pPr>
        <w:pageBreakBefore w:val="0"/>
        <w:rPr/>
      </w:pPr>
      <w:r w:rsidDel="00000000" w:rsidR="00000000" w:rsidRPr="00000000">
        <w:rPr>
          <w:rtl w:val="0"/>
        </w:rPr>
      </w:r>
    </w:p>
    <w:p w:rsidR="00000000" w:rsidDel="00000000" w:rsidP="00000000" w:rsidRDefault="00000000" w:rsidRPr="00000000" w14:paraId="00000267">
      <w:pPr>
        <w:pageBreakBefore w:val="0"/>
        <w:rPr/>
      </w:pPr>
      <w:r w:rsidDel="00000000" w:rsidR="00000000" w:rsidRPr="00000000">
        <w:rPr>
          <w:rtl w:val="0"/>
        </w:rPr>
        <w:t xml:space="preserve">In addition, while serving or working for the ADHDA, I agree to abstain from discussing or voting when the needs of the ADHDA interfere or coincide with a separate board or organization with which I am currently active.</w:t>
      </w:r>
    </w:p>
    <w:p w:rsidR="00000000" w:rsidDel="00000000" w:rsidP="00000000" w:rsidRDefault="00000000" w:rsidRPr="00000000" w14:paraId="00000268">
      <w:pPr>
        <w:pageBreakBefore w:val="0"/>
        <w:rPr/>
      </w:pPr>
      <w:r w:rsidDel="00000000" w:rsidR="00000000" w:rsidRPr="00000000">
        <w:rPr>
          <w:rtl w:val="0"/>
        </w:rPr>
      </w:r>
    </w:p>
    <w:p w:rsidR="00000000" w:rsidDel="00000000" w:rsidP="00000000" w:rsidRDefault="00000000" w:rsidRPr="00000000" w14:paraId="00000269">
      <w:pPr>
        <w:pageBreakBefore w:val="0"/>
        <w:rPr/>
      </w:pPr>
      <w:r w:rsidDel="00000000" w:rsidR="00000000" w:rsidRPr="00000000">
        <w:rPr>
          <w:rtl w:val="0"/>
        </w:rPr>
        <w:t xml:space="preserve">I understand this policy is meant to supplement good judgment. I will respect its spirit as well as its wording.</w:t>
      </w:r>
    </w:p>
    <w:p w:rsidR="00000000" w:rsidDel="00000000" w:rsidP="00000000" w:rsidRDefault="00000000" w:rsidRPr="00000000" w14:paraId="0000026A">
      <w:pPr>
        <w:pageBreakBefore w:val="0"/>
        <w:rPr/>
      </w:pPr>
      <w:r w:rsidDel="00000000" w:rsidR="00000000" w:rsidRPr="00000000">
        <w:rPr>
          <w:rtl w:val="0"/>
        </w:rPr>
      </w:r>
    </w:p>
    <w:p w:rsidR="00000000" w:rsidDel="00000000" w:rsidP="00000000" w:rsidRDefault="00000000" w:rsidRPr="00000000" w14:paraId="0000026B">
      <w:pPr>
        <w:pageBreakBefore w:val="0"/>
        <w:rPr/>
      </w:pPr>
      <w:r w:rsidDel="00000000" w:rsidR="00000000" w:rsidRPr="00000000">
        <w:rPr>
          <w:rtl w:val="0"/>
        </w:rPr>
      </w:r>
    </w:p>
    <w:p w:rsidR="00000000" w:rsidDel="00000000" w:rsidP="00000000" w:rsidRDefault="00000000" w:rsidRPr="00000000" w14:paraId="0000026C">
      <w:pPr>
        <w:pageBreakBefore w:val="0"/>
        <w:rPr/>
      </w:pPr>
      <w:r w:rsidDel="00000000" w:rsidR="00000000" w:rsidRPr="00000000">
        <w:rPr>
          <w:rtl w:val="0"/>
        </w:rPr>
        <w:t xml:space="preserve">______________________________________</w:t>
        <w:tab/>
        <w:tab/>
        <w:tab/>
        <w:t xml:space="preserve">________________________</w:t>
      </w:r>
    </w:p>
    <w:p w:rsidR="00000000" w:rsidDel="00000000" w:rsidP="00000000" w:rsidRDefault="00000000" w:rsidRPr="00000000" w14:paraId="0000026D">
      <w:pPr>
        <w:pageBreakBefore w:val="0"/>
        <w:rPr/>
      </w:pPr>
      <w:r w:rsidDel="00000000" w:rsidR="00000000" w:rsidRPr="00000000">
        <w:rPr>
          <w:rtl w:val="0"/>
        </w:rPr>
        <w:t xml:space="preserve">Signed</w:t>
        <w:tab/>
        <w:tab/>
        <w:tab/>
        <w:tab/>
        <w:tab/>
        <w:tab/>
        <w:tab/>
        <w:tab/>
        <w:tab/>
        <w:t xml:space="preserve">Date</w:t>
      </w:r>
    </w:p>
    <w:p w:rsidR="00000000" w:rsidDel="00000000" w:rsidP="00000000" w:rsidRDefault="00000000" w:rsidRPr="00000000" w14:paraId="0000026E">
      <w:pPr>
        <w:pageBreakBefore w:val="0"/>
        <w:rPr/>
      </w:pPr>
      <w:r w:rsidDel="00000000" w:rsidR="00000000" w:rsidRPr="00000000">
        <w:rPr>
          <w:rtl w:val="0"/>
        </w:rPr>
      </w:r>
    </w:p>
    <w:p w:rsidR="00000000" w:rsidDel="00000000" w:rsidP="00000000" w:rsidRDefault="00000000" w:rsidRPr="00000000" w14:paraId="0000026F">
      <w:pPr>
        <w:pageBreakBefore w:val="0"/>
        <w:rPr/>
      </w:pPr>
      <w:r w:rsidDel="00000000" w:rsidR="00000000" w:rsidRPr="00000000">
        <w:rPr>
          <w:rtl w:val="0"/>
        </w:rPr>
      </w:r>
    </w:p>
    <w:p w:rsidR="00000000" w:rsidDel="00000000" w:rsidP="00000000" w:rsidRDefault="00000000" w:rsidRPr="00000000" w14:paraId="00000270">
      <w:pPr>
        <w:pageBreakBefore w:val="0"/>
        <w:rPr/>
      </w:pPr>
      <w:r w:rsidDel="00000000" w:rsidR="00000000" w:rsidRPr="00000000">
        <w:rPr>
          <w:rtl w:val="0"/>
        </w:rPr>
        <w:t xml:space="preserve">______________________________________</w:t>
      </w:r>
    </w:p>
    <w:p w:rsidR="00000000" w:rsidDel="00000000" w:rsidP="00000000" w:rsidRDefault="00000000" w:rsidRPr="00000000" w14:paraId="00000271">
      <w:pPr>
        <w:pageBreakBefore w:val="0"/>
        <w:rPr/>
      </w:pPr>
      <w:r w:rsidDel="00000000" w:rsidR="00000000" w:rsidRPr="00000000">
        <w:rPr>
          <w:rtl w:val="0"/>
        </w:rPr>
        <w:t xml:space="preserve">Printed Name</w:t>
      </w:r>
    </w:p>
    <w:p w:rsidR="00000000" w:rsidDel="00000000" w:rsidP="00000000" w:rsidRDefault="00000000" w:rsidRPr="00000000" w14:paraId="00000272">
      <w:pPr>
        <w:pageBreakBefore w:val="0"/>
        <w:rPr/>
      </w:pPr>
      <w:r w:rsidDel="00000000" w:rsidR="00000000" w:rsidRPr="00000000">
        <w:rPr>
          <w:rtl w:val="0"/>
        </w:rPr>
      </w:r>
    </w:p>
    <w:p w:rsidR="00000000" w:rsidDel="00000000" w:rsidP="00000000" w:rsidRDefault="00000000" w:rsidRPr="00000000" w14:paraId="00000273">
      <w:pPr>
        <w:pageBreakBefore w:val="0"/>
        <w:rPr>
          <w:rFonts w:ascii="Calibri" w:cs="Calibri" w:eastAsia="Calibri" w:hAnsi="Calibri"/>
          <w:b w:val="1"/>
          <w:sz w:val="28"/>
          <w:szCs w:val="28"/>
        </w:rPr>
      </w:pPr>
      <w:bookmarkStart w:colFirst="0" w:colLast="0" w:name="_heading=h.2szc72q" w:id="91"/>
      <w:bookmarkEnd w:id="91"/>
      <w:r w:rsidDel="00000000" w:rsidR="00000000" w:rsidRPr="00000000">
        <w:br w:type="page"/>
      </w:r>
      <w:r w:rsidDel="00000000" w:rsidR="00000000" w:rsidRPr="00000000">
        <w:rPr>
          <w:rtl w:val="0"/>
        </w:rPr>
      </w:r>
    </w:p>
    <w:p w:rsidR="00000000" w:rsidDel="00000000" w:rsidP="00000000" w:rsidRDefault="00000000" w:rsidRPr="00000000" w14:paraId="00000274">
      <w:pPr>
        <w:pStyle w:val="Heading2"/>
        <w:pageBreakBefore w:val="0"/>
        <w:rPr>
          <w:rFonts w:ascii="Calibri" w:cs="Calibri" w:eastAsia="Calibri" w:hAnsi="Calibri"/>
        </w:rPr>
      </w:pPr>
      <w:bookmarkStart w:colFirst="0" w:colLast="0" w:name="_heading=h.184mhaj" w:id="92"/>
      <w:bookmarkEnd w:id="92"/>
      <w:r w:rsidDel="00000000" w:rsidR="00000000" w:rsidRPr="00000000">
        <w:rPr>
          <w:rFonts w:ascii="Calibri" w:cs="Calibri" w:eastAsia="Calibri" w:hAnsi="Calibri"/>
          <w:rtl w:val="0"/>
        </w:rPr>
        <w:t xml:space="preserve">Board Contract</w:t>
      </w:r>
    </w:p>
    <w:p w:rsidR="00000000" w:rsidDel="00000000" w:rsidP="00000000" w:rsidRDefault="00000000" w:rsidRPr="00000000" w14:paraId="00000275">
      <w:pPr>
        <w:pageBreakBefore w:val="0"/>
        <w:rPr>
          <w:b w:val="1"/>
        </w:rPr>
      </w:pPr>
      <w:r w:rsidDel="00000000" w:rsidR="00000000" w:rsidRPr="00000000">
        <w:rPr>
          <w:rtl w:val="0"/>
        </w:rPr>
        <w:br w:type="textWrapping"/>
        <w:t xml:space="preserve">I, _________, understand that as a member of the Board of Directors of the Astoria Downtown Historic District Association, I have a legal and moral responsibility to ensure that the organization does the best work possible in pursuit of its goals. I believe in the purpose and mission of the organization, and I will act responsibly and prudently as its steward.</w:t>
        <w:br w:type="textWrapping"/>
        <w:br w:type="textWrapping"/>
      </w:r>
      <w:r w:rsidDel="00000000" w:rsidR="00000000" w:rsidRPr="00000000">
        <w:rPr>
          <w:b w:val="1"/>
          <w:rtl w:val="0"/>
        </w:rPr>
        <w:t xml:space="preserve">As part of my responsibilities as a board member:</w:t>
      </w:r>
    </w:p>
    <w:p w:rsidR="00000000" w:rsidDel="00000000" w:rsidP="00000000" w:rsidRDefault="00000000" w:rsidRPr="00000000" w14:paraId="0000027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will interpret the organization’s work and values to the community, represent the organization, and act as a spokesperson when called upon. </w:t>
      </w:r>
    </w:p>
    <w:p w:rsidR="00000000" w:rsidDel="00000000" w:rsidP="00000000" w:rsidRDefault="00000000" w:rsidRPr="00000000" w14:paraId="0000027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will attend at least 75% of board meetings, committee meetings, and special events. </w:t>
      </w:r>
    </w:p>
    <w:p w:rsidR="00000000" w:rsidDel="00000000" w:rsidP="00000000" w:rsidRDefault="00000000" w:rsidRPr="00000000" w14:paraId="0000027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will make a personal financial contribution at a level that is meaningful to me. </w:t>
      </w:r>
    </w:p>
    <w:p w:rsidR="00000000" w:rsidDel="00000000" w:rsidP="00000000" w:rsidRDefault="00000000" w:rsidRPr="00000000" w14:paraId="0000027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will actively participate in one or more fundraising activities. </w:t>
      </w:r>
    </w:p>
    <w:p w:rsidR="00000000" w:rsidDel="00000000" w:rsidP="00000000" w:rsidRDefault="00000000" w:rsidRPr="00000000" w14:paraId="0000027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will act in the best interests of the organization, and excuse myself from discussions and votes where I have a conflict of interest. </w:t>
      </w:r>
    </w:p>
    <w:p w:rsidR="00000000" w:rsidDel="00000000" w:rsidP="00000000" w:rsidRDefault="00000000" w:rsidRPr="00000000" w14:paraId="0000027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will stay informed about what's going on in the organization. I will ask questions and request information. I will participate in and take responsibility for making decisions on issues, policies, and other board matters. </w:t>
      </w:r>
    </w:p>
    <w:p w:rsidR="00000000" w:rsidDel="00000000" w:rsidP="00000000" w:rsidRDefault="00000000" w:rsidRPr="00000000" w14:paraId="0000027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will work in good faith with employees of the organization and other board members as partners towards achievement of our goals. </w:t>
      </w:r>
    </w:p>
    <w:p w:rsidR="00000000" w:rsidDel="00000000" w:rsidP="00000000" w:rsidRDefault="00000000" w:rsidRPr="00000000" w14:paraId="0000027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I don't fulfill these commitments to the organization, I will expect the board president to call me to discuss my responsibilities. </w:t>
      </w:r>
    </w:p>
    <w:p w:rsidR="00000000" w:rsidDel="00000000" w:rsidP="00000000" w:rsidRDefault="00000000" w:rsidRPr="00000000" w14:paraId="0000027E">
      <w:pPr>
        <w:pageBreakBefore w:val="0"/>
        <w:rPr>
          <w:b w:val="1"/>
        </w:rPr>
      </w:pPr>
      <w:r w:rsidDel="00000000" w:rsidR="00000000" w:rsidRPr="00000000">
        <w:rPr>
          <w:b w:val="1"/>
          <w:rtl w:val="0"/>
        </w:rPr>
        <w:t xml:space="preserve">In turn, the organization will be responsible to me in several ways:</w:t>
      </w:r>
    </w:p>
    <w:p w:rsidR="00000000" w:rsidDel="00000000" w:rsidP="00000000" w:rsidRDefault="00000000" w:rsidRPr="00000000" w14:paraId="0000027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will be provided, without request, monthly financial statements and an update of organizational activities that allow me to meet the “prudent person” section of the law. </w:t>
      </w:r>
    </w:p>
    <w:p w:rsidR="00000000" w:rsidDel="00000000" w:rsidP="00000000" w:rsidRDefault="00000000" w:rsidRPr="00000000" w14:paraId="0000028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Opportunities will be offered to me to discuss with the </w:t>
      </w:r>
      <w:r w:rsidDel="00000000" w:rsidR="00000000" w:rsidRPr="00000000">
        <w:rPr>
          <w:rtl w:val="0"/>
        </w:rPr>
        <w:t xml:space="preserve">Executive Director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board president the organization's programs, goals, activities, and status. Additionally, I can request such opportunities. </w:t>
      </w:r>
    </w:p>
    <w:p w:rsidR="00000000" w:rsidDel="00000000" w:rsidP="00000000" w:rsidRDefault="00000000" w:rsidRPr="00000000" w14:paraId="0000028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organization will help me perform my duties by keeping me informed about issues in the industry and field in which we are working, and by offering me opportunities for professional development as a board member. </w:t>
      </w:r>
    </w:p>
    <w:p w:rsidR="00000000" w:rsidDel="00000000" w:rsidP="00000000" w:rsidRDefault="00000000" w:rsidRPr="00000000" w14:paraId="0000028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members and employees will respond in a straightforward fashion to questions I have and feel are necessary to carry out my fiscal, legal, and moral responsibilities to this organization. Board members and employees will work in good faith with me towards achievement of our goals. </w:t>
      </w:r>
    </w:p>
    <w:p w:rsidR="00000000" w:rsidDel="00000000" w:rsidP="00000000" w:rsidRDefault="00000000" w:rsidRPr="00000000" w14:paraId="0000028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organization does not fulfill its commitments to me, I can call on the board president and </w:t>
      </w:r>
      <w:r w:rsidDel="00000000" w:rsidR="00000000" w:rsidRPr="00000000">
        <w:rPr>
          <w:rtl w:val="0"/>
        </w:rPr>
        <w:t xml:space="preserve">Executive Director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discuss these responsibilities. </w:t>
      </w:r>
    </w:p>
    <w:p w:rsidR="00000000" w:rsidDel="00000000" w:rsidP="00000000" w:rsidRDefault="00000000" w:rsidRPr="00000000" w14:paraId="00000284">
      <w:pPr>
        <w:pageBreakBefore w:val="0"/>
        <w:rPr/>
      </w:pPr>
      <w:r w:rsidDel="00000000" w:rsidR="00000000" w:rsidRPr="00000000">
        <w:rPr>
          <w:rtl w:val="0"/>
        </w:rPr>
      </w:r>
    </w:p>
    <w:p w:rsidR="00000000" w:rsidDel="00000000" w:rsidP="00000000" w:rsidRDefault="00000000" w:rsidRPr="00000000" w14:paraId="00000285">
      <w:pPr>
        <w:pageBreakBefore w:val="0"/>
        <w:rPr/>
      </w:pPr>
      <w:r w:rsidDel="00000000" w:rsidR="00000000" w:rsidRPr="00000000">
        <w:rPr>
          <w:rtl w:val="0"/>
        </w:rPr>
        <w:t xml:space="preserve">Signed:</w:t>
      </w:r>
    </w:p>
    <w:p w:rsidR="00000000" w:rsidDel="00000000" w:rsidP="00000000" w:rsidRDefault="00000000" w:rsidRPr="00000000" w14:paraId="00000286">
      <w:pPr>
        <w:pageBreakBefore w:val="0"/>
        <w:rPr/>
      </w:pPr>
      <w:r w:rsidDel="00000000" w:rsidR="00000000" w:rsidRPr="00000000">
        <w:rPr>
          <w:rtl w:val="0"/>
        </w:rPr>
        <w:br w:type="textWrapping"/>
        <w:t xml:space="preserve">___________________________________ Date: ___________________</w:t>
        <w:br w:type="textWrapping"/>
        <w:t xml:space="preserve">Member, Board of Directors </w:t>
      </w:r>
    </w:p>
    <w:p w:rsidR="00000000" w:rsidDel="00000000" w:rsidP="00000000" w:rsidRDefault="00000000" w:rsidRPr="00000000" w14:paraId="00000287">
      <w:pPr>
        <w:pageBreakBefore w:val="0"/>
        <w:rPr/>
      </w:pPr>
      <w:r w:rsidDel="00000000" w:rsidR="00000000" w:rsidRPr="00000000">
        <w:rPr>
          <w:rtl w:val="0"/>
        </w:rPr>
        <w:br w:type="textWrapping"/>
        <w:t xml:space="preserve">___________________________________ Date: ___________________</w:t>
        <w:br w:type="textWrapping"/>
        <w:t xml:space="preserve">President, Board of Directors</w:t>
        <w:br w:type="textWrapping"/>
      </w:r>
    </w:p>
    <w:p w:rsidR="00000000" w:rsidDel="00000000" w:rsidP="00000000" w:rsidRDefault="00000000" w:rsidRPr="00000000" w14:paraId="00000288">
      <w:pPr>
        <w:pageBreakBefore w:val="0"/>
        <w:rPr/>
      </w:pPr>
      <w:r w:rsidDel="00000000" w:rsidR="00000000" w:rsidRPr="00000000">
        <w:rPr>
          <w:rtl w:val="0"/>
        </w:rPr>
      </w:r>
    </w:p>
    <w:p w:rsidR="00000000" w:rsidDel="00000000" w:rsidP="00000000" w:rsidRDefault="00000000" w:rsidRPr="00000000" w14:paraId="00000289">
      <w:pPr>
        <w:pageBreakBefore w:val="0"/>
        <w:rPr>
          <w:rFonts w:ascii="Calibri" w:cs="Calibri" w:eastAsia="Calibri" w:hAnsi="Calibri"/>
          <w:b w:val="1"/>
          <w:sz w:val="28"/>
          <w:szCs w:val="28"/>
        </w:rPr>
      </w:pPr>
      <w:bookmarkStart w:colFirst="0" w:colLast="0" w:name="_heading=h.3s49zyc" w:id="93"/>
      <w:bookmarkEnd w:id="93"/>
      <w:r w:rsidDel="00000000" w:rsidR="00000000" w:rsidRPr="00000000">
        <w:br w:type="page"/>
      </w:r>
      <w:r w:rsidDel="00000000" w:rsidR="00000000" w:rsidRPr="00000000">
        <w:rPr>
          <w:rtl w:val="0"/>
        </w:rPr>
      </w:r>
    </w:p>
    <w:p w:rsidR="00000000" w:rsidDel="00000000" w:rsidP="00000000" w:rsidRDefault="00000000" w:rsidRPr="00000000" w14:paraId="0000028A">
      <w:pPr>
        <w:pStyle w:val="Heading2"/>
        <w:pageBreakBefore w:val="0"/>
        <w:rPr>
          <w:rFonts w:ascii="Calibri" w:cs="Calibri" w:eastAsia="Calibri" w:hAnsi="Calibri"/>
          <w:i w:val="1"/>
        </w:rPr>
      </w:pPr>
      <w:bookmarkStart w:colFirst="0" w:colLast="0" w:name="_heading=h.279ka65" w:id="94"/>
      <w:bookmarkEnd w:id="94"/>
      <w:r w:rsidDel="00000000" w:rsidR="00000000" w:rsidRPr="00000000">
        <w:rPr>
          <w:rFonts w:ascii="Calibri" w:cs="Calibri" w:eastAsia="Calibri" w:hAnsi="Calibri"/>
          <w:rtl w:val="0"/>
        </w:rPr>
        <w:t xml:space="preserve">“Cheat Sheet” to Parliamentary Procedure</w:t>
      </w:r>
      <w:r w:rsidDel="00000000" w:rsidR="00000000" w:rsidRPr="00000000">
        <w:rPr>
          <w:rtl w:val="0"/>
        </w:rPr>
      </w:r>
    </w:p>
    <w:p w:rsidR="00000000" w:rsidDel="00000000" w:rsidP="00000000" w:rsidRDefault="00000000" w:rsidRPr="00000000" w14:paraId="0000028B">
      <w:pPr>
        <w:pageBreakBefore w:val="0"/>
        <w:rPr/>
      </w:pPr>
      <w:r w:rsidDel="00000000" w:rsidR="00000000" w:rsidRPr="00000000">
        <w:rPr>
          <w:rtl w:val="0"/>
        </w:rPr>
      </w:r>
    </w:p>
    <w:tbl>
      <w:tblPr>
        <w:tblStyle w:val="Table2"/>
        <w:tblW w:w="100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8"/>
        <w:gridCol w:w="2203"/>
        <w:gridCol w:w="1819"/>
        <w:gridCol w:w="1710"/>
        <w:gridCol w:w="2250"/>
        <w:tblGridChange w:id="0">
          <w:tblGrid>
            <w:gridCol w:w="2098"/>
            <w:gridCol w:w="2203"/>
            <w:gridCol w:w="1819"/>
            <w:gridCol w:w="1710"/>
            <w:gridCol w:w="2250"/>
          </w:tblGrid>
        </w:tblGridChange>
      </w:tblGrid>
      <w:tr>
        <w:trPr>
          <w:cantSplit w:val="0"/>
          <w:tblHeader w:val="0"/>
        </w:trPr>
        <w:tc>
          <w:tcPr/>
          <w:p w:rsidR="00000000" w:rsidDel="00000000" w:rsidP="00000000" w:rsidRDefault="00000000" w:rsidRPr="00000000" w14:paraId="0000028C">
            <w:pPr>
              <w:rPr>
                <w:sz w:val="18"/>
                <w:szCs w:val="18"/>
              </w:rPr>
            </w:pPr>
            <w:r w:rsidDel="00000000" w:rsidR="00000000" w:rsidRPr="00000000">
              <w:rPr>
                <w:b w:val="1"/>
                <w:sz w:val="18"/>
                <w:szCs w:val="18"/>
                <w:rtl w:val="0"/>
              </w:rPr>
              <w:t xml:space="preserve">The Action</w:t>
            </w:r>
            <w:r w:rsidDel="00000000" w:rsidR="00000000" w:rsidRPr="00000000">
              <w:rPr>
                <w:rtl w:val="0"/>
              </w:rPr>
            </w:r>
          </w:p>
        </w:tc>
        <w:tc>
          <w:tcPr/>
          <w:p w:rsidR="00000000" w:rsidDel="00000000" w:rsidP="00000000" w:rsidRDefault="00000000" w:rsidRPr="00000000" w14:paraId="0000028D">
            <w:pPr>
              <w:rPr>
                <w:sz w:val="18"/>
                <w:szCs w:val="18"/>
              </w:rPr>
            </w:pPr>
            <w:r w:rsidDel="00000000" w:rsidR="00000000" w:rsidRPr="00000000">
              <w:rPr>
                <w:b w:val="1"/>
                <w:sz w:val="18"/>
                <w:szCs w:val="18"/>
                <w:rtl w:val="0"/>
              </w:rPr>
              <w:t xml:space="preserve">What you Say</w:t>
            </w:r>
            <w:r w:rsidDel="00000000" w:rsidR="00000000" w:rsidRPr="00000000">
              <w:rPr>
                <w:rtl w:val="0"/>
              </w:rPr>
            </w:r>
          </w:p>
        </w:tc>
        <w:tc>
          <w:tcPr/>
          <w:p w:rsidR="00000000" w:rsidDel="00000000" w:rsidP="00000000" w:rsidRDefault="00000000" w:rsidRPr="00000000" w14:paraId="0000028E">
            <w:pPr>
              <w:rPr>
                <w:sz w:val="18"/>
                <w:szCs w:val="18"/>
              </w:rPr>
            </w:pPr>
            <w:r w:rsidDel="00000000" w:rsidR="00000000" w:rsidRPr="00000000">
              <w:rPr>
                <w:b w:val="1"/>
                <w:sz w:val="18"/>
                <w:szCs w:val="18"/>
                <w:rtl w:val="0"/>
              </w:rPr>
              <w:t xml:space="preserve">Second Needed</w:t>
            </w:r>
            <w:r w:rsidDel="00000000" w:rsidR="00000000" w:rsidRPr="00000000">
              <w:rPr>
                <w:rtl w:val="0"/>
              </w:rPr>
            </w:r>
          </w:p>
        </w:tc>
        <w:tc>
          <w:tcPr/>
          <w:p w:rsidR="00000000" w:rsidDel="00000000" w:rsidP="00000000" w:rsidRDefault="00000000" w:rsidRPr="00000000" w14:paraId="0000028F">
            <w:pPr>
              <w:rPr>
                <w:sz w:val="18"/>
                <w:szCs w:val="18"/>
              </w:rPr>
            </w:pPr>
            <w:r w:rsidDel="00000000" w:rsidR="00000000" w:rsidRPr="00000000">
              <w:rPr>
                <w:b w:val="1"/>
                <w:sz w:val="18"/>
                <w:szCs w:val="18"/>
                <w:rtl w:val="0"/>
              </w:rPr>
              <w:t xml:space="preserve">Vote Needed</w:t>
            </w:r>
            <w:r w:rsidDel="00000000" w:rsidR="00000000" w:rsidRPr="00000000">
              <w:rPr>
                <w:rtl w:val="0"/>
              </w:rPr>
            </w:r>
          </w:p>
        </w:tc>
        <w:tc>
          <w:tcPr/>
          <w:p w:rsidR="00000000" w:rsidDel="00000000" w:rsidP="00000000" w:rsidRDefault="00000000" w:rsidRPr="00000000" w14:paraId="00000290">
            <w:pPr>
              <w:rPr>
                <w:sz w:val="18"/>
                <w:szCs w:val="18"/>
              </w:rPr>
            </w:pPr>
            <w:r w:rsidDel="00000000" w:rsidR="00000000" w:rsidRPr="00000000">
              <w:rPr>
                <w:b w:val="1"/>
                <w:sz w:val="18"/>
                <w:szCs w:val="18"/>
                <w:rtl w:val="0"/>
              </w:rPr>
              <w:t xml:space="preserve">Comments</w:t>
            </w:r>
            <w:r w:rsidDel="00000000" w:rsidR="00000000" w:rsidRPr="00000000">
              <w:rPr>
                <w:rtl w:val="0"/>
              </w:rPr>
            </w:r>
          </w:p>
        </w:tc>
      </w:tr>
      <w:tr>
        <w:trPr>
          <w:cantSplit w:val="0"/>
          <w:tblHeader w:val="0"/>
        </w:trPr>
        <w:tc>
          <w:tcPr/>
          <w:p w:rsidR="00000000" w:rsidDel="00000000" w:rsidP="00000000" w:rsidRDefault="00000000" w:rsidRPr="00000000" w14:paraId="00000291">
            <w:pPr>
              <w:rPr>
                <w:sz w:val="18"/>
                <w:szCs w:val="18"/>
              </w:rPr>
            </w:pPr>
            <w:r w:rsidDel="00000000" w:rsidR="00000000" w:rsidRPr="00000000">
              <w:rPr>
                <w:b w:val="1"/>
                <w:sz w:val="18"/>
                <w:szCs w:val="18"/>
                <w:rtl w:val="0"/>
              </w:rPr>
              <w:t xml:space="preserve">Introducing business</w:t>
            </w:r>
            <w:r w:rsidDel="00000000" w:rsidR="00000000" w:rsidRPr="00000000">
              <w:rPr>
                <w:rtl w:val="0"/>
              </w:rPr>
            </w:r>
          </w:p>
        </w:tc>
        <w:tc>
          <w:tcPr/>
          <w:p w:rsidR="00000000" w:rsidDel="00000000" w:rsidP="00000000" w:rsidRDefault="00000000" w:rsidRPr="00000000" w14:paraId="00000292">
            <w:pPr>
              <w:rPr>
                <w:sz w:val="18"/>
                <w:szCs w:val="18"/>
              </w:rPr>
            </w:pPr>
            <w:r w:rsidDel="00000000" w:rsidR="00000000" w:rsidRPr="00000000">
              <w:rPr>
                <w:sz w:val="18"/>
                <w:szCs w:val="18"/>
                <w:rtl w:val="0"/>
              </w:rPr>
              <w:t xml:space="preserve">“I move that…”</w:t>
            </w:r>
          </w:p>
        </w:tc>
        <w:tc>
          <w:tcPr/>
          <w:p w:rsidR="00000000" w:rsidDel="00000000" w:rsidP="00000000" w:rsidRDefault="00000000" w:rsidRPr="00000000" w14:paraId="00000293">
            <w:pPr>
              <w:rPr>
                <w:sz w:val="18"/>
                <w:szCs w:val="18"/>
              </w:rPr>
            </w:pPr>
            <w:r w:rsidDel="00000000" w:rsidR="00000000" w:rsidRPr="00000000">
              <w:rPr>
                <w:sz w:val="18"/>
                <w:szCs w:val="18"/>
                <w:rtl w:val="0"/>
              </w:rPr>
              <w:t xml:space="preserve">Yes</w:t>
            </w:r>
          </w:p>
        </w:tc>
        <w:tc>
          <w:tcPr/>
          <w:p w:rsidR="00000000" w:rsidDel="00000000" w:rsidP="00000000" w:rsidRDefault="00000000" w:rsidRPr="00000000" w14:paraId="00000294">
            <w:pPr>
              <w:rPr>
                <w:sz w:val="18"/>
                <w:szCs w:val="18"/>
              </w:rPr>
            </w:pPr>
            <w:r w:rsidDel="00000000" w:rsidR="00000000" w:rsidRPr="00000000">
              <w:rPr>
                <w:sz w:val="18"/>
                <w:szCs w:val="18"/>
                <w:rtl w:val="0"/>
              </w:rPr>
              <w:t xml:space="preserve">Majority</w:t>
            </w:r>
          </w:p>
        </w:tc>
        <w:tc>
          <w:tcPr/>
          <w:p w:rsidR="00000000" w:rsidDel="00000000" w:rsidP="00000000" w:rsidRDefault="00000000" w:rsidRPr="00000000" w14:paraId="00000295">
            <w:pPr>
              <w:rPr>
                <w:sz w:val="18"/>
                <w:szCs w:val="18"/>
              </w:rPr>
            </w:pPr>
            <w:r w:rsidDel="00000000" w:rsidR="00000000" w:rsidRPr="00000000">
              <w:rPr>
                <w:sz w:val="18"/>
                <w:szCs w:val="18"/>
                <w:rtl w:val="0"/>
              </w:rPr>
              <w:t xml:space="preserve">Can be debated and amended</w:t>
            </w:r>
          </w:p>
        </w:tc>
      </w:tr>
      <w:tr>
        <w:trPr>
          <w:cantSplit w:val="0"/>
          <w:tblHeader w:val="0"/>
        </w:trPr>
        <w:tc>
          <w:tcPr/>
          <w:p w:rsidR="00000000" w:rsidDel="00000000" w:rsidP="00000000" w:rsidRDefault="00000000" w:rsidRPr="00000000" w14:paraId="00000296">
            <w:pPr>
              <w:rPr>
                <w:sz w:val="18"/>
                <w:szCs w:val="18"/>
              </w:rPr>
            </w:pPr>
            <w:r w:rsidDel="00000000" w:rsidR="00000000" w:rsidRPr="00000000">
              <w:rPr>
                <w:b w:val="1"/>
                <w:sz w:val="18"/>
                <w:szCs w:val="18"/>
                <w:rtl w:val="0"/>
              </w:rPr>
              <w:t xml:space="preserve">Request information</w:t>
            </w:r>
            <w:r w:rsidDel="00000000" w:rsidR="00000000" w:rsidRPr="00000000">
              <w:rPr>
                <w:rtl w:val="0"/>
              </w:rPr>
            </w:r>
          </w:p>
        </w:tc>
        <w:tc>
          <w:tcPr/>
          <w:p w:rsidR="00000000" w:rsidDel="00000000" w:rsidP="00000000" w:rsidRDefault="00000000" w:rsidRPr="00000000" w14:paraId="00000297">
            <w:pPr>
              <w:rPr>
                <w:sz w:val="18"/>
                <w:szCs w:val="18"/>
              </w:rPr>
            </w:pPr>
            <w:r w:rsidDel="00000000" w:rsidR="00000000" w:rsidRPr="00000000">
              <w:rPr>
                <w:sz w:val="18"/>
                <w:szCs w:val="18"/>
                <w:rtl w:val="0"/>
              </w:rPr>
              <w:t xml:space="preserve">“Point of Information”</w:t>
            </w:r>
          </w:p>
        </w:tc>
        <w:tc>
          <w:tcPr/>
          <w:p w:rsidR="00000000" w:rsidDel="00000000" w:rsidP="00000000" w:rsidRDefault="00000000" w:rsidRPr="00000000" w14:paraId="00000298">
            <w:pPr>
              <w:rPr>
                <w:sz w:val="18"/>
                <w:szCs w:val="18"/>
              </w:rPr>
            </w:pPr>
            <w:r w:rsidDel="00000000" w:rsidR="00000000" w:rsidRPr="00000000">
              <w:rPr>
                <w:sz w:val="18"/>
                <w:szCs w:val="18"/>
                <w:rtl w:val="0"/>
              </w:rPr>
              <w:t xml:space="preserve">No</w:t>
            </w:r>
          </w:p>
        </w:tc>
        <w:tc>
          <w:tcPr/>
          <w:p w:rsidR="00000000" w:rsidDel="00000000" w:rsidP="00000000" w:rsidRDefault="00000000" w:rsidRPr="00000000" w14:paraId="00000299">
            <w:pPr>
              <w:rPr>
                <w:sz w:val="18"/>
                <w:szCs w:val="18"/>
              </w:rPr>
            </w:pPr>
            <w:r w:rsidDel="00000000" w:rsidR="00000000" w:rsidRPr="00000000">
              <w:rPr>
                <w:sz w:val="18"/>
                <w:szCs w:val="18"/>
                <w:rtl w:val="0"/>
              </w:rPr>
              <w:t xml:space="preserve">None</w:t>
            </w:r>
          </w:p>
        </w:tc>
        <w:tc>
          <w:tcPr/>
          <w:p w:rsidR="00000000" w:rsidDel="00000000" w:rsidP="00000000" w:rsidRDefault="00000000" w:rsidRPr="00000000" w14:paraId="0000029A">
            <w:pPr>
              <w:rPr>
                <w:sz w:val="18"/>
                <w:szCs w:val="18"/>
              </w:rPr>
            </w:pPr>
            <w:r w:rsidDel="00000000" w:rsidR="00000000" w:rsidRPr="00000000">
              <w:rPr>
                <w:sz w:val="18"/>
                <w:szCs w:val="18"/>
                <w:rtl w:val="0"/>
              </w:rPr>
              <w:t xml:space="preserve">Cannot be debated</w:t>
            </w:r>
          </w:p>
        </w:tc>
      </w:tr>
      <w:tr>
        <w:trPr>
          <w:cantSplit w:val="0"/>
          <w:tblHeader w:val="0"/>
        </w:trPr>
        <w:tc>
          <w:tcPr/>
          <w:p w:rsidR="00000000" w:rsidDel="00000000" w:rsidP="00000000" w:rsidRDefault="00000000" w:rsidRPr="00000000" w14:paraId="0000029B">
            <w:pPr>
              <w:rPr>
                <w:sz w:val="18"/>
                <w:szCs w:val="18"/>
              </w:rPr>
            </w:pPr>
            <w:r w:rsidDel="00000000" w:rsidR="00000000" w:rsidRPr="00000000">
              <w:rPr>
                <w:b w:val="1"/>
                <w:sz w:val="18"/>
                <w:szCs w:val="18"/>
                <w:rtl w:val="0"/>
              </w:rPr>
              <w:t xml:space="preserve">Adjourn meeting</w:t>
            </w:r>
            <w:r w:rsidDel="00000000" w:rsidR="00000000" w:rsidRPr="00000000">
              <w:rPr>
                <w:rtl w:val="0"/>
              </w:rPr>
            </w:r>
          </w:p>
        </w:tc>
        <w:tc>
          <w:tcPr/>
          <w:p w:rsidR="00000000" w:rsidDel="00000000" w:rsidP="00000000" w:rsidRDefault="00000000" w:rsidRPr="00000000" w14:paraId="0000029C">
            <w:pPr>
              <w:rPr>
                <w:sz w:val="18"/>
                <w:szCs w:val="18"/>
              </w:rPr>
            </w:pPr>
            <w:r w:rsidDel="00000000" w:rsidR="00000000" w:rsidRPr="00000000">
              <w:rPr>
                <w:sz w:val="18"/>
                <w:szCs w:val="18"/>
                <w:rtl w:val="0"/>
              </w:rPr>
              <w:t xml:space="preserve">“I move that we adjourn”</w:t>
            </w:r>
          </w:p>
        </w:tc>
        <w:tc>
          <w:tcPr/>
          <w:p w:rsidR="00000000" w:rsidDel="00000000" w:rsidP="00000000" w:rsidRDefault="00000000" w:rsidRPr="00000000" w14:paraId="0000029D">
            <w:pPr>
              <w:rPr>
                <w:sz w:val="18"/>
                <w:szCs w:val="18"/>
              </w:rPr>
            </w:pPr>
            <w:r w:rsidDel="00000000" w:rsidR="00000000" w:rsidRPr="00000000">
              <w:rPr>
                <w:sz w:val="18"/>
                <w:szCs w:val="18"/>
                <w:rtl w:val="0"/>
              </w:rPr>
              <w:t xml:space="preserve">Yes</w:t>
            </w:r>
          </w:p>
        </w:tc>
        <w:tc>
          <w:tcPr/>
          <w:p w:rsidR="00000000" w:rsidDel="00000000" w:rsidP="00000000" w:rsidRDefault="00000000" w:rsidRPr="00000000" w14:paraId="0000029E">
            <w:pPr>
              <w:rPr>
                <w:sz w:val="18"/>
                <w:szCs w:val="18"/>
              </w:rPr>
            </w:pPr>
            <w:r w:rsidDel="00000000" w:rsidR="00000000" w:rsidRPr="00000000">
              <w:rPr>
                <w:sz w:val="18"/>
                <w:szCs w:val="18"/>
                <w:rtl w:val="0"/>
              </w:rPr>
              <w:t xml:space="preserve">Majority</w:t>
            </w:r>
          </w:p>
        </w:tc>
        <w:tc>
          <w:tcPr/>
          <w:p w:rsidR="00000000" w:rsidDel="00000000" w:rsidP="00000000" w:rsidRDefault="00000000" w:rsidRPr="00000000" w14:paraId="0000029F">
            <w:pPr>
              <w:rPr>
                <w:sz w:val="18"/>
                <w:szCs w:val="18"/>
              </w:rPr>
            </w:pPr>
            <w:r w:rsidDel="00000000" w:rsidR="00000000" w:rsidRPr="00000000">
              <w:rPr>
                <w:sz w:val="18"/>
                <w:szCs w:val="18"/>
                <w:rtl w:val="0"/>
              </w:rPr>
              <w:t xml:space="preserve">Cannot be debated or amended</w:t>
            </w:r>
          </w:p>
        </w:tc>
      </w:tr>
      <w:tr>
        <w:trPr>
          <w:cantSplit w:val="0"/>
          <w:tblHeader w:val="0"/>
        </w:trPr>
        <w:tc>
          <w:tcPr/>
          <w:p w:rsidR="00000000" w:rsidDel="00000000" w:rsidP="00000000" w:rsidRDefault="00000000" w:rsidRPr="00000000" w14:paraId="000002A0">
            <w:pPr>
              <w:rPr>
                <w:sz w:val="18"/>
                <w:szCs w:val="18"/>
              </w:rPr>
            </w:pPr>
            <w:r w:rsidDel="00000000" w:rsidR="00000000" w:rsidRPr="00000000">
              <w:rPr>
                <w:b w:val="1"/>
                <w:sz w:val="18"/>
                <w:szCs w:val="18"/>
                <w:rtl w:val="0"/>
              </w:rPr>
              <w:t xml:space="preserve">End debate</w:t>
            </w:r>
            <w:r w:rsidDel="00000000" w:rsidR="00000000" w:rsidRPr="00000000">
              <w:rPr>
                <w:rtl w:val="0"/>
              </w:rPr>
            </w:r>
          </w:p>
        </w:tc>
        <w:tc>
          <w:tcPr/>
          <w:p w:rsidR="00000000" w:rsidDel="00000000" w:rsidP="00000000" w:rsidRDefault="00000000" w:rsidRPr="00000000" w14:paraId="000002A1">
            <w:pPr>
              <w:rPr>
                <w:sz w:val="18"/>
                <w:szCs w:val="18"/>
              </w:rPr>
            </w:pPr>
            <w:r w:rsidDel="00000000" w:rsidR="00000000" w:rsidRPr="00000000">
              <w:rPr>
                <w:sz w:val="18"/>
                <w:szCs w:val="18"/>
                <w:rtl w:val="0"/>
              </w:rPr>
              <w:t xml:space="preserve">“I move the previous question”</w:t>
            </w:r>
          </w:p>
        </w:tc>
        <w:tc>
          <w:tcPr/>
          <w:p w:rsidR="00000000" w:rsidDel="00000000" w:rsidP="00000000" w:rsidRDefault="00000000" w:rsidRPr="00000000" w14:paraId="000002A2">
            <w:pPr>
              <w:rPr>
                <w:sz w:val="18"/>
                <w:szCs w:val="18"/>
              </w:rPr>
            </w:pPr>
            <w:r w:rsidDel="00000000" w:rsidR="00000000" w:rsidRPr="00000000">
              <w:rPr>
                <w:sz w:val="18"/>
                <w:szCs w:val="18"/>
                <w:rtl w:val="0"/>
              </w:rPr>
              <w:t xml:space="preserve">Yes</w:t>
            </w:r>
          </w:p>
        </w:tc>
        <w:tc>
          <w:tcPr/>
          <w:p w:rsidR="00000000" w:rsidDel="00000000" w:rsidP="00000000" w:rsidRDefault="00000000" w:rsidRPr="00000000" w14:paraId="000002A3">
            <w:pPr>
              <w:rPr>
                <w:sz w:val="18"/>
                <w:szCs w:val="18"/>
              </w:rPr>
            </w:pPr>
            <w:r w:rsidDel="00000000" w:rsidR="00000000" w:rsidRPr="00000000">
              <w:rPr>
                <w:sz w:val="18"/>
                <w:szCs w:val="18"/>
                <w:rtl w:val="0"/>
              </w:rPr>
              <w:t xml:space="preserve">Two-thirds</w:t>
            </w:r>
          </w:p>
        </w:tc>
        <w:tc>
          <w:tcPr/>
          <w:p w:rsidR="00000000" w:rsidDel="00000000" w:rsidP="00000000" w:rsidRDefault="00000000" w:rsidRPr="00000000" w14:paraId="000002A4">
            <w:pPr>
              <w:rPr>
                <w:sz w:val="18"/>
                <w:szCs w:val="18"/>
              </w:rPr>
            </w:pPr>
            <w:r w:rsidDel="00000000" w:rsidR="00000000" w:rsidRPr="00000000">
              <w:rPr>
                <w:sz w:val="18"/>
                <w:szCs w:val="18"/>
                <w:rtl w:val="0"/>
              </w:rPr>
              <w:t xml:space="preserve">Cannot be debated or amended</w:t>
            </w:r>
          </w:p>
        </w:tc>
      </w:tr>
      <w:tr>
        <w:trPr>
          <w:cantSplit w:val="0"/>
          <w:tblHeader w:val="0"/>
        </w:trPr>
        <w:tc>
          <w:tcPr/>
          <w:p w:rsidR="00000000" w:rsidDel="00000000" w:rsidP="00000000" w:rsidRDefault="00000000" w:rsidRPr="00000000" w14:paraId="000002A5">
            <w:pPr>
              <w:rPr>
                <w:sz w:val="18"/>
                <w:szCs w:val="18"/>
              </w:rPr>
            </w:pPr>
            <w:r w:rsidDel="00000000" w:rsidR="00000000" w:rsidRPr="00000000">
              <w:rPr>
                <w:b w:val="1"/>
                <w:sz w:val="18"/>
                <w:szCs w:val="18"/>
                <w:rtl w:val="0"/>
              </w:rPr>
              <w:t xml:space="preserve">Postpone discussion</w:t>
            </w:r>
            <w:r w:rsidDel="00000000" w:rsidR="00000000" w:rsidRPr="00000000">
              <w:rPr>
                <w:rtl w:val="0"/>
              </w:rPr>
            </w:r>
          </w:p>
        </w:tc>
        <w:tc>
          <w:tcPr/>
          <w:p w:rsidR="00000000" w:rsidDel="00000000" w:rsidP="00000000" w:rsidRDefault="00000000" w:rsidRPr="00000000" w14:paraId="000002A6">
            <w:pPr>
              <w:rPr>
                <w:sz w:val="18"/>
                <w:szCs w:val="18"/>
              </w:rPr>
            </w:pPr>
            <w:r w:rsidDel="00000000" w:rsidR="00000000" w:rsidRPr="00000000">
              <w:rPr>
                <w:sz w:val="18"/>
                <w:szCs w:val="18"/>
                <w:rtl w:val="0"/>
              </w:rPr>
              <w:t xml:space="preserve">“I move to postpone discussion until…”</w:t>
            </w:r>
          </w:p>
        </w:tc>
        <w:tc>
          <w:tcPr/>
          <w:p w:rsidR="00000000" w:rsidDel="00000000" w:rsidP="00000000" w:rsidRDefault="00000000" w:rsidRPr="00000000" w14:paraId="000002A7">
            <w:pPr>
              <w:rPr>
                <w:sz w:val="18"/>
                <w:szCs w:val="18"/>
              </w:rPr>
            </w:pPr>
            <w:r w:rsidDel="00000000" w:rsidR="00000000" w:rsidRPr="00000000">
              <w:rPr>
                <w:sz w:val="18"/>
                <w:szCs w:val="18"/>
                <w:rtl w:val="0"/>
              </w:rPr>
              <w:t xml:space="preserve">Yes</w:t>
            </w:r>
          </w:p>
        </w:tc>
        <w:tc>
          <w:tcPr/>
          <w:p w:rsidR="00000000" w:rsidDel="00000000" w:rsidP="00000000" w:rsidRDefault="00000000" w:rsidRPr="00000000" w14:paraId="000002A8">
            <w:pPr>
              <w:rPr>
                <w:sz w:val="18"/>
                <w:szCs w:val="18"/>
              </w:rPr>
            </w:pPr>
            <w:r w:rsidDel="00000000" w:rsidR="00000000" w:rsidRPr="00000000">
              <w:rPr>
                <w:sz w:val="18"/>
                <w:szCs w:val="18"/>
                <w:rtl w:val="0"/>
              </w:rPr>
              <w:t xml:space="preserve">Majority</w:t>
            </w:r>
          </w:p>
        </w:tc>
        <w:tc>
          <w:tcPr/>
          <w:p w:rsidR="00000000" w:rsidDel="00000000" w:rsidP="00000000" w:rsidRDefault="00000000" w:rsidRPr="00000000" w14:paraId="000002A9">
            <w:pPr>
              <w:rPr>
                <w:sz w:val="18"/>
                <w:szCs w:val="18"/>
              </w:rPr>
            </w:pPr>
            <w:r w:rsidDel="00000000" w:rsidR="00000000" w:rsidRPr="00000000">
              <w:rPr>
                <w:sz w:val="18"/>
                <w:szCs w:val="18"/>
                <w:rtl w:val="0"/>
              </w:rPr>
              <w:t xml:space="preserve">Can be debated and amended</w:t>
            </w:r>
          </w:p>
        </w:tc>
      </w:tr>
      <w:tr>
        <w:trPr>
          <w:cantSplit w:val="0"/>
          <w:tblHeader w:val="0"/>
        </w:trPr>
        <w:tc>
          <w:tcPr/>
          <w:p w:rsidR="00000000" w:rsidDel="00000000" w:rsidP="00000000" w:rsidRDefault="00000000" w:rsidRPr="00000000" w14:paraId="000002AA">
            <w:pPr>
              <w:rPr>
                <w:sz w:val="18"/>
                <w:szCs w:val="18"/>
              </w:rPr>
            </w:pPr>
            <w:r w:rsidDel="00000000" w:rsidR="00000000" w:rsidRPr="00000000">
              <w:rPr>
                <w:b w:val="1"/>
                <w:sz w:val="18"/>
                <w:szCs w:val="18"/>
                <w:rtl w:val="0"/>
              </w:rPr>
              <w:t xml:space="preserve">Make a motion</w:t>
            </w:r>
            <w:r w:rsidDel="00000000" w:rsidR="00000000" w:rsidRPr="00000000">
              <w:rPr>
                <w:rtl w:val="0"/>
              </w:rPr>
            </w:r>
          </w:p>
        </w:tc>
        <w:tc>
          <w:tcPr/>
          <w:p w:rsidR="00000000" w:rsidDel="00000000" w:rsidP="00000000" w:rsidRDefault="00000000" w:rsidRPr="00000000" w14:paraId="000002AB">
            <w:pPr>
              <w:rPr>
                <w:sz w:val="18"/>
                <w:szCs w:val="18"/>
              </w:rPr>
            </w:pPr>
            <w:r w:rsidDel="00000000" w:rsidR="00000000" w:rsidRPr="00000000">
              <w:rPr>
                <w:sz w:val="18"/>
                <w:szCs w:val="18"/>
                <w:rtl w:val="0"/>
              </w:rPr>
              <w:t xml:space="preserve">“I move that…”</w:t>
            </w:r>
          </w:p>
        </w:tc>
        <w:tc>
          <w:tcPr/>
          <w:p w:rsidR="00000000" w:rsidDel="00000000" w:rsidP="00000000" w:rsidRDefault="00000000" w:rsidRPr="00000000" w14:paraId="000002AC">
            <w:pPr>
              <w:rPr>
                <w:sz w:val="18"/>
                <w:szCs w:val="18"/>
              </w:rPr>
            </w:pPr>
            <w:r w:rsidDel="00000000" w:rsidR="00000000" w:rsidRPr="00000000">
              <w:rPr>
                <w:sz w:val="18"/>
                <w:szCs w:val="18"/>
                <w:rtl w:val="0"/>
              </w:rPr>
              <w:t xml:space="preserve">Yes</w:t>
            </w:r>
          </w:p>
        </w:tc>
        <w:tc>
          <w:tcPr/>
          <w:p w:rsidR="00000000" w:rsidDel="00000000" w:rsidP="00000000" w:rsidRDefault="00000000" w:rsidRPr="00000000" w14:paraId="000002AD">
            <w:pPr>
              <w:rPr>
                <w:sz w:val="18"/>
                <w:szCs w:val="18"/>
              </w:rPr>
            </w:pPr>
            <w:r w:rsidDel="00000000" w:rsidR="00000000" w:rsidRPr="00000000">
              <w:rPr>
                <w:sz w:val="18"/>
                <w:szCs w:val="18"/>
                <w:rtl w:val="0"/>
              </w:rPr>
              <w:t xml:space="preserve">Majority</w:t>
            </w:r>
          </w:p>
        </w:tc>
        <w:tc>
          <w:tcPr/>
          <w:p w:rsidR="00000000" w:rsidDel="00000000" w:rsidP="00000000" w:rsidRDefault="00000000" w:rsidRPr="00000000" w14:paraId="000002AE">
            <w:pPr>
              <w:rPr>
                <w:sz w:val="18"/>
                <w:szCs w:val="18"/>
              </w:rPr>
            </w:pPr>
            <w:r w:rsidDel="00000000" w:rsidR="00000000" w:rsidRPr="00000000">
              <w:rPr>
                <w:sz w:val="18"/>
                <w:szCs w:val="18"/>
                <w:rtl w:val="0"/>
              </w:rPr>
              <w:t xml:space="preserve">Can be debated and amended</w:t>
            </w:r>
          </w:p>
        </w:tc>
      </w:tr>
      <w:tr>
        <w:trPr>
          <w:cantSplit w:val="0"/>
          <w:tblHeader w:val="0"/>
        </w:trPr>
        <w:tc>
          <w:tcPr/>
          <w:p w:rsidR="00000000" w:rsidDel="00000000" w:rsidP="00000000" w:rsidRDefault="00000000" w:rsidRPr="00000000" w14:paraId="000002AF">
            <w:pPr>
              <w:rPr>
                <w:sz w:val="18"/>
                <w:szCs w:val="18"/>
              </w:rPr>
            </w:pPr>
            <w:r w:rsidDel="00000000" w:rsidR="00000000" w:rsidRPr="00000000">
              <w:rPr>
                <w:b w:val="1"/>
                <w:sz w:val="18"/>
                <w:szCs w:val="18"/>
                <w:rtl w:val="0"/>
              </w:rPr>
              <w:t xml:space="preserve">Amend a motion</w:t>
            </w:r>
            <w:r w:rsidDel="00000000" w:rsidR="00000000" w:rsidRPr="00000000">
              <w:rPr>
                <w:rtl w:val="0"/>
              </w:rPr>
            </w:r>
          </w:p>
        </w:tc>
        <w:tc>
          <w:tcPr/>
          <w:p w:rsidR="00000000" w:rsidDel="00000000" w:rsidP="00000000" w:rsidRDefault="00000000" w:rsidRPr="00000000" w14:paraId="000002B0">
            <w:pPr>
              <w:rPr>
                <w:sz w:val="18"/>
                <w:szCs w:val="18"/>
              </w:rPr>
            </w:pPr>
            <w:r w:rsidDel="00000000" w:rsidR="00000000" w:rsidRPr="00000000">
              <w:rPr>
                <w:sz w:val="18"/>
                <w:szCs w:val="18"/>
                <w:rtl w:val="0"/>
              </w:rPr>
              <w:t xml:space="preserve">“I move to amend the motion by …”</w:t>
            </w:r>
          </w:p>
        </w:tc>
        <w:tc>
          <w:tcPr/>
          <w:p w:rsidR="00000000" w:rsidDel="00000000" w:rsidP="00000000" w:rsidRDefault="00000000" w:rsidRPr="00000000" w14:paraId="000002B1">
            <w:pPr>
              <w:rPr>
                <w:sz w:val="18"/>
                <w:szCs w:val="18"/>
              </w:rPr>
            </w:pPr>
            <w:r w:rsidDel="00000000" w:rsidR="00000000" w:rsidRPr="00000000">
              <w:rPr>
                <w:sz w:val="18"/>
                <w:szCs w:val="18"/>
                <w:rtl w:val="0"/>
              </w:rPr>
              <w:t xml:space="preserve">Yes</w:t>
            </w:r>
          </w:p>
        </w:tc>
        <w:tc>
          <w:tcPr/>
          <w:p w:rsidR="00000000" w:rsidDel="00000000" w:rsidP="00000000" w:rsidRDefault="00000000" w:rsidRPr="00000000" w14:paraId="000002B2">
            <w:pPr>
              <w:rPr>
                <w:sz w:val="18"/>
                <w:szCs w:val="18"/>
              </w:rPr>
            </w:pPr>
            <w:r w:rsidDel="00000000" w:rsidR="00000000" w:rsidRPr="00000000">
              <w:rPr>
                <w:sz w:val="18"/>
                <w:szCs w:val="18"/>
                <w:rtl w:val="0"/>
              </w:rPr>
              <w:t xml:space="preserve">Majority</w:t>
            </w:r>
          </w:p>
        </w:tc>
        <w:tc>
          <w:tcPr/>
          <w:p w:rsidR="00000000" w:rsidDel="00000000" w:rsidP="00000000" w:rsidRDefault="00000000" w:rsidRPr="00000000" w14:paraId="000002B3">
            <w:pPr>
              <w:rPr>
                <w:sz w:val="18"/>
                <w:szCs w:val="18"/>
              </w:rPr>
            </w:pPr>
            <w:r w:rsidDel="00000000" w:rsidR="00000000" w:rsidRPr="00000000">
              <w:rPr>
                <w:sz w:val="18"/>
                <w:szCs w:val="18"/>
                <w:rtl w:val="0"/>
              </w:rPr>
              <w:t xml:space="preserve">Can be debated and amended</w:t>
            </w:r>
          </w:p>
        </w:tc>
      </w:tr>
      <w:tr>
        <w:trPr>
          <w:cantSplit w:val="0"/>
          <w:tblHeader w:val="0"/>
        </w:trPr>
        <w:tc>
          <w:tcPr/>
          <w:p w:rsidR="00000000" w:rsidDel="00000000" w:rsidP="00000000" w:rsidRDefault="00000000" w:rsidRPr="00000000" w14:paraId="000002B4">
            <w:pPr>
              <w:rPr>
                <w:sz w:val="18"/>
                <w:szCs w:val="18"/>
              </w:rPr>
            </w:pPr>
            <w:r w:rsidDel="00000000" w:rsidR="00000000" w:rsidRPr="00000000">
              <w:rPr>
                <w:b w:val="1"/>
                <w:sz w:val="18"/>
                <w:szCs w:val="18"/>
                <w:rtl w:val="0"/>
              </w:rPr>
              <w:t xml:space="preserve">Reintroduce a tabled issue</w:t>
            </w:r>
            <w:r w:rsidDel="00000000" w:rsidR="00000000" w:rsidRPr="00000000">
              <w:rPr>
                <w:rtl w:val="0"/>
              </w:rPr>
            </w:r>
          </w:p>
        </w:tc>
        <w:tc>
          <w:tcPr/>
          <w:p w:rsidR="00000000" w:rsidDel="00000000" w:rsidP="00000000" w:rsidRDefault="00000000" w:rsidRPr="00000000" w14:paraId="000002B5">
            <w:pPr>
              <w:rPr>
                <w:sz w:val="18"/>
                <w:szCs w:val="18"/>
              </w:rPr>
            </w:pPr>
            <w:r w:rsidDel="00000000" w:rsidR="00000000" w:rsidRPr="00000000">
              <w:rPr>
                <w:sz w:val="18"/>
                <w:szCs w:val="18"/>
                <w:rtl w:val="0"/>
              </w:rPr>
              <w:t xml:space="preserve">“I move to take from the table…”</w:t>
            </w:r>
          </w:p>
        </w:tc>
        <w:tc>
          <w:tcPr/>
          <w:p w:rsidR="00000000" w:rsidDel="00000000" w:rsidP="00000000" w:rsidRDefault="00000000" w:rsidRPr="00000000" w14:paraId="000002B6">
            <w:pPr>
              <w:rPr>
                <w:sz w:val="18"/>
                <w:szCs w:val="18"/>
              </w:rPr>
            </w:pPr>
            <w:r w:rsidDel="00000000" w:rsidR="00000000" w:rsidRPr="00000000">
              <w:rPr>
                <w:sz w:val="18"/>
                <w:szCs w:val="18"/>
                <w:rtl w:val="0"/>
              </w:rPr>
              <w:t xml:space="preserve">Yes</w:t>
            </w:r>
          </w:p>
        </w:tc>
        <w:tc>
          <w:tcPr/>
          <w:p w:rsidR="00000000" w:rsidDel="00000000" w:rsidP="00000000" w:rsidRDefault="00000000" w:rsidRPr="00000000" w14:paraId="000002B7">
            <w:pPr>
              <w:rPr>
                <w:sz w:val="18"/>
                <w:szCs w:val="18"/>
              </w:rPr>
            </w:pPr>
            <w:r w:rsidDel="00000000" w:rsidR="00000000" w:rsidRPr="00000000">
              <w:rPr>
                <w:sz w:val="18"/>
                <w:szCs w:val="18"/>
                <w:rtl w:val="0"/>
              </w:rPr>
              <w:t xml:space="preserve">Majority</w:t>
            </w:r>
          </w:p>
        </w:tc>
        <w:tc>
          <w:tcPr/>
          <w:p w:rsidR="00000000" w:rsidDel="00000000" w:rsidP="00000000" w:rsidRDefault="00000000" w:rsidRPr="00000000" w14:paraId="000002B8">
            <w:pPr>
              <w:rPr>
                <w:sz w:val="18"/>
                <w:szCs w:val="18"/>
              </w:rPr>
            </w:pPr>
            <w:r w:rsidDel="00000000" w:rsidR="00000000" w:rsidRPr="00000000">
              <w:rPr>
                <w:sz w:val="18"/>
                <w:szCs w:val="18"/>
                <w:rtl w:val="0"/>
              </w:rPr>
              <w:t xml:space="preserve">Cannot be debated or amended</w:t>
            </w:r>
          </w:p>
        </w:tc>
      </w:tr>
      <w:tr>
        <w:trPr>
          <w:cantSplit w:val="0"/>
          <w:tblHeader w:val="0"/>
        </w:trPr>
        <w:tc>
          <w:tcPr/>
          <w:p w:rsidR="00000000" w:rsidDel="00000000" w:rsidP="00000000" w:rsidRDefault="00000000" w:rsidRPr="00000000" w14:paraId="000002B9">
            <w:pPr>
              <w:rPr>
                <w:sz w:val="18"/>
                <w:szCs w:val="18"/>
              </w:rPr>
            </w:pPr>
            <w:r w:rsidDel="00000000" w:rsidR="00000000" w:rsidRPr="00000000">
              <w:rPr>
                <w:b w:val="1"/>
                <w:sz w:val="18"/>
                <w:szCs w:val="18"/>
                <w:rtl w:val="0"/>
              </w:rPr>
              <w:t xml:space="preserve">Temporarily suspend rules</w:t>
            </w:r>
            <w:r w:rsidDel="00000000" w:rsidR="00000000" w:rsidRPr="00000000">
              <w:rPr>
                <w:rtl w:val="0"/>
              </w:rPr>
            </w:r>
          </w:p>
        </w:tc>
        <w:tc>
          <w:tcPr/>
          <w:p w:rsidR="00000000" w:rsidDel="00000000" w:rsidP="00000000" w:rsidRDefault="00000000" w:rsidRPr="00000000" w14:paraId="000002BA">
            <w:pPr>
              <w:rPr>
                <w:sz w:val="18"/>
                <w:szCs w:val="18"/>
              </w:rPr>
            </w:pPr>
            <w:r w:rsidDel="00000000" w:rsidR="00000000" w:rsidRPr="00000000">
              <w:rPr>
                <w:sz w:val="18"/>
                <w:szCs w:val="18"/>
                <w:rtl w:val="0"/>
              </w:rPr>
              <w:t xml:space="preserve">“I move to suspend the rules so that…”</w:t>
            </w:r>
          </w:p>
        </w:tc>
        <w:tc>
          <w:tcPr/>
          <w:p w:rsidR="00000000" w:rsidDel="00000000" w:rsidP="00000000" w:rsidRDefault="00000000" w:rsidRPr="00000000" w14:paraId="000002BB">
            <w:pPr>
              <w:rPr>
                <w:sz w:val="18"/>
                <w:szCs w:val="18"/>
              </w:rPr>
            </w:pPr>
            <w:r w:rsidDel="00000000" w:rsidR="00000000" w:rsidRPr="00000000">
              <w:rPr>
                <w:sz w:val="18"/>
                <w:szCs w:val="18"/>
                <w:rtl w:val="0"/>
              </w:rPr>
              <w:t xml:space="preserve">Yes</w:t>
            </w:r>
          </w:p>
        </w:tc>
        <w:tc>
          <w:tcPr/>
          <w:p w:rsidR="00000000" w:rsidDel="00000000" w:rsidP="00000000" w:rsidRDefault="00000000" w:rsidRPr="00000000" w14:paraId="000002BC">
            <w:pPr>
              <w:rPr>
                <w:sz w:val="18"/>
                <w:szCs w:val="18"/>
              </w:rPr>
            </w:pPr>
            <w:r w:rsidDel="00000000" w:rsidR="00000000" w:rsidRPr="00000000">
              <w:rPr>
                <w:sz w:val="18"/>
                <w:szCs w:val="18"/>
                <w:rtl w:val="0"/>
              </w:rPr>
              <w:t xml:space="preserve">Two-thirds</w:t>
            </w:r>
          </w:p>
        </w:tc>
        <w:tc>
          <w:tcPr/>
          <w:p w:rsidR="00000000" w:rsidDel="00000000" w:rsidP="00000000" w:rsidRDefault="00000000" w:rsidRPr="00000000" w14:paraId="000002BD">
            <w:pPr>
              <w:rPr>
                <w:sz w:val="18"/>
                <w:szCs w:val="18"/>
              </w:rPr>
            </w:pPr>
            <w:r w:rsidDel="00000000" w:rsidR="00000000" w:rsidRPr="00000000">
              <w:rPr>
                <w:sz w:val="18"/>
                <w:szCs w:val="18"/>
                <w:rtl w:val="0"/>
              </w:rPr>
              <w:t xml:space="preserve">Cannot be debated or amended</w:t>
            </w:r>
          </w:p>
        </w:tc>
      </w:tr>
      <w:tr>
        <w:trPr>
          <w:cantSplit w:val="0"/>
          <w:tblHeader w:val="0"/>
        </w:trPr>
        <w:tc>
          <w:tcPr/>
          <w:p w:rsidR="00000000" w:rsidDel="00000000" w:rsidP="00000000" w:rsidRDefault="00000000" w:rsidRPr="00000000" w14:paraId="000002BE">
            <w:pPr>
              <w:rPr>
                <w:sz w:val="18"/>
                <w:szCs w:val="18"/>
              </w:rPr>
            </w:pPr>
            <w:r w:rsidDel="00000000" w:rsidR="00000000" w:rsidRPr="00000000">
              <w:rPr>
                <w:b w:val="1"/>
                <w:sz w:val="18"/>
                <w:szCs w:val="18"/>
                <w:rtl w:val="0"/>
              </w:rPr>
              <w:t xml:space="preserve">Call for a break</w:t>
            </w:r>
            <w:r w:rsidDel="00000000" w:rsidR="00000000" w:rsidRPr="00000000">
              <w:rPr>
                <w:rtl w:val="0"/>
              </w:rPr>
            </w:r>
          </w:p>
        </w:tc>
        <w:tc>
          <w:tcPr/>
          <w:p w:rsidR="00000000" w:rsidDel="00000000" w:rsidP="00000000" w:rsidRDefault="00000000" w:rsidRPr="00000000" w14:paraId="000002BF">
            <w:pPr>
              <w:rPr>
                <w:sz w:val="18"/>
                <w:szCs w:val="18"/>
              </w:rPr>
            </w:pPr>
            <w:r w:rsidDel="00000000" w:rsidR="00000000" w:rsidRPr="00000000">
              <w:rPr>
                <w:sz w:val="18"/>
                <w:szCs w:val="18"/>
                <w:rtl w:val="0"/>
              </w:rPr>
              <w:t xml:space="preserve">“I move that we recess for…”</w:t>
            </w:r>
          </w:p>
        </w:tc>
        <w:tc>
          <w:tcPr/>
          <w:p w:rsidR="00000000" w:rsidDel="00000000" w:rsidP="00000000" w:rsidRDefault="00000000" w:rsidRPr="00000000" w14:paraId="000002C0">
            <w:pPr>
              <w:rPr>
                <w:sz w:val="18"/>
                <w:szCs w:val="18"/>
              </w:rPr>
            </w:pPr>
            <w:r w:rsidDel="00000000" w:rsidR="00000000" w:rsidRPr="00000000">
              <w:rPr>
                <w:sz w:val="18"/>
                <w:szCs w:val="18"/>
                <w:rtl w:val="0"/>
              </w:rPr>
              <w:t xml:space="preserve">Yes</w:t>
            </w:r>
          </w:p>
        </w:tc>
        <w:tc>
          <w:tcPr/>
          <w:p w:rsidR="00000000" w:rsidDel="00000000" w:rsidP="00000000" w:rsidRDefault="00000000" w:rsidRPr="00000000" w14:paraId="000002C1">
            <w:pPr>
              <w:rPr>
                <w:sz w:val="18"/>
                <w:szCs w:val="18"/>
              </w:rPr>
            </w:pPr>
            <w:r w:rsidDel="00000000" w:rsidR="00000000" w:rsidRPr="00000000">
              <w:rPr>
                <w:sz w:val="18"/>
                <w:szCs w:val="18"/>
                <w:rtl w:val="0"/>
              </w:rPr>
              <w:t xml:space="preserve">Majority</w:t>
            </w:r>
          </w:p>
        </w:tc>
        <w:tc>
          <w:tcPr/>
          <w:p w:rsidR="00000000" w:rsidDel="00000000" w:rsidP="00000000" w:rsidRDefault="00000000" w:rsidRPr="00000000" w14:paraId="000002C2">
            <w:pPr>
              <w:rPr>
                <w:sz w:val="18"/>
                <w:szCs w:val="18"/>
              </w:rPr>
            </w:pPr>
            <w:r w:rsidDel="00000000" w:rsidR="00000000" w:rsidRPr="00000000">
              <w:rPr>
                <w:sz w:val="18"/>
                <w:szCs w:val="18"/>
                <w:rtl w:val="0"/>
              </w:rPr>
              <w:t xml:space="preserve">Can be amended but not debated</w:t>
            </w:r>
          </w:p>
        </w:tc>
      </w:tr>
      <w:tr>
        <w:trPr>
          <w:cantSplit w:val="0"/>
          <w:tblHeader w:val="0"/>
        </w:trPr>
        <w:tc>
          <w:tcPr/>
          <w:p w:rsidR="00000000" w:rsidDel="00000000" w:rsidP="00000000" w:rsidRDefault="00000000" w:rsidRPr="00000000" w14:paraId="000002C3">
            <w:pPr>
              <w:rPr>
                <w:sz w:val="18"/>
                <w:szCs w:val="18"/>
              </w:rPr>
            </w:pPr>
            <w:r w:rsidDel="00000000" w:rsidR="00000000" w:rsidRPr="00000000">
              <w:rPr>
                <w:b w:val="1"/>
                <w:sz w:val="18"/>
                <w:szCs w:val="18"/>
                <w:rtl w:val="0"/>
              </w:rPr>
              <w:t xml:space="preserve">Send an item to committee</w:t>
            </w:r>
            <w:r w:rsidDel="00000000" w:rsidR="00000000" w:rsidRPr="00000000">
              <w:rPr>
                <w:rtl w:val="0"/>
              </w:rPr>
            </w:r>
          </w:p>
        </w:tc>
        <w:tc>
          <w:tcPr/>
          <w:p w:rsidR="00000000" w:rsidDel="00000000" w:rsidP="00000000" w:rsidRDefault="00000000" w:rsidRPr="00000000" w14:paraId="000002C4">
            <w:pPr>
              <w:rPr>
                <w:sz w:val="18"/>
                <w:szCs w:val="18"/>
              </w:rPr>
            </w:pPr>
            <w:r w:rsidDel="00000000" w:rsidR="00000000" w:rsidRPr="00000000">
              <w:rPr>
                <w:sz w:val="18"/>
                <w:szCs w:val="18"/>
                <w:rtl w:val="0"/>
              </w:rPr>
              <w:t xml:space="preserve">“I move to refer the matter to committee”</w:t>
            </w:r>
          </w:p>
        </w:tc>
        <w:tc>
          <w:tcPr/>
          <w:p w:rsidR="00000000" w:rsidDel="00000000" w:rsidP="00000000" w:rsidRDefault="00000000" w:rsidRPr="00000000" w14:paraId="000002C5">
            <w:pPr>
              <w:rPr>
                <w:sz w:val="18"/>
                <w:szCs w:val="18"/>
              </w:rPr>
            </w:pPr>
            <w:r w:rsidDel="00000000" w:rsidR="00000000" w:rsidRPr="00000000">
              <w:rPr>
                <w:sz w:val="18"/>
                <w:szCs w:val="18"/>
                <w:rtl w:val="0"/>
              </w:rPr>
              <w:t xml:space="preserve">Yes</w:t>
            </w:r>
          </w:p>
        </w:tc>
        <w:tc>
          <w:tcPr/>
          <w:p w:rsidR="00000000" w:rsidDel="00000000" w:rsidP="00000000" w:rsidRDefault="00000000" w:rsidRPr="00000000" w14:paraId="000002C6">
            <w:pPr>
              <w:rPr>
                <w:sz w:val="18"/>
                <w:szCs w:val="18"/>
              </w:rPr>
            </w:pPr>
            <w:r w:rsidDel="00000000" w:rsidR="00000000" w:rsidRPr="00000000">
              <w:rPr>
                <w:sz w:val="18"/>
                <w:szCs w:val="18"/>
                <w:rtl w:val="0"/>
              </w:rPr>
              <w:t xml:space="preserve">Majority</w:t>
            </w:r>
          </w:p>
        </w:tc>
        <w:tc>
          <w:tcPr/>
          <w:p w:rsidR="00000000" w:rsidDel="00000000" w:rsidP="00000000" w:rsidRDefault="00000000" w:rsidRPr="00000000" w14:paraId="000002C7">
            <w:pPr>
              <w:rPr>
                <w:sz w:val="18"/>
                <w:szCs w:val="18"/>
              </w:rPr>
            </w:pPr>
            <w:r w:rsidDel="00000000" w:rsidR="00000000" w:rsidRPr="00000000">
              <w:rPr>
                <w:sz w:val="18"/>
                <w:szCs w:val="18"/>
                <w:rtl w:val="0"/>
              </w:rPr>
              <w:t xml:space="preserve">Can be debated and amended</w:t>
            </w:r>
          </w:p>
        </w:tc>
      </w:tr>
      <w:tr>
        <w:trPr>
          <w:cantSplit w:val="0"/>
          <w:tblHeader w:val="0"/>
        </w:trPr>
        <w:tc>
          <w:tcPr/>
          <w:p w:rsidR="00000000" w:rsidDel="00000000" w:rsidP="00000000" w:rsidRDefault="00000000" w:rsidRPr="00000000" w14:paraId="000002C8">
            <w:pPr>
              <w:rPr>
                <w:sz w:val="18"/>
                <w:szCs w:val="18"/>
              </w:rPr>
            </w:pPr>
            <w:r w:rsidDel="00000000" w:rsidR="00000000" w:rsidRPr="00000000">
              <w:rPr>
                <w:b w:val="1"/>
                <w:sz w:val="18"/>
                <w:szCs w:val="18"/>
                <w:rtl w:val="0"/>
              </w:rPr>
              <w:t xml:space="preserve">Verify a voice vote</w:t>
            </w:r>
            <w:r w:rsidDel="00000000" w:rsidR="00000000" w:rsidRPr="00000000">
              <w:rPr>
                <w:rtl w:val="0"/>
              </w:rPr>
            </w:r>
          </w:p>
        </w:tc>
        <w:tc>
          <w:tcPr/>
          <w:p w:rsidR="00000000" w:rsidDel="00000000" w:rsidP="00000000" w:rsidRDefault="00000000" w:rsidRPr="00000000" w14:paraId="000002C9">
            <w:pPr>
              <w:rPr>
                <w:sz w:val="18"/>
                <w:szCs w:val="18"/>
              </w:rPr>
            </w:pPr>
            <w:r w:rsidDel="00000000" w:rsidR="00000000" w:rsidRPr="00000000">
              <w:rPr>
                <w:sz w:val="18"/>
                <w:szCs w:val="18"/>
                <w:rtl w:val="0"/>
              </w:rPr>
              <w:t xml:space="preserve">“I call for a division”</w:t>
            </w:r>
          </w:p>
        </w:tc>
        <w:tc>
          <w:tcPr/>
          <w:p w:rsidR="00000000" w:rsidDel="00000000" w:rsidP="00000000" w:rsidRDefault="00000000" w:rsidRPr="00000000" w14:paraId="000002CA">
            <w:pPr>
              <w:rPr>
                <w:sz w:val="18"/>
                <w:szCs w:val="18"/>
              </w:rPr>
            </w:pPr>
            <w:r w:rsidDel="00000000" w:rsidR="00000000" w:rsidRPr="00000000">
              <w:rPr>
                <w:sz w:val="18"/>
                <w:szCs w:val="18"/>
                <w:rtl w:val="0"/>
              </w:rPr>
              <w:t xml:space="preserve">No</w:t>
            </w:r>
          </w:p>
        </w:tc>
        <w:tc>
          <w:tcPr/>
          <w:p w:rsidR="00000000" w:rsidDel="00000000" w:rsidP="00000000" w:rsidRDefault="00000000" w:rsidRPr="00000000" w14:paraId="000002CB">
            <w:pPr>
              <w:rPr>
                <w:sz w:val="18"/>
                <w:szCs w:val="18"/>
              </w:rPr>
            </w:pPr>
            <w:r w:rsidDel="00000000" w:rsidR="00000000" w:rsidRPr="00000000">
              <w:rPr>
                <w:sz w:val="18"/>
                <w:szCs w:val="18"/>
                <w:rtl w:val="0"/>
              </w:rPr>
              <w:t xml:space="preserve">None</w:t>
            </w:r>
          </w:p>
        </w:tc>
        <w:tc>
          <w:tcPr/>
          <w:p w:rsidR="00000000" w:rsidDel="00000000" w:rsidP="00000000" w:rsidRDefault="00000000" w:rsidRPr="00000000" w14:paraId="000002CC">
            <w:pPr>
              <w:rPr>
                <w:sz w:val="18"/>
                <w:szCs w:val="18"/>
              </w:rPr>
            </w:pPr>
            <w:r w:rsidDel="00000000" w:rsidR="00000000" w:rsidRPr="00000000">
              <w:rPr>
                <w:sz w:val="18"/>
                <w:szCs w:val="18"/>
                <w:rtl w:val="0"/>
              </w:rPr>
              <w:t xml:space="preserve">Cannot be debated or amended. Voters stand or raise hands for vote count.</w:t>
            </w:r>
          </w:p>
        </w:tc>
      </w:tr>
    </w:tbl>
    <w:p w:rsidR="00000000" w:rsidDel="00000000" w:rsidP="00000000" w:rsidRDefault="00000000" w:rsidRPr="00000000" w14:paraId="000002CD">
      <w:pPr>
        <w:pageBreakBefore w:val="0"/>
        <w:rPr/>
      </w:pPr>
      <w:r w:rsidDel="00000000" w:rsidR="00000000" w:rsidRPr="00000000">
        <w:rPr>
          <w:rtl w:val="0"/>
        </w:rPr>
      </w:r>
    </w:p>
    <w:p w:rsidR="00000000" w:rsidDel="00000000" w:rsidP="00000000" w:rsidRDefault="00000000" w:rsidRPr="00000000" w14:paraId="000002CE">
      <w:pPr>
        <w:pageBreakBefore w:val="0"/>
        <w:rPr>
          <w:i w:val="1"/>
        </w:rPr>
      </w:pPr>
      <w:r w:rsidDel="00000000" w:rsidR="00000000" w:rsidRPr="00000000">
        <w:rPr>
          <w:i w:val="1"/>
          <w:rtl w:val="0"/>
        </w:rPr>
        <w:t xml:space="preserve">Source: Lauren Adkins, National Trust Main Street Center</w:t>
      </w:r>
    </w:p>
    <w:sectPr>
      <w:headerReference r:id="rId10" w:type="default"/>
      <w:footerReference r:id="rId11" w:type="default"/>
      <w:type w:val="nextPage"/>
      <w:pgSz w:h="15840" w:w="12240" w:orient="portrait"/>
      <w:pgMar w:bottom="720" w:top="72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36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 w:sz="4" w:val="single"/>
        <w:left w:color="000000" w:space="4" w:sz="4" w:val="single"/>
        <w:bottom w:color="000000" w:space="1" w:sz="4" w:val="single"/>
        <w:right w:color="000000" w:space="4" w:sz="4" w:val="single"/>
      </w:pBdr>
    </w:pPr>
    <w:rPr>
      <w:rFonts w:ascii="Calibri" w:cs="Calibri" w:eastAsia="Calibri" w:hAnsi="Calibri"/>
      <w:b w:val="1"/>
      <w:sz w:val="36"/>
      <w:szCs w:val="36"/>
    </w:rPr>
  </w:style>
  <w:style w:type="paragraph" w:styleId="Heading2">
    <w:name w:val="heading 2"/>
    <w:basedOn w:val="Normal"/>
    <w:next w:val="Normal"/>
    <w:pPr>
      <w:keepNext w:val="1"/>
      <w:shd w:fill="e6e6e6" w:val="clear"/>
      <w:jc w:val="center"/>
    </w:pPr>
    <w:rPr>
      <w:b w:val="1"/>
      <w:sz w:val="28"/>
      <w:szCs w:val="28"/>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f2f2f2" w:val="clear"/>
      <w:jc w:val="center"/>
    </w:pPr>
    <w:rPr>
      <w:b w:val="1"/>
      <w:sz w:val="32"/>
      <w:szCs w:val="32"/>
    </w:rPr>
  </w:style>
  <w:style w:type="paragraph" w:styleId="Heading4">
    <w:name w:val="heading 4"/>
    <w:basedOn w:val="Normal"/>
    <w:next w:val="Normal"/>
    <w:pPr>
      <w:keepNext w:val="1"/>
    </w:pPr>
    <w:rPr/>
  </w:style>
  <w:style w:type="paragraph" w:styleId="Heading5">
    <w:name w:val="heading 5"/>
    <w:basedOn w:val="Normal"/>
    <w:next w:val="Normal"/>
    <w:pPr>
      <w:keepNext w:val="1"/>
    </w:pPr>
    <w:rPr>
      <w:b w:val="1"/>
    </w:rPr>
  </w:style>
  <w:style w:type="paragraph" w:styleId="Heading6">
    <w:name w:val="heading 6"/>
    <w:basedOn w:val="Normal"/>
    <w:next w:val="Normal"/>
    <w:pPr>
      <w:keepNext w:val="1"/>
      <w:ind w:firstLine="720"/>
    </w:pPr>
    <w:rPr/>
  </w:style>
  <w:style w:type="paragraph" w:styleId="Title">
    <w:name w:val="Title"/>
    <w:basedOn w:val="Normal"/>
    <w:next w:val="Normal"/>
    <w:pPr>
      <w:shd w:fill="e6e6e6" w:val="clear"/>
      <w:jc w:val="center"/>
    </w:pPr>
    <w:rPr>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header" Target="header1.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Almh2l/cGwD3ZYSAqKo55zmxj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DmgudGg0N2FyZjMxdmtl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MgloLjNlcDQzemIyCWguMXR1ZWU3NDIJaC40ZHUxd3V4MgloLjJzemM3MnEyCWguMTg0bWhhajIJaC4zczQ5enljMgloLjI3OWthNjU4AHIhMUZZMTFrQVRScXVTMENQUldRTnF3UHJjbTNJb3dGQX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