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1C" w:rsidRPr="0071421C" w:rsidRDefault="0071421C" w:rsidP="0071421C">
      <w:pPr>
        <w:pStyle w:val="Heading1"/>
        <w:rPr>
          <w:rStyle w:val="BookTitle"/>
        </w:rPr>
      </w:pPr>
      <w:r w:rsidRPr="0071421C">
        <w:rPr>
          <w:rStyle w:val="BookTitle"/>
        </w:rPr>
        <w:t xml:space="preserve">DWSP SPRING INTERN (Assessment </w:t>
      </w:r>
      <w:r w:rsidR="009916E6">
        <w:rPr>
          <w:rStyle w:val="BookTitle"/>
        </w:rPr>
        <w:t>Tool D</w:t>
      </w:r>
      <w:r w:rsidRPr="0071421C">
        <w:rPr>
          <w:rStyle w:val="BookTitle"/>
        </w:rPr>
        <w:t xml:space="preserve">evelopment) </w:t>
      </w:r>
    </w:p>
    <w:p w:rsidR="0071421C" w:rsidRDefault="00650D54">
      <w:r>
        <w:t>Environmental Public Health in the Oregon Public Health Division Seeks Intern</w:t>
      </w:r>
      <w:r w:rsidR="0071421C">
        <w:t>….</w:t>
      </w:r>
    </w:p>
    <w:p w:rsidR="00822CF1" w:rsidRDefault="00822CF1">
      <w:pPr>
        <w:rPr>
          <w:b/>
        </w:rPr>
      </w:pPr>
    </w:p>
    <w:p w:rsidR="00874A6E" w:rsidRDefault="00874A6E">
      <w:pPr>
        <w:rPr>
          <w:b/>
        </w:rPr>
      </w:pPr>
      <w:r w:rsidRPr="00874A6E">
        <w:rPr>
          <w:b/>
        </w:rPr>
        <w:t>Description</w:t>
      </w:r>
      <w:r>
        <w:rPr>
          <w:b/>
        </w:rPr>
        <w:t>:</w:t>
      </w:r>
    </w:p>
    <w:p w:rsidR="00650D54" w:rsidRPr="00650D54" w:rsidRDefault="00650D54">
      <w:r w:rsidRPr="00650D54">
        <w:t>The Oregon Domestic Well Safety Program (DWSP) is seeking a spring</w:t>
      </w:r>
      <w:r w:rsidR="006A71A8">
        <w:t xml:space="preserve"> </w:t>
      </w:r>
      <w:r w:rsidRPr="00650D54">
        <w:t>intern for a 200 hour volunteer internship</w:t>
      </w:r>
      <w:r w:rsidR="0071421C">
        <w:t xml:space="preserve">. </w:t>
      </w:r>
      <w:r w:rsidRPr="00650D54">
        <w:t xml:space="preserve"> </w:t>
      </w:r>
      <w:r w:rsidR="00EC164C">
        <w:t>The DWSP is within the Environmental Health Section of the</w:t>
      </w:r>
      <w:r w:rsidR="00FB2503">
        <w:t xml:space="preserve"> Oregon Health Authority’s Public Health Division. We</w:t>
      </w:r>
      <w:r w:rsidR="00EC164C">
        <w:t xml:space="preserve"> work to increase domestic well safety across the state by increasing local capacity, collecting data, and acting as a resource to Oregonians seeking information about well water quality and their health.  </w:t>
      </w:r>
      <w:r w:rsidR="0071421C">
        <w:t xml:space="preserve">The </w:t>
      </w:r>
      <w:r w:rsidR="00AB4065">
        <w:t xml:space="preserve">DWSP spring intern will assist the DWSP team in completing the first phase of </w:t>
      </w:r>
      <w:r w:rsidR="005400B9">
        <w:t>an</w:t>
      </w:r>
      <w:r w:rsidR="00822CF1">
        <w:t xml:space="preserve"> assessment</w:t>
      </w:r>
      <w:r w:rsidR="005400B9">
        <w:t xml:space="preserve"> tool to evaluate drinking water activities offered through Oregon’s public health system, with a focus on domestic wells services</w:t>
      </w:r>
      <w:r w:rsidR="00822CF1">
        <w:t>.</w:t>
      </w:r>
      <w:r w:rsidR="006A71A8">
        <w:t xml:space="preserve"> </w:t>
      </w:r>
      <w:r w:rsidR="00FB2503">
        <w:t xml:space="preserve">This performance assessment will be guided by the 10 Essential Environmental Public Health Services. </w:t>
      </w:r>
      <w:r w:rsidR="006A71A8">
        <w:t>There may be opportunities to extend the volunteer internship to cover the second phase</w:t>
      </w:r>
      <w:r w:rsidR="00553E88">
        <w:t xml:space="preserve"> (implementation</w:t>
      </w:r>
      <w:r w:rsidR="00D30640">
        <w:t xml:space="preserve"> of the tool, </w:t>
      </w:r>
      <w:r w:rsidR="00553E88">
        <w:t>analysis</w:t>
      </w:r>
      <w:r w:rsidR="00D30640">
        <w:t>, and quality improvement recommendations</w:t>
      </w:r>
      <w:r w:rsidR="00553E88">
        <w:t>)</w:t>
      </w:r>
      <w:r w:rsidR="006A71A8">
        <w:t xml:space="preserve"> of the project. </w:t>
      </w:r>
    </w:p>
    <w:p w:rsidR="00874A6E" w:rsidRPr="00822CF1" w:rsidRDefault="0071421C">
      <w:pPr>
        <w:rPr>
          <w:b/>
        </w:rPr>
      </w:pPr>
      <w:r>
        <w:t>The internship may be used to complete masters-level work experience requirements at any of Oregon’s public universities</w:t>
      </w:r>
    </w:p>
    <w:p w:rsidR="00874A6E" w:rsidRDefault="00874A6E">
      <w:pPr>
        <w:rPr>
          <w:b/>
        </w:rPr>
      </w:pPr>
      <w:r w:rsidRPr="00874A6E">
        <w:rPr>
          <w:b/>
        </w:rPr>
        <w:t>Responsibilities</w:t>
      </w:r>
      <w:r w:rsidR="00AB4065">
        <w:rPr>
          <w:b/>
        </w:rPr>
        <w:t>/</w:t>
      </w:r>
      <w:r w:rsidR="009916E6">
        <w:rPr>
          <w:b/>
        </w:rPr>
        <w:t>Products</w:t>
      </w:r>
      <w:r w:rsidR="009916E6" w:rsidRPr="00874A6E">
        <w:rPr>
          <w:b/>
        </w:rPr>
        <w:t>:</w:t>
      </w:r>
      <w:r>
        <w:rPr>
          <w:b/>
        </w:rPr>
        <w:t xml:space="preserve"> </w:t>
      </w:r>
    </w:p>
    <w:p w:rsidR="00874A6E" w:rsidRPr="00874A6E" w:rsidRDefault="00874A6E" w:rsidP="0071421C">
      <w:pPr>
        <w:pStyle w:val="ListParagraph"/>
        <w:numPr>
          <w:ilvl w:val="0"/>
          <w:numId w:val="2"/>
        </w:numPr>
      </w:pPr>
      <w:r w:rsidRPr="00874A6E">
        <w:t>Research</w:t>
      </w:r>
      <w:r w:rsidR="00D30640">
        <w:t xml:space="preserve"> program assessment best practices </w:t>
      </w:r>
    </w:p>
    <w:p w:rsidR="00874A6E" w:rsidRPr="00874A6E" w:rsidRDefault="00874A6E" w:rsidP="0071421C">
      <w:pPr>
        <w:pStyle w:val="ListParagraph"/>
        <w:numPr>
          <w:ilvl w:val="0"/>
          <w:numId w:val="2"/>
        </w:numPr>
      </w:pPr>
      <w:r w:rsidRPr="00874A6E">
        <w:t>Assist</w:t>
      </w:r>
      <w:r w:rsidR="00D30640">
        <w:t xml:space="preserve"> in identifying key stakeholders and essential partnerships for the assessment</w:t>
      </w:r>
    </w:p>
    <w:p w:rsidR="00AB4065" w:rsidRPr="00AB4065" w:rsidRDefault="00D30640" w:rsidP="0071421C">
      <w:pPr>
        <w:pStyle w:val="ListParagraph"/>
        <w:numPr>
          <w:ilvl w:val="0"/>
          <w:numId w:val="2"/>
        </w:numPr>
        <w:rPr>
          <w:b/>
        </w:rPr>
      </w:pPr>
      <w:r>
        <w:t xml:space="preserve">Complete a </w:t>
      </w:r>
      <w:r w:rsidR="00AB4065">
        <w:t xml:space="preserve">best practices/application of assessment </w:t>
      </w:r>
      <w:r>
        <w:t xml:space="preserve">report </w:t>
      </w:r>
    </w:p>
    <w:p w:rsidR="00874A6E" w:rsidRPr="00D30640" w:rsidRDefault="00AB4065" w:rsidP="00822CF1">
      <w:pPr>
        <w:pStyle w:val="ListParagraph"/>
        <w:numPr>
          <w:ilvl w:val="0"/>
          <w:numId w:val="2"/>
        </w:numPr>
        <w:rPr>
          <w:b/>
        </w:rPr>
      </w:pPr>
      <w:r>
        <w:t>Develop</w:t>
      </w:r>
      <w:r w:rsidR="00D30640">
        <w:t xml:space="preserve"> all needed</w:t>
      </w:r>
      <w:r>
        <w:t xml:space="preserve"> materials for phase 2</w:t>
      </w:r>
      <w:r w:rsidR="00D30640">
        <w:t xml:space="preserve"> of the assessment</w:t>
      </w:r>
      <w:r w:rsidR="00FB2503">
        <w:t xml:space="preserve"> and test</w:t>
      </w:r>
    </w:p>
    <w:p w:rsidR="00D30640" w:rsidRPr="00D30640" w:rsidRDefault="00D30640" w:rsidP="00D30640">
      <w:pPr>
        <w:pStyle w:val="ListParagraph"/>
        <w:numPr>
          <w:ilvl w:val="0"/>
          <w:numId w:val="2"/>
        </w:numPr>
        <w:rPr>
          <w:b/>
        </w:rPr>
      </w:pPr>
      <w:r w:rsidRPr="00874A6E">
        <w:t xml:space="preserve">Participate in team </w:t>
      </w:r>
      <w:r>
        <w:t>meetings and any other relevant sessions</w:t>
      </w:r>
    </w:p>
    <w:p w:rsidR="00874A6E" w:rsidRPr="00874A6E" w:rsidRDefault="00650D54">
      <w:pPr>
        <w:rPr>
          <w:b/>
        </w:rPr>
      </w:pPr>
      <w:r>
        <w:rPr>
          <w:b/>
        </w:rPr>
        <w:t>Desired Qualifications</w:t>
      </w:r>
      <w:r w:rsidR="00874A6E" w:rsidRPr="00874A6E">
        <w:rPr>
          <w:b/>
        </w:rPr>
        <w:t xml:space="preserve">: </w:t>
      </w:r>
    </w:p>
    <w:p w:rsidR="00874A6E" w:rsidRDefault="00AB4065" w:rsidP="0071421C">
      <w:pPr>
        <w:pStyle w:val="NoSpacing"/>
        <w:numPr>
          <w:ilvl w:val="0"/>
          <w:numId w:val="1"/>
        </w:numPr>
      </w:pPr>
      <w:r>
        <w:t xml:space="preserve">BA or higher </w:t>
      </w:r>
      <w:r w:rsidR="00874A6E">
        <w:t xml:space="preserve">degree in public health, environmental </w:t>
      </w:r>
      <w:r w:rsidR="00EC164C">
        <w:t>systems</w:t>
      </w:r>
      <w:r w:rsidR="00874A6E">
        <w:t>, or related field.</w:t>
      </w:r>
    </w:p>
    <w:p w:rsidR="00874A6E" w:rsidRDefault="00874A6E" w:rsidP="0071421C">
      <w:pPr>
        <w:pStyle w:val="NoSpacing"/>
        <w:numPr>
          <w:ilvl w:val="0"/>
          <w:numId w:val="1"/>
        </w:numPr>
      </w:pPr>
      <w:r>
        <w:t xml:space="preserve">An interest in </w:t>
      </w:r>
      <w:r w:rsidR="00650D54">
        <w:t>safe drinking water and environmental health</w:t>
      </w:r>
    </w:p>
    <w:p w:rsidR="00FB2503" w:rsidRDefault="00FB2503" w:rsidP="0071421C">
      <w:pPr>
        <w:pStyle w:val="NoSpacing"/>
        <w:numPr>
          <w:ilvl w:val="0"/>
          <w:numId w:val="1"/>
        </w:numPr>
      </w:pPr>
      <w:r>
        <w:t>Familiarity with the 10 essential Environmental Public Health Services</w:t>
      </w:r>
    </w:p>
    <w:p w:rsidR="00AB4065" w:rsidRDefault="00AB4065" w:rsidP="0071421C">
      <w:pPr>
        <w:pStyle w:val="NoSpacing"/>
        <w:numPr>
          <w:ilvl w:val="0"/>
          <w:numId w:val="1"/>
        </w:numPr>
      </w:pPr>
      <w:r>
        <w:t>Clear</w:t>
      </w:r>
      <w:r w:rsidR="00874A6E">
        <w:t xml:space="preserve"> </w:t>
      </w:r>
      <w:r w:rsidR="0071421C">
        <w:t xml:space="preserve">written and </w:t>
      </w:r>
      <w:r>
        <w:t xml:space="preserve"> verbal communications</w:t>
      </w:r>
    </w:p>
    <w:p w:rsidR="00874A6E" w:rsidRDefault="00AB4065" w:rsidP="0071421C">
      <w:pPr>
        <w:pStyle w:val="NoSpacing"/>
        <w:numPr>
          <w:ilvl w:val="0"/>
          <w:numId w:val="1"/>
        </w:numPr>
      </w:pPr>
      <w:r>
        <w:t>Ability to work independently and on a team</w:t>
      </w:r>
      <w:r w:rsidR="00874A6E">
        <w:t xml:space="preserve"> </w:t>
      </w:r>
    </w:p>
    <w:p w:rsidR="0071421C" w:rsidRDefault="00AB4065" w:rsidP="002337F1">
      <w:pPr>
        <w:pStyle w:val="NoSpacing"/>
        <w:numPr>
          <w:ilvl w:val="0"/>
          <w:numId w:val="1"/>
        </w:numPr>
      </w:pPr>
      <w:r>
        <w:t xml:space="preserve">Experience </w:t>
      </w:r>
      <w:r w:rsidR="00822CF1">
        <w:t xml:space="preserve">with evaluation and </w:t>
      </w:r>
      <w:r>
        <w:t>developing questionnaires and interview guides a plus</w:t>
      </w:r>
    </w:p>
    <w:p w:rsidR="00FB2503" w:rsidRPr="00FB2503" w:rsidRDefault="00FB2503" w:rsidP="00FB2503">
      <w:pPr>
        <w:pStyle w:val="NoSpacing"/>
        <w:ind w:left="720"/>
      </w:pPr>
    </w:p>
    <w:p w:rsidR="002337F1" w:rsidRDefault="002337F1" w:rsidP="002337F1">
      <w:pPr>
        <w:rPr>
          <w:b/>
        </w:rPr>
      </w:pPr>
      <w:r w:rsidRPr="00874A6E">
        <w:rPr>
          <w:b/>
        </w:rPr>
        <w:t>Location</w:t>
      </w:r>
      <w:r>
        <w:rPr>
          <w:b/>
        </w:rPr>
        <w:t>:</w:t>
      </w:r>
    </w:p>
    <w:p w:rsidR="002337F1" w:rsidRDefault="002337F1" w:rsidP="0071421C">
      <w:pPr>
        <w:pStyle w:val="NoSpacing"/>
      </w:pPr>
      <w:r>
        <w:t>Portland State Office Building</w:t>
      </w:r>
    </w:p>
    <w:p w:rsidR="002337F1" w:rsidRDefault="002337F1" w:rsidP="0071421C">
      <w:pPr>
        <w:pStyle w:val="NoSpacing"/>
      </w:pPr>
      <w:r>
        <w:t>800 NE Oregon St Suite 640</w:t>
      </w:r>
    </w:p>
    <w:p w:rsidR="0071421C" w:rsidRDefault="002337F1" w:rsidP="0071421C">
      <w:pPr>
        <w:pStyle w:val="NoSpacing"/>
      </w:pPr>
      <w:r>
        <w:t>Portland, OR 97218</w:t>
      </w:r>
    </w:p>
    <w:p w:rsidR="00FB2503" w:rsidRDefault="00FB2503" w:rsidP="00FB2503">
      <w:pPr>
        <w:pStyle w:val="NoSpacing"/>
        <w:rPr>
          <w:i/>
        </w:rPr>
      </w:pPr>
    </w:p>
    <w:p w:rsidR="00874A6E" w:rsidRDefault="002337F1" w:rsidP="00FB2503">
      <w:pPr>
        <w:pStyle w:val="NoSpacing"/>
        <w:rPr>
          <w:i/>
        </w:rPr>
      </w:pPr>
      <w:r w:rsidRPr="002337F1">
        <w:rPr>
          <w:i/>
        </w:rPr>
        <w:t xml:space="preserve">Flexibility in work schedule may be accommodated. </w:t>
      </w:r>
    </w:p>
    <w:p w:rsidR="00FB2503" w:rsidRPr="00FB2503" w:rsidRDefault="00FB2503" w:rsidP="00FB2503">
      <w:pPr>
        <w:pStyle w:val="NoSpacing"/>
        <w:rPr>
          <w:i/>
        </w:rPr>
      </w:pPr>
    </w:p>
    <w:p w:rsidR="00874A6E" w:rsidRPr="00874A6E" w:rsidRDefault="00874A6E">
      <w:pPr>
        <w:rPr>
          <w:b/>
        </w:rPr>
      </w:pPr>
      <w:r w:rsidRPr="00874A6E">
        <w:rPr>
          <w:b/>
        </w:rPr>
        <w:t xml:space="preserve">How to Apply: </w:t>
      </w:r>
    </w:p>
    <w:p w:rsidR="00874A6E" w:rsidRDefault="00874A6E" w:rsidP="0071421C">
      <w:pPr>
        <w:pStyle w:val="NoSpacing"/>
      </w:pPr>
      <w:r>
        <w:t xml:space="preserve">Send a resume to </w:t>
      </w:r>
      <w:hyperlink r:id="rId5" w:history="1">
        <w:r w:rsidRPr="00037228">
          <w:rPr>
            <w:rStyle w:val="Hyperlink"/>
          </w:rPr>
          <w:t>nadege.dubuisson@state.or.us</w:t>
        </w:r>
      </w:hyperlink>
      <w:r w:rsidR="00A03913">
        <w:t xml:space="preserve"> </w:t>
      </w:r>
      <w:r>
        <w:t xml:space="preserve">with a brief </w:t>
      </w:r>
      <w:r w:rsidR="00A03913">
        <w:t>two</w:t>
      </w:r>
      <w:bookmarkStart w:id="0" w:name="_GoBack"/>
      <w:bookmarkEnd w:id="0"/>
      <w:r w:rsidR="00EC164C">
        <w:t>-</w:t>
      </w:r>
      <w:r>
        <w:t xml:space="preserve">paragraph </w:t>
      </w:r>
      <w:r w:rsidR="00EC164C">
        <w:t>narrative describing your background and interest</w:t>
      </w:r>
      <w:r>
        <w:t xml:space="preserve"> in the position. Candidates will be invited for a brief interview and notified shortly after.  Visit </w:t>
      </w:r>
      <w:hyperlink r:id="rId6" w:history="1">
        <w:r w:rsidRPr="00037228">
          <w:rPr>
            <w:rStyle w:val="Hyperlink"/>
          </w:rPr>
          <w:t>www.healthoregon.org/wells</w:t>
        </w:r>
      </w:hyperlink>
      <w:r>
        <w:t xml:space="preserve"> to learn more about the DWSP program. </w:t>
      </w:r>
    </w:p>
    <w:p w:rsidR="00874A6E" w:rsidRDefault="00874A6E"/>
    <w:p w:rsidR="00AB4065" w:rsidRDefault="00AB4065"/>
    <w:sectPr w:rsidR="00AB4065" w:rsidSect="00FB2503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5F8"/>
    <w:multiLevelType w:val="hybridMultilevel"/>
    <w:tmpl w:val="45CE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B0A2E"/>
    <w:multiLevelType w:val="hybridMultilevel"/>
    <w:tmpl w:val="76DC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77517"/>
    <w:multiLevelType w:val="hybridMultilevel"/>
    <w:tmpl w:val="A37E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6E"/>
    <w:rsid w:val="002337F1"/>
    <w:rsid w:val="005400B9"/>
    <w:rsid w:val="00553E88"/>
    <w:rsid w:val="006315CA"/>
    <w:rsid w:val="00650D54"/>
    <w:rsid w:val="006A71A8"/>
    <w:rsid w:val="0071421C"/>
    <w:rsid w:val="00822CF1"/>
    <w:rsid w:val="00874A6E"/>
    <w:rsid w:val="009916E6"/>
    <w:rsid w:val="00A03913"/>
    <w:rsid w:val="00AB4065"/>
    <w:rsid w:val="00D30640"/>
    <w:rsid w:val="00E9704D"/>
    <w:rsid w:val="00EC164C"/>
    <w:rsid w:val="00F015F3"/>
    <w:rsid w:val="00F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5097-360F-4AB0-9066-A1E8E36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A6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74A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4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421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1421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oregon.org/wells" TargetMode="External"/><Relationship Id="rId5" Type="http://schemas.openxmlformats.org/officeDocument/2006/relationships/hyperlink" Target="mailto:nadege.dubuisson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Dubuisson Nadege</dc:creator>
  <cp:keywords/>
  <dc:description/>
  <cp:lastModifiedBy>Dubuisson Nadege</cp:lastModifiedBy>
  <cp:revision>5</cp:revision>
  <dcterms:created xsi:type="dcterms:W3CDTF">2015-12-16T18:42:00Z</dcterms:created>
  <dcterms:modified xsi:type="dcterms:W3CDTF">2016-01-08T15:36:00Z</dcterms:modified>
</cp:coreProperties>
</file>