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B6" w:rsidRDefault="004F39B6" w:rsidP="004F39B6">
      <w:pPr>
        <w:pStyle w:val="NoSpacing"/>
        <w:rPr>
          <w:b/>
          <w:bCs/>
          <w:color w:val="000000"/>
          <w:sz w:val="21"/>
          <w:szCs w:val="21"/>
        </w:rPr>
      </w:pPr>
      <w:bookmarkStart w:id="0" w:name="_GoBack"/>
      <w:r>
        <w:rPr>
          <w:b/>
          <w:bCs/>
          <w:color w:val="000000"/>
          <w:sz w:val="21"/>
          <w:szCs w:val="21"/>
        </w:rPr>
        <w:t>Oregon Soc</w:t>
      </w:r>
      <w:r w:rsidR="00A340EF">
        <w:rPr>
          <w:b/>
          <w:bCs/>
          <w:color w:val="000000"/>
          <w:sz w:val="21"/>
          <w:szCs w:val="21"/>
        </w:rPr>
        <w:t>ial Sciences Teacher Update #183</w:t>
      </w:r>
    </w:p>
    <w:p w:rsidR="004F39B6" w:rsidRDefault="004F39B6" w:rsidP="004F39B6">
      <w:pPr>
        <w:pStyle w:val="NoSpacing"/>
        <w:rPr>
          <w:b/>
          <w:bCs/>
          <w:color w:val="000000"/>
          <w:sz w:val="21"/>
          <w:szCs w:val="21"/>
        </w:rPr>
      </w:pPr>
      <w:r>
        <w:rPr>
          <w:b/>
          <w:bCs/>
          <w:color w:val="000000"/>
          <w:sz w:val="21"/>
          <w:szCs w:val="21"/>
        </w:rPr>
        <w:t>December 3, 2018</w:t>
      </w:r>
    </w:p>
    <w:p w:rsidR="004F39B6" w:rsidRDefault="004F39B6" w:rsidP="004F39B6">
      <w:pPr>
        <w:pStyle w:val="NoSpacing"/>
        <w:rPr>
          <w:color w:val="000000"/>
          <w:sz w:val="21"/>
          <w:szCs w:val="21"/>
        </w:rPr>
      </w:pPr>
    </w:p>
    <w:p w:rsidR="004F39B6" w:rsidRDefault="004F39B6" w:rsidP="004F39B6">
      <w:pPr>
        <w:pStyle w:val="NoSpacing"/>
        <w:numPr>
          <w:ilvl w:val="0"/>
          <w:numId w:val="1"/>
        </w:numPr>
        <w:ind w:left="360"/>
        <w:rPr>
          <w:b/>
          <w:bCs/>
          <w:color w:val="000000"/>
          <w:sz w:val="18"/>
          <w:szCs w:val="18"/>
        </w:rPr>
      </w:pPr>
      <w:r>
        <w:rPr>
          <w:b/>
          <w:bCs/>
          <w:color w:val="000000"/>
          <w:sz w:val="18"/>
          <w:szCs w:val="18"/>
        </w:rPr>
        <w:t>ODE Social Sciences Standards and Instruction Specialist (</w:t>
      </w:r>
      <w:r>
        <w:rPr>
          <w:b/>
          <w:bCs/>
          <w:color w:val="FF0000"/>
          <w:sz w:val="18"/>
          <w:szCs w:val="18"/>
        </w:rPr>
        <w:t>NEW</w:t>
      </w:r>
      <w:r>
        <w:rPr>
          <w:b/>
          <w:bCs/>
          <w:color w:val="000000"/>
          <w:sz w:val="18"/>
          <w:szCs w:val="18"/>
        </w:rPr>
        <w:t>)</w:t>
      </w:r>
    </w:p>
    <w:p w:rsidR="004F39B6" w:rsidRDefault="004F39B6" w:rsidP="004F39B6">
      <w:pPr>
        <w:pStyle w:val="NoSpacing"/>
        <w:numPr>
          <w:ilvl w:val="0"/>
          <w:numId w:val="1"/>
        </w:numPr>
        <w:ind w:left="360"/>
        <w:rPr>
          <w:b/>
          <w:bCs/>
          <w:color w:val="000000"/>
          <w:sz w:val="18"/>
          <w:szCs w:val="18"/>
        </w:rPr>
      </w:pPr>
      <w:r>
        <w:rPr>
          <w:b/>
          <w:bCs/>
          <w:color w:val="000000"/>
          <w:sz w:val="18"/>
          <w:szCs w:val="18"/>
        </w:rPr>
        <w:t>ODE Social Sciences Analysis Rubric Revision and Performance Assessment Development (</w:t>
      </w:r>
      <w:r>
        <w:rPr>
          <w:b/>
          <w:bCs/>
          <w:color w:val="FF0000"/>
          <w:sz w:val="18"/>
          <w:szCs w:val="18"/>
        </w:rPr>
        <w:t>UPDATE</w:t>
      </w:r>
      <w:r>
        <w:rPr>
          <w:b/>
          <w:bCs/>
          <w:color w:val="000000"/>
          <w:sz w:val="18"/>
          <w:szCs w:val="18"/>
        </w:rPr>
        <w:t>)</w:t>
      </w:r>
    </w:p>
    <w:p w:rsidR="004F39B6" w:rsidRDefault="004F39B6" w:rsidP="004F39B6">
      <w:pPr>
        <w:pStyle w:val="NoSpacing"/>
        <w:numPr>
          <w:ilvl w:val="0"/>
          <w:numId w:val="1"/>
        </w:numPr>
        <w:ind w:left="360"/>
        <w:rPr>
          <w:b/>
          <w:bCs/>
          <w:color w:val="000000"/>
          <w:sz w:val="18"/>
          <w:szCs w:val="18"/>
        </w:rPr>
      </w:pPr>
      <w:r>
        <w:rPr>
          <w:b/>
          <w:bCs/>
          <w:color w:val="000000"/>
          <w:sz w:val="18"/>
          <w:szCs w:val="18"/>
        </w:rPr>
        <w:t>Workshop: Teaching the Arab – Israeli Conflict with Primary Sources (</w:t>
      </w:r>
      <w:r>
        <w:rPr>
          <w:b/>
          <w:bCs/>
          <w:color w:val="FF0000"/>
          <w:sz w:val="18"/>
          <w:szCs w:val="18"/>
        </w:rPr>
        <w:t>NEW</w:t>
      </w:r>
      <w:r>
        <w:rPr>
          <w:b/>
          <w:bCs/>
          <w:color w:val="000000"/>
          <w:sz w:val="18"/>
          <w:szCs w:val="18"/>
        </w:rPr>
        <w:t>)</w:t>
      </w:r>
    </w:p>
    <w:p w:rsidR="00474D7F" w:rsidRDefault="00474D7F" w:rsidP="00474D7F">
      <w:pPr>
        <w:pStyle w:val="NoSpacing"/>
        <w:numPr>
          <w:ilvl w:val="0"/>
          <w:numId w:val="1"/>
        </w:numPr>
        <w:ind w:left="360"/>
        <w:rPr>
          <w:b/>
          <w:bCs/>
          <w:color w:val="000000"/>
          <w:sz w:val="18"/>
          <w:szCs w:val="18"/>
        </w:rPr>
      </w:pPr>
      <w:r w:rsidRPr="00474D7F">
        <w:rPr>
          <w:b/>
          <w:bCs/>
          <w:color w:val="000000"/>
          <w:sz w:val="18"/>
          <w:szCs w:val="18"/>
        </w:rPr>
        <w:t>Greater Portland Regional History Bee and Bowl</w:t>
      </w:r>
      <w:r>
        <w:rPr>
          <w:b/>
          <w:bCs/>
          <w:color w:val="000000"/>
          <w:sz w:val="18"/>
          <w:szCs w:val="18"/>
        </w:rPr>
        <w:t xml:space="preserve"> (</w:t>
      </w:r>
      <w:r>
        <w:rPr>
          <w:b/>
          <w:bCs/>
          <w:color w:val="FF0000"/>
          <w:sz w:val="18"/>
          <w:szCs w:val="18"/>
        </w:rPr>
        <w:t>NEW</w:t>
      </w:r>
      <w:r>
        <w:rPr>
          <w:b/>
          <w:bCs/>
          <w:color w:val="000000"/>
          <w:sz w:val="18"/>
          <w:szCs w:val="18"/>
        </w:rPr>
        <w:t>)</w:t>
      </w:r>
    </w:p>
    <w:p w:rsidR="004F39B6" w:rsidRDefault="004F39B6" w:rsidP="004F39B6">
      <w:pPr>
        <w:pStyle w:val="NoSpacing"/>
        <w:numPr>
          <w:ilvl w:val="0"/>
          <w:numId w:val="1"/>
        </w:numPr>
        <w:ind w:left="360"/>
        <w:rPr>
          <w:b/>
          <w:bCs/>
          <w:color w:val="000000"/>
          <w:sz w:val="18"/>
          <w:szCs w:val="18"/>
        </w:rPr>
      </w:pPr>
      <w:r>
        <w:rPr>
          <w:b/>
          <w:bCs/>
          <w:color w:val="000000"/>
          <w:sz w:val="18"/>
          <w:szCs w:val="18"/>
        </w:rPr>
        <w:t>Study Abroad Scholarships for American High School Students (</w:t>
      </w:r>
      <w:r w:rsidR="00A340EF">
        <w:rPr>
          <w:b/>
          <w:bCs/>
          <w:color w:val="FF0000"/>
          <w:sz w:val="18"/>
          <w:szCs w:val="18"/>
        </w:rPr>
        <w:t>UPDATED DATES</w:t>
      </w:r>
      <w:r>
        <w:rPr>
          <w:b/>
          <w:bCs/>
          <w:color w:val="000000"/>
          <w:sz w:val="18"/>
          <w:szCs w:val="18"/>
        </w:rPr>
        <w:t>)</w:t>
      </w:r>
    </w:p>
    <w:p w:rsidR="004F39B6" w:rsidRDefault="004F39B6" w:rsidP="004F39B6">
      <w:pPr>
        <w:pStyle w:val="NoSpacing"/>
        <w:numPr>
          <w:ilvl w:val="0"/>
          <w:numId w:val="1"/>
        </w:numPr>
        <w:ind w:left="360"/>
        <w:rPr>
          <w:b/>
          <w:bCs/>
          <w:color w:val="000000"/>
          <w:sz w:val="18"/>
          <w:szCs w:val="18"/>
        </w:rPr>
      </w:pPr>
      <w:r>
        <w:rPr>
          <w:b/>
          <w:bCs/>
          <w:color w:val="000000"/>
          <w:sz w:val="18"/>
          <w:szCs w:val="18"/>
        </w:rPr>
        <w:t>Promoting Econ Challenge (</w:t>
      </w:r>
      <w:r>
        <w:rPr>
          <w:b/>
          <w:bCs/>
          <w:color w:val="FF0000"/>
          <w:sz w:val="18"/>
          <w:szCs w:val="18"/>
        </w:rPr>
        <w:t>NEW</w:t>
      </w:r>
      <w:r>
        <w:rPr>
          <w:b/>
          <w:bCs/>
          <w:color w:val="000000"/>
          <w:sz w:val="18"/>
          <w:szCs w:val="18"/>
        </w:rPr>
        <w:t>)</w:t>
      </w:r>
    </w:p>
    <w:p w:rsidR="004F39B6" w:rsidRDefault="004F39B6" w:rsidP="004F39B6">
      <w:pPr>
        <w:pStyle w:val="NoSpacing"/>
        <w:numPr>
          <w:ilvl w:val="0"/>
          <w:numId w:val="1"/>
        </w:numPr>
        <w:ind w:left="360"/>
        <w:rPr>
          <w:b/>
          <w:bCs/>
          <w:color w:val="000000"/>
          <w:sz w:val="18"/>
          <w:szCs w:val="18"/>
        </w:rPr>
      </w:pPr>
      <w:r>
        <w:rPr>
          <w:b/>
          <w:bCs/>
          <w:color w:val="000000"/>
          <w:sz w:val="18"/>
          <w:szCs w:val="18"/>
        </w:rPr>
        <w:t>Oregon Nikkei Lega</w:t>
      </w:r>
      <w:r w:rsidR="008C16D4">
        <w:rPr>
          <w:b/>
          <w:bCs/>
          <w:color w:val="000000"/>
          <w:sz w:val="18"/>
          <w:szCs w:val="18"/>
        </w:rPr>
        <w:t xml:space="preserve">cy Center Events and Resources </w:t>
      </w:r>
    </w:p>
    <w:p w:rsidR="004F39B6" w:rsidRDefault="004F39B6" w:rsidP="004F39B6">
      <w:pPr>
        <w:pStyle w:val="NoSpacing"/>
        <w:numPr>
          <w:ilvl w:val="0"/>
          <w:numId w:val="1"/>
        </w:numPr>
        <w:ind w:left="360"/>
        <w:rPr>
          <w:b/>
          <w:bCs/>
          <w:color w:val="000000"/>
          <w:sz w:val="18"/>
          <w:szCs w:val="18"/>
        </w:rPr>
      </w:pPr>
      <w:r>
        <w:rPr>
          <w:b/>
          <w:bCs/>
          <w:color w:val="000000"/>
          <w:sz w:val="18"/>
          <w:szCs w:val="18"/>
        </w:rPr>
        <w:t>Oregon State Capitol Virtual Tour Featured on Oregon Heritage Exchange</w:t>
      </w:r>
    </w:p>
    <w:p w:rsidR="004F39B6" w:rsidRDefault="004F39B6" w:rsidP="004F39B6">
      <w:pPr>
        <w:pStyle w:val="NoSpacing"/>
        <w:numPr>
          <w:ilvl w:val="0"/>
          <w:numId w:val="1"/>
        </w:numPr>
        <w:ind w:left="360"/>
        <w:rPr>
          <w:b/>
          <w:bCs/>
          <w:color w:val="000000"/>
          <w:sz w:val="18"/>
          <w:szCs w:val="18"/>
        </w:rPr>
      </w:pPr>
      <w:r>
        <w:rPr>
          <w:b/>
          <w:bCs/>
          <w:color w:val="000000"/>
          <w:sz w:val="18"/>
          <w:szCs w:val="18"/>
        </w:rPr>
        <w:t>Oregon Council on Economics Education Announces Stock Market Game</w:t>
      </w:r>
    </w:p>
    <w:p w:rsidR="004F39B6" w:rsidRDefault="004F39B6" w:rsidP="004F39B6">
      <w:pPr>
        <w:pStyle w:val="NoSpacing"/>
        <w:numPr>
          <w:ilvl w:val="0"/>
          <w:numId w:val="1"/>
        </w:numPr>
        <w:ind w:left="360"/>
        <w:rPr>
          <w:b/>
          <w:bCs/>
          <w:color w:val="000000"/>
          <w:sz w:val="18"/>
          <w:szCs w:val="18"/>
        </w:rPr>
      </w:pPr>
      <w:r>
        <w:rPr>
          <w:b/>
          <w:bCs/>
          <w:color w:val="000000"/>
          <w:sz w:val="18"/>
          <w:szCs w:val="18"/>
        </w:rPr>
        <w:t>Seeking Interested Teachers and Schools for Portland Urban Debate League</w:t>
      </w:r>
    </w:p>
    <w:p w:rsidR="004F39B6" w:rsidRDefault="004F39B6" w:rsidP="004F39B6">
      <w:pPr>
        <w:pStyle w:val="NoSpacing"/>
        <w:numPr>
          <w:ilvl w:val="0"/>
          <w:numId w:val="1"/>
        </w:numPr>
        <w:ind w:left="360"/>
        <w:rPr>
          <w:b/>
          <w:bCs/>
          <w:color w:val="000000"/>
          <w:sz w:val="18"/>
          <w:szCs w:val="18"/>
        </w:rPr>
      </w:pPr>
      <w:r>
        <w:rPr>
          <w:b/>
          <w:bCs/>
          <w:color w:val="000000"/>
          <w:sz w:val="18"/>
          <w:szCs w:val="18"/>
        </w:rPr>
        <w:t>Classroom Law Project Events and Resources</w:t>
      </w:r>
    </w:p>
    <w:p w:rsidR="004F39B6" w:rsidRDefault="004F39B6" w:rsidP="004F39B6">
      <w:pPr>
        <w:pStyle w:val="NoSpacing"/>
        <w:numPr>
          <w:ilvl w:val="0"/>
          <w:numId w:val="1"/>
        </w:numPr>
        <w:ind w:left="360"/>
        <w:rPr>
          <w:b/>
          <w:bCs/>
          <w:color w:val="000000"/>
          <w:sz w:val="18"/>
          <w:szCs w:val="18"/>
        </w:rPr>
      </w:pPr>
      <w:r>
        <w:rPr>
          <w:b/>
          <w:bCs/>
          <w:color w:val="000000"/>
          <w:sz w:val="18"/>
          <w:szCs w:val="18"/>
        </w:rPr>
        <w:t>The Oregon Journal of the Social Studies:  New Issue Online the First Week of October</w:t>
      </w:r>
    </w:p>
    <w:p w:rsidR="004F39B6" w:rsidRDefault="004F39B6" w:rsidP="004F39B6">
      <w:pPr>
        <w:pStyle w:val="NoSpacing"/>
        <w:numPr>
          <w:ilvl w:val="0"/>
          <w:numId w:val="1"/>
        </w:numPr>
        <w:ind w:left="360"/>
        <w:rPr>
          <w:b/>
          <w:bCs/>
          <w:color w:val="000000"/>
          <w:sz w:val="18"/>
          <w:szCs w:val="18"/>
        </w:rPr>
      </w:pPr>
      <w:r>
        <w:rPr>
          <w:b/>
          <w:bCs/>
          <w:color w:val="000000"/>
          <w:sz w:val="18"/>
          <w:szCs w:val="18"/>
        </w:rPr>
        <w:t>Oregon Historical Society Events and Resources</w:t>
      </w:r>
    </w:p>
    <w:p w:rsidR="004F39B6" w:rsidRDefault="004F39B6" w:rsidP="004F39B6">
      <w:pPr>
        <w:pStyle w:val="NoSpacing"/>
        <w:numPr>
          <w:ilvl w:val="0"/>
          <w:numId w:val="1"/>
        </w:numPr>
        <w:ind w:left="360"/>
        <w:rPr>
          <w:b/>
          <w:bCs/>
          <w:color w:val="000000"/>
          <w:sz w:val="18"/>
          <w:szCs w:val="18"/>
        </w:rPr>
      </w:pPr>
      <w:r>
        <w:rPr>
          <w:b/>
          <w:bCs/>
          <w:color w:val="000000"/>
          <w:sz w:val="18"/>
          <w:szCs w:val="18"/>
        </w:rPr>
        <w:t>YouTube Channels with Strong Educational Content</w:t>
      </w:r>
    </w:p>
    <w:p w:rsidR="004F39B6" w:rsidRDefault="004F39B6" w:rsidP="004F39B6">
      <w:pPr>
        <w:pStyle w:val="NoSpacing"/>
        <w:numPr>
          <w:ilvl w:val="0"/>
          <w:numId w:val="1"/>
        </w:numPr>
        <w:ind w:left="360"/>
        <w:rPr>
          <w:b/>
          <w:bCs/>
          <w:color w:val="000000"/>
          <w:sz w:val="18"/>
          <w:szCs w:val="18"/>
        </w:rPr>
      </w:pPr>
      <w:r>
        <w:rPr>
          <w:b/>
          <w:bCs/>
          <w:color w:val="000000"/>
          <w:sz w:val="18"/>
          <w:szCs w:val="18"/>
        </w:rPr>
        <w:t>Current Events Weekly Offers Free Trial</w:t>
      </w:r>
    </w:p>
    <w:p w:rsidR="004F39B6" w:rsidRDefault="004F39B6" w:rsidP="004F39B6">
      <w:pPr>
        <w:pStyle w:val="NoSpacing"/>
        <w:numPr>
          <w:ilvl w:val="0"/>
          <w:numId w:val="1"/>
        </w:numPr>
        <w:ind w:left="360"/>
        <w:rPr>
          <w:b/>
          <w:bCs/>
          <w:color w:val="000000"/>
          <w:sz w:val="18"/>
          <w:szCs w:val="18"/>
        </w:rPr>
      </w:pPr>
      <w:r>
        <w:rPr>
          <w:b/>
          <w:bCs/>
          <w:color w:val="000000"/>
          <w:sz w:val="18"/>
          <w:szCs w:val="18"/>
        </w:rPr>
        <w:t>Echoes &amp; Reflections Resources</w:t>
      </w:r>
    </w:p>
    <w:p w:rsidR="004F39B6" w:rsidRDefault="004F39B6" w:rsidP="004F39B6">
      <w:pPr>
        <w:pStyle w:val="NoSpacing"/>
        <w:numPr>
          <w:ilvl w:val="0"/>
          <w:numId w:val="1"/>
        </w:numPr>
        <w:ind w:left="360"/>
        <w:rPr>
          <w:b/>
          <w:bCs/>
          <w:color w:val="000000"/>
          <w:sz w:val="18"/>
          <w:szCs w:val="18"/>
        </w:rPr>
      </w:pPr>
      <w:r>
        <w:rPr>
          <w:b/>
          <w:bCs/>
          <w:color w:val="000000"/>
          <w:sz w:val="18"/>
          <w:szCs w:val="18"/>
        </w:rPr>
        <w:t xml:space="preserve">Tips for Teaching History to Middle </w:t>
      </w:r>
      <w:proofErr w:type="spellStart"/>
      <w:r>
        <w:rPr>
          <w:b/>
          <w:bCs/>
          <w:color w:val="000000"/>
          <w:sz w:val="18"/>
          <w:szCs w:val="18"/>
        </w:rPr>
        <w:t>Schoolers</w:t>
      </w:r>
      <w:proofErr w:type="spellEnd"/>
    </w:p>
    <w:p w:rsidR="004F39B6" w:rsidRDefault="004F39B6" w:rsidP="004F39B6">
      <w:pPr>
        <w:pStyle w:val="NoSpacing"/>
        <w:numPr>
          <w:ilvl w:val="0"/>
          <w:numId w:val="1"/>
        </w:numPr>
        <w:ind w:left="360"/>
        <w:rPr>
          <w:b/>
          <w:bCs/>
          <w:color w:val="000000"/>
          <w:sz w:val="18"/>
          <w:szCs w:val="18"/>
        </w:rPr>
      </w:pPr>
      <w:r>
        <w:rPr>
          <w:b/>
          <w:bCs/>
          <w:color w:val="000000"/>
          <w:sz w:val="18"/>
          <w:szCs w:val="18"/>
        </w:rPr>
        <w:t>Facing History and Ourselves Resources</w:t>
      </w:r>
    </w:p>
    <w:p w:rsidR="004F39B6" w:rsidRDefault="004F39B6" w:rsidP="004F39B6">
      <w:pPr>
        <w:pStyle w:val="NoSpacing"/>
        <w:numPr>
          <w:ilvl w:val="0"/>
          <w:numId w:val="1"/>
        </w:numPr>
        <w:ind w:left="360"/>
        <w:rPr>
          <w:b/>
          <w:bCs/>
          <w:color w:val="000000"/>
          <w:sz w:val="18"/>
          <w:szCs w:val="18"/>
        </w:rPr>
      </w:pPr>
      <w:r>
        <w:rPr>
          <w:b/>
          <w:bCs/>
          <w:color w:val="000000"/>
          <w:sz w:val="18"/>
          <w:szCs w:val="18"/>
        </w:rPr>
        <w:t>ODE Resources (in every issue)</w:t>
      </w:r>
    </w:p>
    <w:p w:rsidR="004F39B6" w:rsidRDefault="004F39B6" w:rsidP="004F39B6">
      <w:pPr>
        <w:pStyle w:val="NoSpacing"/>
        <w:rPr>
          <w:color w:val="000000"/>
          <w:sz w:val="21"/>
          <w:szCs w:val="21"/>
        </w:rPr>
      </w:pPr>
    </w:p>
    <w:p w:rsidR="004F39B6" w:rsidRDefault="004F39B6" w:rsidP="00A340EF">
      <w:pPr>
        <w:pStyle w:val="NoSpacing"/>
        <w:numPr>
          <w:ilvl w:val="0"/>
          <w:numId w:val="2"/>
        </w:numPr>
        <w:ind w:left="0"/>
        <w:rPr>
          <w:b/>
          <w:bCs/>
          <w:color w:val="000000"/>
          <w:sz w:val="21"/>
          <w:szCs w:val="21"/>
        </w:rPr>
      </w:pPr>
      <w:r>
        <w:rPr>
          <w:b/>
          <w:bCs/>
          <w:color w:val="000000"/>
          <w:sz w:val="21"/>
          <w:szCs w:val="21"/>
        </w:rPr>
        <w:t xml:space="preserve">Welcome </w:t>
      </w:r>
      <w:r w:rsidRPr="004F39B6">
        <w:rPr>
          <w:b/>
          <w:bCs/>
          <w:color w:val="000000"/>
        </w:rPr>
        <w:t>ODE Social Sciences Standards and Instruction Specialist</w:t>
      </w:r>
    </w:p>
    <w:p w:rsidR="004F39B6" w:rsidRDefault="004F39B6" w:rsidP="004F39B6">
      <w:pPr>
        <w:pStyle w:val="NoSpacing"/>
        <w:rPr>
          <w:color w:val="000000"/>
          <w:sz w:val="20"/>
          <w:szCs w:val="20"/>
        </w:rPr>
      </w:pPr>
      <w:r>
        <w:rPr>
          <w:color w:val="000000"/>
          <w:sz w:val="20"/>
          <w:szCs w:val="20"/>
        </w:rPr>
        <w:t xml:space="preserve">The Oregon Department of Education recently hired a new ODE Social Sciences Standards and Instruction Specialist. Please welcome Amit </w:t>
      </w:r>
      <w:proofErr w:type="spellStart"/>
      <w:r>
        <w:rPr>
          <w:color w:val="000000"/>
          <w:sz w:val="20"/>
          <w:szCs w:val="20"/>
        </w:rPr>
        <w:t>Kobrowski</w:t>
      </w:r>
      <w:proofErr w:type="spellEnd"/>
      <w:r>
        <w:rPr>
          <w:color w:val="000000"/>
          <w:sz w:val="20"/>
          <w:szCs w:val="20"/>
        </w:rPr>
        <w:t xml:space="preserve"> to the ODE team.</w:t>
      </w:r>
    </w:p>
    <w:p w:rsidR="00572C90" w:rsidRDefault="00572C90" w:rsidP="004F39B6">
      <w:pPr>
        <w:pStyle w:val="NoSpacing"/>
        <w:rPr>
          <w:color w:val="000000"/>
          <w:sz w:val="20"/>
          <w:szCs w:val="20"/>
        </w:rPr>
      </w:pPr>
    </w:p>
    <w:p w:rsidR="00114315" w:rsidRPr="00114315" w:rsidRDefault="00114315" w:rsidP="00114315">
      <w:pPr>
        <w:pStyle w:val="NoSpacing"/>
        <w:rPr>
          <w:color w:val="000000"/>
          <w:sz w:val="20"/>
          <w:szCs w:val="20"/>
        </w:rPr>
      </w:pPr>
      <w:r w:rsidRPr="00114315">
        <w:rPr>
          <w:color w:val="000000"/>
          <w:sz w:val="20"/>
          <w:szCs w:val="20"/>
        </w:rPr>
        <w:t xml:space="preserve">After twenty-four years in the Beaverton School District, Amit </w:t>
      </w:r>
      <w:proofErr w:type="spellStart"/>
      <w:r w:rsidRPr="00114315">
        <w:rPr>
          <w:color w:val="000000"/>
          <w:sz w:val="20"/>
          <w:szCs w:val="20"/>
        </w:rPr>
        <w:t>Kobrowski</w:t>
      </w:r>
      <w:proofErr w:type="spellEnd"/>
      <w:r w:rsidRPr="00114315">
        <w:rPr>
          <w:color w:val="000000"/>
          <w:sz w:val="20"/>
          <w:szCs w:val="20"/>
        </w:rPr>
        <w:t xml:space="preserve"> is excited to join the Oregon Department of Education to help improve education outcome for all children. Amit’s focus in the classroom making social science curriculum relevant, accessible, and challenging for all learners. He believes that a strong social science education is central to empowering students to improve their world.</w:t>
      </w:r>
    </w:p>
    <w:p w:rsidR="00114315" w:rsidRPr="00114315" w:rsidRDefault="00114315" w:rsidP="00114315">
      <w:pPr>
        <w:pStyle w:val="NoSpacing"/>
        <w:rPr>
          <w:color w:val="000000"/>
          <w:sz w:val="20"/>
          <w:szCs w:val="20"/>
        </w:rPr>
      </w:pPr>
    </w:p>
    <w:p w:rsidR="00572C90" w:rsidRDefault="00114315" w:rsidP="00114315">
      <w:pPr>
        <w:pStyle w:val="NoSpacing"/>
        <w:rPr>
          <w:color w:val="000000"/>
          <w:sz w:val="20"/>
          <w:szCs w:val="20"/>
        </w:rPr>
      </w:pPr>
      <w:r w:rsidRPr="00114315">
        <w:rPr>
          <w:color w:val="000000"/>
          <w:sz w:val="20"/>
          <w:szCs w:val="20"/>
        </w:rPr>
        <w:t>Beyond social science, Amit enjoys cooking for family and friends, trying new restaurants, reading mostly non-fiction, cheering for the Cowboys despite the obvious futility, and cycling. Amit earned his undergraduate degree from the University of Illinois, and completed graduate programs at Portland State University, and American University.</w:t>
      </w:r>
    </w:p>
    <w:p w:rsidR="00114315" w:rsidRDefault="00114315" w:rsidP="00114315">
      <w:pPr>
        <w:pStyle w:val="NoSpacing"/>
        <w:rPr>
          <w:color w:val="000000"/>
          <w:sz w:val="20"/>
          <w:szCs w:val="20"/>
        </w:rPr>
      </w:pPr>
    </w:p>
    <w:p w:rsidR="00114315" w:rsidRDefault="00114315" w:rsidP="00114315">
      <w:pPr>
        <w:pStyle w:val="NoSpacing"/>
        <w:rPr>
          <w:color w:val="000000"/>
          <w:sz w:val="20"/>
          <w:szCs w:val="20"/>
        </w:rPr>
      </w:pPr>
      <w:r>
        <w:rPr>
          <w:color w:val="000000"/>
          <w:sz w:val="20"/>
          <w:szCs w:val="20"/>
        </w:rPr>
        <w:t xml:space="preserve">Contact: </w:t>
      </w:r>
      <w:hyperlink r:id="rId5" w:history="1">
        <w:r w:rsidRPr="00745EED">
          <w:rPr>
            <w:rStyle w:val="Hyperlink"/>
            <w:sz w:val="20"/>
            <w:szCs w:val="20"/>
          </w:rPr>
          <w:t>amit.kobrowski@state.or.us</w:t>
        </w:r>
      </w:hyperlink>
      <w:r>
        <w:rPr>
          <w:color w:val="000000"/>
          <w:sz w:val="20"/>
          <w:szCs w:val="20"/>
        </w:rPr>
        <w:tab/>
      </w:r>
    </w:p>
    <w:p w:rsidR="004F39B6" w:rsidRDefault="004F39B6" w:rsidP="004F39B6">
      <w:pPr>
        <w:pStyle w:val="NoSpacing"/>
        <w:rPr>
          <w:rStyle w:val="Hyperlink"/>
          <w:color w:val="auto"/>
          <w:sz w:val="21"/>
          <w:szCs w:val="21"/>
          <w:u w:val="none"/>
        </w:rPr>
      </w:pPr>
      <w:r>
        <w:rPr>
          <w:color w:val="000000"/>
          <w:sz w:val="20"/>
          <w:szCs w:val="20"/>
        </w:rPr>
        <w:t xml:space="preserve">                </w:t>
      </w:r>
    </w:p>
    <w:p w:rsidR="004F39B6" w:rsidRDefault="004F39B6" w:rsidP="00A340EF">
      <w:pPr>
        <w:pStyle w:val="ListParagraph"/>
        <w:numPr>
          <w:ilvl w:val="0"/>
          <w:numId w:val="2"/>
        </w:numPr>
        <w:ind w:left="0"/>
        <w:rPr>
          <w:b/>
          <w:bCs/>
          <w:color w:val="000000"/>
        </w:rPr>
      </w:pPr>
      <w:r>
        <w:rPr>
          <w:b/>
          <w:bCs/>
          <w:color w:val="000000"/>
          <w:sz w:val="21"/>
          <w:szCs w:val="21"/>
        </w:rPr>
        <w:t xml:space="preserve">ODE Social Sciences Analysis Scoring Guide Revision and Performance Assessment Development </w:t>
      </w:r>
    </w:p>
    <w:p w:rsidR="004F39B6" w:rsidRDefault="004F39B6" w:rsidP="004F39B6">
      <w:pPr>
        <w:pStyle w:val="ListParagraph"/>
        <w:ind w:left="0"/>
        <w:rPr>
          <w:color w:val="000000"/>
          <w:sz w:val="20"/>
          <w:szCs w:val="20"/>
        </w:rPr>
      </w:pPr>
      <w:r>
        <w:rPr>
          <w:color w:val="000000"/>
          <w:sz w:val="20"/>
          <w:szCs w:val="20"/>
        </w:rPr>
        <w:t xml:space="preserve">The Oregon Department of Education recently completed the Social Sciences Advisory Panel feedback cycle on potential revisions and edits to the Oregon Social Sciences Analysis Scoring Guide. This information will be compiled for reflection in the drafted edits and revisions. Next steps will include a presentation to the State Board of Education for further clarification and recommendations. </w:t>
      </w:r>
    </w:p>
    <w:p w:rsidR="004F39B6" w:rsidRDefault="004F39B6" w:rsidP="004F39B6">
      <w:pPr>
        <w:pStyle w:val="ListParagraph"/>
        <w:ind w:left="0"/>
        <w:rPr>
          <w:color w:val="000000"/>
          <w:sz w:val="20"/>
          <w:szCs w:val="20"/>
        </w:rPr>
      </w:pPr>
    </w:p>
    <w:p w:rsidR="004F39B6" w:rsidRPr="004F39B6" w:rsidRDefault="004F39B6" w:rsidP="004F39B6">
      <w:pPr>
        <w:pStyle w:val="ListParagraph"/>
        <w:ind w:left="0"/>
        <w:rPr>
          <w:i/>
          <w:color w:val="000000"/>
          <w:sz w:val="20"/>
          <w:szCs w:val="20"/>
        </w:rPr>
      </w:pPr>
      <w:r>
        <w:rPr>
          <w:color w:val="000000"/>
          <w:sz w:val="20"/>
          <w:szCs w:val="20"/>
        </w:rPr>
        <w:t>Background:</w:t>
      </w:r>
      <w:r w:rsidRPr="004F39B6">
        <w:rPr>
          <w:i/>
          <w:color w:val="000000"/>
          <w:sz w:val="20"/>
          <w:szCs w:val="20"/>
        </w:rPr>
        <w:t xml:space="preserve"> The Oregon Department of Education recently facilitated a work group for the purpose of reviewing and revising the Oregon Social Sciences Analysis Scoring Guide. Educators made recommended revisions to the current Social Sciences Analysis Scoring Guide in alignment to the newly adopted 2018-2019 Social Sciences Analysis Standards. Current recommendations are reflected for the following grade bands: high school (9 – 12), middle school (6 – 8), elementary (3 – 5). Recommendations will be presented to the Social Sciences Content and Assessment Advisory Panel in the coming weeks for further guidance.</w:t>
      </w:r>
    </w:p>
    <w:p w:rsidR="004F39B6" w:rsidRPr="004F39B6" w:rsidRDefault="004F39B6" w:rsidP="004F39B6">
      <w:pPr>
        <w:pStyle w:val="ListParagraph"/>
        <w:ind w:left="0"/>
        <w:rPr>
          <w:i/>
          <w:color w:val="000000"/>
          <w:sz w:val="20"/>
          <w:szCs w:val="20"/>
        </w:rPr>
      </w:pPr>
    </w:p>
    <w:p w:rsidR="004F39B6" w:rsidRPr="004F39B6" w:rsidRDefault="004F39B6" w:rsidP="004F39B6">
      <w:pPr>
        <w:pStyle w:val="ListParagraph"/>
        <w:ind w:left="0"/>
        <w:rPr>
          <w:i/>
          <w:color w:val="000000"/>
          <w:sz w:val="20"/>
          <w:szCs w:val="20"/>
        </w:rPr>
      </w:pPr>
      <w:r w:rsidRPr="004F39B6">
        <w:rPr>
          <w:i/>
          <w:color w:val="000000"/>
          <w:sz w:val="20"/>
          <w:szCs w:val="20"/>
        </w:rPr>
        <w:t xml:space="preserve">In addition, educators collaboratively worked on the development of social science performance assessments. The goal of performance assessment development is to encourage classroom activities that promote analysis of primary </w:t>
      </w:r>
      <w:r w:rsidRPr="004F39B6">
        <w:rPr>
          <w:i/>
          <w:color w:val="000000"/>
          <w:sz w:val="20"/>
          <w:szCs w:val="20"/>
        </w:rPr>
        <w:lastRenderedPageBreak/>
        <w:t>and secondary sources in the applied domains of social sciences content areas which promote the newly adopted standards.</w:t>
      </w:r>
    </w:p>
    <w:p w:rsidR="004F39B6" w:rsidRDefault="004F39B6" w:rsidP="004F39B6">
      <w:pPr>
        <w:pStyle w:val="ListParagraph"/>
        <w:ind w:left="0"/>
        <w:rPr>
          <w:color w:val="000000"/>
          <w:sz w:val="20"/>
          <w:szCs w:val="20"/>
        </w:rPr>
      </w:pPr>
    </w:p>
    <w:p w:rsidR="004F39B6" w:rsidRDefault="004F39B6" w:rsidP="004F39B6">
      <w:pPr>
        <w:pStyle w:val="ListParagraph"/>
        <w:ind w:left="0"/>
        <w:rPr>
          <w:color w:val="000000"/>
          <w:sz w:val="20"/>
          <w:szCs w:val="20"/>
        </w:rPr>
      </w:pPr>
      <w:r>
        <w:rPr>
          <w:color w:val="000000"/>
          <w:sz w:val="20"/>
          <w:szCs w:val="20"/>
        </w:rPr>
        <w:t xml:space="preserve">Additional updates will be communicated as ODE further engages in this work. If you have any questions, please contact Tony Bertrand at </w:t>
      </w:r>
      <w:hyperlink r:id="rId6" w:history="1">
        <w:r>
          <w:rPr>
            <w:rStyle w:val="Hyperlink"/>
            <w:sz w:val="20"/>
            <w:szCs w:val="20"/>
          </w:rPr>
          <w:t>tony.bertrand@ode.state.or.us</w:t>
        </w:r>
      </w:hyperlink>
      <w:r>
        <w:rPr>
          <w:color w:val="000000"/>
          <w:sz w:val="20"/>
          <w:szCs w:val="20"/>
        </w:rPr>
        <w:t xml:space="preserve"> or 503-947-5830.</w:t>
      </w:r>
    </w:p>
    <w:p w:rsidR="004F39B6" w:rsidRDefault="004F39B6" w:rsidP="004F39B6">
      <w:pPr>
        <w:pStyle w:val="ListParagraph"/>
        <w:ind w:left="0"/>
        <w:rPr>
          <w:color w:val="000000"/>
          <w:sz w:val="20"/>
          <w:szCs w:val="20"/>
        </w:rPr>
      </w:pPr>
    </w:p>
    <w:p w:rsidR="00A340EF" w:rsidRPr="00A340EF" w:rsidRDefault="00A340EF" w:rsidP="00572C90">
      <w:pPr>
        <w:pStyle w:val="ListParagraph"/>
        <w:numPr>
          <w:ilvl w:val="0"/>
          <w:numId w:val="2"/>
        </w:numPr>
        <w:ind w:left="0"/>
        <w:rPr>
          <w:rFonts w:ascii="Arial" w:hAnsi="Arial" w:cs="Arial"/>
          <w:b/>
          <w:sz w:val="21"/>
          <w:szCs w:val="21"/>
        </w:rPr>
      </w:pPr>
      <w:r w:rsidRPr="00A340EF">
        <w:rPr>
          <w:b/>
          <w:bCs/>
          <w:color w:val="000000"/>
          <w:sz w:val="21"/>
          <w:szCs w:val="21"/>
        </w:rPr>
        <w:t>Workshop: Teaching the Arab – Israeli Conflict with Primary Sources</w:t>
      </w:r>
    </w:p>
    <w:p w:rsidR="004F39B6" w:rsidRPr="00A340EF" w:rsidRDefault="004F39B6" w:rsidP="00A340EF">
      <w:pPr>
        <w:pStyle w:val="ListParagraph"/>
        <w:ind w:left="0"/>
        <w:rPr>
          <w:rFonts w:asciiTheme="minorHAnsi" w:hAnsiTheme="minorHAnsi" w:cstheme="minorHAnsi"/>
          <w:sz w:val="20"/>
          <w:szCs w:val="20"/>
        </w:rPr>
      </w:pPr>
      <w:r w:rsidRPr="00A340EF">
        <w:rPr>
          <w:rFonts w:asciiTheme="minorHAnsi" w:hAnsiTheme="minorHAnsi" w:cstheme="minorHAnsi"/>
          <w:sz w:val="20"/>
          <w:szCs w:val="20"/>
        </w:rPr>
        <w:t xml:space="preserve">Social Studies and History Teachers! Register for a free professional development workshop on </w:t>
      </w:r>
      <w:r w:rsidRPr="00A340EF">
        <w:rPr>
          <w:rFonts w:asciiTheme="minorHAnsi" w:hAnsiTheme="minorHAnsi" w:cstheme="minorHAnsi"/>
          <w:b/>
          <w:bCs/>
          <w:sz w:val="20"/>
          <w:szCs w:val="20"/>
        </w:rPr>
        <w:t>TEACHING THE ARAB-ISRAELI CONFLICT WITH PRIMARY SOURCES</w:t>
      </w:r>
      <w:r w:rsidRPr="00A340EF">
        <w:rPr>
          <w:rFonts w:asciiTheme="minorHAnsi" w:hAnsiTheme="minorHAnsi" w:cstheme="minorHAnsi"/>
          <w:sz w:val="20"/>
          <w:szCs w:val="20"/>
        </w:rPr>
        <w:t xml:space="preserve">, </w:t>
      </w:r>
      <w:r w:rsidRPr="00A340EF">
        <w:rPr>
          <w:rFonts w:asciiTheme="minorHAnsi" w:hAnsiTheme="minorHAnsi" w:cstheme="minorHAnsi"/>
          <w:b/>
          <w:bCs/>
          <w:sz w:val="20"/>
          <w:szCs w:val="20"/>
        </w:rPr>
        <w:t>Saturday, January 26, 2019, 9:00am-noon in Portland</w:t>
      </w:r>
      <w:r w:rsidRPr="00A340EF">
        <w:rPr>
          <w:rFonts w:asciiTheme="minorHAnsi" w:hAnsiTheme="minorHAnsi" w:cstheme="minorHAnsi"/>
          <w:sz w:val="20"/>
          <w:szCs w:val="20"/>
        </w:rPr>
        <w:t xml:space="preserve">. Participants will receive $100 honorarium for attending and classroom-ready, standards-aligned curricular resources. This workshop gives teachers the opportunity to learn both content that is relevant to today's students as global citizens and pedagogical strategies that incorporate the latest research in helping students work with a manageable set of diverse primary sources. </w:t>
      </w:r>
      <w:hyperlink r:id="rId7" w:history="1">
        <w:r w:rsidRPr="00A340EF">
          <w:rPr>
            <w:rStyle w:val="Hyperlink"/>
            <w:rFonts w:asciiTheme="minorHAnsi" w:hAnsiTheme="minorHAnsi" w:cstheme="minorHAnsi"/>
            <w:sz w:val="20"/>
            <w:szCs w:val="20"/>
          </w:rPr>
          <w:t>REGISTER NOW</w:t>
        </w:r>
      </w:hyperlink>
      <w:r w:rsidRPr="00A340EF">
        <w:rPr>
          <w:rFonts w:asciiTheme="minorHAnsi" w:hAnsiTheme="minorHAnsi" w:cstheme="minorHAnsi"/>
          <w:sz w:val="20"/>
          <w:szCs w:val="20"/>
        </w:rPr>
        <w:t xml:space="preserve"> for this dynamic workshop which includes multimedia presentation, discussion, work with primary sources in small groups, and the space to ask questions and contribute ideas. The event will be held at Multnomah Arts Center</w:t>
      </w:r>
      <w:proofErr w:type="gramStart"/>
      <w:r w:rsidRPr="00A340EF">
        <w:rPr>
          <w:rFonts w:asciiTheme="minorHAnsi" w:hAnsiTheme="minorHAnsi" w:cstheme="minorHAnsi"/>
          <w:sz w:val="20"/>
          <w:szCs w:val="20"/>
        </w:rPr>
        <w:t>,7688</w:t>
      </w:r>
      <w:proofErr w:type="gramEnd"/>
      <w:r w:rsidRPr="00A340EF">
        <w:rPr>
          <w:rFonts w:asciiTheme="minorHAnsi" w:hAnsiTheme="minorHAnsi" w:cstheme="minorHAnsi"/>
          <w:sz w:val="20"/>
          <w:szCs w:val="20"/>
        </w:rPr>
        <w:t xml:space="preserve"> SW Capitol Hwy, Portland, OR 97219. Questions? Contact </w:t>
      </w:r>
      <w:proofErr w:type="spellStart"/>
      <w:r w:rsidRPr="00A340EF">
        <w:rPr>
          <w:rFonts w:asciiTheme="minorHAnsi" w:hAnsiTheme="minorHAnsi" w:cstheme="minorHAnsi"/>
          <w:sz w:val="20"/>
          <w:szCs w:val="20"/>
        </w:rPr>
        <w:t>Andye</w:t>
      </w:r>
      <w:proofErr w:type="spellEnd"/>
      <w:r w:rsidRPr="00A340EF">
        <w:rPr>
          <w:rFonts w:asciiTheme="minorHAnsi" w:hAnsiTheme="minorHAnsi" w:cstheme="minorHAnsi"/>
          <w:sz w:val="20"/>
          <w:szCs w:val="20"/>
        </w:rPr>
        <w:t xml:space="preserve"> Daley, Program Coordinator, </w:t>
      </w:r>
      <w:proofErr w:type="gramStart"/>
      <w:r w:rsidRPr="00A340EF">
        <w:rPr>
          <w:rFonts w:asciiTheme="minorHAnsi" w:hAnsiTheme="minorHAnsi" w:cstheme="minorHAnsi"/>
          <w:sz w:val="20"/>
          <w:szCs w:val="20"/>
        </w:rPr>
        <w:t>Institute</w:t>
      </w:r>
      <w:proofErr w:type="gramEnd"/>
      <w:r w:rsidRPr="00A340EF">
        <w:rPr>
          <w:rFonts w:asciiTheme="minorHAnsi" w:hAnsiTheme="minorHAnsi" w:cstheme="minorHAnsi"/>
          <w:sz w:val="20"/>
          <w:szCs w:val="20"/>
        </w:rPr>
        <w:t xml:space="preserve"> for Curriculum Services at </w:t>
      </w:r>
      <w:hyperlink r:id="rId8" w:history="1">
        <w:r w:rsidRPr="00A340EF">
          <w:rPr>
            <w:rStyle w:val="Hyperlink"/>
            <w:rFonts w:asciiTheme="minorHAnsi" w:hAnsiTheme="minorHAnsi" w:cstheme="minorHAnsi"/>
            <w:sz w:val="20"/>
            <w:szCs w:val="20"/>
          </w:rPr>
          <w:t>adaley@icsresources.org</w:t>
        </w:r>
      </w:hyperlink>
      <w:r w:rsidRPr="00A340EF">
        <w:rPr>
          <w:rFonts w:asciiTheme="minorHAnsi" w:hAnsiTheme="minorHAnsi" w:cstheme="minorHAnsi"/>
          <w:sz w:val="20"/>
          <w:szCs w:val="20"/>
        </w:rPr>
        <w:t>.</w:t>
      </w:r>
    </w:p>
    <w:p w:rsidR="004F39B6" w:rsidRPr="004F39B6" w:rsidRDefault="004F39B6" w:rsidP="004F39B6">
      <w:pPr>
        <w:pStyle w:val="NoSpacing"/>
        <w:rPr>
          <w:b/>
          <w:bCs/>
          <w:color w:val="000000"/>
          <w:sz w:val="21"/>
          <w:szCs w:val="21"/>
        </w:rPr>
      </w:pPr>
    </w:p>
    <w:p w:rsidR="00474D7F" w:rsidRPr="00474D7F" w:rsidRDefault="00474D7F" w:rsidP="004F39B6">
      <w:pPr>
        <w:pStyle w:val="NoSpacing"/>
        <w:numPr>
          <w:ilvl w:val="0"/>
          <w:numId w:val="2"/>
        </w:numPr>
        <w:ind w:left="0"/>
        <w:rPr>
          <w:rStyle w:val="gmail-il"/>
          <w:b/>
          <w:bCs/>
          <w:color w:val="000000"/>
          <w:sz w:val="21"/>
          <w:szCs w:val="21"/>
        </w:rPr>
      </w:pPr>
      <w:r w:rsidRPr="00474D7F">
        <w:rPr>
          <w:rStyle w:val="gmail-il"/>
          <w:rFonts w:ascii="Arial" w:hAnsi="Arial" w:cs="Arial"/>
          <w:b/>
          <w:color w:val="222222"/>
          <w:sz w:val="20"/>
          <w:szCs w:val="20"/>
        </w:rPr>
        <w:t>Greater</w:t>
      </w:r>
      <w:r w:rsidRPr="00474D7F">
        <w:rPr>
          <w:rFonts w:ascii="Arial" w:hAnsi="Arial" w:cs="Arial"/>
          <w:b/>
          <w:color w:val="222222"/>
          <w:sz w:val="20"/>
          <w:szCs w:val="20"/>
        </w:rPr>
        <w:t xml:space="preserve"> </w:t>
      </w:r>
      <w:r w:rsidRPr="00474D7F">
        <w:rPr>
          <w:rStyle w:val="gmail-il"/>
          <w:rFonts w:ascii="Arial" w:hAnsi="Arial" w:cs="Arial"/>
          <w:b/>
          <w:color w:val="222222"/>
          <w:sz w:val="20"/>
          <w:szCs w:val="20"/>
        </w:rPr>
        <w:t>Portland</w:t>
      </w:r>
      <w:r w:rsidRPr="00474D7F">
        <w:rPr>
          <w:rFonts w:ascii="Arial" w:hAnsi="Arial" w:cs="Arial"/>
          <w:b/>
          <w:color w:val="222222"/>
          <w:sz w:val="20"/>
          <w:szCs w:val="20"/>
        </w:rPr>
        <w:t xml:space="preserve"> Regional </w:t>
      </w:r>
      <w:r w:rsidRPr="00474D7F">
        <w:rPr>
          <w:rStyle w:val="gmail-il"/>
          <w:rFonts w:ascii="Arial" w:hAnsi="Arial" w:cs="Arial"/>
          <w:b/>
          <w:color w:val="222222"/>
          <w:sz w:val="20"/>
          <w:szCs w:val="20"/>
        </w:rPr>
        <w:t>History</w:t>
      </w:r>
      <w:r w:rsidRPr="00474D7F">
        <w:rPr>
          <w:rFonts w:ascii="Arial" w:hAnsi="Arial" w:cs="Arial"/>
          <w:b/>
          <w:color w:val="222222"/>
          <w:sz w:val="20"/>
          <w:szCs w:val="20"/>
        </w:rPr>
        <w:t xml:space="preserve"> </w:t>
      </w:r>
      <w:r w:rsidRPr="00474D7F">
        <w:rPr>
          <w:rStyle w:val="gmail-il"/>
          <w:rFonts w:ascii="Arial" w:hAnsi="Arial" w:cs="Arial"/>
          <w:b/>
          <w:color w:val="222222"/>
          <w:sz w:val="20"/>
          <w:szCs w:val="20"/>
        </w:rPr>
        <w:t>Bee</w:t>
      </w:r>
      <w:r w:rsidRPr="00474D7F">
        <w:rPr>
          <w:rFonts w:ascii="Arial" w:hAnsi="Arial" w:cs="Arial"/>
          <w:b/>
          <w:color w:val="222222"/>
          <w:sz w:val="20"/>
          <w:szCs w:val="20"/>
        </w:rPr>
        <w:t xml:space="preserve"> and </w:t>
      </w:r>
      <w:r w:rsidRPr="00474D7F">
        <w:rPr>
          <w:rStyle w:val="gmail-il"/>
          <w:rFonts w:ascii="Arial" w:hAnsi="Arial" w:cs="Arial"/>
          <w:b/>
          <w:color w:val="222222"/>
          <w:sz w:val="20"/>
          <w:szCs w:val="20"/>
        </w:rPr>
        <w:t>Bowl</w:t>
      </w:r>
    </w:p>
    <w:p w:rsidR="00474D7F" w:rsidRPr="00474D7F" w:rsidRDefault="00474D7F" w:rsidP="00474D7F">
      <w:pPr>
        <w:pStyle w:val="NoSpacing"/>
        <w:rPr>
          <w:rStyle w:val="gmail-il"/>
          <w:bCs/>
          <w:color w:val="000000"/>
          <w:sz w:val="20"/>
          <w:szCs w:val="20"/>
        </w:rPr>
      </w:pPr>
      <w:r w:rsidRPr="00474D7F">
        <w:rPr>
          <w:rStyle w:val="gmail-il"/>
          <w:bCs/>
          <w:color w:val="000000"/>
          <w:sz w:val="20"/>
          <w:szCs w:val="20"/>
        </w:rPr>
        <w:t>The National History Bee and Bowl is pleased to announce that its 2019 Greater Portland History Bee and Bowl will be held at Rainier High School in Rainier, OR on Saturday, January 19. This tournament will run on our B Set of questions, and like all NHBB Varsity and Junior Varsity events, is open to all students, regardless of what state they are from, as long as they have not yet played this set of questions in the 2018-2019 academic year.</w:t>
      </w:r>
    </w:p>
    <w:p w:rsidR="00474D7F" w:rsidRDefault="00474D7F" w:rsidP="00474D7F">
      <w:pPr>
        <w:pStyle w:val="NoSpacing"/>
        <w:rPr>
          <w:bCs/>
          <w:color w:val="000000"/>
          <w:sz w:val="20"/>
          <w:szCs w:val="20"/>
        </w:rPr>
      </w:pPr>
    </w:p>
    <w:p w:rsidR="00474D7F" w:rsidRPr="00474D7F" w:rsidRDefault="00474D7F" w:rsidP="00474D7F">
      <w:pPr>
        <w:pStyle w:val="NoSpacing"/>
        <w:rPr>
          <w:bCs/>
          <w:color w:val="000000"/>
          <w:sz w:val="20"/>
          <w:szCs w:val="20"/>
        </w:rPr>
      </w:pPr>
      <w:r w:rsidRPr="00474D7F">
        <w:rPr>
          <w:bCs/>
          <w:color w:val="000000"/>
          <w:sz w:val="20"/>
          <w:szCs w:val="20"/>
        </w:rPr>
        <w:t xml:space="preserve">Contact </w:t>
      </w:r>
      <w:hyperlink r:id="rId9" w:history="1">
        <w:r w:rsidR="008C16D4">
          <w:rPr>
            <w:rStyle w:val="Hyperlink"/>
            <w:bCs/>
            <w:sz w:val="20"/>
            <w:szCs w:val="20"/>
          </w:rPr>
          <w:t xml:space="preserve">Mr. Andrew </w:t>
        </w:r>
        <w:proofErr w:type="spellStart"/>
        <w:r w:rsidR="008C16D4">
          <w:rPr>
            <w:rStyle w:val="Hyperlink"/>
            <w:bCs/>
            <w:sz w:val="20"/>
            <w:szCs w:val="20"/>
          </w:rPr>
          <w:t>Demko</w:t>
        </w:r>
        <w:proofErr w:type="spellEnd"/>
      </w:hyperlink>
      <w:r w:rsidRPr="00474D7F">
        <w:rPr>
          <w:bCs/>
          <w:color w:val="000000"/>
          <w:sz w:val="20"/>
          <w:szCs w:val="20"/>
        </w:rPr>
        <w:t>, History B</w:t>
      </w:r>
      <w:r w:rsidR="008C16D4">
        <w:rPr>
          <w:bCs/>
          <w:color w:val="000000"/>
          <w:sz w:val="20"/>
          <w:szCs w:val="20"/>
        </w:rPr>
        <w:t xml:space="preserve">owl Advisor at RJSHS (Rainier) </w:t>
      </w:r>
      <w:r w:rsidRPr="00474D7F">
        <w:rPr>
          <w:bCs/>
          <w:color w:val="000000"/>
          <w:sz w:val="20"/>
          <w:szCs w:val="20"/>
        </w:rPr>
        <w:t xml:space="preserve">or Ms. </w:t>
      </w:r>
      <w:proofErr w:type="spellStart"/>
      <w:r w:rsidRPr="00474D7F">
        <w:rPr>
          <w:bCs/>
          <w:color w:val="000000"/>
          <w:sz w:val="20"/>
          <w:szCs w:val="20"/>
        </w:rPr>
        <w:t>Brackin</w:t>
      </w:r>
      <w:proofErr w:type="spellEnd"/>
      <w:r w:rsidRPr="00474D7F">
        <w:rPr>
          <w:bCs/>
          <w:color w:val="000000"/>
          <w:sz w:val="20"/>
          <w:szCs w:val="20"/>
        </w:rPr>
        <w:t>, History Bowl Team Pa</w:t>
      </w:r>
      <w:r>
        <w:rPr>
          <w:bCs/>
          <w:color w:val="000000"/>
          <w:sz w:val="20"/>
          <w:szCs w:val="20"/>
        </w:rPr>
        <w:t xml:space="preserve">rent at the school 503-556-4215 </w:t>
      </w:r>
      <w:r w:rsidRPr="00474D7F">
        <w:rPr>
          <w:bCs/>
          <w:color w:val="000000"/>
          <w:sz w:val="20"/>
          <w:szCs w:val="20"/>
        </w:rPr>
        <w:t xml:space="preserve">or Contact the </w:t>
      </w:r>
      <w:hyperlink r:id="rId10" w:history="1">
        <w:r w:rsidRPr="00474D7F">
          <w:rPr>
            <w:rStyle w:val="Hyperlink"/>
            <w:bCs/>
            <w:sz w:val="20"/>
            <w:szCs w:val="20"/>
          </w:rPr>
          <w:t>National History Bee and Bowl</w:t>
        </w:r>
      </w:hyperlink>
      <w:r w:rsidRPr="00474D7F">
        <w:rPr>
          <w:bCs/>
          <w:color w:val="000000"/>
          <w:sz w:val="20"/>
          <w:szCs w:val="20"/>
        </w:rPr>
        <w:t>.</w:t>
      </w:r>
    </w:p>
    <w:p w:rsidR="00474D7F" w:rsidRDefault="00474D7F" w:rsidP="00474D7F">
      <w:pPr>
        <w:pStyle w:val="NoSpacing"/>
        <w:rPr>
          <w:b/>
          <w:bCs/>
          <w:color w:val="000000"/>
          <w:sz w:val="21"/>
          <w:szCs w:val="21"/>
        </w:rPr>
      </w:pPr>
    </w:p>
    <w:p w:rsidR="004F39B6" w:rsidRDefault="004F39B6" w:rsidP="004F39B6">
      <w:pPr>
        <w:pStyle w:val="NoSpacing"/>
        <w:numPr>
          <w:ilvl w:val="0"/>
          <w:numId w:val="2"/>
        </w:numPr>
        <w:ind w:left="0"/>
        <w:rPr>
          <w:b/>
          <w:bCs/>
          <w:color w:val="000000"/>
          <w:sz w:val="21"/>
          <w:szCs w:val="21"/>
        </w:rPr>
      </w:pPr>
      <w:r>
        <w:rPr>
          <w:b/>
          <w:bCs/>
          <w:color w:val="000000"/>
          <w:sz w:val="21"/>
          <w:szCs w:val="21"/>
        </w:rPr>
        <w:t>Study Abroad Scholarships for American High School Students</w:t>
      </w:r>
    </w:p>
    <w:p w:rsidR="004F39B6" w:rsidRDefault="004F39B6" w:rsidP="004F39B6">
      <w:pPr>
        <w:rPr>
          <w:color w:val="000000"/>
          <w:sz w:val="20"/>
          <w:szCs w:val="20"/>
        </w:rPr>
      </w:pPr>
      <w:r>
        <w:rPr>
          <w:color w:val="000000"/>
          <w:sz w:val="20"/>
          <w:szCs w:val="20"/>
        </w:rPr>
        <w:t>The U.S. Department of State provides over 1,000 merit-based scholarships each year for U.S. high school students to study abroad for a summer or an academic year in over 25 countries. These high school exchange programs prepare young Americans to succeed in the 21</w:t>
      </w:r>
      <w:r>
        <w:rPr>
          <w:color w:val="000000"/>
          <w:sz w:val="20"/>
          <w:szCs w:val="20"/>
          <w:vertAlign w:val="superscript"/>
        </w:rPr>
        <w:t>st</w:t>
      </w:r>
      <w:r>
        <w:rPr>
          <w:color w:val="000000"/>
          <w:sz w:val="20"/>
          <w:szCs w:val="20"/>
        </w:rPr>
        <w:t xml:space="preserve"> century’s global economy by developing their foreign language skills, increasing their cross-cultural understanding, strengthening their leadership capacity, and fostering new academic insights and ambitions.  The application period is now open for the following programs:</w:t>
      </w:r>
    </w:p>
    <w:p w:rsidR="00A340EF" w:rsidRDefault="004F39B6" w:rsidP="00A340EF">
      <w:pPr>
        <w:numPr>
          <w:ilvl w:val="0"/>
          <w:numId w:val="3"/>
        </w:numPr>
        <w:spacing w:before="100" w:beforeAutospacing="1" w:after="100" w:afterAutospacing="1"/>
        <w:ind w:left="360"/>
        <w:rPr>
          <w:rFonts w:eastAsia="Times New Roman"/>
          <w:color w:val="000000"/>
          <w:sz w:val="21"/>
          <w:szCs w:val="21"/>
        </w:rPr>
      </w:pPr>
      <w:r>
        <w:rPr>
          <w:rFonts w:eastAsia="Times New Roman"/>
          <w:color w:val="000000"/>
          <w:sz w:val="20"/>
          <w:szCs w:val="20"/>
        </w:rPr>
        <w:t>Congress-Bundestag Youth Exchange (CBYX) – Deadline December 11, 2018</w:t>
      </w:r>
    </w:p>
    <w:p w:rsidR="00A340EF" w:rsidRDefault="004F39B6" w:rsidP="00A340EF">
      <w:pPr>
        <w:numPr>
          <w:ilvl w:val="0"/>
          <w:numId w:val="3"/>
        </w:numPr>
        <w:spacing w:before="100" w:beforeAutospacing="1" w:after="100" w:afterAutospacing="1"/>
        <w:ind w:left="360"/>
        <w:rPr>
          <w:rFonts w:eastAsia="Times New Roman"/>
          <w:color w:val="000000"/>
          <w:sz w:val="21"/>
          <w:szCs w:val="21"/>
        </w:rPr>
      </w:pPr>
      <w:r w:rsidRPr="00A340EF">
        <w:rPr>
          <w:rFonts w:eastAsia="Times New Roman"/>
          <w:color w:val="000000"/>
          <w:sz w:val="20"/>
          <w:szCs w:val="20"/>
        </w:rPr>
        <w:t>Kennedy-Lugar Youth Exchange and Study Abroad (YES Abroad) – Deadline December 4, 2018</w:t>
      </w:r>
    </w:p>
    <w:p w:rsidR="00A340EF" w:rsidRDefault="004F39B6" w:rsidP="004F39B6">
      <w:pPr>
        <w:numPr>
          <w:ilvl w:val="0"/>
          <w:numId w:val="3"/>
        </w:numPr>
        <w:spacing w:before="100" w:beforeAutospacing="1" w:after="100" w:afterAutospacing="1"/>
        <w:ind w:left="360"/>
        <w:rPr>
          <w:rFonts w:eastAsia="Times New Roman"/>
          <w:color w:val="000000"/>
          <w:sz w:val="21"/>
          <w:szCs w:val="21"/>
        </w:rPr>
      </w:pPr>
      <w:r w:rsidRPr="00A340EF">
        <w:rPr>
          <w:rFonts w:eastAsia="Times New Roman"/>
          <w:color w:val="000000"/>
          <w:sz w:val="20"/>
          <w:szCs w:val="20"/>
        </w:rPr>
        <w:t>Youth Ambassadors (application period opens in December)</w:t>
      </w:r>
    </w:p>
    <w:p w:rsidR="004F39B6" w:rsidRPr="00A340EF" w:rsidRDefault="004F39B6" w:rsidP="00A340EF">
      <w:pPr>
        <w:spacing w:before="100" w:beforeAutospacing="1" w:after="100" w:afterAutospacing="1"/>
        <w:rPr>
          <w:rFonts w:eastAsia="Times New Roman"/>
          <w:color w:val="000000"/>
          <w:sz w:val="21"/>
          <w:szCs w:val="21"/>
        </w:rPr>
      </w:pPr>
      <w:r w:rsidRPr="00A340EF">
        <w:rPr>
          <w:color w:val="000000"/>
          <w:sz w:val="20"/>
          <w:szCs w:val="20"/>
        </w:rPr>
        <w:t>These scholarships include international airfare, tuition, and program costs, as well as meals and living accommodations (often with a host family).  The programs have no language prerequisites, but applicants must be between the ages of 15 and 18 when the program starts. Seniors are welcome to apply and can travel after graduation, as long as they meet the age requirement.  We are particularly trying to reach young people who would not otherwise have the opportunity to participate in a study abroad experience.</w:t>
      </w:r>
    </w:p>
    <w:p w:rsidR="004F39B6" w:rsidRDefault="004F39B6" w:rsidP="004F39B6">
      <w:pPr>
        <w:rPr>
          <w:color w:val="000000"/>
          <w:sz w:val="20"/>
          <w:szCs w:val="20"/>
        </w:rPr>
      </w:pPr>
      <w:r>
        <w:rPr>
          <w:color w:val="000000"/>
          <w:sz w:val="20"/>
          <w:szCs w:val="20"/>
        </w:rPr>
        <w:t> </w:t>
      </w:r>
    </w:p>
    <w:p w:rsidR="004F39B6" w:rsidRDefault="004F39B6" w:rsidP="004F39B6">
      <w:pPr>
        <w:rPr>
          <w:color w:val="000000"/>
          <w:sz w:val="20"/>
          <w:szCs w:val="20"/>
        </w:rPr>
      </w:pPr>
      <w:r>
        <w:rPr>
          <w:color w:val="000000"/>
          <w:sz w:val="20"/>
          <w:szCs w:val="20"/>
        </w:rPr>
        <w:t xml:space="preserve">We would greatly appreciate you sharing this information with teachers, students, parents, and others in your networks who may be interested in these opportunities. </w:t>
      </w:r>
    </w:p>
    <w:p w:rsidR="004F39B6" w:rsidRDefault="004F39B6" w:rsidP="004F39B6">
      <w:pPr>
        <w:rPr>
          <w:color w:val="000000"/>
          <w:sz w:val="20"/>
          <w:szCs w:val="20"/>
        </w:rPr>
      </w:pPr>
      <w:r>
        <w:rPr>
          <w:color w:val="000000"/>
          <w:sz w:val="20"/>
          <w:szCs w:val="20"/>
        </w:rPr>
        <w:t> </w:t>
      </w:r>
    </w:p>
    <w:p w:rsidR="004F39B6" w:rsidRDefault="004F39B6" w:rsidP="004F39B6">
      <w:pPr>
        <w:rPr>
          <w:color w:val="000000"/>
          <w:sz w:val="20"/>
          <w:szCs w:val="20"/>
        </w:rPr>
      </w:pPr>
      <w:r>
        <w:rPr>
          <w:color w:val="000000"/>
          <w:sz w:val="20"/>
          <w:szCs w:val="20"/>
        </w:rPr>
        <w:t xml:space="preserve">Attached is a flyer with more details.   You may find this announcement and other outreach materials at </w:t>
      </w:r>
      <w:hyperlink r:id="rId11" w:history="1">
        <w:r>
          <w:rPr>
            <w:rStyle w:val="Hyperlink"/>
            <w:sz w:val="20"/>
            <w:szCs w:val="20"/>
          </w:rPr>
          <w:t>https://exchanges.state.gov/highschool/</w:t>
        </w:r>
      </w:hyperlink>
      <w:r>
        <w:rPr>
          <w:color w:val="000000"/>
          <w:sz w:val="20"/>
          <w:szCs w:val="20"/>
        </w:rPr>
        <w:t xml:space="preserve">.  We are happy to provide printed materials about these programs.  To receive those, please send your contact information, and affiliation, and quantity requested to </w:t>
      </w:r>
      <w:hyperlink r:id="rId12" w:history="1">
        <w:r>
          <w:rPr>
            <w:rStyle w:val="Hyperlink"/>
            <w:sz w:val="20"/>
            <w:szCs w:val="20"/>
          </w:rPr>
          <w:t>youthprograms@state.gov</w:t>
        </w:r>
      </w:hyperlink>
      <w:r>
        <w:rPr>
          <w:color w:val="000000"/>
          <w:sz w:val="20"/>
          <w:szCs w:val="20"/>
        </w:rPr>
        <w:t xml:space="preserve">. </w:t>
      </w:r>
    </w:p>
    <w:p w:rsidR="004F39B6" w:rsidRDefault="004F39B6" w:rsidP="004F39B6">
      <w:pPr>
        <w:pStyle w:val="NoSpacing"/>
        <w:rPr>
          <w:b/>
          <w:bCs/>
          <w:color w:val="000000"/>
          <w:sz w:val="21"/>
          <w:szCs w:val="21"/>
        </w:rPr>
      </w:pPr>
    </w:p>
    <w:p w:rsidR="004F39B6" w:rsidRDefault="004F39B6" w:rsidP="004F39B6">
      <w:pPr>
        <w:pStyle w:val="ListParagraph"/>
        <w:numPr>
          <w:ilvl w:val="0"/>
          <w:numId w:val="2"/>
        </w:numPr>
        <w:ind w:left="0"/>
        <w:rPr>
          <w:b/>
          <w:bCs/>
        </w:rPr>
      </w:pPr>
      <w:r>
        <w:rPr>
          <w:b/>
          <w:bCs/>
        </w:rPr>
        <w:t>Promoting Econ Challenge</w:t>
      </w:r>
    </w:p>
    <w:p w:rsidR="004F39B6" w:rsidRDefault="004F39B6" w:rsidP="004F39B6"/>
    <w:p w:rsidR="004F39B6" w:rsidRDefault="004F39B6" w:rsidP="004F39B6">
      <w:pPr>
        <w:rPr>
          <w:sz w:val="20"/>
          <w:szCs w:val="20"/>
        </w:rPr>
      </w:pPr>
      <w:r>
        <w:rPr>
          <w:sz w:val="20"/>
          <w:szCs w:val="20"/>
        </w:rPr>
        <w:t>Start preparing now for the Econ Challenge!</w:t>
      </w:r>
    </w:p>
    <w:p w:rsidR="004F39B6" w:rsidRDefault="004F39B6" w:rsidP="004F39B6">
      <w:pPr>
        <w:rPr>
          <w:sz w:val="20"/>
          <w:szCs w:val="20"/>
        </w:rPr>
      </w:pPr>
    </w:p>
    <w:p w:rsidR="004F39B6" w:rsidRDefault="004F39B6" w:rsidP="004F39B6">
      <w:pPr>
        <w:rPr>
          <w:sz w:val="20"/>
          <w:szCs w:val="20"/>
        </w:rPr>
      </w:pPr>
      <w:r>
        <w:rPr>
          <w:sz w:val="20"/>
          <w:szCs w:val="20"/>
        </w:rPr>
        <w:t xml:space="preserve">Every March, the OR Council on Economic Education puts on the Economic Challenge.  This is a fun and stimulating competition, providing an opportunity for students to </w:t>
      </w:r>
      <w:r>
        <w:rPr>
          <w:b/>
          <w:bCs/>
          <w:i/>
          <w:iCs/>
          <w:sz w:val="20"/>
          <w:szCs w:val="20"/>
          <w:u w:val="single"/>
        </w:rPr>
        <w:t>“strut their stuff”</w:t>
      </w:r>
      <w:r>
        <w:rPr>
          <w:sz w:val="20"/>
          <w:szCs w:val="20"/>
        </w:rPr>
        <w:t xml:space="preserve"> and show how much Economics knowledge they have.  Read below what other teachers have said about the competition;</w:t>
      </w:r>
    </w:p>
    <w:p w:rsidR="004F39B6" w:rsidRDefault="004F39B6" w:rsidP="004F39B6">
      <w:pPr>
        <w:shd w:val="clear" w:color="auto" w:fill="FFFFFF"/>
        <w:rPr>
          <w:sz w:val="20"/>
          <w:szCs w:val="20"/>
        </w:rPr>
      </w:pPr>
    </w:p>
    <w:p w:rsidR="004F39B6" w:rsidRPr="00A340EF" w:rsidRDefault="004F39B6" w:rsidP="004F39B6">
      <w:pPr>
        <w:shd w:val="clear" w:color="auto" w:fill="FFFFFF"/>
        <w:rPr>
          <w:i/>
          <w:color w:val="000000"/>
          <w:sz w:val="16"/>
          <w:szCs w:val="16"/>
          <w:u w:val="single"/>
        </w:rPr>
      </w:pPr>
      <w:r w:rsidRPr="00A340EF">
        <w:rPr>
          <w:i/>
          <w:color w:val="000000"/>
          <w:sz w:val="16"/>
          <w:szCs w:val="16"/>
          <w:u w:val="single"/>
        </w:rPr>
        <w:t xml:space="preserve">Rick </w:t>
      </w:r>
      <w:proofErr w:type="spellStart"/>
      <w:r w:rsidRPr="00A340EF">
        <w:rPr>
          <w:i/>
          <w:color w:val="000000"/>
          <w:sz w:val="16"/>
          <w:szCs w:val="16"/>
          <w:u w:val="single"/>
        </w:rPr>
        <w:t>Bortnick</w:t>
      </w:r>
      <w:proofErr w:type="spellEnd"/>
      <w:r w:rsidRPr="00A340EF">
        <w:rPr>
          <w:i/>
          <w:color w:val="000000"/>
          <w:sz w:val="16"/>
          <w:szCs w:val="16"/>
          <w:u w:val="single"/>
        </w:rPr>
        <w:t>; Westview High School; Oct 20, 2018</w:t>
      </w:r>
    </w:p>
    <w:p w:rsidR="004F39B6" w:rsidRPr="00A340EF" w:rsidRDefault="004F39B6" w:rsidP="004F39B6">
      <w:pPr>
        <w:shd w:val="clear" w:color="auto" w:fill="FFFFFF"/>
        <w:rPr>
          <w:i/>
          <w:color w:val="000000"/>
          <w:sz w:val="16"/>
          <w:szCs w:val="16"/>
        </w:rPr>
      </w:pPr>
    </w:p>
    <w:p w:rsidR="004F39B6" w:rsidRPr="00A340EF" w:rsidRDefault="004F39B6" w:rsidP="004F39B6">
      <w:pPr>
        <w:shd w:val="clear" w:color="auto" w:fill="FFFFFF"/>
        <w:rPr>
          <w:i/>
          <w:color w:val="000000"/>
          <w:sz w:val="16"/>
          <w:szCs w:val="16"/>
        </w:rPr>
      </w:pPr>
      <w:r w:rsidRPr="00A340EF">
        <w:rPr>
          <w:i/>
          <w:color w:val="000000"/>
          <w:sz w:val="16"/>
          <w:szCs w:val="16"/>
        </w:rPr>
        <w:t>I have been doing the Fed Challenge for over 17 years and my students have found it to be a great benefit.</w:t>
      </w:r>
    </w:p>
    <w:p w:rsidR="004F39B6" w:rsidRPr="00A340EF" w:rsidRDefault="004F39B6" w:rsidP="004F39B6">
      <w:pPr>
        <w:shd w:val="clear" w:color="auto" w:fill="FFFFFF"/>
        <w:rPr>
          <w:i/>
          <w:color w:val="000000"/>
          <w:sz w:val="16"/>
          <w:szCs w:val="16"/>
        </w:rPr>
      </w:pPr>
    </w:p>
    <w:p w:rsidR="004F39B6" w:rsidRPr="00A340EF" w:rsidRDefault="004F39B6" w:rsidP="004F39B6">
      <w:pPr>
        <w:shd w:val="clear" w:color="auto" w:fill="FFFFFF"/>
        <w:rPr>
          <w:i/>
          <w:color w:val="000000"/>
          <w:sz w:val="16"/>
          <w:szCs w:val="16"/>
        </w:rPr>
      </w:pPr>
      <w:r w:rsidRPr="00A340EF">
        <w:rPr>
          <w:i/>
          <w:color w:val="000000"/>
          <w:sz w:val="16"/>
          <w:szCs w:val="16"/>
        </w:rPr>
        <w:t>- They get to compete in a national test to test their knowledge of economics prior to the AP exams. That means they get to review the microeconomics and macroeconomics materials and better prepare for the exams. Over the years every student who has completed has scored a 4 or 5 on both exams.</w:t>
      </w:r>
    </w:p>
    <w:p w:rsidR="004F39B6" w:rsidRPr="00A340EF" w:rsidRDefault="004F39B6" w:rsidP="004F39B6">
      <w:pPr>
        <w:shd w:val="clear" w:color="auto" w:fill="FFFFFF"/>
        <w:rPr>
          <w:i/>
          <w:color w:val="000000"/>
          <w:sz w:val="16"/>
          <w:szCs w:val="16"/>
        </w:rPr>
      </w:pPr>
    </w:p>
    <w:p w:rsidR="004F39B6" w:rsidRPr="00A340EF" w:rsidRDefault="004F39B6" w:rsidP="004F39B6">
      <w:pPr>
        <w:shd w:val="clear" w:color="auto" w:fill="FFFFFF"/>
        <w:rPr>
          <w:i/>
          <w:color w:val="000000"/>
          <w:sz w:val="16"/>
          <w:szCs w:val="16"/>
        </w:rPr>
      </w:pPr>
      <w:r w:rsidRPr="00A340EF">
        <w:rPr>
          <w:i/>
          <w:color w:val="000000"/>
          <w:sz w:val="16"/>
          <w:szCs w:val="16"/>
        </w:rPr>
        <w:t>- My students who competed last year enjoyed the experience so much that they are starting a club, specifically designed to prepare for the challenge. I was skeptical, however they have over 40 people signed up. This is a first for Westview.</w:t>
      </w:r>
    </w:p>
    <w:p w:rsidR="004F39B6" w:rsidRPr="00A340EF" w:rsidRDefault="004F39B6" w:rsidP="004F39B6">
      <w:pPr>
        <w:shd w:val="clear" w:color="auto" w:fill="FFFFFF"/>
        <w:rPr>
          <w:i/>
          <w:color w:val="000000"/>
          <w:sz w:val="16"/>
          <w:szCs w:val="16"/>
        </w:rPr>
      </w:pPr>
    </w:p>
    <w:p w:rsidR="004F39B6" w:rsidRPr="00A340EF" w:rsidRDefault="004F39B6" w:rsidP="004F39B6">
      <w:pPr>
        <w:shd w:val="clear" w:color="auto" w:fill="FFFFFF"/>
        <w:rPr>
          <w:i/>
          <w:color w:val="000000"/>
          <w:sz w:val="16"/>
          <w:szCs w:val="16"/>
        </w:rPr>
      </w:pPr>
      <w:r w:rsidRPr="00A340EF">
        <w:rPr>
          <w:i/>
          <w:color w:val="000000"/>
          <w:sz w:val="16"/>
          <w:szCs w:val="16"/>
        </w:rPr>
        <w:t>- Lastly, I truly believe in the competition. It has been a great motivator for my students, many who have gone on to major in Economics in the college of their choice.</w:t>
      </w:r>
    </w:p>
    <w:p w:rsidR="004F39B6" w:rsidRPr="00A340EF" w:rsidRDefault="004F39B6" w:rsidP="004F39B6">
      <w:pPr>
        <w:rPr>
          <w:i/>
          <w:sz w:val="16"/>
          <w:szCs w:val="16"/>
        </w:rPr>
      </w:pPr>
    </w:p>
    <w:p w:rsidR="004F39B6" w:rsidRPr="00A340EF" w:rsidRDefault="004F39B6" w:rsidP="004F39B6">
      <w:pPr>
        <w:rPr>
          <w:i/>
          <w:sz w:val="16"/>
          <w:szCs w:val="16"/>
          <w:u w:val="single"/>
        </w:rPr>
      </w:pPr>
      <w:r w:rsidRPr="00A340EF">
        <w:rPr>
          <w:i/>
          <w:sz w:val="16"/>
          <w:szCs w:val="16"/>
          <w:u w:val="single"/>
        </w:rPr>
        <w:t xml:space="preserve">Dan </w:t>
      </w:r>
      <w:proofErr w:type="spellStart"/>
      <w:r w:rsidRPr="00A340EF">
        <w:rPr>
          <w:i/>
          <w:sz w:val="16"/>
          <w:szCs w:val="16"/>
          <w:u w:val="single"/>
        </w:rPr>
        <w:t>Eizyk</w:t>
      </w:r>
      <w:proofErr w:type="spellEnd"/>
      <w:r w:rsidRPr="00A340EF">
        <w:rPr>
          <w:i/>
          <w:sz w:val="16"/>
          <w:szCs w:val="16"/>
          <w:u w:val="single"/>
        </w:rPr>
        <w:t>, Lake Oswego High School</w:t>
      </w:r>
      <w:r w:rsidR="00A340EF" w:rsidRPr="00A340EF">
        <w:rPr>
          <w:i/>
          <w:sz w:val="16"/>
          <w:szCs w:val="16"/>
          <w:u w:val="single"/>
        </w:rPr>
        <w:t xml:space="preserve"> </w:t>
      </w:r>
      <w:r w:rsidRPr="00A340EF">
        <w:rPr>
          <w:i/>
          <w:sz w:val="16"/>
          <w:szCs w:val="16"/>
          <w:u w:val="single"/>
        </w:rPr>
        <w:t>October 19, 2018</w:t>
      </w:r>
    </w:p>
    <w:p w:rsidR="004F39B6" w:rsidRPr="00A340EF" w:rsidRDefault="004F39B6" w:rsidP="004F39B6">
      <w:pPr>
        <w:rPr>
          <w:i/>
          <w:sz w:val="16"/>
          <w:szCs w:val="16"/>
          <w:u w:val="single"/>
        </w:rPr>
      </w:pPr>
    </w:p>
    <w:p w:rsidR="004F39B6" w:rsidRPr="00A340EF" w:rsidRDefault="004F39B6" w:rsidP="004F39B6">
      <w:pPr>
        <w:rPr>
          <w:i/>
          <w:color w:val="000000"/>
          <w:sz w:val="16"/>
          <w:szCs w:val="16"/>
          <w:shd w:val="clear" w:color="auto" w:fill="FFFFFF"/>
        </w:rPr>
      </w:pPr>
      <w:r w:rsidRPr="00A340EF">
        <w:rPr>
          <w:i/>
          <w:color w:val="000000"/>
          <w:sz w:val="16"/>
          <w:szCs w:val="16"/>
          <w:shd w:val="clear" w:color="auto" w:fill="FFFFFF"/>
        </w:rPr>
        <w:t>I'd say that it is a very good opportunity for students to </w:t>
      </w:r>
      <w:r w:rsidRPr="00A340EF">
        <w:rPr>
          <w:i/>
          <w:color w:val="000000"/>
          <w:sz w:val="16"/>
          <w:szCs w:val="16"/>
          <w:u w:val="single"/>
          <w:shd w:val="clear" w:color="auto" w:fill="FFFFFF"/>
        </w:rPr>
        <w:t xml:space="preserve">review </w:t>
      </w:r>
      <w:r w:rsidRPr="00A340EF">
        <w:rPr>
          <w:i/>
          <w:color w:val="000000"/>
          <w:sz w:val="16"/>
          <w:szCs w:val="16"/>
          <w:shd w:val="clear" w:color="auto" w:fill="FFFFFF"/>
        </w:rPr>
        <w:t>and </w:t>
      </w:r>
      <w:r w:rsidRPr="00A340EF">
        <w:rPr>
          <w:i/>
          <w:color w:val="000000"/>
          <w:sz w:val="16"/>
          <w:szCs w:val="16"/>
          <w:u w:val="single"/>
          <w:shd w:val="clear" w:color="auto" w:fill="FFFFFF"/>
        </w:rPr>
        <w:t>assess t</w:t>
      </w:r>
      <w:r w:rsidRPr="00A340EF">
        <w:rPr>
          <w:i/>
          <w:color w:val="000000"/>
          <w:sz w:val="16"/>
          <w:szCs w:val="16"/>
          <w:shd w:val="clear" w:color="auto" w:fill="FFFFFF"/>
        </w:rPr>
        <w:t>heir knowledge of economics in a friendly, competitive, and </w:t>
      </w:r>
      <w:r w:rsidRPr="00A340EF">
        <w:rPr>
          <w:i/>
          <w:color w:val="000000"/>
          <w:sz w:val="16"/>
          <w:szCs w:val="16"/>
          <w:u w:val="single"/>
          <w:shd w:val="clear" w:color="auto" w:fill="FFFFFF"/>
        </w:rPr>
        <w:t>extremely easy</w:t>
      </w:r>
      <w:r w:rsidRPr="00A340EF">
        <w:rPr>
          <w:i/>
          <w:color w:val="000000"/>
          <w:sz w:val="16"/>
          <w:szCs w:val="16"/>
          <w:shd w:val="clear" w:color="auto" w:fill="FFFFFF"/>
        </w:rPr>
        <w:t xml:space="preserve"> t</w:t>
      </w:r>
      <w:r w:rsidRPr="00A340EF">
        <w:rPr>
          <w:i/>
          <w:color w:val="000000"/>
          <w:sz w:val="16"/>
          <w:szCs w:val="16"/>
          <w:u w:val="single"/>
          <w:shd w:val="clear" w:color="auto" w:fill="FFFFFF"/>
        </w:rPr>
        <w:t>o use way</w:t>
      </w:r>
      <w:r w:rsidRPr="00A340EF">
        <w:rPr>
          <w:i/>
          <w:color w:val="000000"/>
          <w:sz w:val="16"/>
          <w:szCs w:val="16"/>
          <w:shd w:val="clear" w:color="auto" w:fill="FFFFFF"/>
        </w:rPr>
        <w:t>. I had never heard about it before last year and was afraid it might take me a lot of time to learn how to use- but the website does it all for you!  My students loved the practice quizzes, because they helped them out on my tests in class, and it also gave those students some "bragging rights" that made learning fun. On the day of the first round test, I couldn't believe how many students voluntarily showed up to take the online test- I had a room full of kids after school! Then when our top team was asked to compete in the state competition- everyone was rooting for them. It motivated these kids to go even deeper into the content, on their own time, which as a teacher is something that can be challenging to do. </w:t>
      </w:r>
      <w:r w:rsidRPr="00A340EF">
        <w:rPr>
          <w:i/>
          <w:color w:val="000000"/>
          <w:sz w:val="16"/>
          <w:szCs w:val="16"/>
          <w:u w:val="single"/>
          <w:shd w:val="clear" w:color="auto" w:fill="FFFFFF"/>
        </w:rPr>
        <w:t>All </w:t>
      </w:r>
      <w:r w:rsidRPr="00A340EF">
        <w:rPr>
          <w:i/>
          <w:color w:val="000000"/>
          <w:sz w:val="16"/>
          <w:szCs w:val="16"/>
          <w:shd w:val="clear" w:color="auto" w:fill="FFFFFF"/>
        </w:rPr>
        <w:t>of my students who participated in the ECON CHALLENGE passed their AP Macro and Micro exams also, which is a testament on the quality of questions your assessments asked. It was so much fun, that in the beginning of this year, I already had kids and parents asking me if I was going to participate again. Of course, we are going to, it's great!  </w:t>
      </w:r>
    </w:p>
    <w:p w:rsidR="004F39B6" w:rsidRPr="00A340EF" w:rsidRDefault="004F39B6" w:rsidP="004F39B6">
      <w:pPr>
        <w:rPr>
          <w:i/>
          <w:sz w:val="16"/>
          <w:szCs w:val="16"/>
        </w:rPr>
      </w:pPr>
    </w:p>
    <w:p w:rsidR="004F39B6" w:rsidRPr="00A340EF" w:rsidRDefault="004F39B6" w:rsidP="004F39B6">
      <w:pPr>
        <w:rPr>
          <w:i/>
          <w:sz w:val="16"/>
          <w:szCs w:val="16"/>
          <w:u w:val="single"/>
        </w:rPr>
      </w:pPr>
      <w:r w:rsidRPr="00A340EF">
        <w:rPr>
          <w:i/>
          <w:sz w:val="16"/>
          <w:szCs w:val="16"/>
          <w:u w:val="single"/>
        </w:rPr>
        <w:t>Mike Baird, Enterprise High School</w:t>
      </w:r>
      <w:r w:rsidR="00A340EF" w:rsidRPr="00A340EF">
        <w:rPr>
          <w:i/>
          <w:sz w:val="16"/>
          <w:szCs w:val="16"/>
          <w:u w:val="single"/>
        </w:rPr>
        <w:t xml:space="preserve"> </w:t>
      </w:r>
      <w:r w:rsidRPr="00A340EF">
        <w:rPr>
          <w:i/>
          <w:sz w:val="16"/>
          <w:szCs w:val="16"/>
          <w:u w:val="single"/>
        </w:rPr>
        <w:t>October 18, 2018</w:t>
      </w:r>
    </w:p>
    <w:p w:rsidR="004F39B6" w:rsidRPr="00A340EF" w:rsidRDefault="004F39B6" w:rsidP="004F39B6">
      <w:pPr>
        <w:shd w:val="clear" w:color="auto" w:fill="FFFFFF"/>
        <w:rPr>
          <w:i/>
          <w:color w:val="000000"/>
          <w:sz w:val="16"/>
          <w:szCs w:val="16"/>
        </w:rPr>
      </w:pPr>
    </w:p>
    <w:p w:rsidR="004F39B6" w:rsidRPr="00A340EF" w:rsidRDefault="004F39B6" w:rsidP="004F39B6">
      <w:pPr>
        <w:shd w:val="clear" w:color="auto" w:fill="FFFFFF"/>
        <w:rPr>
          <w:i/>
          <w:color w:val="000000"/>
          <w:sz w:val="16"/>
          <w:szCs w:val="16"/>
        </w:rPr>
      </w:pPr>
      <w:r w:rsidRPr="00A340EF">
        <w:rPr>
          <w:i/>
          <w:color w:val="000000"/>
          <w:sz w:val="16"/>
          <w:szCs w:val="16"/>
        </w:rPr>
        <w:t xml:space="preserve">The Economics Challenge is an activity </w:t>
      </w:r>
      <w:proofErr w:type="gramStart"/>
      <w:r w:rsidRPr="00A340EF">
        <w:rPr>
          <w:i/>
          <w:color w:val="000000"/>
          <w:sz w:val="16"/>
          <w:szCs w:val="16"/>
        </w:rPr>
        <w:t>the I</w:t>
      </w:r>
      <w:proofErr w:type="gramEnd"/>
      <w:r w:rsidRPr="00A340EF">
        <w:rPr>
          <w:i/>
          <w:color w:val="000000"/>
          <w:sz w:val="16"/>
          <w:szCs w:val="16"/>
        </w:rPr>
        <w:t xml:space="preserve"> have had students participate in for many years.  I was fortunate enough to have had student's qualify for regional competitions in both San Francisco and Los Angeles.  Enterprise High School is a small (150 students) public high school and I am extremely proud of my students whenever they can successfully compete at the same level as the large and mostly private schools that typically have made up the majority of the schools competing in the Economic Challenge. I am a firm believer in the need to teach students economics concepts.   . . . . </w:t>
      </w:r>
      <w:proofErr w:type="gramStart"/>
      <w:r w:rsidRPr="00A340EF">
        <w:rPr>
          <w:i/>
          <w:color w:val="000000"/>
          <w:sz w:val="16"/>
          <w:szCs w:val="16"/>
        </w:rPr>
        <w:t>the</w:t>
      </w:r>
      <w:proofErr w:type="gramEnd"/>
      <w:r w:rsidRPr="00A340EF">
        <w:rPr>
          <w:i/>
          <w:color w:val="000000"/>
          <w:sz w:val="16"/>
          <w:szCs w:val="16"/>
        </w:rPr>
        <w:t xml:space="preserve"> Econ Challenge is in my opinion a vital part of my self-evaluation of how well I am doing at providing a relevant economics course for my students. The Economics Challenge provides my students, who are leaders in the classroom, an opportunity to display their academic prowess. This program is too important to lose. I encourage all parties who have an opportunity to contribute to the revival and future success of this program to step up and ensure that economics education remains a strong part of all Oregon students' education.</w:t>
      </w:r>
    </w:p>
    <w:p w:rsidR="004F39B6" w:rsidRPr="00A340EF" w:rsidRDefault="004F39B6" w:rsidP="004F39B6">
      <w:pPr>
        <w:shd w:val="clear" w:color="auto" w:fill="FFFFFF"/>
        <w:rPr>
          <w:i/>
          <w:color w:val="000000"/>
          <w:sz w:val="20"/>
          <w:szCs w:val="20"/>
        </w:rPr>
      </w:pPr>
    </w:p>
    <w:p w:rsidR="004F39B6" w:rsidRDefault="004F39B6" w:rsidP="004F39B6">
      <w:pPr>
        <w:rPr>
          <w:rStyle w:val="Hyperlink"/>
        </w:rPr>
      </w:pPr>
      <w:r>
        <w:rPr>
          <w:b/>
          <w:bCs/>
          <w:i/>
          <w:iCs/>
          <w:sz w:val="20"/>
          <w:szCs w:val="20"/>
          <w:u w:val="single"/>
        </w:rPr>
        <w:t xml:space="preserve">Active </w:t>
      </w:r>
      <w:proofErr w:type="spellStart"/>
      <w:r>
        <w:rPr>
          <w:b/>
          <w:bCs/>
          <w:i/>
          <w:iCs/>
          <w:sz w:val="20"/>
          <w:szCs w:val="20"/>
          <w:u w:val="single"/>
        </w:rPr>
        <w:t>sign ups</w:t>
      </w:r>
      <w:proofErr w:type="spellEnd"/>
      <w:r>
        <w:rPr>
          <w:b/>
          <w:bCs/>
          <w:i/>
          <w:iCs/>
          <w:sz w:val="20"/>
          <w:szCs w:val="20"/>
          <w:u w:val="single"/>
        </w:rPr>
        <w:t xml:space="preserve"> will be available starting Jan 2019.</w:t>
      </w:r>
      <w:r>
        <w:rPr>
          <w:sz w:val="20"/>
          <w:szCs w:val="20"/>
          <w:u w:val="single"/>
        </w:rPr>
        <w:t xml:space="preserve"> </w:t>
      </w:r>
      <w:r>
        <w:rPr>
          <w:sz w:val="20"/>
          <w:szCs w:val="20"/>
        </w:rPr>
        <w:t xml:space="preserve"> To learn more about this competition, visit our web site; </w:t>
      </w:r>
      <w:hyperlink r:id="rId13" w:history="1">
        <w:r>
          <w:rPr>
            <w:rStyle w:val="Hyperlink"/>
            <w:sz w:val="20"/>
            <w:szCs w:val="20"/>
          </w:rPr>
          <w:t>www.econoregon.org</w:t>
        </w:r>
      </w:hyperlink>
      <w:r>
        <w:rPr>
          <w:sz w:val="20"/>
          <w:szCs w:val="20"/>
        </w:rPr>
        <w:t xml:space="preserve"> or contact Jesse Kurtz-Nicholl at; </w:t>
      </w:r>
      <w:hyperlink r:id="rId14" w:history="1">
        <w:r>
          <w:rPr>
            <w:rStyle w:val="Hyperlink"/>
            <w:sz w:val="20"/>
            <w:szCs w:val="20"/>
          </w:rPr>
          <w:t>jessekn@gmail.com</w:t>
        </w:r>
      </w:hyperlink>
      <w:r>
        <w:rPr>
          <w:sz w:val="20"/>
          <w:szCs w:val="20"/>
        </w:rPr>
        <w:t xml:space="preserve"> or </w:t>
      </w:r>
      <w:hyperlink r:id="rId15" w:history="1">
        <w:r>
          <w:rPr>
            <w:rStyle w:val="Hyperlink"/>
            <w:sz w:val="20"/>
            <w:szCs w:val="20"/>
          </w:rPr>
          <w:t>contact@econoregon.org</w:t>
        </w:r>
      </w:hyperlink>
    </w:p>
    <w:p w:rsidR="004F39B6" w:rsidRDefault="004F39B6" w:rsidP="004F39B6"/>
    <w:p w:rsidR="004F39B6" w:rsidRDefault="004F39B6" w:rsidP="004F39B6">
      <w:pPr>
        <w:pStyle w:val="NoSpacing"/>
        <w:rPr>
          <w:color w:val="000000"/>
          <w:sz w:val="21"/>
          <w:szCs w:val="21"/>
        </w:rPr>
      </w:pPr>
    </w:p>
    <w:p w:rsidR="004F39B6" w:rsidRDefault="004F39B6" w:rsidP="004F39B6">
      <w:pPr>
        <w:pStyle w:val="NoSpacing"/>
        <w:numPr>
          <w:ilvl w:val="0"/>
          <w:numId w:val="2"/>
        </w:numPr>
        <w:ind w:left="0"/>
        <w:rPr>
          <w:b/>
          <w:bCs/>
          <w:color w:val="000000"/>
          <w:sz w:val="21"/>
          <w:szCs w:val="21"/>
        </w:rPr>
      </w:pPr>
      <w:r>
        <w:rPr>
          <w:b/>
          <w:bCs/>
          <w:color w:val="000000"/>
          <w:sz w:val="21"/>
          <w:szCs w:val="21"/>
        </w:rPr>
        <w:t>Oregon Nikkei Legacy Center Events and Resources</w:t>
      </w:r>
    </w:p>
    <w:p w:rsidR="004F39B6" w:rsidRDefault="004F39B6" w:rsidP="004F39B6">
      <w:pPr>
        <w:pStyle w:val="NoSpacing"/>
        <w:rPr>
          <w:b/>
          <w:bCs/>
          <w:color w:val="000000"/>
          <w:sz w:val="20"/>
          <w:szCs w:val="20"/>
        </w:rPr>
      </w:pPr>
      <w:r>
        <w:rPr>
          <w:b/>
          <w:bCs/>
          <w:color w:val="000000"/>
          <w:sz w:val="20"/>
          <w:szCs w:val="20"/>
        </w:rPr>
        <w:t xml:space="preserve">Minoru </w:t>
      </w:r>
      <w:proofErr w:type="spellStart"/>
      <w:r>
        <w:rPr>
          <w:b/>
          <w:bCs/>
          <w:color w:val="000000"/>
          <w:sz w:val="20"/>
          <w:szCs w:val="20"/>
        </w:rPr>
        <w:t>Yasui</w:t>
      </w:r>
      <w:proofErr w:type="spellEnd"/>
      <w:r>
        <w:rPr>
          <w:b/>
          <w:bCs/>
          <w:color w:val="000000"/>
          <w:sz w:val="20"/>
          <w:szCs w:val="20"/>
        </w:rPr>
        <w:t xml:space="preserve"> Essay Contest</w:t>
      </w:r>
    </w:p>
    <w:p w:rsidR="004F39B6" w:rsidRDefault="004F39B6" w:rsidP="004F39B6">
      <w:pPr>
        <w:pStyle w:val="NoSpacing"/>
        <w:rPr>
          <w:color w:val="000000"/>
          <w:sz w:val="20"/>
          <w:szCs w:val="20"/>
        </w:rPr>
      </w:pPr>
      <w:r>
        <w:rPr>
          <w:color w:val="000000"/>
          <w:sz w:val="20"/>
          <w:szCs w:val="20"/>
        </w:rPr>
        <w:t xml:space="preserve">The 2019 Minoru </w:t>
      </w:r>
      <w:proofErr w:type="spellStart"/>
      <w:r>
        <w:rPr>
          <w:color w:val="000000"/>
          <w:sz w:val="20"/>
          <w:szCs w:val="20"/>
        </w:rPr>
        <w:t>Yasui</w:t>
      </w:r>
      <w:proofErr w:type="spellEnd"/>
      <w:r>
        <w:rPr>
          <w:color w:val="000000"/>
          <w:sz w:val="20"/>
          <w:szCs w:val="20"/>
        </w:rPr>
        <w:t xml:space="preserve"> Essay Contest provides Oregon’s middle and high school students the opportunity to address contemporary civil rights and social justice issues and the actions they have taken or can take to promote justice. They are asked to also learn about Minoru </w:t>
      </w:r>
      <w:proofErr w:type="spellStart"/>
      <w:r>
        <w:rPr>
          <w:color w:val="000000"/>
          <w:sz w:val="20"/>
          <w:szCs w:val="20"/>
        </w:rPr>
        <w:t>Yasui</w:t>
      </w:r>
      <w:proofErr w:type="spellEnd"/>
      <w:r>
        <w:rPr>
          <w:color w:val="000000"/>
          <w:sz w:val="20"/>
          <w:szCs w:val="20"/>
        </w:rPr>
        <w:t xml:space="preserve">, an Oregon attorney who challenged the legality of travel restrictions and curfews established against West Coast Japanese Americans during World War II. </w:t>
      </w:r>
      <w:proofErr w:type="spellStart"/>
      <w:r>
        <w:rPr>
          <w:color w:val="000000"/>
          <w:sz w:val="20"/>
          <w:szCs w:val="20"/>
        </w:rPr>
        <w:t>Yasui</w:t>
      </w:r>
      <w:proofErr w:type="spellEnd"/>
      <w:r>
        <w:rPr>
          <w:color w:val="000000"/>
          <w:sz w:val="20"/>
          <w:szCs w:val="20"/>
        </w:rPr>
        <w:t xml:space="preserve"> took his test case to the U.S. Supreme Court. In November 2015, President Obama bestowed upon him the Presidential Medal of Freedom, the highest civilian award given in the U.S. In February 2016, the Oregon Legislature unanimously voted to designate March 28 of each year as Minoru </w:t>
      </w:r>
      <w:proofErr w:type="spellStart"/>
      <w:r>
        <w:rPr>
          <w:color w:val="000000"/>
          <w:sz w:val="20"/>
          <w:szCs w:val="20"/>
        </w:rPr>
        <w:t>Yasui</w:t>
      </w:r>
      <w:proofErr w:type="spellEnd"/>
      <w:r>
        <w:rPr>
          <w:color w:val="000000"/>
          <w:sz w:val="20"/>
          <w:szCs w:val="20"/>
        </w:rPr>
        <w:t xml:space="preserve"> Day.             </w:t>
      </w:r>
    </w:p>
    <w:p w:rsidR="004F39B6" w:rsidRDefault="004F39B6" w:rsidP="004F39B6">
      <w:pPr>
        <w:pStyle w:val="NoSpacing"/>
        <w:rPr>
          <w:color w:val="000000"/>
          <w:sz w:val="20"/>
          <w:szCs w:val="20"/>
        </w:rPr>
      </w:pPr>
      <w:r>
        <w:rPr>
          <w:color w:val="000000"/>
          <w:sz w:val="20"/>
          <w:szCs w:val="20"/>
        </w:rPr>
        <w:lastRenderedPageBreak/>
        <w:t xml:space="preserve">We hope you will encourage your students to participate in this essay contest as they explore their potential as active community members and learn about our nation’s history and civil rights leaders. For more information about the essay contest, the writing prompt, and resources materials, visit the Education page at our website, </w:t>
      </w:r>
      <w:hyperlink r:id="rId16" w:history="1">
        <w:r>
          <w:rPr>
            <w:rStyle w:val="Hyperlink"/>
            <w:sz w:val="20"/>
            <w:szCs w:val="20"/>
          </w:rPr>
          <w:t>www.oregonnikkei.org</w:t>
        </w:r>
      </w:hyperlink>
      <w:r>
        <w:rPr>
          <w:color w:val="000000"/>
          <w:sz w:val="20"/>
          <w:szCs w:val="20"/>
        </w:rPr>
        <w:t>.</w:t>
      </w:r>
    </w:p>
    <w:p w:rsidR="004F39B6" w:rsidRDefault="004F39B6" w:rsidP="004F39B6">
      <w:pPr>
        <w:pStyle w:val="NoSpacing"/>
        <w:ind w:firstLine="720"/>
        <w:rPr>
          <w:color w:val="000000"/>
          <w:sz w:val="20"/>
          <w:szCs w:val="20"/>
        </w:rPr>
      </w:pPr>
    </w:p>
    <w:p w:rsidR="004F39B6" w:rsidRDefault="004F39B6" w:rsidP="004F39B6">
      <w:pPr>
        <w:pStyle w:val="NoSpacing"/>
        <w:rPr>
          <w:color w:val="000000"/>
          <w:sz w:val="20"/>
          <w:szCs w:val="20"/>
        </w:rPr>
      </w:pPr>
      <w:r>
        <w:rPr>
          <w:b/>
          <w:bCs/>
          <w:color w:val="000000"/>
          <w:sz w:val="20"/>
          <w:szCs w:val="20"/>
        </w:rPr>
        <w:t>Teachers who are interested in bringing their students to the Oregon Nikkei Legacy Center</w:t>
      </w:r>
      <w:r>
        <w:rPr>
          <w:color w:val="000000"/>
          <w:sz w:val="20"/>
          <w:szCs w:val="20"/>
        </w:rPr>
        <w:t xml:space="preserve"> in the coming year can visit the center and meet with the Education Manager to talk about how we can best customize a tour for your class.  There is no admission charge for this Preview Visit. Call the center at 503-224-1458 or email the Education Manager at </w:t>
      </w:r>
      <w:hyperlink r:id="rId17" w:history="1">
        <w:r>
          <w:rPr>
            <w:rStyle w:val="Hyperlink"/>
            <w:sz w:val="20"/>
            <w:szCs w:val="20"/>
          </w:rPr>
          <w:t>info@oregonnikkei.org</w:t>
        </w:r>
      </w:hyperlink>
      <w:r>
        <w:rPr>
          <w:color w:val="000000"/>
          <w:sz w:val="20"/>
          <w:szCs w:val="20"/>
        </w:rPr>
        <w:t xml:space="preserve"> to schedule a visit. </w:t>
      </w:r>
    </w:p>
    <w:p w:rsidR="004F39B6" w:rsidRDefault="004F39B6" w:rsidP="004F39B6">
      <w:pPr>
        <w:pStyle w:val="NoSpacing"/>
        <w:rPr>
          <w:color w:val="000000"/>
          <w:sz w:val="20"/>
          <w:szCs w:val="20"/>
        </w:rPr>
      </w:pPr>
    </w:p>
    <w:p w:rsidR="004F39B6" w:rsidRDefault="004F39B6" w:rsidP="004F39B6">
      <w:pPr>
        <w:pStyle w:val="NoSpacing"/>
        <w:rPr>
          <w:b/>
          <w:bCs/>
          <w:color w:val="000000"/>
          <w:sz w:val="20"/>
          <w:szCs w:val="20"/>
        </w:rPr>
      </w:pPr>
      <w:r>
        <w:rPr>
          <w:b/>
          <w:bCs/>
          <w:color w:val="000000"/>
          <w:sz w:val="20"/>
          <w:szCs w:val="20"/>
        </w:rPr>
        <w:t>Oregon Nikkei Legacy Center, 121 NW 2</w:t>
      </w:r>
      <w:r>
        <w:rPr>
          <w:b/>
          <w:bCs/>
          <w:color w:val="000000"/>
          <w:sz w:val="20"/>
          <w:szCs w:val="20"/>
          <w:vertAlign w:val="superscript"/>
        </w:rPr>
        <w:t>nd</w:t>
      </w:r>
      <w:r>
        <w:rPr>
          <w:b/>
          <w:bCs/>
          <w:color w:val="000000"/>
          <w:sz w:val="20"/>
          <w:szCs w:val="20"/>
        </w:rPr>
        <w:t xml:space="preserve"> Avenue, Portland, OR 97209 </w:t>
      </w:r>
    </w:p>
    <w:p w:rsidR="004F39B6" w:rsidRDefault="004F39B6" w:rsidP="004F39B6">
      <w:pPr>
        <w:pStyle w:val="NoSpacing"/>
        <w:ind w:firstLine="720"/>
        <w:rPr>
          <w:b/>
          <w:bCs/>
          <w:color w:val="000000"/>
          <w:sz w:val="20"/>
          <w:szCs w:val="20"/>
        </w:rPr>
      </w:pPr>
    </w:p>
    <w:p w:rsidR="004F39B6" w:rsidRDefault="004F39B6" w:rsidP="004F39B6">
      <w:pPr>
        <w:pStyle w:val="NoSpacing"/>
        <w:numPr>
          <w:ilvl w:val="0"/>
          <w:numId w:val="2"/>
        </w:numPr>
        <w:ind w:left="0"/>
        <w:rPr>
          <w:b/>
          <w:bCs/>
          <w:color w:val="000000"/>
          <w:sz w:val="21"/>
          <w:szCs w:val="21"/>
        </w:rPr>
      </w:pPr>
      <w:r>
        <w:rPr>
          <w:b/>
          <w:bCs/>
          <w:color w:val="000000"/>
          <w:sz w:val="21"/>
          <w:szCs w:val="21"/>
        </w:rPr>
        <w:t>Oregon State Capitol Virtual Tour Featured on Oregon Heritage Exchange</w:t>
      </w:r>
    </w:p>
    <w:p w:rsidR="004F39B6" w:rsidRDefault="004F39B6" w:rsidP="004F39B6">
      <w:pPr>
        <w:pStyle w:val="NoSpacing"/>
        <w:rPr>
          <w:color w:val="000000"/>
          <w:sz w:val="20"/>
          <w:szCs w:val="20"/>
        </w:rPr>
      </w:pPr>
      <w:r>
        <w:rPr>
          <w:color w:val="000000"/>
          <w:sz w:val="20"/>
          <w:szCs w:val="20"/>
        </w:rPr>
        <w:t xml:space="preserve">There is a new way to experience a visit to the Oregon State Capitol. Through a </w:t>
      </w:r>
      <w:hyperlink r:id="rId18" w:history="1">
        <w:r>
          <w:rPr>
            <w:rStyle w:val="Hyperlink"/>
            <w:sz w:val="20"/>
            <w:szCs w:val="20"/>
          </w:rPr>
          <w:t>360-degree virtual tour</w:t>
        </w:r>
      </w:hyperlink>
      <w:r>
        <w:rPr>
          <w:color w:val="000000"/>
          <w:sz w:val="20"/>
          <w:szCs w:val="20"/>
        </w:rPr>
        <w:t xml:space="preserve">, visitors are now able to explore the Capitol through the internet, without leaving the comforts of home. Learn more about the tour by reading the post on the </w:t>
      </w:r>
      <w:hyperlink r:id="rId19" w:history="1">
        <w:r>
          <w:rPr>
            <w:rStyle w:val="Hyperlink"/>
            <w:sz w:val="20"/>
            <w:szCs w:val="20"/>
          </w:rPr>
          <w:t>Oregon Heritage Exchange blog</w:t>
        </w:r>
      </w:hyperlink>
      <w:r>
        <w:rPr>
          <w:color w:val="000000"/>
          <w:sz w:val="20"/>
          <w:szCs w:val="20"/>
        </w:rPr>
        <w:t>.</w:t>
      </w:r>
    </w:p>
    <w:p w:rsidR="004F39B6" w:rsidRDefault="004F39B6" w:rsidP="004F39B6">
      <w:pPr>
        <w:pStyle w:val="NoSpacing"/>
        <w:rPr>
          <w:color w:val="000000"/>
          <w:sz w:val="21"/>
          <w:szCs w:val="21"/>
        </w:rPr>
      </w:pPr>
    </w:p>
    <w:p w:rsidR="004F39B6" w:rsidRDefault="004F39B6" w:rsidP="004F39B6">
      <w:pPr>
        <w:pStyle w:val="NoSpacing"/>
        <w:numPr>
          <w:ilvl w:val="0"/>
          <w:numId w:val="2"/>
        </w:numPr>
        <w:ind w:left="0"/>
        <w:rPr>
          <w:b/>
          <w:bCs/>
          <w:color w:val="000000"/>
          <w:sz w:val="21"/>
          <w:szCs w:val="21"/>
        </w:rPr>
      </w:pPr>
      <w:r>
        <w:rPr>
          <w:b/>
          <w:bCs/>
          <w:color w:val="000000"/>
          <w:sz w:val="21"/>
          <w:szCs w:val="21"/>
        </w:rPr>
        <w:t>Oregon Council on Economics Education Announces Stock Market Game</w:t>
      </w:r>
    </w:p>
    <w:p w:rsidR="004F39B6" w:rsidRDefault="004F39B6" w:rsidP="004F39B6">
      <w:pPr>
        <w:pStyle w:val="NoSpacing"/>
        <w:rPr>
          <w:color w:val="000000"/>
          <w:sz w:val="20"/>
          <w:szCs w:val="20"/>
        </w:rPr>
      </w:pPr>
      <w:r>
        <w:rPr>
          <w:color w:val="000000"/>
          <w:sz w:val="20"/>
          <w:szCs w:val="20"/>
          <w:shd w:val="clear" w:color="auto" w:fill="FFFFFF"/>
        </w:rPr>
        <w:t xml:space="preserve">Registration is now open for the </w:t>
      </w:r>
      <w:proofErr w:type="gramStart"/>
      <w:r>
        <w:rPr>
          <w:color w:val="000000"/>
          <w:sz w:val="20"/>
          <w:szCs w:val="20"/>
          <w:shd w:val="clear" w:color="auto" w:fill="FFFFFF"/>
        </w:rPr>
        <w:t>Fall</w:t>
      </w:r>
      <w:proofErr w:type="gramEnd"/>
      <w:r>
        <w:rPr>
          <w:color w:val="000000"/>
          <w:sz w:val="20"/>
          <w:szCs w:val="20"/>
          <w:shd w:val="clear" w:color="auto" w:fill="FFFFFF"/>
        </w:rPr>
        <w:t xml:space="preserve"> or Year-Long Stock Market Game session. Need a refresher? Register for a Teacher Prep session and receive access to the Teacher Support Center and a student trading portfolio.</w:t>
      </w:r>
    </w:p>
    <w:p w:rsidR="004F39B6" w:rsidRDefault="004F39B6" w:rsidP="004F39B6">
      <w:pPr>
        <w:pStyle w:val="NoSpacing"/>
        <w:rPr>
          <w:color w:val="000000"/>
          <w:sz w:val="16"/>
          <w:szCs w:val="16"/>
        </w:rPr>
      </w:pPr>
    </w:p>
    <w:p w:rsidR="004F39B6" w:rsidRDefault="004F39B6" w:rsidP="00252F7A">
      <w:pPr>
        <w:pStyle w:val="NoSpacing"/>
        <w:ind w:left="360" w:hanging="360"/>
        <w:rPr>
          <w:color w:val="000000"/>
          <w:sz w:val="20"/>
          <w:szCs w:val="20"/>
        </w:rPr>
      </w:pPr>
      <w:r>
        <w:rPr>
          <w:b/>
          <w:bCs/>
          <w:color w:val="000000"/>
          <w:sz w:val="20"/>
          <w:szCs w:val="20"/>
        </w:rPr>
        <w:t>Year Long Competitive Session</w:t>
      </w:r>
      <w:r>
        <w:rPr>
          <w:color w:val="000000"/>
          <w:sz w:val="20"/>
          <w:szCs w:val="20"/>
        </w:rPr>
        <w:t>:</w:t>
      </w:r>
    </w:p>
    <w:p w:rsidR="004F39B6" w:rsidRDefault="004F39B6" w:rsidP="00252F7A">
      <w:pPr>
        <w:pStyle w:val="NoSpacing"/>
        <w:ind w:left="360" w:hanging="360"/>
        <w:rPr>
          <w:color w:val="000000"/>
          <w:sz w:val="20"/>
          <w:szCs w:val="20"/>
        </w:rPr>
      </w:pPr>
      <w:r>
        <w:rPr>
          <w:color w:val="000000"/>
          <w:sz w:val="20"/>
          <w:szCs w:val="20"/>
        </w:rPr>
        <w:t>September 14 – April 18</w:t>
      </w:r>
      <w:proofErr w:type="gramStart"/>
      <w:r>
        <w:rPr>
          <w:color w:val="000000"/>
          <w:sz w:val="20"/>
          <w:szCs w:val="20"/>
        </w:rPr>
        <w:t>  (</w:t>
      </w:r>
      <w:proofErr w:type="gramEnd"/>
      <w:r>
        <w:rPr>
          <w:color w:val="000000"/>
          <w:sz w:val="20"/>
          <w:szCs w:val="20"/>
        </w:rPr>
        <w:t xml:space="preserve">registration is </w:t>
      </w:r>
      <w:proofErr w:type="spellStart"/>
      <w:r>
        <w:rPr>
          <w:color w:val="000000"/>
          <w:sz w:val="20"/>
          <w:szCs w:val="20"/>
        </w:rPr>
        <w:t>on going</w:t>
      </w:r>
      <w:proofErr w:type="spellEnd"/>
      <w:r>
        <w:rPr>
          <w:color w:val="000000"/>
          <w:sz w:val="20"/>
          <w:szCs w:val="20"/>
        </w:rPr>
        <w:t xml:space="preserve"> throughout the year)</w:t>
      </w:r>
    </w:p>
    <w:p w:rsidR="004F39B6" w:rsidRDefault="004F39B6" w:rsidP="00252F7A">
      <w:pPr>
        <w:pStyle w:val="NoSpacing"/>
        <w:ind w:left="360"/>
        <w:rPr>
          <w:color w:val="000000"/>
          <w:sz w:val="16"/>
          <w:szCs w:val="16"/>
        </w:rPr>
      </w:pPr>
    </w:p>
    <w:p w:rsidR="004F39B6" w:rsidRDefault="004F39B6" w:rsidP="00252F7A">
      <w:pPr>
        <w:pStyle w:val="NoSpacing"/>
        <w:ind w:left="360" w:hanging="360"/>
        <w:rPr>
          <w:b/>
          <w:bCs/>
          <w:color w:val="000000"/>
          <w:sz w:val="20"/>
          <w:szCs w:val="20"/>
        </w:rPr>
      </w:pPr>
      <w:r>
        <w:rPr>
          <w:b/>
          <w:bCs/>
          <w:color w:val="000000"/>
          <w:sz w:val="20"/>
          <w:szCs w:val="20"/>
        </w:rPr>
        <w:t>Fall Competitive Session</w:t>
      </w:r>
    </w:p>
    <w:p w:rsidR="004F39B6" w:rsidRDefault="004F39B6" w:rsidP="00252F7A">
      <w:pPr>
        <w:pStyle w:val="NoSpacing"/>
        <w:ind w:left="360" w:hanging="360"/>
        <w:rPr>
          <w:color w:val="000000"/>
          <w:sz w:val="20"/>
          <w:szCs w:val="20"/>
        </w:rPr>
      </w:pPr>
      <w:r>
        <w:rPr>
          <w:color w:val="000000"/>
          <w:sz w:val="20"/>
          <w:szCs w:val="20"/>
        </w:rPr>
        <w:t>October 1 – December 7 Fall competitive session</w:t>
      </w:r>
    </w:p>
    <w:p w:rsidR="004F39B6" w:rsidRDefault="004F39B6" w:rsidP="00252F7A">
      <w:pPr>
        <w:pStyle w:val="NoSpacing"/>
        <w:ind w:left="360"/>
        <w:rPr>
          <w:color w:val="000000"/>
          <w:sz w:val="16"/>
          <w:szCs w:val="16"/>
        </w:rPr>
      </w:pPr>
    </w:p>
    <w:p w:rsidR="004F39B6" w:rsidRDefault="004F39B6" w:rsidP="00252F7A">
      <w:pPr>
        <w:pStyle w:val="NoSpacing"/>
        <w:ind w:left="360" w:hanging="360"/>
        <w:rPr>
          <w:b/>
          <w:bCs/>
          <w:color w:val="000000"/>
          <w:sz w:val="20"/>
          <w:szCs w:val="20"/>
        </w:rPr>
      </w:pPr>
      <w:r>
        <w:rPr>
          <w:b/>
          <w:bCs/>
          <w:color w:val="000000"/>
          <w:sz w:val="20"/>
          <w:szCs w:val="20"/>
        </w:rPr>
        <w:t>Fall Enrichment Session</w:t>
      </w:r>
    </w:p>
    <w:p w:rsidR="004F39B6" w:rsidRDefault="004F39B6" w:rsidP="00252F7A">
      <w:pPr>
        <w:pStyle w:val="NoSpacing"/>
        <w:ind w:left="360" w:hanging="360"/>
        <w:rPr>
          <w:color w:val="000000"/>
          <w:sz w:val="20"/>
          <w:szCs w:val="20"/>
        </w:rPr>
      </w:pPr>
      <w:r>
        <w:rPr>
          <w:color w:val="000000"/>
          <w:sz w:val="20"/>
          <w:szCs w:val="20"/>
        </w:rPr>
        <w:t>October 22 – February 8</w:t>
      </w:r>
    </w:p>
    <w:p w:rsidR="004F39B6" w:rsidRDefault="004F39B6" w:rsidP="00252F7A">
      <w:pPr>
        <w:pStyle w:val="NoSpacing"/>
        <w:ind w:left="360"/>
        <w:rPr>
          <w:color w:val="000000"/>
          <w:sz w:val="20"/>
          <w:szCs w:val="20"/>
        </w:rPr>
      </w:pPr>
      <w:r>
        <w:rPr>
          <w:color w:val="000000"/>
          <w:sz w:val="20"/>
          <w:szCs w:val="20"/>
        </w:rPr>
        <w:t xml:space="preserve">There is no cost to you, your students or school district for participating in the Stock Market Game.  For information on Webinars for the Stock Market Game, go to </w:t>
      </w:r>
      <w:hyperlink r:id="rId20" w:history="1">
        <w:r>
          <w:rPr>
            <w:rStyle w:val="Hyperlink"/>
            <w:sz w:val="20"/>
            <w:szCs w:val="20"/>
          </w:rPr>
          <w:t>http://econoregon.org/</w:t>
        </w:r>
      </w:hyperlink>
      <w:r>
        <w:rPr>
          <w:color w:val="000000"/>
          <w:sz w:val="20"/>
          <w:szCs w:val="20"/>
        </w:rPr>
        <w:t xml:space="preserve">. To register please go to </w:t>
      </w:r>
      <w:hyperlink r:id="rId21" w:history="1">
        <w:r>
          <w:rPr>
            <w:rStyle w:val="Hyperlink"/>
            <w:sz w:val="20"/>
            <w:szCs w:val="20"/>
          </w:rPr>
          <w:t>https://www.stockmarketgame.org/</w:t>
        </w:r>
      </w:hyperlink>
      <w:r>
        <w:rPr>
          <w:rStyle w:val="Hyperlink"/>
          <w:sz w:val="20"/>
          <w:szCs w:val="20"/>
          <w:u w:val="none"/>
        </w:rPr>
        <w:t>.</w:t>
      </w:r>
      <w:r>
        <w:rPr>
          <w:color w:val="000000"/>
          <w:sz w:val="20"/>
          <w:szCs w:val="20"/>
        </w:rPr>
        <w:t xml:space="preserve">  Questions? Please contact OR Council on Economic Education at </w:t>
      </w:r>
      <w:hyperlink r:id="rId22" w:history="1">
        <w:r>
          <w:rPr>
            <w:rStyle w:val="Hyperlink"/>
            <w:sz w:val="20"/>
            <w:szCs w:val="20"/>
          </w:rPr>
          <w:t>Contact@econoregon.org</w:t>
        </w:r>
      </w:hyperlink>
      <w:r>
        <w:rPr>
          <w:color w:val="000000"/>
          <w:sz w:val="20"/>
          <w:szCs w:val="20"/>
        </w:rPr>
        <w:t>.</w:t>
      </w:r>
    </w:p>
    <w:p w:rsidR="004F39B6" w:rsidRDefault="004F39B6" w:rsidP="004F39B6">
      <w:pPr>
        <w:pStyle w:val="NoSpacing"/>
        <w:rPr>
          <w:color w:val="000000"/>
          <w:sz w:val="21"/>
          <w:szCs w:val="21"/>
        </w:rPr>
      </w:pPr>
    </w:p>
    <w:p w:rsidR="004F39B6" w:rsidRDefault="004F39B6" w:rsidP="004F39B6">
      <w:pPr>
        <w:pStyle w:val="NoSpacing"/>
        <w:numPr>
          <w:ilvl w:val="0"/>
          <w:numId w:val="2"/>
        </w:numPr>
        <w:ind w:left="0"/>
        <w:rPr>
          <w:b/>
          <w:bCs/>
          <w:color w:val="000000"/>
          <w:sz w:val="21"/>
          <w:szCs w:val="21"/>
        </w:rPr>
      </w:pPr>
      <w:r>
        <w:rPr>
          <w:b/>
          <w:bCs/>
          <w:color w:val="000000"/>
          <w:sz w:val="21"/>
          <w:szCs w:val="21"/>
        </w:rPr>
        <w:t>Seeking Interested Teachers and Schools for Portland Urban Debate League</w:t>
      </w:r>
    </w:p>
    <w:p w:rsidR="004F39B6" w:rsidRDefault="004F39B6" w:rsidP="004F39B6">
      <w:pPr>
        <w:pStyle w:val="NoSpacing"/>
        <w:rPr>
          <w:color w:val="000000"/>
          <w:sz w:val="20"/>
          <w:szCs w:val="20"/>
        </w:rPr>
      </w:pPr>
      <w:r>
        <w:rPr>
          <w:color w:val="000000"/>
          <w:sz w:val="20"/>
          <w:szCs w:val="20"/>
        </w:rPr>
        <w:t xml:space="preserve">A new nonprofit, the Portland Urban Debate League, intends to launch in the Portland Metro area in school year 2019-2020. The League will support policy debate teams at area high schools and host weekend tournaments throughout the year. Modeled on the nearly 30 similar leagues operating around the nation, the League will prioritize schools with historically underserved student population but will also be open to all public schools. Learn more at </w:t>
      </w:r>
      <w:hyperlink r:id="rId23" w:history="1">
        <w:r>
          <w:rPr>
            <w:rStyle w:val="Hyperlink"/>
            <w:sz w:val="20"/>
            <w:szCs w:val="20"/>
          </w:rPr>
          <w:t>http://www.portlanddebate.org/</w:t>
        </w:r>
      </w:hyperlink>
      <w:r>
        <w:rPr>
          <w:color w:val="000000"/>
          <w:sz w:val="20"/>
          <w:szCs w:val="20"/>
        </w:rPr>
        <w:t xml:space="preserve">. They are currently working to secure their participant schools for the first year of the League and compensated teacher coaches will be central to their success. If you are interested in getting involved or learning more, please contact Jake </w:t>
      </w:r>
      <w:proofErr w:type="spellStart"/>
      <w:r>
        <w:rPr>
          <w:color w:val="000000"/>
          <w:sz w:val="20"/>
          <w:szCs w:val="20"/>
        </w:rPr>
        <w:t>Weigler</w:t>
      </w:r>
      <w:proofErr w:type="spellEnd"/>
      <w:r>
        <w:rPr>
          <w:color w:val="000000"/>
          <w:sz w:val="20"/>
          <w:szCs w:val="20"/>
        </w:rPr>
        <w:t xml:space="preserve"> at </w:t>
      </w:r>
      <w:hyperlink r:id="rId24" w:history="1">
        <w:r>
          <w:rPr>
            <w:rStyle w:val="Hyperlink"/>
            <w:sz w:val="20"/>
            <w:szCs w:val="20"/>
          </w:rPr>
          <w:t>jake@portlanddebate.org</w:t>
        </w:r>
      </w:hyperlink>
      <w:r>
        <w:rPr>
          <w:color w:val="000000"/>
          <w:sz w:val="20"/>
          <w:szCs w:val="20"/>
        </w:rPr>
        <w:t> </w:t>
      </w:r>
    </w:p>
    <w:p w:rsidR="004F39B6" w:rsidRDefault="004F39B6" w:rsidP="004F39B6">
      <w:pPr>
        <w:pStyle w:val="NoSpacing"/>
        <w:rPr>
          <w:color w:val="000000"/>
          <w:sz w:val="21"/>
          <w:szCs w:val="21"/>
        </w:rPr>
      </w:pPr>
    </w:p>
    <w:p w:rsidR="004F39B6" w:rsidRDefault="004F39B6" w:rsidP="004F39B6">
      <w:pPr>
        <w:pStyle w:val="NoSpacing"/>
        <w:numPr>
          <w:ilvl w:val="0"/>
          <w:numId w:val="2"/>
        </w:numPr>
        <w:ind w:left="0"/>
        <w:rPr>
          <w:b/>
          <w:bCs/>
          <w:color w:val="000000"/>
          <w:sz w:val="21"/>
          <w:szCs w:val="21"/>
        </w:rPr>
      </w:pPr>
      <w:r>
        <w:rPr>
          <w:b/>
          <w:bCs/>
          <w:color w:val="000000"/>
          <w:sz w:val="21"/>
          <w:szCs w:val="21"/>
        </w:rPr>
        <w:t>Classroom Law Project Events and Resources</w:t>
      </w:r>
    </w:p>
    <w:p w:rsidR="004F39B6" w:rsidRDefault="00252F7A" w:rsidP="004F39B6">
      <w:pPr>
        <w:pStyle w:val="NoSpacing"/>
        <w:rPr>
          <w:rFonts w:ascii="Trebuchet MS" w:hAnsi="Trebuchet MS"/>
          <w:b/>
          <w:bCs/>
          <w:color w:val="000000"/>
          <w:sz w:val="20"/>
          <w:szCs w:val="20"/>
        </w:rPr>
      </w:pPr>
      <w:hyperlink r:id="rId25" w:history="1">
        <w:r w:rsidR="004F39B6">
          <w:rPr>
            <w:rStyle w:val="Hyperlink"/>
            <w:b/>
            <w:bCs/>
            <w:color w:val="1155CC"/>
            <w:sz w:val="20"/>
            <w:szCs w:val="20"/>
            <w:u w:val="none"/>
          </w:rPr>
          <w:t>Courthouse Tours</w:t>
        </w:r>
      </w:hyperlink>
    </w:p>
    <w:p w:rsidR="004F39B6" w:rsidRDefault="004F39B6" w:rsidP="004F39B6">
      <w:pPr>
        <w:pStyle w:val="NoSpacing"/>
        <w:rPr>
          <w:rFonts w:ascii="Trebuchet MS" w:hAnsi="Trebuchet MS"/>
          <w:color w:val="000000"/>
          <w:sz w:val="20"/>
          <w:szCs w:val="20"/>
        </w:rPr>
      </w:pPr>
      <w:r>
        <w:rPr>
          <w:color w:val="1D1D1D"/>
          <w:sz w:val="20"/>
          <w:szCs w:val="20"/>
        </w:rPr>
        <w:t xml:space="preserve">Your students will see the law come alive during a CLP Courthouse Tour! Your day begins in one of the lovely courtrooms at the historic Gus Solomon Federal Courthouse, where your guide will orient you on what to expect from the tour. You will then watch hearings, trials, and other courtroom drama at both the Justice Center and the Multnomah County Circuit Court. Nothing can come close to the real-life interactions students will observe between judges, attorneys, and their clients in these courthouses. The Courthouse Tour will provide you and your students with topics to discuss long after this exciting field trip to downtown Portland. </w:t>
      </w:r>
    </w:p>
    <w:p w:rsidR="004F39B6" w:rsidRDefault="004F39B6" w:rsidP="004F39B6">
      <w:pPr>
        <w:pStyle w:val="NoSpacing"/>
        <w:rPr>
          <w:color w:val="1D1D1D"/>
          <w:sz w:val="20"/>
          <w:szCs w:val="20"/>
        </w:rPr>
      </w:pPr>
    </w:p>
    <w:p w:rsidR="004F39B6" w:rsidRDefault="004F39B6" w:rsidP="004F39B6">
      <w:pPr>
        <w:pStyle w:val="NoSpacing"/>
        <w:rPr>
          <w:rFonts w:ascii="Trebuchet MS" w:hAnsi="Trebuchet MS"/>
          <w:color w:val="000000"/>
          <w:sz w:val="20"/>
          <w:szCs w:val="20"/>
        </w:rPr>
      </w:pPr>
      <w:r>
        <w:rPr>
          <w:color w:val="1D1D1D"/>
          <w:sz w:val="20"/>
          <w:szCs w:val="20"/>
        </w:rPr>
        <w:t xml:space="preserve">For more information and to register for all events, please check out the new website at </w:t>
      </w:r>
      <w:hyperlink r:id="rId26" w:history="1">
        <w:r>
          <w:rPr>
            <w:rStyle w:val="Hyperlink"/>
            <w:color w:val="1155CC"/>
            <w:sz w:val="20"/>
            <w:szCs w:val="20"/>
          </w:rPr>
          <w:t>www.classroomlaw.org</w:t>
        </w:r>
      </w:hyperlink>
      <w:r>
        <w:rPr>
          <w:color w:val="1D1D1D"/>
          <w:sz w:val="20"/>
          <w:szCs w:val="20"/>
        </w:rPr>
        <w:t>.</w:t>
      </w:r>
    </w:p>
    <w:p w:rsidR="004F39B6" w:rsidRDefault="004F39B6" w:rsidP="004F39B6">
      <w:pPr>
        <w:pStyle w:val="NoSpacing"/>
        <w:rPr>
          <w:color w:val="000000"/>
          <w:sz w:val="21"/>
          <w:szCs w:val="21"/>
        </w:rPr>
      </w:pPr>
    </w:p>
    <w:p w:rsidR="004F39B6" w:rsidRDefault="004F39B6" w:rsidP="004F39B6">
      <w:pPr>
        <w:pStyle w:val="NoSpacing"/>
        <w:numPr>
          <w:ilvl w:val="0"/>
          <w:numId w:val="2"/>
        </w:numPr>
        <w:ind w:left="0"/>
        <w:rPr>
          <w:b/>
          <w:bCs/>
          <w:color w:val="000000"/>
          <w:sz w:val="21"/>
          <w:szCs w:val="21"/>
        </w:rPr>
      </w:pPr>
      <w:r>
        <w:rPr>
          <w:b/>
          <w:bCs/>
          <w:color w:val="000000"/>
          <w:sz w:val="21"/>
          <w:szCs w:val="21"/>
        </w:rPr>
        <w:t>The Oregon Journal of the Social Studies:  New Issue Online the First Week of October</w:t>
      </w:r>
    </w:p>
    <w:p w:rsidR="004F39B6" w:rsidRDefault="004F39B6" w:rsidP="004F39B6">
      <w:pPr>
        <w:pStyle w:val="NoSpacing"/>
        <w:rPr>
          <w:color w:val="000000"/>
          <w:sz w:val="20"/>
          <w:szCs w:val="20"/>
        </w:rPr>
      </w:pPr>
      <w:r>
        <w:rPr>
          <w:color w:val="000000"/>
          <w:sz w:val="20"/>
          <w:szCs w:val="20"/>
        </w:rPr>
        <w:t xml:space="preserve">The Oregon Journal of the Social Studies is a peer-reviewed academic journal sponsored by the Oregon Council for the Social Studies. The new and past issues of social studies articles and lesson plans are free to access at the following link: </w:t>
      </w:r>
      <w:hyperlink r:id="rId27" w:tgtFrame="_blank" w:history="1">
        <w:r>
          <w:rPr>
            <w:rStyle w:val="Hyperlink"/>
            <w:color w:val="0563C1"/>
            <w:sz w:val="20"/>
            <w:szCs w:val="20"/>
          </w:rPr>
          <w:t>https://sites.google.com/site/oregoncouncilforsocialstudies/O-J-S-S/o-j-s-s-issues</w:t>
        </w:r>
      </w:hyperlink>
      <w:r>
        <w:rPr>
          <w:rStyle w:val="Hyperlink"/>
          <w:color w:val="0563C1"/>
          <w:sz w:val="20"/>
          <w:szCs w:val="20"/>
          <w:u w:val="none"/>
        </w:rPr>
        <w:t>.</w:t>
      </w:r>
    </w:p>
    <w:p w:rsidR="004F39B6" w:rsidRDefault="004F39B6" w:rsidP="004F39B6">
      <w:pPr>
        <w:pStyle w:val="NoSpacing"/>
        <w:rPr>
          <w:color w:val="000000"/>
          <w:sz w:val="21"/>
          <w:szCs w:val="21"/>
        </w:rPr>
      </w:pPr>
    </w:p>
    <w:p w:rsidR="004F39B6" w:rsidRDefault="004F39B6" w:rsidP="004F39B6">
      <w:pPr>
        <w:pStyle w:val="NoSpacing"/>
        <w:numPr>
          <w:ilvl w:val="0"/>
          <w:numId w:val="2"/>
        </w:numPr>
        <w:ind w:left="0"/>
        <w:rPr>
          <w:b/>
          <w:bCs/>
          <w:color w:val="000000"/>
          <w:sz w:val="21"/>
          <w:szCs w:val="21"/>
        </w:rPr>
      </w:pPr>
      <w:r>
        <w:rPr>
          <w:b/>
          <w:bCs/>
          <w:color w:val="000000"/>
          <w:sz w:val="21"/>
          <w:szCs w:val="21"/>
        </w:rPr>
        <w:t>Oregon Historical Society Events and Resources</w:t>
      </w:r>
    </w:p>
    <w:p w:rsidR="004F39B6" w:rsidRDefault="004F39B6" w:rsidP="004F39B6">
      <w:pPr>
        <w:pStyle w:val="NoSpacing"/>
        <w:rPr>
          <w:b/>
          <w:bCs/>
          <w:color w:val="000000"/>
          <w:sz w:val="20"/>
          <w:szCs w:val="20"/>
        </w:rPr>
      </w:pPr>
      <w:r>
        <w:rPr>
          <w:b/>
          <w:bCs/>
          <w:color w:val="000000"/>
          <w:sz w:val="20"/>
          <w:szCs w:val="20"/>
        </w:rPr>
        <w:t>Genealogy workshops</w:t>
      </w:r>
    </w:p>
    <w:p w:rsidR="004F39B6" w:rsidRDefault="004F39B6" w:rsidP="004F39B6">
      <w:pPr>
        <w:pStyle w:val="NoSpacing"/>
        <w:rPr>
          <w:color w:val="000000"/>
          <w:sz w:val="20"/>
          <w:szCs w:val="20"/>
        </w:rPr>
      </w:pPr>
      <w:r>
        <w:rPr>
          <w:color w:val="000000"/>
          <w:sz w:val="20"/>
          <w:szCs w:val="20"/>
        </w:rPr>
        <w:t>Have you started digging into your family tree? Would like to have a project where students learn more about genealogy?  The OHS Library will make digging up the past fun!  OHS fall workshops are led by genealogist Hannah Z. Allan in the Hatfield Room of the Oregon Historical Society from 10am-12pm and cost $20 ($15 for OHS members).</w:t>
      </w:r>
    </w:p>
    <w:p w:rsidR="004F39B6" w:rsidRDefault="004F39B6" w:rsidP="004F39B6">
      <w:pPr>
        <w:pStyle w:val="NoSpacing"/>
        <w:rPr>
          <w:rStyle w:val="e2ma-style"/>
          <w:b/>
          <w:bCs/>
          <w:color w:val="012639"/>
          <w:sz w:val="21"/>
          <w:szCs w:val="21"/>
        </w:rPr>
      </w:pPr>
    </w:p>
    <w:p w:rsidR="004F39B6" w:rsidRDefault="004F39B6" w:rsidP="004F39B6">
      <w:pPr>
        <w:pStyle w:val="NoSpacing"/>
      </w:pPr>
      <w:r>
        <w:rPr>
          <w:rStyle w:val="e2ma-style"/>
          <w:b/>
          <w:bCs/>
          <w:color w:val="000000"/>
          <w:sz w:val="20"/>
          <w:szCs w:val="20"/>
        </w:rPr>
        <w:t>OHS Digital Collections</w:t>
      </w:r>
    </w:p>
    <w:p w:rsidR="004F39B6" w:rsidRDefault="004F39B6" w:rsidP="004F39B6">
      <w:pPr>
        <w:pStyle w:val="NoSpacing"/>
        <w:rPr>
          <w:color w:val="333333"/>
          <w:sz w:val="20"/>
          <w:szCs w:val="20"/>
        </w:rPr>
      </w:pPr>
      <w:r>
        <w:rPr>
          <w:rStyle w:val="e2ma-style"/>
          <w:color w:val="333333"/>
          <w:sz w:val="20"/>
          <w:szCs w:val="20"/>
        </w:rPr>
        <w:t>Archivists add new photographs, oral histories, and manuscripts to OHS Digital Collections each week - we now have over 17,000 items available! Some recently added content includes:</w:t>
      </w:r>
    </w:p>
    <w:p w:rsidR="004F39B6" w:rsidRDefault="004F39B6" w:rsidP="00252F7A">
      <w:pPr>
        <w:pStyle w:val="NoSpacing"/>
        <w:ind w:left="360"/>
        <w:rPr>
          <w:color w:val="333333"/>
          <w:sz w:val="20"/>
          <w:szCs w:val="20"/>
        </w:rPr>
      </w:pPr>
      <w:r>
        <w:rPr>
          <w:rStyle w:val="e2ma-style"/>
          <w:color w:val="333333"/>
          <w:sz w:val="20"/>
          <w:szCs w:val="20"/>
        </w:rPr>
        <w:t>An</w:t>
      </w:r>
      <w:r w:rsidR="00252F7A">
        <w:rPr>
          <w:rStyle w:val="e2ma-style"/>
          <w:color w:val="333333"/>
          <w:sz w:val="20"/>
          <w:szCs w:val="20"/>
        </w:rPr>
        <w:t xml:space="preserve"> </w:t>
      </w:r>
      <w:hyperlink r:id="rId28" w:history="1">
        <w:r>
          <w:rPr>
            <w:rStyle w:val="Hyperlink"/>
            <w:sz w:val="20"/>
            <w:szCs w:val="20"/>
          </w:rPr>
          <w:t xml:space="preserve">oral history interview with author Ursula Le </w:t>
        </w:r>
        <w:proofErr w:type="spellStart"/>
        <w:r>
          <w:rPr>
            <w:rStyle w:val="Hyperlink"/>
            <w:sz w:val="20"/>
            <w:szCs w:val="20"/>
          </w:rPr>
          <w:t>Guin</w:t>
        </w:r>
        <w:proofErr w:type="spellEnd"/>
      </w:hyperlink>
    </w:p>
    <w:p w:rsidR="004F39B6" w:rsidRDefault="004F39B6" w:rsidP="00252F7A">
      <w:pPr>
        <w:pStyle w:val="NoSpacing"/>
        <w:ind w:left="360"/>
        <w:rPr>
          <w:color w:val="333333"/>
          <w:sz w:val="20"/>
          <w:szCs w:val="20"/>
        </w:rPr>
      </w:pPr>
      <w:r>
        <w:rPr>
          <w:rStyle w:val="e2ma-style"/>
          <w:color w:val="333333"/>
          <w:sz w:val="20"/>
          <w:szCs w:val="20"/>
        </w:rPr>
        <w:t xml:space="preserve">A new subseries of </w:t>
      </w:r>
      <w:hyperlink r:id="rId29" w:history="1">
        <w:r>
          <w:rPr>
            <w:rStyle w:val="Hyperlink"/>
            <w:sz w:val="20"/>
            <w:szCs w:val="20"/>
          </w:rPr>
          <w:t>photographs of the Oregon coast</w:t>
        </w:r>
      </w:hyperlink>
    </w:p>
    <w:p w:rsidR="004F39B6" w:rsidRDefault="004F39B6" w:rsidP="00252F7A">
      <w:pPr>
        <w:pStyle w:val="NoSpacing"/>
        <w:ind w:left="360"/>
        <w:rPr>
          <w:color w:val="333333"/>
          <w:sz w:val="20"/>
          <w:szCs w:val="20"/>
        </w:rPr>
      </w:pPr>
      <w:r>
        <w:rPr>
          <w:rStyle w:val="e2ma-style"/>
          <w:color w:val="000000"/>
          <w:sz w:val="20"/>
          <w:szCs w:val="20"/>
        </w:rPr>
        <w:t>T</w:t>
      </w:r>
      <w:r>
        <w:rPr>
          <w:rStyle w:val="e2ma-style"/>
          <w:color w:val="333333"/>
          <w:sz w:val="20"/>
          <w:szCs w:val="20"/>
        </w:rPr>
        <w:t xml:space="preserve">his incredible shot of the </w:t>
      </w:r>
      <w:hyperlink r:id="rId30" w:history="1">
        <w:r>
          <w:rPr>
            <w:rStyle w:val="Hyperlink"/>
            <w:sz w:val="20"/>
            <w:szCs w:val="20"/>
          </w:rPr>
          <w:t>St. Johns Bridge under construction</w:t>
        </w:r>
      </w:hyperlink>
      <w:r>
        <w:rPr>
          <w:rStyle w:val="e2ma-style"/>
          <w:color w:val="333333"/>
          <w:sz w:val="20"/>
          <w:szCs w:val="20"/>
        </w:rPr>
        <w:t xml:space="preserve"> from the Oregon Journal collection.</w:t>
      </w:r>
    </w:p>
    <w:p w:rsidR="004F39B6" w:rsidRDefault="004F39B6" w:rsidP="00252F7A">
      <w:pPr>
        <w:pStyle w:val="NoSpacing"/>
        <w:ind w:left="360"/>
        <w:rPr>
          <w:color w:val="333333"/>
          <w:sz w:val="20"/>
          <w:szCs w:val="20"/>
        </w:rPr>
      </w:pPr>
      <w:r>
        <w:rPr>
          <w:rStyle w:val="e2ma-style"/>
          <w:color w:val="333333"/>
          <w:sz w:val="20"/>
          <w:szCs w:val="20"/>
        </w:rPr>
        <w:t xml:space="preserve">A photograph of then Vice President Calvin Coolidge </w:t>
      </w:r>
      <w:hyperlink r:id="rId31" w:history="1">
        <w:r>
          <w:rPr>
            <w:rStyle w:val="Hyperlink"/>
            <w:sz w:val="20"/>
            <w:szCs w:val="20"/>
          </w:rPr>
          <w:t>breaking ground on the Teddy Roosevelt statue</w:t>
        </w:r>
      </w:hyperlink>
      <w:r>
        <w:rPr>
          <w:rStyle w:val="e2ma-style"/>
          <w:color w:val="333333"/>
          <w:sz w:val="20"/>
          <w:szCs w:val="20"/>
        </w:rPr>
        <w:t xml:space="preserve"> in Portland's South Park Blocks.</w:t>
      </w:r>
    </w:p>
    <w:p w:rsidR="004F39B6" w:rsidRDefault="004F39B6" w:rsidP="004F39B6">
      <w:pPr>
        <w:pStyle w:val="NoSpacing"/>
        <w:rPr>
          <w:rStyle w:val="e2ma-style"/>
          <w:color w:val="000000"/>
          <w:sz w:val="21"/>
          <w:szCs w:val="21"/>
        </w:rPr>
      </w:pPr>
    </w:p>
    <w:p w:rsidR="004F39B6" w:rsidRDefault="004F39B6" w:rsidP="004F39B6">
      <w:pPr>
        <w:pStyle w:val="NoSpacing"/>
        <w:rPr>
          <w:rStyle w:val="e2ma-style"/>
          <w:color w:val="000000"/>
          <w:sz w:val="21"/>
          <w:szCs w:val="21"/>
        </w:rPr>
      </w:pPr>
      <w:r>
        <w:rPr>
          <w:rStyle w:val="e2ma-style"/>
          <w:color w:val="333333"/>
          <w:sz w:val="20"/>
          <w:szCs w:val="20"/>
        </w:rPr>
        <w:t xml:space="preserve">Start exploring at </w:t>
      </w:r>
      <w:hyperlink r:id="rId32" w:history="1">
        <w:r>
          <w:rPr>
            <w:rStyle w:val="Hyperlink"/>
            <w:sz w:val="20"/>
            <w:szCs w:val="20"/>
          </w:rPr>
          <w:t>digitalcollections.ohs.org</w:t>
        </w:r>
      </w:hyperlink>
    </w:p>
    <w:p w:rsidR="004F39B6" w:rsidRDefault="004F39B6" w:rsidP="004F39B6">
      <w:pPr>
        <w:pStyle w:val="NoSpacing"/>
        <w:rPr>
          <w:rStyle w:val="e2ma-style"/>
          <w:b/>
          <w:bCs/>
          <w:color w:val="000000"/>
          <w:sz w:val="20"/>
          <w:szCs w:val="20"/>
        </w:rPr>
      </w:pPr>
    </w:p>
    <w:p w:rsidR="004F39B6" w:rsidRDefault="004F39B6" w:rsidP="004F39B6">
      <w:pPr>
        <w:pStyle w:val="NoSpacing"/>
        <w:rPr>
          <w:sz w:val="21"/>
          <w:szCs w:val="21"/>
        </w:rPr>
      </w:pPr>
      <w:r>
        <w:rPr>
          <w:rStyle w:val="e2ma-style"/>
          <w:b/>
          <w:bCs/>
          <w:color w:val="000000"/>
          <w:sz w:val="20"/>
          <w:szCs w:val="20"/>
        </w:rPr>
        <w:t xml:space="preserve">Current </w:t>
      </w:r>
      <w:proofErr w:type="spellStart"/>
      <w:r>
        <w:rPr>
          <w:rStyle w:val="e2ma-style"/>
          <w:b/>
          <w:bCs/>
          <w:color w:val="000000"/>
          <w:sz w:val="20"/>
          <w:szCs w:val="20"/>
        </w:rPr>
        <w:t>Exhibit</w:t>
      </w:r>
      <w:proofErr w:type="gramStart"/>
      <w:r>
        <w:rPr>
          <w:rStyle w:val="e2ma-style"/>
          <w:b/>
          <w:bCs/>
          <w:color w:val="000000"/>
          <w:sz w:val="20"/>
          <w:szCs w:val="20"/>
        </w:rPr>
        <w:t>:</w:t>
      </w:r>
      <w:r>
        <w:rPr>
          <w:rStyle w:val="e2ma-style"/>
          <w:b/>
          <w:bCs/>
          <w:color w:val="012639"/>
          <w:sz w:val="20"/>
          <w:szCs w:val="20"/>
        </w:rPr>
        <w:t>Frames</w:t>
      </w:r>
      <w:proofErr w:type="spellEnd"/>
      <w:proofErr w:type="gramEnd"/>
      <w:r>
        <w:rPr>
          <w:rStyle w:val="e2ma-style"/>
          <w:b/>
          <w:bCs/>
          <w:color w:val="012639"/>
          <w:sz w:val="20"/>
          <w:szCs w:val="20"/>
        </w:rPr>
        <w:t xml:space="preserve"> Per Second: Selections from the OHS 16mm News Film Collection, 1969-1981</w:t>
      </w:r>
    </w:p>
    <w:p w:rsidR="004F39B6" w:rsidRDefault="004F39B6" w:rsidP="004F39B6">
      <w:pPr>
        <w:pStyle w:val="NoSpacing"/>
        <w:rPr>
          <w:color w:val="000000"/>
          <w:sz w:val="20"/>
          <w:szCs w:val="20"/>
        </w:rPr>
      </w:pPr>
      <w:r>
        <w:rPr>
          <w:rStyle w:val="e2ma-style"/>
          <w:color w:val="000000"/>
          <w:sz w:val="20"/>
          <w:szCs w:val="20"/>
        </w:rPr>
        <w:t>The prints in this exhibit are scans from the KOIN and KPTV 16mm news film collections held in the Research Library. Every three frames of 16mm film represents 1/8 of a second — or just faster than the blink of an eye.</w:t>
      </w:r>
    </w:p>
    <w:p w:rsidR="004F39B6" w:rsidRDefault="004F39B6" w:rsidP="004F39B6">
      <w:pPr>
        <w:pStyle w:val="NoSpacing"/>
        <w:rPr>
          <w:color w:val="000000"/>
          <w:sz w:val="20"/>
          <w:szCs w:val="20"/>
        </w:rPr>
      </w:pPr>
      <w:r>
        <w:rPr>
          <w:rStyle w:val="e2ma-style"/>
          <w:color w:val="000000"/>
          <w:sz w:val="20"/>
          <w:szCs w:val="20"/>
        </w:rPr>
        <w:t xml:space="preserve">In 2014, OHS film archivists pulled approximately two hours of this footage for the </w:t>
      </w:r>
      <w:r>
        <w:rPr>
          <w:rStyle w:val="Emphasis"/>
          <w:color w:val="000000"/>
          <w:sz w:val="20"/>
          <w:szCs w:val="20"/>
        </w:rPr>
        <w:t>Oregon Experience</w:t>
      </w:r>
      <w:r>
        <w:rPr>
          <w:rStyle w:val="e2ma-style"/>
          <w:color w:val="000000"/>
          <w:sz w:val="20"/>
          <w:szCs w:val="20"/>
        </w:rPr>
        <w:t xml:space="preserve"> program “Lift </w:t>
      </w:r>
      <w:proofErr w:type="spellStart"/>
      <w:r>
        <w:rPr>
          <w:rStyle w:val="e2ma-style"/>
          <w:color w:val="000000"/>
          <w:sz w:val="20"/>
          <w:szCs w:val="20"/>
        </w:rPr>
        <w:t>Ev’ry</w:t>
      </w:r>
      <w:proofErr w:type="spellEnd"/>
      <w:r>
        <w:rPr>
          <w:rStyle w:val="e2ma-style"/>
          <w:color w:val="000000"/>
          <w:sz w:val="20"/>
          <w:szCs w:val="20"/>
        </w:rPr>
        <w:t xml:space="preserve"> Voice” — a co-production between OHS and Oregon Public Broadcasting. In a film archive, a “pull” refers to a single footage request, usually around a specific topic, that first requires research in to what might exist in the collection. The available stories are then physically located, pulled, and spliced (taped) together onto larger reels around that one subject. For this pull, relating broadly to civil rights and the African American experience in Portland, only a small portion of the footage made the final edit of the documentary.</w:t>
      </w:r>
    </w:p>
    <w:p w:rsidR="004F39B6" w:rsidRDefault="00252F7A" w:rsidP="004F39B6">
      <w:pPr>
        <w:pStyle w:val="NoSpacing"/>
        <w:rPr>
          <w:color w:val="333333"/>
          <w:sz w:val="20"/>
          <w:szCs w:val="20"/>
        </w:rPr>
      </w:pPr>
      <w:hyperlink r:id="rId33" w:history="1">
        <w:r w:rsidR="004F39B6">
          <w:rPr>
            <w:rStyle w:val="Hyperlink"/>
            <w:sz w:val="20"/>
            <w:szCs w:val="20"/>
            <w:u w:val="none"/>
          </w:rPr>
          <w:t>View the exhibit now through January 13</w:t>
        </w:r>
        <w:r w:rsidR="004F39B6">
          <w:rPr>
            <w:rStyle w:val="Hyperlink"/>
            <w:color w:val="auto"/>
            <w:sz w:val="20"/>
            <w:szCs w:val="20"/>
            <w:u w:val="none"/>
          </w:rPr>
          <w:t>.</w:t>
        </w:r>
      </w:hyperlink>
    </w:p>
    <w:p w:rsidR="004F39B6" w:rsidRDefault="004F39B6" w:rsidP="004F39B6">
      <w:pPr>
        <w:pStyle w:val="NoSpacing"/>
        <w:rPr>
          <w:color w:val="000000"/>
          <w:sz w:val="21"/>
          <w:szCs w:val="21"/>
        </w:rPr>
      </w:pPr>
    </w:p>
    <w:p w:rsidR="004F39B6" w:rsidRDefault="004F39B6" w:rsidP="004F39B6">
      <w:pPr>
        <w:pStyle w:val="NoSpacing"/>
        <w:numPr>
          <w:ilvl w:val="0"/>
          <w:numId w:val="2"/>
        </w:numPr>
        <w:ind w:left="0"/>
        <w:rPr>
          <w:b/>
          <w:bCs/>
          <w:color w:val="000000"/>
          <w:sz w:val="21"/>
          <w:szCs w:val="21"/>
        </w:rPr>
      </w:pPr>
      <w:r>
        <w:rPr>
          <w:b/>
          <w:bCs/>
          <w:color w:val="000000"/>
          <w:sz w:val="21"/>
          <w:szCs w:val="21"/>
        </w:rPr>
        <w:t>YouTube Channels with Strong Educational Content</w:t>
      </w:r>
    </w:p>
    <w:p w:rsidR="004F39B6" w:rsidRDefault="004F39B6" w:rsidP="004F39B6">
      <w:pPr>
        <w:pStyle w:val="NoSpacing"/>
        <w:rPr>
          <w:rFonts w:ascii="Times" w:hAnsi="Times"/>
          <w:color w:val="000000"/>
          <w:sz w:val="20"/>
          <w:szCs w:val="20"/>
        </w:rPr>
      </w:pPr>
      <w:r>
        <w:rPr>
          <w:color w:val="000000"/>
          <w:sz w:val="20"/>
          <w:szCs w:val="20"/>
        </w:rPr>
        <w:t xml:space="preserve">“I’ve long had a complicated relationship with screen time with my young sons,” says Michael </w:t>
      </w:r>
      <w:proofErr w:type="spellStart"/>
      <w:r>
        <w:rPr>
          <w:color w:val="000000"/>
          <w:sz w:val="20"/>
          <w:szCs w:val="20"/>
        </w:rPr>
        <w:t>Petrilli</w:t>
      </w:r>
      <w:proofErr w:type="spellEnd"/>
      <w:r>
        <w:rPr>
          <w:color w:val="000000"/>
          <w:sz w:val="20"/>
          <w:szCs w:val="20"/>
        </w:rPr>
        <w:t xml:space="preserve"> in this </w:t>
      </w:r>
      <w:r>
        <w:rPr>
          <w:i/>
          <w:iCs/>
          <w:color w:val="000000"/>
          <w:sz w:val="20"/>
          <w:szCs w:val="20"/>
        </w:rPr>
        <w:t>Education Gadfly</w:t>
      </w:r>
      <w:r>
        <w:rPr>
          <w:color w:val="000000"/>
          <w:sz w:val="20"/>
          <w:szCs w:val="20"/>
        </w:rPr>
        <w:t xml:space="preserve"> article, “but have come to see its benefits, especially if the focus is on quality over quantity.” </w:t>
      </w:r>
      <w:proofErr w:type="spellStart"/>
      <w:r>
        <w:rPr>
          <w:color w:val="000000"/>
          <w:sz w:val="20"/>
          <w:szCs w:val="20"/>
        </w:rPr>
        <w:t>Petrilli</w:t>
      </w:r>
      <w:proofErr w:type="spellEnd"/>
      <w:r>
        <w:rPr>
          <w:color w:val="000000"/>
          <w:sz w:val="20"/>
          <w:szCs w:val="20"/>
        </w:rPr>
        <w:t xml:space="preserve"> worked with colleagues at the Thomas B. Fordham Institute to compile a list of YouTube channels that he believes provide high-quality content for young people:</w:t>
      </w:r>
    </w:p>
    <w:p w:rsidR="004F39B6" w:rsidRDefault="004F39B6" w:rsidP="004F39B6">
      <w:pPr>
        <w:pStyle w:val="NoSpacing"/>
        <w:rPr>
          <w:b/>
          <w:bCs/>
          <w:color w:val="000000"/>
          <w:sz w:val="20"/>
          <w:szCs w:val="20"/>
        </w:rPr>
      </w:pPr>
      <w:r>
        <w:rPr>
          <w:b/>
          <w:bCs/>
          <w:color w:val="000000"/>
          <w:sz w:val="20"/>
          <w:szCs w:val="20"/>
        </w:rPr>
        <w:t>History and geography:</w:t>
      </w:r>
    </w:p>
    <w:p w:rsidR="004F39B6" w:rsidRDefault="004F39B6" w:rsidP="00252F7A">
      <w:pPr>
        <w:pStyle w:val="NoSpacing"/>
        <w:tabs>
          <w:tab w:val="left" w:pos="270"/>
        </w:tabs>
        <w:ind w:left="360" w:hanging="360"/>
        <w:rPr>
          <w:color w:val="000000"/>
          <w:sz w:val="20"/>
          <w:szCs w:val="20"/>
        </w:rPr>
      </w:pPr>
      <w:r>
        <w:rPr>
          <w:i/>
          <w:iCs/>
          <w:color w:val="000000"/>
          <w:sz w:val="20"/>
          <w:szCs w:val="20"/>
        </w:rPr>
        <w:t>Crash Course</w:t>
      </w:r>
      <w:hyperlink r:id="rId34" w:history="1">
        <w:r>
          <w:rPr>
            <w:rStyle w:val="Hyperlink"/>
            <w:sz w:val="20"/>
            <w:szCs w:val="20"/>
          </w:rPr>
          <w:t>https://www.youtube.com/user/crashcourse</w:t>
        </w:r>
      </w:hyperlink>
      <w:r>
        <w:rPr>
          <w:color w:val="000000"/>
          <w:sz w:val="20"/>
          <w:szCs w:val="20"/>
        </w:rPr>
        <w:t xml:space="preserve"> – Created by Hank and John Green (the </w:t>
      </w:r>
      <w:proofErr w:type="spellStart"/>
      <w:r>
        <w:rPr>
          <w:color w:val="000000"/>
          <w:sz w:val="20"/>
          <w:szCs w:val="20"/>
        </w:rPr>
        <w:t>Vlogbrothers</w:t>
      </w:r>
      <w:proofErr w:type="spellEnd"/>
      <w:r>
        <w:rPr>
          <w:color w:val="000000"/>
          <w:sz w:val="20"/>
          <w:szCs w:val="20"/>
        </w:rPr>
        <w:t>), this channel has 48 U.S. history videos, 72 in world history, and 50 on U.S. government and politics. Each video is 10-15 minutes long with a spoken narrative about the topic, with humor and animations.</w:t>
      </w:r>
    </w:p>
    <w:p w:rsidR="004F39B6" w:rsidRDefault="004F39B6" w:rsidP="00252F7A">
      <w:pPr>
        <w:pStyle w:val="NoSpacing"/>
        <w:tabs>
          <w:tab w:val="left" w:pos="270"/>
        </w:tabs>
        <w:ind w:left="360" w:hanging="360"/>
        <w:rPr>
          <w:color w:val="000000"/>
          <w:sz w:val="20"/>
          <w:szCs w:val="20"/>
        </w:rPr>
      </w:pPr>
      <w:r>
        <w:rPr>
          <w:i/>
          <w:iCs/>
          <w:color w:val="000000"/>
          <w:sz w:val="20"/>
          <w:szCs w:val="20"/>
        </w:rPr>
        <w:t>Extra Credits Extra History</w:t>
      </w:r>
    </w:p>
    <w:p w:rsidR="004F39B6" w:rsidRDefault="00252F7A" w:rsidP="00252F7A">
      <w:pPr>
        <w:pStyle w:val="NoSpacing"/>
        <w:tabs>
          <w:tab w:val="left" w:pos="270"/>
        </w:tabs>
        <w:ind w:left="360"/>
        <w:rPr>
          <w:color w:val="000000"/>
          <w:sz w:val="20"/>
          <w:szCs w:val="20"/>
        </w:rPr>
      </w:pPr>
      <w:hyperlink r:id="rId35" w:history="1">
        <w:r w:rsidR="004F39B6">
          <w:rPr>
            <w:rStyle w:val="Hyperlink"/>
            <w:sz w:val="20"/>
            <w:szCs w:val="20"/>
          </w:rPr>
          <w:t>https://www.youtube.com/playlist?list=PLhyKYa0YJ_5Aq7g4bil7bnGi0A8gTsawu</w:t>
        </w:r>
      </w:hyperlink>
      <w:r w:rsidR="004F39B6">
        <w:rPr>
          <w:color w:val="000000"/>
          <w:sz w:val="20"/>
          <w:szCs w:val="20"/>
        </w:rPr>
        <w:t xml:space="preserve"> – This channel has over 200 videos across a wide range of world history, accompanied by cute animations. The emphasis is on military conflicts.</w:t>
      </w:r>
    </w:p>
    <w:p w:rsidR="004F39B6" w:rsidRDefault="004F39B6" w:rsidP="00252F7A">
      <w:pPr>
        <w:pStyle w:val="NoSpacing"/>
        <w:tabs>
          <w:tab w:val="left" w:pos="270"/>
        </w:tabs>
        <w:ind w:left="360" w:hanging="360"/>
        <w:rPr>
          <w:color w:val="000000"/>
          <w:sz w:val="20"/>
          <w:szCs w:val="20"/>
        </w:rPr>
      </w:pPr>
      <w:r>
        <w:rPr>
          <w:i/>
          <w:iCs/>
          <w:color w:val="000000"/>
          <w:sz w:val="20"/>
          <w:szCs w:val="20"/>
        </w:rPr>
        <w:t>The Great War</w:t>
      </w:r>
    </w:p>
    <w:p w:rsidR="004F39B6" w:rsidRDefault="00252F7A" w:rsidP="00252F7A">
      <w:pPr>
        <w:pStyle w:val="NoSpacing"/>
        <w:tabs>
          <w:tab w:val="left" w:pos="270"/>
        </w:tabs>
        <w:ind w:left="360"/>
        <w:rPr>
          <w:color w:val="000000"/>
          <w:sz w:val="20"/>
          <w:szCs w:val="20"/>
        </w:rPr>
      </w:pPr>
      <w:hyperlink r:id="rId36" w:history="1">
        <w:r w:rsidR="004F39B6">
          <w:rPr>
            <w:rStyle w:val="Hyperlink"/>
            <w:sz w:val="20"/>
            <w:szCs w:val="20"/>
          </w:rPr>
          <w:t>https://www.youtube.com/user/TheGreatWar</w:t>
        </w:r>
      </w:hyperlink>
      <w:r w:rsidR="004F39B6">
        <w:rPr>
          <w:color w:val="000000"/>
          <w:sz w:val="20"/>
          <w:szCs w:val="20"/>
        </w:rPr>
        <w:t xml:space="preserve"> – More than 200 ten-minute videos take an in-depth look at World War I from every angle, one week at a time. There’s video footage, maps, and informed narration.</w:t>
      </w:r>
    </w:p>
    <w:p w:rsidR="004F39B6" w:rsidRDefault="004F39B6" w:rsidP="00252F7A">
      <w:pPr>
        <w:pStyle w:val="NoSpacing"/>
        <w:tabs>
          <w:tab w:val="left" w:pos="270"/>
        </w:tabs>
        <w:ind w:left="360" w:hanging="360"/>
        <w:rPr>
          <w:color w:val="000000"/>
          <w:sz w:val="20"/>
          <w:szCs w:val="20"/>
        </w:rPr>
      </w:pPr>
      <w:r>
        <w:rPr>
          <w:i/>
          <w:iCs/>
          <w:color w:val="000000"/>
          <w:sz w:val="20"/>
          <w:szCs w:val="20"/>
        </w:rPr>
        <w:t>Geography Now</w:t>
      </w:r>
    </w:p>
    <w:p w:rsidR="004F39B6" w:rsidRDefault="00252F7A" w:rsidP="00252F7A">
      <w:pPr>
        <w:pStyle w:val="NoSpacing"/>
        <w:tabs>
          <w:tab w:val="left" w:pos="270"/>
        </w:tabs>
        <w:ind w:left="360"/>
        <w:rPr>
          <w:color w:val="000000"/>
          <w:sz w:val="20"/>
          <w:szCs w:val="20"/>
        </w:rPr>
      </w:pPr>
      <w:hyperlink r:id="rId37" w:history="1">
        <w:r w:rsidR="004F39B6">
          <w:rPr>
            <w:rStyle w:val="Hyperlink"/>
            <w:sz w:val="20"/>
            <w:szCs w:val="20"/>
          </w:rPr>
          <w:t>https://www.youtube.com/channel/UCmmPgObSUPw1HL2lq6H4ffA</w:t>
        </w:r>
      </w:hyperlink>
      <w:r w:rsidR="004F39B6">
        <w:rPr>
          <w:color w:val="000000"/>
          <w:sz w:val="20"/>
          <w:szCs w:val="20"/>
        </w:rPr>
        <w:t xml:space="preserve"> – Paul </w:t>
      </w:r>
      <w:proofErr w:type="spellStart"/>
      <w:r w:rsidR="004F39B6">
        <w:rPr>
          <w:color w:val="000000"/>
          <w:sz w:val="20"/>
          <w:szCs w:val="20"/>
        </w:rPr>
        <w:t>Barbado</w:t>
      </w:r>
      <w:proofErr w:type="spellEnd"/>
      <w:r w:rsidR="004F39B6">
        <w:rPr>
          <w:color w:val="000000"/>
          <w:sz w:val="20"/>
          <w:szCs w:val="20"/>
        </w:rPr>
        <w:t xml:space="preserve"> is working his way through the world’s countries in alphabetical order (he’s up to the M’s), each one with a 15-20-minute video that’s like an encyclopedia entry with humor and silly graphics.</w:t>
      </w:r>
    </w:p>
    <w:p w:rsidR="004F39B6" w:rsidRDefault="004F39B6" w:rsidP="004F39B6">
      <w:pPr>
        <w:pStyle w:val="NoSpacing"/>
        <w:rPr>
          <w:color w:val="000000"/>
          <w:sz w:val="21"/>
          <w:szCs w:val="21"/>
        </w:rPr>
      </w:pPr>
    </w:p>
    <w:p w:rsidR="004F39B6" w:rsidRDefault="004F39B6" w:rsidP="004F39B6">
      <w:pPr>
        <w:pStyle w:val="NoSpacing"/>
        <w:numPr>
          <w:ilvl w:val="0"/>
          <w:numId w:val="2"/>
        </w:numPr>
        <w:ind w:left="0"/>
        <w:rPr>
          <w:b/>
          <w:bCs/>
          <w:color w:val="000000"/>
          <w:sz w:val="21"/>
          <w:szCs w:val="21"/>
        </w:rPr>
      </w:pPr>
      <w:r>
        <w:rPr>
          <w:b/>
          <w:bCs/>
          <w:color w:val="000000"/>
          <w:sz w:val="21"/>
          <w:szCs w:val="21"/>
        </w:rPr>
        <w:t>Current Events Weekly Offers Free Trial</w:t>
      </w:r>
    </w:p>
    <w:p w:rsidR="004F39B6" w:rsidRDefault="004F39B6" w:rsidP="004F39B6">
      <w:pPr>
        <w:pStyle w:val="NoSpacing"/>
        <w:rPr>
          <w:color w:val="000000"/>
          <w:sz w:val="20"/>
          <w:szCs w:val="20"/>
        </w:rPr>
      </w:pPr>
      <w:r>
        <w:rPr>
          <w:i/>
          <w:iCs/>
          <w:color w:val="000000"/>
          <w:sz w:val="20"/>
          <w:szCs w:val="20"/>
        </w:rPr>
        <w:t>Current Events Weekly</w:t>
      </w:r>
      <w:r>
        <w:rPr>
          <w:color w:val="000000"/>
          <w:sz w:val="20"/>
          <w:szCs w:val="20"/>
        </w:rPr>
        <w:t xml:space="preserve"> offers a convenient way for teachers to include current events in their lesson planning and create a dynamic activity in their classroom.</w:t>
      </w:r>
    </w:p>
    <w:p w:rsidR="004F39B6" w:rsidRDefault="004F39B6" w:rsidP="004F39B6">
      <w:pPr>
        <w:pStyle w:val="NoSpacing"/>
        <w:rPr>
          <w:color w:val="000000"/>
          <w:sz w:val="20"/>
          <w:szCs w:val="20"/>
        </w:rPr>
      </w:pPr>
    </w:p>
    <w:p w:rsidR="004F39B6" w:rsidRDefault="004F39B6" w:rsidP="004F39B6">
      <w:pPr>
        <w:pStyle w:val="NoSpacing"/>
        <w:rPr>
          <w:color w:val="000000"/>
          <w:sz w:val="20"/>
          <w:szCs w:val="20"/>
        </w:rPr>
      </w:pPr>
      <w:r>
        <w:rPr>
          <w:color w:val="000000"/>
          <w:sz w:val="20"/>
          <w:szCs w:val="20"/>
        </w:rPr>
        <w:t xml:space="preserve">Published every Wednesday between late August and early June, </w:t>
      </w:r>
      <w:r>
        <w:rPr>
          <w:i/>
          <w:iCs/>
          <w:color w:val="000000"/>
          <w:sz w:val="20"/>
          <w:szCs w:val="20"/>
        </w:rPr>
        <w:t>Current Events Weekly</w:t>
      </w:r>
      <w:r>
        <w:rPr>
          <w:color w:val="000000"/>
          <w:sz w:val="20"/>
          <w:szCs w:val="20"/>
        </w:rPr>
        <w:t xml:space="preserve"> is available in two versions - Print and Online. </w:t>
      </w:r>
      <w:proofErr w:type="spellStart"/>
      <w:r>
        <w:rPr>
          <w:color w:val="000000"/>
          <w:sz w:val="20"/>
          <w:szCs w:val="20"/>
        </w:rPr>
        <w:t>ThePrint</w:t>
      </w:r>
      <w:proofErr w:type="spellEnd"/>
      <w:r>
        <w:rPr>
          <w:color w:val="000000"/>
          <w:sz w:val="20"/>
          <w:szCs w:val="20"/>
        </w:rPr>
        <w:t xml:space="preserve"> Edition is published as an Adobe PDF document that you can download and print out. Each page focuses on one category and contains all the questions and answers for that category. The Online Edition is a web page that lets you display questions and answers interactively in class using a computer and projector.</w:t>
      </w:r>
    </w:p>
    <w:p w:rsidR="004F39B6" w:rsidRDefault="004F39B6" w:rsidP="004F39B6">
      <w:pPr>
        <w:pStyle w:val="NoSpacing"/>
        <w:rPr>
          <w:color w:val="000000"/>
          <w:sz w:val="20"/>
          <w:szCs w:val="20"/>
        </w:rPr>
      </w:pPr>
    </w:p>
    <w:p w:rsidR="004F39B6" w:rsidRDefault="004F39B6" w:rsidP="004F39B6">
      <w:pPr>
        <w:pStyle w:val="NoSpacing"/>
        <w:rPr>
          <w:color w:val="000000"/>
          <w:sz w:val="20"/>
          <w:szCs w:val="20"/>
        </w:rPr>
      </w:pPr>
      <w:r>
        <w:rPr>
          <w:color w:val="000000"/>
          <w:sz w:val="20"/>
          <w:szCs w:val="20"/>
        </w:rPr>
        <w:t>Both have 80 questions grouped into eight categories covering all aspects of current events, from national and foreign affairs to sports, science and the entertainment world.</w:t>
      </w:r>
    </w:p>
    <w:p w:rsidR="004F39B6" w:rsidRDefault="004F39B6" w:rsidP="004F39B6">
      <w:pPr>
        <w:pStyle w:val="NoSpacing"/>
        <w:rPr>
          <w:color w:val="000000"/>
          <w:sz w:val="20"/>
          <w:szCs w:val="20"/>
        </w:rPr>
      </w:pPr>
      <w:r>
        <w:rPr>
          <w:color w:val="000000"/>
          <w:sz w:val="20"/>
          <w:szCs w:val="20"/>
        </w:rPr>
        <w:t xml:space="preserve">To try the game for FREE for Semester 1 (Aug. 29-Jan. 30), go to </w:t>
      </w:r>
      <w:hyperlink r:id="rId38" w:history="1">
        <w:r>
          <w:rPr>
            <w:rStyle w:val="Hyperlink"/>
            <w:sz w:val="20"/>
            <w:szCs w:val="20"/>
          </w:rPr>
          <w:t>http://www.currenteventsweekly.com/subscriptionform.aspx</w:t>
        </w:r>
      </w:hyperlink>
      <w:r>
        <w:rPr>
          <w:color w:val="000000"/>
          <w:sz w:val="20"/>
          <w:szCs w:val="20"/>
        </w:rPr>
        <w:t>. Put “OSS” in the Comments section.</w:t>
      </w:r>
    </w:p>
    <w:p w:rsidR="004F39B6" w:rsidRDefault="004F39B6" w:rsidP="004F39B6">
      <w:pPr>
        <w:pStyle w:val="NoSpacing"/>
        <w:rPr>
          <w:color w:val="000000"/>
          <w:sz w:val="21"/>
          <w:szCs w:val="21"/>
        </w:rPr>
      </w:pPr>
    </w:p>
    <w:p w:rsidR="004F39B6" w:rsidRDefault="004F39B6" w:rsidP="004F39B6">
      <w:pPr>
        <w:pStyle w:val="NoSpacing"/>
        <w:numPr>
          <w:ilvl w:val="0"/>
          <w:numId w:val="2"/>
        </w:numPr>
        <w:ind w:left="0"/>
        <w:rPr>
          <w:b/>
          <w:bCs/>
          <w:color w:val="000000"/>
          <w:sz w:val="21"/>
          <w:szCs w:val="21"/>
        </w:rPr>
      </w:pPr>
      <w:r>
        <w:rPr>
          <w:b/>
          <w:bCs/>
          <w:color w:val="000000"/>
          <w:sz w:val="21"/>
          <w:szCs w:val="21"/>
        </w:rPr>
        <w:t>Echoes &amp; Reflections Resources</w:t>
      </w:r>
    </w:p>
    <w:p w:rsidR="004F39B6" w:rsidRDefault="004F39B6" w:rsidP="004F39B6">
      <w:pPr>
        <w:pStyle w:val="NoSpacing"/>
        <w:rPr>
          <w:color w:val="39434D"/>
          <w:sz w:val="20"/>
          <w:szCs w:val="20"/>
        </w:rPr>
      </w:pPr>
      <w:r>
        <w:rPr>
          <w:color w:val="000000"/>
          <w:sz w:val="20"/>
          <w:szCs w:val="20"/>
        </w:rPr>
        <w:t>The events in Charlottesville a year ago awakened many to the presence and persistence of hatred, racism, and antisemitism in our country.</w:t>
      </w:r>
      <w:r>
        <w:rPr>
          <w:color w:val="39434D"/>
          <w:sz w:val="20"/>
          <w:szCs w:val="20"/>
        </w:rPr>
        <w:t xml:space="preserve"> As you return to the classroom, engage with students on how incidents of hate continue to impact our society. The following resources support you in these important conversations and help your students consider their roles in ensuring a more peaceful future.</w:t>
      </w:r>
    </w:p>
    <w:p w:rsidR="004F39B6" w:rsidRDefault="004F39B6" w:rsidP="004F39B6">
      <w:pPr>
        <w:pStyle w:val="NoSpacing"/>
        <w:rPr>
          <w:color w:val="39434D"/>
          <w:sz w:val="20"/>
          <w:szCs w:val="20"/>
        </w:rPr>
      </w:pPr>
    </w:p>
    <w:p w:rsidR="004F39B6" w:rsidRDefault="004F39B6" w:rsidP="004F39B6">
      <w:pPr>
        <w:pStyle w:val="NoSpacing"/>
        <w:rPr>
          <w:color w:val="282F36"/>
          <w:sz w:val="20"/>
          <w:szCs w:val="20"/>
        </w:rPr>
      </w:pPr>
      <w:r>
        <w:rPr>
          <w:color w:val="000000"/>
          <w:sz w:val="20"/>
          <w:szCs w:val="20"/>
        </w:rPr>
        <w:t xml:space="preserve">Read the latest </w:t>
      </w:r>
      <w:hyperlink r:id="rId39" w:tgtFrame="_blank" w:history="1">
        <w:proofErr w:type="spellStart"/>
        <w:r>
          <w:rPr>
            <w:rStyle w:val="Hyperlink"/>
            <w:sz w:val="20"/>
            <w:szCs w:val="20"/>
          </w:rPr>
          <w:t>blog</w:t>
        </w:r>
      </w:hyperlink>
      <w:r>
        <w:rPr>
          <w:color w:val="282F36"/>
          <w:sz w:val="20"/>
          <w:szCs w:val="20"/>
        </w:rPr>
        <w:t>by</w:t>
      </w:r>
      <w:proofErr w:type="spellEnd"/>
      <w:r>
        <w:rPr>
          <w:color w:val="282F36"/>
          <w:sz w:val="20"/>
          <w:szCs w:val="20"/>
        </w:rPr>
        <w:t xml:space="preserve"> Jennifer Goss, Echoes &amp; Reflections facilitator and classroom teacher based in Virginia, who reflects on the importance of Holocaust education following the events in Charlottesville.</w:t>
      </w:r>
    </w:p>
    <w:p w:rsidR="004F39B6" w:rsidRDefault="004F39B6" w:rsidP="004F39B6">
      <w:pPr>
        <w:pStyle w:val="NoSpacing"/>
        <w:rPr>
          <w:color w:val="39434D"/>
          <w:sz w:val="20"/>
          <w:szCs w:val="20"/>
        </w:rPr>
      </w:pPr>
    </w:p>
    <w:p w:rsidR="004F39B6" w:rsidRDefault="004F39B6" w:rsidP="004F39B6">
      <w:pPr>
        <w:pStyle w:val="NoSpacing"/>
        <w:rPr>
          <w:color w:val="39434D"/>
          <w:sz w:val="20"/>
          <w:szCs w:val="20"/>
        </w:rPr>
      </w:pPr>
      <w:r>
        <w:rPr>
          <w:color w:val="000000"/>
          <w:sz w:val="20"/>
          <w:szCs w:val="20"/>
        </w:rPr>
        <w:t>NEW RESOURCE! Inspire students with images and stories from those impacted by the events of the Holocaust.</w:t>
      </w:r>
      <w:r>
        <w:rPr>
          <w:color w:val="39434D"/>
          <w:sz w:val="20"/>
          <w:szCs w:val="20"/>
        </w:rPr>
        <w:t xml:space="preserve"> The classroom poster series highlights voices from this history.  Offered at no cost, </w:t>
      </w:r>
      <w:hyperlink r:id="rId40" w:tgtFrame="_blank" w:history="1">
        <w:r>
          <w:rPr>
            <w:rStyle w:val="Hyperlink"/>
            <w:sz w:val="20"/>
            <w:szCs w:val="20"/>
          </w:rPr>
          <w:t>order here</w:t>
        </w:r>
      </w:hyperlink>
    </w:p>
    <w:p w:rsidR="004F39B6" w:rsidRDefault="004F39B6" w:rsidP="004F39B6">
      <w:pPr>
        <w:pStyle w:val="NoSpacing"/>
        <w:rPr>
          <w:color w:val="39434D"/>
          <w:sz w:val="20"/>
          <w:szCs w:val="20"/>
        </w:rPr>
      </w:pPr>
      <w:r>
        <w:rPr>
          <w:color w:val="000000"/>
          <w:sz w:val="20"/>
          <w:szCs w:val="20"/>
        </w:rPr>
        <w:t>Explore the Video Toolbox on Antisemitism</w:t>
      </w:r>
      <w:r>
        <w:rPr>
          <w:color w:val="39434D"/>
          <w:sz w:val="20"/>
          <w:szCs w:val="20"/>
        </w:rPr>
        <w:t xml:space="preserve"> that explains the historical context of racial </w:t>
      </w:r>
      <w:proofErr w:type="spellStart"/>
      <w:r>
        <w:rPr>
          <w:color w:val="39434D"/>
          <w:sz w:val="20"/>
          <w:szCs w:val="20"/>
        </w:rPr>
        <w:t>antisemitic</w:t>
      </w:r>
      <w:proofErr w:type="spellEnd"/>
      <w:r>
        <w:rPr>
          <w:color w:val="39434D"/>
          <w:sz w:val="20"/>
          <w:szCs w:val="20"/>
        </w:rPr>
        <w:t xml:space="preserve"> ideology and provides a framework to teach this subject. </w:t>
      </w:r>
      <w:hyperlink r:id="rId41" w:tgtFrame="_blank" w:history="1">
        <w:r>
          <w:rPr>
            <w:rStyle w:val="Hyperlink"/>
            <w:sz w:val="20"/>
            <w:szCs w:val="20"/>
          </w:rPr>
          <w:t>Learn more</w:t>
        </w:r>
      </w:hyperlink>
      <w:r>
        <w:rPr>
          <w:color w:val="39434D"/>
          <w:sz w:val="20"/>
          <w:szCs w:val="20"/>
        </w:rPr>
        <w:t xml:space="preserve"> </w:t>
      </w:r>
    </w:p>
    <w:p w:rsidR="004F39B6" w:rsidRDefault="004F39B6" w:rsidP="004F39B6">
      <w:pPr>
        <w:pStyle w:val="NoSpacing"/>
        <w:rPr>
          <w:color w:val="39434D"/>
          <w:sz w:val="20"/>
          <w:szCs w:val="20"/>
        </w:rPr>
      </w:pPr>
    </w:p>
    <w:p w:rsidR="004F39B6" w:rsidRDefault="004F39B6" w:rsidP="004F39B6">
      <w:pPr>
        <w:pStyle w:val="NoSpacing"/>
        <w:rPr>
          <w:rStyle w:val="Hyperlink"/>
          <w:color w:val="auto"/>
          <w:sz w:val="21"/>
          <w:szCs w:val="21"/>
        </w:rPr>
      </w:pPr>
      <w:r>
        <w:rPr>
          <w:color w:val="000000"/>
          <w:sz w:val="20"/>
          <w:szCs w:val="20"/>
        </w:rPr>
        <w:t xml:space="preserve">Help students consider what it means to be an ally in the face of antisemitism </w:t>
      </w:r>
      <w:r>
        <w:rPr>
          <w:color w:val="282F36"/>
          <w:sz w:val="20"/>
          <w:szCs w:val="20"/>
        </w:rPr>
        <w:t>u</w:t>
      </w:r>
      <w:r>
        <w:rPr>
          <w:color w:val="39434D"/>
          <w:sz w:val="20"/>
          <w:szCs w:val="20"/>
        </w:rPr>
        <w:t xml:space="preserve">sing our "Take Action: Scenarios for Discussion" handout. </w:t>
      </w:r>
      <w:hyperlink r:id="rId42" w:tgtFrame="_blank" w:history="1">
        <w:r>
          <w:rPr>
            <w:rStyle w:val="Hyperlink"/>
            <w:sz w:val="20"/>
            <w:szCs w:val="20"/>
          </w:rPr>
          <w:t>Learn more</w:t>
        </w:r>
      </w:hyperlink>
    </w:p>
    <w:p w:rsidR="004F39B6" w:rsidRDefault="004F39B6" w:rsidP="004F39B6">
      <w:pPr>
        <w:pStyle w:val="NoSpacing"/>
        <w:rPr>
          <w:color w:val="000000"/>
        </w:rPr>
      </w:pPr>
    </w:p>
    <w:p w:rsidR="004F39B6" w:rsidRDefault="004F39B6" w:rsidP="004F39B6">
      <w:pPr>
        <w:pStyle w:val="NoSpacing"/>
        <w:rPr>
          <w:color w:val="000000"/>
          <w:sz w:val="21"/>
          <w:szCs w:val="21"/>
        </w:rPr>
      </w:pPr>
    </w:p>
    <w:p w:rsidR="004F39B6" w:rsidRDefault="00252F7A" w:rsidP="004F39B6">
      <w:pPr>
        <w:pStyle w:val="NoSpacing"/>
        <w:numPr>
          <w:ilvl w:val="0"/>
          <w:numId w:val="2"/>
        </w:numPr>
        <w:ind w:left="0"/>
        <w:rPr>
          <w:b/>
          <w:bCs/>
          <w:sz w:val="21"/>
          <w:szCs w:val="21"/>
        </w:rPr>
      </w:pPr>
      <w:hyperlink r:id="rId43" w:history="1">
        <w:r w:rsidR="004F39B6">
          <w:rPr>
            <w:rStyle w:val="Hyperlink"/>
            <w:b/>
            <w:bCs/>
            <w:color w:val="auto"/>
            <w:sz w:val="21"/>
            <w:szCs w:val="21"/>
          </w:rPr>
          <w:t>Tips for teaching history to middle-</w:t>
        </w:r>
        <w:proofErr w:type="spellStart"/>
        <w:r w:rsidR="004F39B6">
          <w:rPr>
            <w:rStyle w:val="Hyperlink"/>
            <w:b/>
            <w:bCs/>
            <w:color w:val="auto"/>
            <w:sz w:val="21"/>
            <w:szCs w:val="21"/>
          </w:rPr>
          <w:t>schoolers</w:t>
        </w:r>
        <w:proofErr w:type="spellEnd"/>
      </w:hyperlink>
    </w:p>
    <w:p w:rsidR="004F39B6" w:rsidRDefault="004F39B6" w:rsidP="004F39B6">
      <w:pPr>
        <w:pStyle w:val="NoSpacing"/>
        <w:rPr>
          <w:color w:val="000000"/>
          <w:sz w:val="20"/>
          <w:szCs w:val="20"/>
        </w:rPr>
      </w:pPr>
      <w:r>
        <w:rPr>
          <w:color w:val="000000"/>
          <w:sz w:val="20"/>
          <w:szCs w:val="20"/>
        </w:rPr>
        <w:t>Teaching history to today's middle-school students can be challenging for educators, partly because of generational differences, writes John Scudder, director of Title I programs in an Arizona district. In this commentary, he offers tips to engage students, including helping them understand why they are learning history and making it relevant to them.</w:t>
      </w:r>
    </w:p>
    <w:p w:rsidR="004F39B6" w:rsidRDefault="004F39B6" w:rsidP="004F39B6">
      <w:pPr>
        <w:pStyle w:val="NoSpacing"/>
        <w:rPr>
          <w:color w:val="000000"/>
          <w:sz w:val="20"/>
          <w:szCs w:val="20"/>
        </w:rPr>
      </w:pPr>
    </w:p>
    <w:p w:rsidR="004F39B6" w:rsidRDefault="00252F7A" w:rsidP="004F39B6">
      <w:pPr>
        <w:pStyle w:val="NoSpacing"/>
        <w:rPr>
          <w:rStyle w:val="mobilewrap"/>
          <w:color w:val="999999"/>
          <w:sz w:val="21"/>
          <w:szCs w:val="21"/>
        </w:rPr>
      </w:pPr>
      <w:hyperlink r:id="rId44" w:tgtFrame="_blank" w:history="1">
        <w:r w:rsidR="004F39B6">
          <w:rPr>
            <w:rStyle w:val="Hyperlink"/>
            <w:sz w:val="20"/>
            <w:szCs w:val="20"/>
          </w:rPr>
          <w:t>Education Week (tiered subscription model)</w:t>
        </w:r>
      </w:hyperlink>
    </w:p>
    <w:p w:rsidR="004F39B6" w:rsidRDefault="004F39B6" w:rsidP="004F39B6">
      <w:pPr>
        <w:pStyle w:val="NoSpacing"/>
        <w:rPr>
          <w:color w:val="000000"/>
        </w:rPr>
      </w:pPr>
    </w:p>
    <w:p w:rsidR="004F39B6" w:rsidRDefault="004F39B6" w:rsidP="004F39B6">
      <w:pPr>
        <w:pStyle w:val="NoSpacing"/>
        <w:numPr>
          <w:ilvl w:val="0"/>
          <w:numId w:val="2"/>
        </w:numPr>
        <w:ind w:left="0"/>
        <w:rPr>
          <w:b/>
          <w:bCs/>
          <w:color w:val="000000"/>
          <w:sz w:val="21"/>
          <w:szCs w:val="21"/>
        </w:rPr>
      </w:pPr>
      <w:r>
        <w:rPr>
          <w:b/>
          <w:bCs/>
          <w:color w:val="000000"/>
          <w:sz w:val="21"/>
          <w:szCs w:val="21"/>
        </w:rPr>
        <w:t>Facing History and Ourselves Resources</w:t>
      </w:r>
    </w:p>
    <w:p w:rsidR="004F39B6" w:rsidRDefault="004F39B6" w:rsidP="004F39B6">
      <w:pPr>
        <w:pStyle w:val="NoSpacing"/>
        <w:rPr>
          <w:color w:val="2B2D2C"/>
          <w:sz w:val="20"/>
          <w:szCs w:val="20"/>
        </w:rPr>
      </w:pPr>
      <w:r>
        <w:rPr>
          <w:rStyle w:val="Strong"/>
          <w:color w:val="2B2D2C"/>
          <w:sz w:val="20"/>
          <w:szCs w:val="20"/>
        </w:rPr>
        <w:t>Incorporating Current Events Into the Classroom:</w:t>
      </w:r>
      <w:r>
        <w:rPr>
          <w:color w:val="2B2D2C"/>
          <w:sz w:val="20"/>
          <w:szCs w:val="20"/>
        </w:rPr>
        <w:t xml:space="preserve"> Students study history because it informs the present. You are encouraged to bring current events into the classroom.  Facing History is providing new resources to help you connect current events to your curriculum with discussion strategies ensuring thoughtful conversations. Check out the </w:t>
      </w:r>
      <w:hyperlink r:id="rId45" w:tgtFrame="_blank" w:history="1">
        <w:r>
          <w:rPr>
            <w:rStyle w:val="Hyperlink"/>
            <w:sz w:val="20"/>
            <w:szCs w:val="20"/>
          </w:rPr>
          <w:t>new current events webpage</w:t>
        </w:r>
      </w:hyperlink>
      <w:r>
        <w:rPr>
          <w:color w:val="2B2D2C"/>
          <w:sz w:val="20"/>
          <w:szCs w:val="20"/>
        </w:rPr>
        <w:t>, created after careful research with teachers. You’ll find tools to help navigate your way in a controversial 24/7 news cycle, as well as a form to sign up for email updates when new teaching ideas and lessons are posted.</w:t>
      </w:r>
    </w:p>
    <w:p w:rsidR="004F39B6" w:rsidRDefault="004F39B6" w:rsidP="004F39B6">
      <w:pPr>
        <w:pStyle w:val="NoSpacing"/>
        <w:rPr>
          <w:rStyle w:val="Strong"/>
          <w:color w:val="000000"/>
          <w:sz w:val="21"/>
          <w:szCs w:val="21"/>
        </w:rPr>
      </w:pPr>
    </w:p>
    <w:p w:rsidR="004F39B6" w:rsidRDefault="004F39B6" w:rsidP="004F39B6">
      <w:pPr>
        <w:pStyle w:val="NoSpacing"/>
      </w:pPr>
      <w:r>
        <w:rPr>
          <w:rStyle w:val="Strong"/>
          <w:color w:val="2B2D2C"/>
          <w:sz w:val="20"/>
          <w:szCs w:val="20"/>
        </w:rPr>
        <w:t>Expanding How We Think About and Confront White Supremacy:</w:t>
      </w:r>
      <w:r>
        <w:rPr>
          <w:color w:val="2B2D2C"/>
          <w:sz w:val="20"/>
          <w:szCs w:val="20"/>
        </w:rPr>
        <w:t xml:space="preserve">  On September 24, Facing History will lead a webinar titled </w:t>
      </w:r>
      <w:hyperlink r:id="rId46" w:tgtFrame="_blank" w:history="1">
        <w:r>
          <w:rPr>
            <w:rStyle w:val="Hyperlink"/>
            <w:i/>
            <w:iCs/>
            <w:sz w:val="20"/>
            <w:szCs w:val="20"/>
          </w:rPr>
          <w:t xml:space="preserve">After Charlottesville: How Uncomfortable Conversations Can Overcome </w:t>
        </w:r>
        <w:proofErr w:type="spellStart"/>
        <w:r>
          <w:rPr>
            <w:rStyle w:val="Hyperlink"/>
            <w:i/>
            <w:iCs/>
            <w:sz w:val="20"/>
            <w:szCs w:val="20"/>
          </w:rPr>
          <w:t>Hate</w:t>
        </w:r>
      </w:hyperlink>
      <w:r>
        <w:rPr>
          <w:color w:val="2B2D2C"/>
          <w:sz w:val="20"/>
          <w:szCs w:val="20"/>
        </w:rPr>
        <w:t>to</w:t>
      </w:r>
      <w:proofErr w:type="spellEnd"/>
      <w:r>
        <w:rPr>
          <w:color w:val="2B2D2C"/>
          <w:sz w:val="20"/>
          <w:szCs w:val="20"/>
        </w:rPr>
        <w:t xml:space="preserve"> discuss the aftermath of Charlottesville and the important influence tough conversations can have on fighting bigotry. Co-hosted with the American Federation of Teachers, the webinar will include Eli </w:t>
      </w:r>
      <w:proofErr w:type="spellStart"/>
      <w:r>
        <w:rPr>
          <w:color w:val="2B2D2C"/>
          <w:sz w:val="20"/>
          <w:szCs w:val="20"/>
        </w:rPr>
        <w:t>Saslow</w:t>
      </w:r>
      <w:proofErr w:type="spellEnd"/>
      <w:r>
        <w:rPr>
          <w:color w:val="2B2D2C"/>
          <w:sz w:val="20"/>
          <w:szCs w:val="20"/>
        </w:rPr>
        <w:t xml:space="preserve">, Pulitzer Prize-winning author of </w:t>
      </w:r>
      <w:r>
        <w:rPr>
          <w:i/>
          <w:iCs/>
          <w:color w:val="2B2D2C"/>
          <w:sz w:val="20"/>
          <w:szCs w:val="20"/>
        </w:rPr>
        <w:t xml:space="preserve">Rising </w:t>
      </w:r>
      <w:proofErr w:type="gramStart"/>
      <w:r>
        <w:rPr>
          <w:i/>
          <w:iCs/>
          <w:color w:val="2B2D2C"/>
          <w:sz w:val="20"/>
          <w:szCs w:val="20"/>
        </w:rPr>
        <w:t>Out</w:t>
      </w:r>
      <w:proofErr w:type="gramEnd"/>
      <w:r>
        <w:rPr>
          <w:i/>
          <w:iCs/>
          <w:color w:val="2B2D2C"/>
          <w:sz w:val="20"/>
          <w:szCs w:val="20"/>
        </w:rPr>
        <w:t xml:space="preserve"> of Hatred: The Awakening of a Former White Nationalist</w:t>
      </w:r>
      <w:r>
        <w:rPr>
          <w:color w:val="2B2D2C"/>
          <w:sz w:val="20"/>
          <w:szCs w:val="20"/>
        </w:rPr>
        <w:t>, being released in September.</w:t>
      </w:r>
    </w:p>
    <w:p w:rsidR="004F39B6" w:rsidRDefault="004F39B6" w:rsidP="004F39B6">
      <w:pPr>
        <w:pStyle w:val="NoSpacing"/>
        <w:rPr>
          <w:rStyle w:val="Strong"/>
        </w:rPr>
      </w:pPr>
    </w:p>
    <w:p w:rsidR="004F39B6" w:rsidRDefault="004F39B6" w:rsidP="004F39B6">
      <w:pPr>
        <w:pStyle w:val="NoSpacing"/>
      </w:pPr>
      <w:r>
        <w:rPr>
          <w:rStyle w:val="Strong"/>
          <w:color w:val="2B2D2C"/>
          <w:sz w:val="20"/>
          <w:szCs w:val="20"/>
        </w:rPr>
        <w:t>Celebrating the 25th Anniversary of Schindler’s List:</w:t>
      </w:r>
      <w:r>
        <w:rPr>
          <w:color w:val="2B2D2C"/>
          <w:sz w:val="20"/>
          <w:szCs w:val="20"/>
        </w:rPr>
        <w:t xml:space="preserve">  To commemorate the anniversary of Schindler’s List, Facing History is updating its </w:t>
      </w:r>
      <w:hyperlink r:id="rId47" w:tgtFrame="_blank" w:history="1">
        <w:r>
          <w:rPr>
            <w:rStyle w:val="Hyperlink"/>
            <w:sz w:val="20"/>
            <w:szCs w:val="20"/>
          </w:rPr>
          <w:t>Guide to Teaching the movie</w:t>
        </w:r>
      </w:hyperlink>
      <w:r>
        <w:rPr>
          <w:color w:val="2B2D2C"/>
          <w:sz w:val="20"/>
          <w:szCs w:val="20"/>
        </w:rPr>
        <w:t xml:space="preserve">, and partnering with USC Shoah to offer viewing and professional learning opportunities. In addition, they released a new teaching tool for </w:t>
      </w:r>
      <w:r>
        <w:rPr>
          <w:i/>
          <w:iCs/>
          <w:color w:val="2B2D2C"/>
          <w:sz w:val="20"/>
          <w:szCs w:val="20"/>
        </w:rPr>
        <w:t>Holocaust and Human Behavior</w:t>
      </w:r>
      <w:r>
        <w:rPr>
          <w:color w:val="2B2D2C"/>
          <w:sz w:val="20"/>
          <w:szCs w:val="20"/>
        </w:rPr>
        <w:t xml:space="preserve"> offering educators 23 lessons in a digital framework for teaching the Holocaust in a way that is both engaging and emotionally appropriate for students. Check out the new resource </w:t>
      </w:r>
      <w:hyperlink r:id="rId48" w:tgtFrame="_blank" w:history="1">
        <w:r>
          <w:rPr>
            <w:rStyle w:val="Hyperlink"/>
            <w:sz w:val="20"/>
            <w:szCs w:val="20"/>
          </w:rPr>
          <w:t>here</w:t>
        </w:r>
      </w:hyperlink>
      <w:r>
        <w:rPr>
          <w:color w:val="2B2D2C"/>
          <w:sz w:val="20"/>
          <w:szCs w:val="20"/>
        </w:rPr>
        <w:t>.</w:t>
      </w:r>
    </w:p>
    <w:p w:rsidR="004F39B6" w:rsidRDefault="004F39B6" w:rsidP="004F39B6">
      <w:pPr>
        <w:pStyle w:val="NoSpacing"/>
        <w:rPr>
          <w:b/>
          <w:bCs/>
          <w:color w:val="000000"/>
          <w:sz w:val="21"/>
          <w:szCs w:val="21"/>
        </w:rPr>
      </w:pPr>
    </w:p>
    <w:p w:rsidR="004F39B6" w:rsidRDefault="004F39B6" w:rsidP="004F39B6">
      <w:pPr>
        <w:pStyle w:val="NoSpacing"/>
        <w:numPr>
          <w:ilvl w:val="0"/>
          <w:numId w:val="2"/>
        </w:numPr>
        <w:ind w:left="0"/>
        <w:rPr>
          <w:b/>
          <w:bCs/>
          <w:color w:val="000000"/>
          <w:sz w:val="21"/>
          <w:szCs w:val="21"/>
        </w:rPr>
      </w:pPr>
      <w:r>
        <w:rPr>
          <w:b/>
          <w:bCs/>
          <w:color w:val="000000"/>
          <w:sz w:val="21"/>
          <w:szCs w:val="21"/>
        </w:rPr>
        <w:t>ODE Resources (in every issue)</w:t>
      </w:r>
    </w:p>
    <w:p w:rsidR="004F39B6" w:rsidRDefault="004F39B6" w:rsidP="004F39B6">
      <w:pPr>
        <w:pStyle w:val="NoSpacing"/>
        <w:rPr>
          <w:color w:val="000000"/>
          <w:sz w:val="18"/>
          <w:szCs w:val="18"/>
        </w:rPr>
      </w:pPr>
      <w:r>
        <w:rPr>
          <w:b/>
          <w:bCs/>
          <w:color w:val="000000"/>
          <w:sz w:val="20"/>
          <w:szCs w:val="20"/>
        </w:rPr>
        <w:t xml:space="preserve">Social Sciences Standards (adopted May 17, 2018) </w:t>
      </w:r>
      <w:hyperlink r:id="rId49" w:history="1">
        <w:r>
          <w:rPr>
            <w:rStyle w:val="Hyperlink"/>
            <w:sz w:val="18"/>
            <w:szCs w:val="18"/>
          </w:rPr>
          <w:t>https://www.oregon.gov/ode/educator-resources/standards/socialsciences/Documents/Adopted%20Oregon%20K-12%20Social%20Sciences%20Standards%205.18.pdf</w:t>
        </w:r>
      </w:hyperlink>
      <w:r>
        <w:rPr>
          <w:color w:val="000000"/>
          <w:sz w:val="18"/>
          <w:szCs w:val="18"/>
        </w:rPr>
        <w:t xml:space="preserve">. </w:t>
      </w:r>
    </w:p>
    <w:p w:rsidR="004F39B6" w:rsidRDefault="004F39B6" w:rsidP="004F39B6">
      <w:pPr>
        <w:pStyle w:val="NoSpacing"/>
        <w:rPr>
          <w:color w:val="0033CC"/>
          <w:sz w:val="20"/>
          <w:szCs w:val="20"/>
        </w:rPr>
      </w:pPr>
      <w:r>
        <w:rPr>
          <w:b/>
          <w:bCs/>
          <w:color w:val="000000"/>
          <w:sz w:val="20"/>
          <w:szCs w:val="20"/>
        </w:rPr>
        <w:t xml:space="preserve">Social Sciences Performance Standards: </w:t>
      </w:r>
      <w:hyperlink r:id="rId50" w:history="1">
        <w:r>
          <w:rPr>
            <w:rStyle w:val="Hyperlink"/>
            <w:sz w:val="20"/>
            <w:szCs w:val="20"/>
          </w:rPr>
          <w:t>http://www.oregon.gov/ode/educator-resources/assessment/Pages/Social-Sciences.aspx</w:t>
        </w:r>
      </w:hyperlink>
    </w:p>
    <w:p w:rsidR="004F39B6" w:rsidRDefault="004F39B6" w:rsidP="004F39B6">
      <w:pPr>
        <w:pStyle w:val="NoSpacing"/>
        <w:rPr>
          <w:b/>
          <w:bCs/>
          <w:color w:val="000000"/>
          <w:sz w:val="20"/>
          <w:szCs w:val="20"/>
        </w:rPr>
      </w:pPr>
      <w:r>
        <w:rPr>
          <w:b/>
          <w:bCs/>
          <w:color w:val="000000"/>
          <w:sz w:val="20"/>
          <w:szCs w:val="20"/>
        </w:rPr>
        <w:t>Common Core State Standards for Literacy in History/Social Studies, Science and Technical Subjects:</w:t>
      </w:r>
    </w:p>
    <w:p w:rsidR="004F39B6" w:rsidRDefault="00252F7A" w:rsidP="004F39B6">
      <w:pPr>
        <w:pStyle w:val="NoSpacing"/>
        <w:rPr>
          <w:color w:val="0000FF"/>
          <w:sz w:val="20"/>
          <w:szCs w:val="20"/>
        </w:rPr>
      </w:pPr>
      <w:hyperlink r:id="rId51" w:history="1">
        <w:r w:rsidR="004F39B6">
          <w:rPr>
            <w:rStyle w:val="Hyperlink"/>
            <w:sz w:val="20"/>
            <w:szCs w:val="20"/>
          </w:rPr>
          <w:t>http://www.oregon.gov/ode/educator-resources/standards/socialsciences/Pages/Standards.aspx</w:t>
        </w:r>
      </w:hyperlink>
    </w:p>
    <w:p w:rsidR="004F39B6" w:rsidRDefault="004F39B6" w:rsidP="004F39B6">
      <w:pPr>
        <w:pStyle w:val="NoSpacing"/>
        <w:rPr>
          <w:color w:val="0000FF"/>
          <w:sz w:val="20"/>
          <w:szCs w:val="20"/>
        </w:rPr>
      </w:pPr>
      <w:r>
        <w:rPr>
          <w:b/>
          <w:bCs/>
          <w:color w:val="000000"/>
          <w:sz w:val="20"/>
          <w:szCs w:val="20"/>
        </w:rPr>
        <w:t>Social Science Analysis Scoring Guide</w:t>
      </w:r>
      <w:proofErr w:type="gramStart"/>
      <w:r>
        <w:rPr>
          <w:b/>
          <w:bCs/>
          <w:color w:val="000000"/>
          <w:sz w:val="20"/>
          <w:szCs w:val="20"/>
        </w:rPr>
        <w:t>:</w:t>
      </w:r>
      <w:proofErr w:type="gramEnd"/>
      <w:r>
        <w:rPr>
          <w:rStyle w:val="Hyperlink"/>
          <w:sz w:val="20"/>
          <w:szCs w:val="20"/>
        </w:rPr>
        <w:fldChar w:fldCharType="begin"/>
      </w:r>
      <w:r>
        <w:rPr>
          <w:rStyle w:val="Hyperlink"/>
          <w:sz w:val="20"/>
          <w:szCs w:val="20"/>
        </w:rPr>
        <w:instrText xml:space="preserve"> HYPERLINK "http://www.oregon.gov/ode/educator-resources/assessment/Pages/Social-Sciences.aspx" </w:instrText>
      </w:r>
      <w:r>
        <w:rPr>
          <w:rStyle w:val="Hyperlink"/>
          <w:sz w:val="20"/>
          <w:szCs w:val="20"/>
        </w:rPr>
        <w:fldChar w:fldCharType="separate"/>
      </w:r>
      <w:r>
        <w:rPr>
          <w:rStyle w:val="Hyperlink"/>
          <w:sz w:val="20"/>
          <w:szCs w:val="20"/>
        </w:rPr>
        <w:t>http://www.oregon.gov/ode/educator-resources/assessment/Pages/Social-Sciences.aspx</w:t>
      </w:r>
      <w:r>
        <w:rPr>
          <w:rStyle w:val="Hyperlink"/>
          <w:sz w:val="20"/>
          <w:szCs w:val="20"/>
        </w:rPr>
        <w:fldChar w:fldCharType="end"/>
      </w:r>
    </w:p>
    <w:p w:rsidR="004F39B6" w:rsidRDefault="004F39B6" w:rsidP="004F39B6">
      <w:pPr>
        <w:pStyle w:val="NoSpacing"/>
        <w:rPr>
          <w:b/>
          <w:bCs/>
          <w:color w:val="0000FF"/>
          <w:sz w:val="20"/>
          <w:szCs w:val="20"/>
        </w:rPr>
      </w:pPr>
      <w:r>
        <w:rPr>
          <w:b/>
          <w:bCs/>
          <w:color w:val="000000"/>
          <w:sz w:val="20"/>
          <w:szCs w:val="20"/>
        </w:rPr>
        <w:t>State Adopted Instructional Materials for Social Sciences</w:t>
      </w:r>
      <w:proofErr w:type="gramStart"/>
      <w:r>
        <w:rPr>
          <w:b/>
          <w:bCs/>
          <w:color w:val="000000"/>
          <w:sz w:val="20"/>
          <w:szCs w:val="20"/>
        </w:rPr>
        <w:t>:</w:t>
      </w:r>
      <w:proofErr w:type="gramEnd"/>
      <w:hyperlink r:id="rId52" w:history="1">
        <w:r>
          <w:rPr>
            <w:rStyle w:val="Hyperlink"/>
            <w:sz w:val="20"/>
            <w:szCs w:val="20"/>
          </w:rPr>
          <w:t>http://www.oregon.gov/ode/educator-resources/teachingcontent/instructional-materials/Pages/default.aspx</w:t>
        </w:r>
      </w:hyperlink>
      <w:r>
        <w:rPr>
          <w:color w:val="0000FF"/>
          <w:sz w:val="20"/>
          <w:szCs w:val="20"/>
        </w:rPr>
        <w:t>.</w:t>
      </w:r>
    </w:p>
    <w:p w:rsidR="00252F7A" w:rsidRDefault="00252F7A" w:rsidP="004F39B6">
      <w:pPr>
        <w:pStyle w:val="NoSpacing"/>
        <w:rPr>
          <w:b/>
          <w:bCs/>
          <w:color w:val="000000"/>
          <w:sz w:val="20"/>
          <w:szCs w:val="20"/>
        </w:rPr>
      </w:pPr>
    </w:p>
    <w:p w:rsidR="004F39B6" w:rsidRDefault="004F39B6" w:rsidP="004F39B6">
      <w:pPr>
        <w:pStyle w:val="NoSpacing"/>
        <w:rPr>
          <w:b/>
          <w:bCs/>
          <w:color w:val="000000"/>
          <w:sz w:val="20"/>
          <w:szCs w:val="20"/>
        </w:rPr>
      </w:pPr>
      <w:r>
        <w:rPr>
          <w:b/>
          <w:bCs/>
          <w:color w:val="000000"/>
          <w:sz w:val="20"/>
          <w:szCs w:val="20"/>
        </w:rPr>
        <w:t>Contact the State Specialists:</w:t>
      </w:r>
    </w:p>
    <w:p w:rsidR="00252F7A" w:rsidRDefault="00252F7A" w:rsidP="00252F7A">
      <w:pPr>
        <w:pStyle w:val="NoSpacing"/>
        <w:ind w:left="360" w:hanging="360"/>
        <w:rPr>
          <w:b/>
          <w:color w:val="000000"/>
          <w:sz w:val="20"/>
          <w:szCs w:val="20"/>
        </w:rPr>
      </w:pPr>
    </w:p>
    <w:p w:rsidR="004F39B6" w:rsidRPr="00252F7A" w:rsidRDefault="00252F7A" w:rsidP="00252F7A">
      <w:pPr>
        <w:pStyle w:val="NoSpacing"/>
        <w:ind w:left="360"/>
        <w:rPr>
          <w:color w:val="0033CC"/>
          <w:sz w:val="20"/>
          <w:szCs w:val="20"/>
        </w:rPr>
      </w:pPr>
      <w:r>
        <w:rPr>
          <w:b/>
          <w:color w:val="000000"/>
          <w:sz w:val="20"/>
          <w:szCs w:val="20"/>
        </w:rPr>
        <w:t xml:space="preserve">Amit </w:t>
      </w:r>
      <w:proofErr w:type="spellStart"/>
      <w:r>
        <w:rPr>
          <w:b/>
          <w:color w:val="000000"/>
          <w:sz w:val="20"/>
          <w:szCs w:val="20"/>
        </w:rPr>
        <w:t>Kobrowski</w:t>
      </w:r>
      <w:proofErr w:type="spellEnd"/>
      <w:r>
        <w:rPr>
          <w:color w:val="000000"/>
          <w:sz w:val="20"/>
          <w:szCs w:val="20"/>
        </w:rPr>
        <w:t xml:space="preserve">, Standards and Instruction Specialist, </w:t>
      </w:r>
      <w:hyperlink r:id="rId53" w:history="1">
        <w:r w:rsidRPr="00745EED">
          <w:rPr>
            <w:rStyle w:val="Hyperlink"/>
            <w:sz w:val="20"/>
            <w:szCs w:val="20"/>
          </w:rPr>
          <w:t>amit.kobrowski@ode.state.or.us</w:t>
        </w:r>
      </w:hyperlink>
      <w:r>
        <w:rPr>
          <w:color w:val="000000"/>
          <w:sz w:val="20"/>
          <w:szCs w:val="20"/>
        </w:rPr>
        <w:tab/>
      </w:r>
    </w:p>
    <w:p w:rsidR="00252F7A" w:rsidRDefault="00252F7A" w:rsidP="00252F7A">
      <w:pPr>
        <w:pStyle w:val="NoSpacing"/>
        <w:ind w:left="360" w:hanging="360"/>
        <w:rPr>
          <w:b/>
          <w:bCs/>
          <w:color w:val="000000"/>
          <w:sz w:val="20"/>
          <w:szCs w:val="20"/>
        </w:rPr>
      </w:pPr>
    </w:p>
    <w:p w:rsidR="004F39B6" w:rsidRDefault="004F39B6" w:rsidP="00252F7A">
      <w:pPr>
        <w:pStyle w:val="NoSpacing"/>
        <w:ind w:left="360"/>
        <w:rPr>
          <w:color w:val="0033CC"/>
          <w:sz w:val="20"/>
          <w:szCs w:val="20"/>
        </w:rPr>
      </w:pPr>
      <w:r>
        <w:rPr>
          <w:b/>
          <w:bCs/>
          <w:color w:val="000000"/>
          <w:sz w:val="20"/>
          <w:szCs w:val="20"/>
        </w:rPr>
        <w:t>Tony Bertrand,</w:t>
      </w:r>
      <w:r>
        <w:rPr>
          <w:color w:val="000000"/>
          <w:sz w:val="20"/>
          <w:szCs w:val="20"/>
        </w:rPr>
        <w:t xml:space="preserve"> Assessment Specialist; 503-947-5830; </w:t>
      </w:r>
      <w:hyperlink r:id="rId54" w:history="1">
        <w:r>
          <w:rPr>
            <w:rStyle w:val="Hyperlink"/>
            <w:sz w:val="20"/>
            <w:szCs w:val="20"/>
          </w:rPr>
          <w:t>tony.bertrand@ode.state.or.us</w:t>
        </w:r>
      </w:hyperlink>
    </w:p>
    <w:bookmarkEnd w:id="0"/>
    <w:p w:rsidR="000807BD" w:rsidRDefault="000807BD" w:rsidP="004F39B6"/>
    <w:sectPr w:rsidR="00080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93C"/>
    <w:multiLevelType w:val="hybridMultilevel"/>
    <w:tmpl w:val="7B38B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0F3519A"/>
    <w:multiLevelType w:val="hybridMultilevel"/>
    <w:tmpl w:val="DE90F6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A791149"/>
    <w:multiLevelType w:val="hybridMultilevel"/>
    <w:tmpl w:val="D4E03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1524B6"/>
    <w:multiLevelType w:val="multilevel"/>
    <w:tmpl w:val="49DC0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2NTc1sjC2MDE2NjdQ0lEKTi0uzszPAykwrAUA4L3GgiwAAAA="/>
  </w:docVars>
  <w:rsids>
    <w:rsidRoot w:val="004F39B6"/>
    <w:rsid w:val="000807BD"/>
    <w:rsid w:val="00114315"/>
    <w:rsid w:val="00252F7A"/>
    <w:rsid w:val="00474D7F"/>
    <w:rsid w:val="004F39B6"/>
    <w:rsid w:val="00572C90"/>
    <w:rsid w:val="00892A87"/>
    <w:rsid w:val="008C16D4"/>
    <w:rsid w:val="00991BE4"/>
    <w:rsid w:val="00A3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5127"/>
  <w15:chartTrackingRefBased/>
  <w15:docId w15:val="{0AAEB1B5-4145-4520-9A1F-B8C561BA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B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9B6"/>
    <w:rPr>
      <w:color w:val="0000FF"/>
      <w:u w:val="single"/>
    </w:rPr>
  </w:style>
  <w:style w:type="paragraph" w:styleId="NoSpacing">
    <w:name w:val="No Spacing"/>
    <w:basedOn w:val="Normal"/>
    <w:uiPriority w:val="1"/>
    <w:qFormat/>
    <w:rsid w:val="004F39B6"/>
  </w:style>
  <w:style w:type="paragraph" w:styleId="ListParagraph">
    <w:name w:val="List Paragraph"/>
    <w:basedOn w:val="Normal"/>
    <w:uiPriority w:val="34"/>
    <w:qFormat/>
    <w:rsid w:val="004F39B6"/>
    <w:pPr>
      <w:ind w:left="720"/>
      <w:contextualSpacing/>
    </w:pPr>
  </w:style>
  <w:style w:type="character" w:customStyle="1" w:styleId="mobilewrap">
    <w:name w:val="mobile_wrap"/>
    <w:basedOn w:val="DefaultParagraphFont"/>
    <w:rsid w:val="004F39B6"/>
  </w:style>
  <w:style w:type="character" w:customStyle="1" w:styleId="e2ma-style">
    <w:name w:val="e2ma-style"/>
    <w:basedOn w:val="DefaultParagraphFont"/>
    <w:rsid w:val="004F39B6"/>
  </w:style>
  <w:style w:type="character" w:styleId="Emphasis">
    <w:name w:val="Emphasis"/>
    <w:basedOn w:val="DefaultParagraphFont"/>
    <w:uiPriority w:val="20"/>
    <w:qFormat/>
    <w:rsid w:val="004F39B6"/>
    <w:rPr>
      <w:i/>
      <w:iCs/>
    </w:rPr>
  </w:style>
  <w:style w:type="character" w:styleId="Strong">
    <w:name w:val="Strong"/>
    <w:basedOn w:val="DefaultParagraphFont"/>
    <w:uiPriority w:val="22"/>
    <w:qFormat/>
    <w:rsid w:val="004F39B6"/>
    <w:rPr>
      <w:b/>
      <w:bCs/>
    </w:rPr>
  </w:style>
  <w:style w:type="character" w:customStyle="1" w:styleId="gmail-il">
    <w:name w:val="gmail-il"/>
    <w:basedOn w:val="DefaultParagraphFont"/>
    <w:rsid w:val="0047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45728">
      <w:bodyDiv w:val="1"/>
      <w:marLeft w:val="0"/>
      <w:marRight w:val="0"/>
      <w:marTop w:val="0"/>
      <w:marBottom w:val="0"/>
      <w:divBdr>
        <w:top w:val="none" w:sz="0" w:space="0" w:color="auto"/>
        <w:left w:val="none" w:sz="0" w:space="0" w:color="auto"/>
        <w:bottom w:val="none" w:sz="0" w:space="0" w:color="auto"/>
        <w:right w:val="none" w:sz="0" w:space="0" w:color="auto"/>
      </w:divBdr>
    </w:div>
    <w:div w:id="1473019500">
      <w:bodyDiv w:val="1"/>
      <w:marLeft w:val="0"/>
      <w:marRight w:val="0"/>
      <w:marTop w:val="0"/>
      <w:marBottom w:val="0"/>
      <w:divBdr>
        <w:top w:val="none" w:sz="0" w:space="0" w:color="auto"/>
        <w:left w:val="none" w:sz="0" w:space="0" w:color="auto"/>
        <w:bottom w:val="none" w:sz="0" w:space="0" w:color="auto"/>
        <w:right w:val="none" w:sz="0" w:space="0" w:color="auto"/>
      </w:divBdr>
    </w:div>
    <w:div w:id="14999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onoregon.org" TargetMode="External"/><Relationship Id="rId18" Type="http://schemas.openxmlformats.org/officeDocument/2006/relationships/hyperlink" Target="https://www.oregonlegislature.gov/capitolhistorygateway" TargetMode="External"/><Relationship Id="rId26" Type="http://schemas.openxmlformats.org/officeDocument/2006/relationships/hyperlink" Target="http://www.classroomlaw.org" TargetMode="External"/><Relationship Id="rId39" Type="http://schemas.openxmlformats.org/officeDocument/2006/relationships/hyperlink" Target="http://r20.rs6.net/tn.jsp?f=001ZrsbZPp455tcokOpRAFt74jEshxuotu-ZzYAsHc6RgUBO9dXq7svTQ62zj1--eOqAzf12xa0NjuUP2vQHE17r6IMYpXPDwgTpkvZMy5IldGp8pySDpKLPZzYZGSod8dOXH6FNftcINkWvZSp1BMx7PScxfFJEuij1le9XYEn8mYkKvWAbLjQDYqk7_Ltkf-vElz_j9XDvpJpIL9ON9yOxYDNl1xQg3qBZSy9Bh8QS_pkfNPN9Co5a1cEnruV275-139wN4QeAOZziGtjXo0Jcw==&amp;c=DGxBiT_clOwfKSG8VTiidPh5UbPeIJ6gzu6Z47r_mDXNbZLHfpLKvg==&amp;ch=pGfk5_ViD_E2PxWwG_xyNV7B9DzWbOrvGck4ukWY-j0Yt2nsmCkM5A==" TargetMode="External"/><Relationship Id="rId21" Type="http://schemas.openxmlformats.org/officeDocument/2006/relationships/hyperlink" Target="https://www.stockmarketgame.org/" TargetMode="External"/><Relationship Id="rId34" Type="http://schemas.openxmlformats.org/officeDocument/2006/relationships/hyperlink" Target="https://www.youtube.com/user/crashcourse" TargetMode="External"/><Relationship Id="rId42" Type="http://schemas.openxmlformats.org/officeDocument/2006/relationships/hyperlink" Target="http://r20.rs6.net/tn.jsp?f=001ZrsbZPp455tcokOpRAFt74jEshxuotu-ZzYAsHc6RgUBO9dXq7svTQ62zj1--eOqwxQlB3r-GBFAMV9bmhVIUUP78CY-3cssnr5ueRp7qnc4LV4C5qsbjrbzzsWuQuHBJw7hFI2td_FkW-gU8yrpe6nLLvDt76OxaLZU7qp83BGldwm-COIHB8FdjE2WzdjRko5qzghuYU_40z4mSABoThof2cU6RD8dThNJd4hutXTzMH4SkHJ-UjcPYMsig6h2nDAudV6zuJ0qoC1yNSniZ606FRwAAF01iy_aaIdklGRaA4zm4Bi8QCoXmTOoUkaJUeIUgv4xA9yuIvxnas0nIvmY-PIKzoNhG5xi0AY87Not2-Wr67fbpQ==&amp;c=DGxBiT_clOwfKSG8VTiidPh5UbPeIJ6gzu6Z47r_mDXNbZLHfpLKvg==&amp;ch=pGfk5_ViD_E2PxWwG_xyNV7B9DzWbOrvGck4ukWY-j0Yt2nsmCkM5A==" TargetMode="External"/><Relationship Id="rId47" Type="http://schemas.openxmlformats.org/officeDocument/2006/relationships/hyperlink" Target="https://info.facinghistory.org/e1t/c/*N5dQyrB4VwgMW6pTXqY1CVkcD0/*W8_Kdhz4Vq5HNW91VbVV1mRyB80/5/f18dQhb0S41b6_rzZVM1xQbwQtNyXW75C9xK1gl7jVW8W78wv1pVYrVW3fP4dH1LGCb9W92qNTZ8tK_7tW3SR3gb1kbl1-N7-fPGcwdS33W59Pv3s2MMd4JW18FpXK7KypPRV77mKX3x9_HwW5fHh6v49c8JHN1wwrW2DpZ_qW57ybSq1Dz8bgW3-H6YB3hS6VrW1N7hNY7vYjygW6mrszb3CTxBrW62-Rqj71xG2sW3xz5p74sqd2VW5N_Z3c4-qZZHW3WRl641G5VT5N4YvG7R5_m5gW8nt7NG5dlGYSW6N6XFj8ZW7nRW78ZK5X744ZV7W1y6jfR7NTxkLW8C54Ts2YztJwW3RfKYW3cmvR1W3fdBPC3F--MJW1d1p-J7KLYZyW4SCqY41l7ByvW6RbPvD6j_BW-W8zqQHn2K1LknW63cwzb7GLHk_W8stZ_-2CdSLdVCXKN-8phZmpW3Wx0-F7BBwltW7FyGHT7P3pxnW1wLW0F34Y4KLW2Vtx6T1RKMQ2W93pXKQ3mxgshVzDFZx5gXwbLW65vjhy9jMrY_W4n8cWB82zD4YW88-y0c6Rt3zhW8Jd1f_7_7wgbN2y5BZgq5s3mf68w7PC03" TargetMode="External"/><Relationship Id="rId50" Type="http://schemas.openxmlformats.org/officeDocument/2006/relationships/hyperlink" Target="http://www.oregon.gov/ode/educator-resources/assessment/Pages/Social-Sciences.aspx" TargetMode="External"/><Relationship Id="rId55" Type="http://schemas.openxmlformats.org/officeDocument/2006/relationships/fontTable" Target="fontTable.xml"/><Relationship Id="rId7" Type="http://schemas.openxmlformats.org/officeDocument/2006/relationships/hyperlink" Target="https://app.etapestry.com/onlineforms/JCRCSanFrancisco/ICSPDEvents.html" TargetMode="External"/><Relationship Id="rId12" Type="http://schemas.openxmlformats.org/officeDocument/2006/relationships/hyperlink" Target="mailto:youthprograms@state.gov" TargetMode="External"/><Relationship Id="rId17" Type="http://schemas.openxmlformats.org/officeDocument/2006/relationships/hyperlink" Target="mailto:info@oregonnikkei.org" TargetMode="External"/><Relationship Id="rId25" Type="http://schemas.openxmlformats.org/officeDocument/2006/relationships/hyperlink" Target="https://classroomlaw.org/student-programs/courthouse-tours/" TargetMode="External"/><Relationship Id="rId33" Type="http://schemas.openxmlformats.org/officeDocument/2006/relationships/hyperlink" Target="https://t.e2ma.net/click/jp2z1b/7jqdog/r7pcsy" TargetMode="External"/><Relationship Id="rId38" Type="http://schemas.openxmlformats.org/officeDocument/2006/relationships/hyperlink" Target="http://www.currenteventsweekly.com/subscriptionform.aspx" TargetMode="External"/><Relationship Id="rId46" Type="http://schemas.openxmlformats.org/officeDocument/2006/relationships/hyperlink" Target="https://info.facinghistory.org/e1t/c/*N5dQyrB4VwgMW6pTXqY1CVkcD0/*W6WDn2k2J7LTpVh95s41Ty7G-0/5/f18dQhb0S1Wd7BfGH_VWn-xY5VRw7gW53yL0H4NNXMrW17V2N04VYKSjW4kdP8d3Qy5_8W4yVqYl2VB9NrW7ttkbJ8kbGD4VfWDWH8QMQMYW2fhGR07QtfxDW6ztwGX16WqK3W5w_t2K9395GwW4rKMtd6yDq2hW3vQ4Dx4lB5MkN6ZHg28GPjDjW5-ktFQ6CXf9mW1RKZdy62GPsPVgBVlD5nzy7LW5rSTgD3VGQlFW8PGFVM2tQqc0W3H5qKV4_sPmQW1l88km3vfRl9W6jD5yH5CjgXTW2HyS4H5Z0SLZVXq-SW1mjZVHW1f76DF66T4mHW8Nf7sZ2L37QRW2765J-4xLxT9W3RN7_T4pmbxLN8p_2tRvBx0HW6339mg4J7RN5W93Qdpp3sgW4xW2TLGqG1jg45DW21MbqJ6DgQHNW9lnfJ382QtB5W2f-K5y8YSHCQW8xCbWc8G3kHGW6HFkZ21l4330W2f6bnz6m_FksW5fbb1s339KFnW39lRJ86JjTfMW8YGwmW4QKN1cW2XhLDZ8r4sL6W67mkqq81s_ycW7VWw1H64_FLbW4bdfn82x3BrbW2RYZ388G8dC2N8V7wT3rmTYmW2hyxwX9k12QbW5GqS642dltxDW8hvkNN3pnWZNW556srH83s0n4N2KmV8b6jBK9f1vcmvj03" TargetMode="External"/><Relationship Id="rId2" Type="http://schemas.openxmlformats.org/officeDocument/2006/relationships/styles" Target="styles.xml"/><Relationship Id="rId16" Type="http://schemas.openxmlformats.org/officeDocument/2006/relationships/hyperlink" Target="http://www.oregonnikkei.org" TargetMode="External"/><Relationship Id="rId20" Type="http://schemas.openxmlformats.org/officeDocument/2006/relationships/hyperlink" Target="http://econoregon.org/" TargetMode="External"/><Relationship Id="rId29" Type="http://schemas.openxmlformats.org/officeDocument/2006/relationships/hyperlink" Target="https://t.e2ma.net/click/jp2z1b/7jqdog/z1mcsy" TargetMode="External"/><Relationship Id="rId41" Type="http://schemas.openxmlformats.org/officeDocument/2006/relationships/hyperlink" Target="http://r20.rs6.net/tn.jsp?f=001ZrsbZPp455tcokOpRAFt74jEshxuotu-ZzYAsHc6RgUBO9dXq7svTQ62zj1--eOqsx5D_WGQ_8wCBAbZODRgZDL1R3jDVCLFSqSM1MSy7rjbn1MJvfYn3t5ov6cb5arI771RjqleaRYkHt88czrb2g_jlhSY0gmqJa5d8rcqhq5S0DBGaGltq--T2jGZawr5&amp;c=DGxBiT_clOwfKSG8VTiidPh5UbPeIJ6gzu6Z47r_mDXNbZLHfpLKvg==&amp;ch=pGfk5_ViD_E2PxWwG_xyNV7B9DzWbOrvGck4ukWY-j0Yt2nsmCkM5A==" TargetMode="External"/><Relationship Id="rId54" Type="http://schemas.openxmlformats.org/officeDocument/2006/relationships/hyperlink" Target="mailto:tony.bertrand@ode.state.or.us" TargetMode="External"/><Relationship Id="rId1" Type="http://schemas.openxmlformats.org/officeDocument/2006/relationships/numbering" Target="numbering.xml"/><Relationship Id="rId6" Type="http://schemas.openxmlformats.org/officeDocument/2006/relationships/hyperlink" Target="mailto:tony.bertrand@ode.state.or.us" TargetMode="External"/><Relationship Id="rId11" Type="http://schemas.openxmlformats.org/officeDocument/2006/relationships/hyperlink" Target="https://exchanges.state.gov/highschool/" TargetMode="External"/><Relationship Id="rId24" Type="http://schemas.openxmlformats.org/officeDocument/2006/relationships/hyperlink" Target="mailto:jake@portlanddebate.org" TargetMode="External"/><Relationship Id="rId32" Type="http://schemas.openxmlformats.org/officeDocument/2006/relationships/hyperlink" Target="https://t.e2ma.net/click/jp2z1b/7jqdog/bfpcsy" TargetMode="External"/><Relationship Id="rId37" Type="http://schemas.openxmlformats.org/officeDocument/2006/relationships/hyperlink" Target="https://www.youtube.com/channel/UCmmPgObSUPw1HL2lq6H4ffA" TargetMode="External"/><Relationship Id="rId40" Type="http://schemas.openxmlformats.org/officeDocument/2006/relationships/hyperlink" Target="http://r20.rs6.net/tn.jsp?f=001ZrsbZPp455tcokOpRAFt74jEshxuotu-ZzYAsHc6RgUBO9dXq7svTV-r4co5cbKEOs9i0hWn7rjUF5tZz7XjHbWJvQ69m2u0DR5ZRwVDNVpD5ShZyLrqXtW0iCg4A0vwX84mJMfbyRXr0h3yxoQ4guLslsZOt4NG4uCjBCCELamRw7LnAbOboeAVdOWGGly7&amp;c=DGxBiT_clOwfKSG8VTiidPh5UbPeIJ6gzu6Z47r_mDXNbZLHfpLKvg==&amp;ch=pGfk5_ViD_E2PxWwG_xyNV7B9DzWbOrvGck4ukWY-j0Yt2nsmCkM5A==" TargetMode="External"/><Relationship Id="rId45" Type="http://schemas.openxmlformats.org/officeDocument/2006/relationships/hyperlink" Target="https://info.facinghistory.org/e1t/c/*N5dQyrB4VwgMW6pTXqY1CVkcD0/*W2nXj9B2r8Z8dW2x1-mZ4WhGN00/5/f18dQhb0SbTK8YHrDTW6yJRV02YX2vjW7NYq1v76hJqcW74C5Sk2zHMlpW5tsJhd3Cf8rdW4tfZFk2J0sKXW3srYjb4DvsPpW2-FxnX41TfYjW1FcTHp7mHF3-W7sTjsd2Qy-dfW7p9n7w30bYTHW7z31-97x2DfxW1Fn1xG31PGRpW7xR9_s2Vjhb0W5bPQ0k7v4x2tW2_mDvp7lYt77W2SwqXg34jbDkW1zT8Hz3YGd8kW5Wd0bF5-2sjBW7ZzDyK7GLjPjW2KrqTC5T0-qyW7CTfTJ1wfsVWW6qzbcZ7WGhPbW68Z_Pd7vS0RsW71hycC80vn4XW22dNq01DdbL0W6BqRLt67ST1vW7XQMLX88v89SW7b5xxZ1mBP9lW83BJL91D6mdRW7k0PxP1SYk33W85DjDP80dW6ZW42ktnR8Zs-RGVcWbVf4Wpz-0VSM26M6W4B9YW2wD-3K4FLJj0W52TFHw30PJFLW1Bbf-n5hfR42W8kHSqq6RlFJRW8tM2KP4LS0gzW2XJPVr8T7FfpW79LLh14lxPBBW3y19vM3wMXFCTfY2K1Gv2sM103" TargetMode="External"/><Relationship Id="rId53" Type="http://schemas.openxmlformats.org/officeDocument/2006/relationships/hyperlink" Target="mailto:amit.kobrowski@ode.state.or.us" TargetMode="External"/><Relationship Id="rId5" Type="http://schemas.openxmlformats.org/officeDocument/2006/relationships/hyperlink" Target="mailto:amit.kobrowski@state.or.us" TargetMode="External"/><Relationship Id="rId15" Type="http://schemas.openxmlformats.org/officeDocument/2006/relationships/hyperlink" Target="mailto:contact@econoregon.org" TargetMode="External"/><Relationship Id="rId23" Type="http://schemas.openxmlformats.org/officeDocument/2006/relationships/hyperlink" Target="http://www.portlanddebate.org/" TargetMode="External"/><Relationship Id="rId28" Type="http://schemas.openxmlformats.org/officeDocument/2006/relationships/hyperlink" Target="https://t.e2ma.net/click/jp2z1b/7jqdog/j9lcsy" TargetMode="External"/><Relationship Id="rId36" Type="http://schemas.openxmlformats.org/officeDocument/2006/relationships/hyperlink" Target="https://www.youtube.com/user/TheGreatWar" TargetMode="External"/><Relationship Id="rId49" Type="http://schemas.openxmlformats.org/officeDocument/2006/relationships/hyperlink" Target="https://www.oregon.gov/ode/educator-resources/standards/socialsciences/Documents/Adopted%20Oregon%20K-12%20Social%20Sciences%20Standards%205.18.pdf" TargetMode="External"/><Relationship Id="rId10" Type="http://schemas.openxmlformats.org/officeDocument/2006/relationships/hyperlink" Target="mailto:info@iacompetitions.com" TargetMode="External"/><Relationship Id="rId19" Type="http://schemas.openxmlformats.org/officeDocument/2006/relationships/hyperlink" Target="https://oregonheritage.wordpress.com/2018/08/15/a-new-way-to-experience-the-state-capitol/" TargetMode="External"/><Relationship Id="rId31" Type="http://schemas.openxmlformats.org/officeDocument/2006/relationships/hyperlink" Target="https://t.e2ma.net/click/jp2z1b/7jqdog/vmocsy" TargetMode="External"/><Relationship Id="rId44" Type="http://schemas.openxmlformats.org/officeDocument/2006/relationships/hyperlink" Target="http://r.smartbrief.com/resp/knseCiyooYqVcQxofDwmfcfCZlgy?format=multipart" TargetMode="External"/><Relationship Id="rId52" Type="http://schemas.openxmlformats.org/officeDocument/2006/relationships/hyperlink" Target="http://www.oregon.gov/ode/educator-resources/teachingcontent/instructional-materials/Pages/default.aspx" TargetMode="External"/><Relationship Id="rId4" Type="http://schemas.openxmlformats.org/officeDocument/2006/relationships/webSettings" Target="webSettings.xml"/><Relationship Id="rId9" Type="http://schemas.openxmlformats.org/officeDocument/2006/relationships/hyperlink" Target="mailto:andrew_demko@rsd.k12.or.us?subject=Greater%20Portland%20Regional%20History%20Bee%20and%20Bowl" TargetMode="External"/><Relationship Id="rId14" Type="http://schemas.openxmlformats.org/officeDocument/2006/relationships/hyperlink" Target="mailto:jessekn@gmail.com" TargetMode="External"/><Relationship Id="rId22" Type="http://schemas.openxmlformats.org/officeDocument/2006/relationships/hyperlink" Target="mailto:Contact@econoregon.org" TargetMode="External"/><Relationship Id="rId27" Type="http://schemas.openxmlformats.org/officeDocument/2006/relationships/hyperlink" Target="https://sites.google.com/site/oregoncouncilforsocialstudies/O-J-S-S/o-j-s-s-issues" TargetMode="External"/><Relationship Id="rId30" Type="http://schemas.openxmlformats.org/officeDocument/2006/relationships/hyperlink" Target="https://t.e2ma.net/click/jp2z1b/7jqdog/funcsy" TargetMode="External"/><Relationship Id="rId35" Type="http://schemas.openxmlformats.org/officeDocument/2006/relationships/hyperlink" Target="https://www.youtube.com/playlist?list=PLhyKYa0YJ_5Aq7g4bil7bnGi0A8gTsawu" TargetMode="External"/><Relationship Id="rId43" Type="http://schemas.openxmlformats.org/officeDocument/2006/relationships/hyperlink" Target="http://r.smartbrief.com/resp/knseCiyooYqVcQxofDwmfcfCZlgy?format=multipart" TargetMode="External"/><Relationship Id="rId48" Type="http://schemas.openxmlformats.org/officeDocument/2006/relationships/hyperlink" Target="https://info.facinghistory.org/e1t/c/*N5dQyrB4VwgMW6pTXqY1CVkcD0/*N91W8KMm15bLW7s64sQ32PC800/5/f18dQhb0S1Wd2RhFmhTvYtz2KgMDNW300HBq500w0PW6Gwrr23VRBr7W8-z5cg1VXj29W5kJhKT3LXQ2ZW5Hh5mk4_qf--W5K1lQP9fd0xVW65Q7bz8BGQdcW92c1ZS7VcxL3W2Z7KRY2Xp5NhW3F9ZQw69FR5BW3cZhsF5ZfJxtW16vLlj5zXPMHW3nLjzx46dDtBW8JH0601yjJ-HN5KlpCzCvkm7W8VPtb05nD6QbW6j7q7863NGgHW5bfmPc5P_S9lW7Mldlp3Mn9ndW56s0SL2VcgZqV8ZQm09hKxhnW7ffVG72v9SBWW4C9-MS3L1ng7W19zPVL32R0ZkW7HhlC63yCmj8W5VvrvX4yfVGTW4xdc1b4Pj2xKW1SQCgf6VzXmfW7n2JJz7TV0wBW1fSV7H8tpYjxW41SbHw8m0tBpW3r3z-t7wRqchW6g0Yl44x8sPNW5g1Yhv5tBcglW28DPVQ312P1sVY6K5G5zvHzLW1tjsYc8H748ZW7MFkdL43wd1yW7DcnjC2v-QVmW3xvrw34TV0FTW5NSvqh78cD9dW7SMtJm9708dZW8wRdTc1_24DtW5Sb1pc5X18qmW6KHqcL3_BfvkW3plYc45n7VFZ111" TargetMode="External"/><Relationship Id="rId56" Type="http://schemas.openxmlformats.org/officeDocument/2006/relationships/theme" Target="theme/theme1.xml"/><Relationship Id="rId8" Type="http://schemas.openxmlformats.org/officeDocument/2006/relationships/hyperlink" Target="mailto:adaley@icsresources.org" TargetMode="External"/><Relationship Id="rId51" Type="http://schemas.openxmlformats.org/officeDocument/2006/relationships/hyperlink" Target="http://www.oregon.gov/ode/educator-resources/standards/socialsciences/Pages/Standards.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4889</Words>
  <Characters>27870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32694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Tony - ODE</dc:creator>
  <cp:keywords/>
  <dc:description/>
  <cp:lastModifiedBy>BERTRAND Tony - ODE</cp:lastModifiedBy>
  <cp:revision>4</cp:revision>
  <dcterms:created xsi:type="dcterms:W3CDTF">2018-11-30T20:58:00Z</dcterms:created>
  <dcterms:modified xsi:type="dcterms:W3CDTF">2018-12-04T00:57:00Z</dcterms:modified>
</cp:coreProperties>
</file>