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955B1" w:rsidP="1AEA1866" w:rsidRDefault="13A9681C" w14:paraId="5B7EC417" w14:textId="37CEC2AB">
      <w:pPr>
        <w:spacing w:line="257" w:lineRule="auto"/>
        <w:jc w:val="center"/>
        <w:rPr>
          <w:rFonts w:ascii="Calibri" w:hAnsi="Calibri" w:eastAsia="Calibri" w:cs="Calibri"/>
          <w:color w:val="2F5496" w:themeColor="accent1" w:themeShade="BF"/>
          <w:sz w:val="32"/>
          <w:szCs w:val="32"/>
        </w:rPr>
      </w:pPr>
      <w:r w:rsidRPr="1AEA1866">
        <w:rPr>
          <w:rFonts w:ascii="Calibri" w:hAnsi="Calibri" w:eastAsia="Calibri" w:cs="Calibri"/>
          <w:b/>
          <w:bCs/>
          <w:color w:val="2F5496" w:themeColor="accent1" w:themeShade="BF"/>
          <w:sz w:val="32"/>
          <w:szCs w:val="32"/>
        </w:rPr>
        <w:t>Expiring State Tax Elections Report for Exempt Workers</w:t>
      </w:r>
    </w:p>
    <w:p w:rsidR="00B955B1" w:rsidP="1AEA1866" w:rsidRDefault="13A9681C" w14:paraId="5B41539D" w14:textId="37CEC2AB">
      <w:pPr>
        <w:spacing w:line="257" w:lineRule="auto"/>
        <w:rPr>
          <w:rFonts w:ascii="Calibri" w:hAnsi="Calibri" w:eastAsia="Calibri" w:cs="Calibri"/>
          <w:color w:val="000000" w:themeColor="text1"/>
        </w:rPr>
      </w:pPr>
      <w:r w:rsidRPr="1AEA1866">
        <w:rPr>
          <w:rFonts w:ascii="Calibri" w:hAnsi="Calibri" w:eastAsia="Calibri" w:cs="Calibri"/>
          <w:b/>
          <w:bCs/>
          <w:color w:val="000000" w:themeColor="text1"/>
          <w:sz w:val="28"/>
          <w:szCs w:val="28"/>
        </w:rPr>
        <w:t>Step 1:</w:t>
      </w:r>
      <w:r w:rsidRPr="1AEA1866">
        <w:rPr>
          <w:rFonts w:ascii="Calibri" w:hAnsi="Calibri" w:eastAsia="Calibri" w:cs="Calibri"/>
          <w:b/>
          <w:bCs/>
          <w:color w:val="000000" w:themeColor="text1"/>
        </w:rPr>
        <w:t xml:space="preserve"> </w:t>
      </w:r>
      <w:r w:rsidRPr="1AEA1866">
        <w:rPr>
          <w:rFonts w:ascii="Calibri" w:hAnsi="Calibri" w:eastAsia="Calibri" w:cs="Calibri"/>
          <w:color w:val="000000" w:themeColor="text1"/>
        </w:rPr>
        <w:t>Search for the “Pay | Expiring Exempt Tax Elections” report in Workday</w:t>
      </w:r>
    </w:p>
    <w:p w:rsidR="00B955B1" w:rsidP="1AEA1866" w:rsidRDefault="13A9681C" w14:paraId="53E6B8F8" w14:textId="37CEC2AB">
      <w:pPr>
        <w:pStyle w:val="ListParagraph"/>
        <w:numPr>
          <w:ilvl w:val="0"/>
          <w:numId w:val="8"/>
        </w:numPr>
        <w:spacing w:after="0"/>
        <w:rPr>
          <w:rFonts w:ascii="Calibri" w:hAnsi="Calibri" w:eastAsia="Calibri" w:cs="Calibri"/>
          <w:color w:val="000000" w:themeColor="text1"/>
        </w:rPr>
      </w:pPr>
      <w:r w:rsidRPr="1AEA1866">
        <w:rPr>
          <w:rFonts w:ascii="Calibri" w:hAnsi="Calibri" w:eastAsia="Calibri" w:cs="Calibri"/>
          <w:b/>
          <w:bCs/>
          <w:color w:val="000000" w:themeColor="text1"/>
        </w:rPr>
        <w:t>Report:</w:t>
      </w:r>
      <w:r w:rsidRPr="1AEA1866">
        <w:rPr>
          <w:rFonts w:ascii="Calibri" w:hAnsi="Calibri" w:eastAsia="Calibri" w:cs="Calibri"/>
          <w:color w:val="000000" w:themeColor="text1"/>
        </w:rPr>
        <w:t xml:space="preserve"> Pay | Expiring Exempt Tax Elections</w:t>
      </w:r>
    </w:p>
    <w:p w:rsidR="00B955B1" w:rsidP="1AEA1866" w:rsidRDefault="13A9681C" w14:paraId="452C08A1" w14:textId="37CEC2AB">
      <w:pPr>
        <w:pStyle w:val="ListParagraph"/>
        <w:numPr>
          <w:ilvl w:val="0"/>
          <w:numId w:val="8"/>
        </w:numPr>
        <w:spacing w:after="0"/>
        <w:rPr>
          <w:rFonts w:ascii="Calibri" w:hAnsi="Calibri" w:eastAsia="Calibri" w:cs="Calibri"/>
          <w:color w:val="000000" w:themeColor="text1"/>
        </w:rPr>
      </w:pPr>
      <w:r w:rsidRPr="1AEA1866">
        <w:rPr>
          <w:rFonts w:ascii="Calibri" w:hAnsi="Calibri" w:eastAsia="Calibri" w:cs="Calibri"/>
          <w:b/>
          <w:bCs/>
          <w:color w:val="000000" w:themeColor="text1"/>
        </w:rPr>
        <w:t>Include MSRR Exempt:</w:t>
      </w:r>
      <w:r w:rsidRPr="1AEA1866">
        <w:rPr>
          <w:rFonts w:ascii="Calibri" w:hAnsi="Calibri" w:eastAsia="Calibri" w:cs="Calibri"/>
          <w:color w:val="000000" w:themeColor="text1"/>
        </w:rPr>
        <w:t xml:space="preserve"> (Leave blank)</w:t>
      </w:r>
    </w:p>
    <w:p w:rsidR="00B955B1" w:rsidP="1AEA1866" w:rsidRDefault="13A9681C" w14:paraId="458DC94E" w14:textId="37CEC2AB">
      <w:pPr>
        <w:pStyle w:val="ListParagraph"/>
        <w:numPr>
          <w:ilvl w:val="0"/>
          <w:numId w:val="8"/>
        </w:numPr>
        <w:spacing w:after="0"/>
        <w:rPr>
          <w:rFonts w:ascii="Calibri" w:hAnsi="Calibri" w:eastAsia="Calibri" w:cs="Calibri"/>
          <w:color w:val="000000" w:themeColor="text1"/>
        </w:rPr>
      </w:pPr>
      <w:r w:rsidRPr="1AEA1866">
        <w:rPr>
          <w:rFonts w:ascii="Calibri" w:hAnsi="Calibri" w:eastAsia="Calibri" w:cs="Calibri"/>
          <w:b/>
          <w:bCs/>
          <w:color w:val="000000" w:themeColor="text1"/>
        </w:rPr>
        <w:t>Tax Authority Type for Expiring Exempt:</w:t>
      </w:r>
      <w:r w:rsidRPr="1AEA1866">
        <w:rPr>
          <w:rFonts w:ascii="Calibri" w:hAnsi="Calibri" w:eastAsia="Calibri" w:cs="Calibri"/>
          <w:color w:val="000000" w:themeColor="text1"/>
        </w:rPr>
        <w:t xml:space="preserve"> State</w:t>
      </w:r>
    </w:p>
    <w:p w:rsidR="00B955B1" w:rsidP="1AEA1866" w:rsidRDefault="13A9681C" w14:paraId="5470DBB3" w14:textId="37CEC2AB">
      <w:pPr>
        <w:pStyle w:val="ListParagraph"/>
        <w:numPr>
          <w:ilvl w:val="0"/>
          <w:numId w:val="8"/>
        </w:numPr>
        <w:spacing w:after="0"/>
        <w:rPr>
          <w:rFonts w:ascii="Calibri" w:hAnsi="Calibri" w:eastAsia="Calibri" w:cs="Calibri"/>
          <w:color w:val="000000" w:themeColor="text1"/>
        </w:rPr>
      </w:pPr>
      <w:r w:rsidRPr="1AEA1866">
        <w:rPr>
          <w:rFonts w:ascii="Calibri" w:hAnsi="Calibri" w:eastAsia="Calibri" w:cs="Calibri"/>
          <w:b/>
          <w:bCs/>
          <w:color w:val="000000" w:themeColor="text1"/>
        </w:rPr>
        <w:t>As of Date:</w:t>
      </w:r>
      <w:r w:rsidRPr="1AEA1866">
        <w:rPr>
          <w:rFonts w:ascii="Calibri" w:hAnsi="Calibri" w:eastAsia="Calibri" w:cs="Calibri"/>
          <w:color w:val="000000" w:themeColor="text1"/>
        </w:rPr>
        <w:t xml:space="preserve"> Today’s date</w:t>
      </w:r>
    </w:p>
    <w:p w:rsidR="00B955B1" w:rsidP="1AEA1866" w:rsidRDefault="13A9681C" w14:paraId="725C142D" w14:textId="37CEC2AB">
      <w:pPr>
        <w:pStyle w:val="ListParagraph"/>
        <w:numPr>
          <w:ilvl w:val="0"/>
          <w:numId w:val="8"/>
        </w:numPr>
        <w:spacing w:after="0"/>
        <w:rPr>
          <w:rFonts w:ascii="Calibri" w:hAnsi="Calibri" w:eastAsia="Calibri" w:cs="Calibri"/>
          <w:color w:val="000000" w:themeColor="text1"/>
        </w:rPr>
      </w:pPr>
      <w:r w:rsidRPr="1AEA1866">
        <w:rPr>
          <w:rFonts w:ascii="Calibri" w:hAnsi="Calibri" w:eastAsia="Calibri" w:cs="Calibri"/>
          <w:b/>
          <w:bCs/>
          <w:color w:val="000000" w:themeColor="text1"/>
        </w:rPr>
        <w:t>Company:</w:t>
      </w:r>
      <w:r w:rsidRPr="1AEA1866">
        <w:rPr>
          <w:rFonts w:ascii="Calibri" w:hAnsi="Calibri" w:eastAsia="Calibri" w:cs="Calibri"/>
          <w:color w:val="000000" w:themeColor="text1"/>
        </w:rPr>
        <w:t xml:space="preserve"> (Your Agency)</w:t>
      </w:r>
    </w:p>
    <w:p w:rsidR="00B955B1" w:rsidP="1AEA1866" w:rsidRDefault="13A9681C" w14:paraId="6373ECD8" w14:textId="37CEC2AB">
      <w:pPr>
        <w:pStyle w:val="ListParagraph"/>
        <w:numPr>
          <w:ilvl w:val="0"/>
          <w:numId w:val="8"/>
        </w:numPr>
        <w:spacing w:after="0"/>
        <w:rPr>
          <w:rFonts w:ascii="Calibri" w:hAnsi="Calibri" w:eastAsia="Calibri" w:cs="Calibri"/>
          <w:color w:val="000000" w:themeColor="text1"/>
        </w:rPr>
      </w:pPr>
      <w:r w:rsidRPr="1AEA1866">
        <w:rPr>
          <w:rFonts w:ascii="Calibri" w:hAnsi="Calibri" w:eastAsia="Calibri" w:cs="Calibri"/>
          <w:b/>
          <w:bCs/>
          <w:color w:val="000000" w:themeColor="text1"/>
        </w:rPr>
        <w:t>Tax Authorities:</w:t>
      </w:r>
      <w:r w:rsidRPr="1AEA1866">
        <w:rPr>
          <w:rFonts w:ascii="Calibri" w:hAnsi="Calibri" w:eastAsia="Calibri" w:cs="Calibri"/>
          <w:color w:val="000000" w:themeColor="text1"/>
        </w:rPr>
        <w:t xml:space="preserve"> Oregon</w:t>
      </w:r>
    </w:p>
    <w:p w:rsidR="00B955B1" w:rsidP="1AEA1866" w:rsidRDefault="13A9681C" w14:paraId="6B502F25" w14:textId="1853104F">
      <w:pPr>
        <w:pStyle w:val="ListParagraph"/>
        <w:numPr>
          <w:ilvl w:val="0"/>
          <w:numId w:val="8"/>
        </w:numPr>
        <w:spacing w:after="0"/>
        <w:rPr>
          <w:rFonts w:ascii="Calibri" w:hAnsi="Calibri" w:eastAsia="Calibri" w:cs="Calibri"/>
          <w:color w:val="000000" w:themeColor="text1"/>
        </w:rPr>
      </w:pPr>
      <w:r w:rsidRPr="607CCDB5" w:rsidR="13A9681C">
        <w:rPr>
          <w:rFonts w:ascii="Calibri" w:hAnsi="Calibri" w:eastAsia="Calibri" w:cs="Calibri"/>
          <w:b w:val="1"/>
          <w:bCs w:val="1"/>
          <w:color w:val="000000" w:themeColor="text1" w:themeTint="FF" w:themeShade="FF"/>
        </w:rPr>
        <w:t xml:space="preserve">Include Terminated Workers: </w:t>
      </w:r>
      <w:r w:rsidRPr="607CCDB5" w:rsidR="759C4A0F">
        <w:rPr>
          <w:rFonts w:ascii="Calibri" w:hAnsi="Calibri" w:eastAsia="Calibri" w:cs="Calibri"/>
          <w:color w:val="000000" w:themeColor="text1" w:themeTint="FF" w:themeShade="FF"/>
        </w:rPr>
        <w:t>leave unchecked</w:t>
      </w:r>
    </w:p>
    <w:p w:rsidR="00B955B1" w:rsidP="1AEA1866" w:rsidRDefault="13A9681C" w14:paraId="68651F08" w14:textId="37CEC2AB">
      <w:pPr>
        <w:pStyle w:val="ListParagraph"/>
        <w:numPr>
          <w:ilvl w:val="0"/>
          <w:numId w:val="8"/>
        </w:numPr>
        <w:spacing w:after="0"/>
        <w:rPr>
          <w:rFonts w:ascii="Calibri" w:hAnsi="Calibri" w:eastAsia="Calibri" w:cs="Calibri"/>
          <w:color w:val="000000" w:themeColor="text1"/>
        </w:rPr>
      </w:pPr>
      <w:r w:rsidRPr="1AEA1866">
        <w:rPr>
          <w:rFonts w:ascii="Calibri" w:hAnsi="Calibri" w:eastAsia="Calibri" w:cs="Calibri"/>
          <w:b/>
          <w:bCs/>
          <w:color w:val="000000" w:themeColor="text1"/>
        </w:rPr>
        <w:t>Select:</w:t>
      </w:r>
      <w:r w:rsidRPr="1AEA1866">
        <w:rPr>
          <w:rFonts w:ascii="Calibri" w:hAnsi="Calibri" w:eastAsia="Calibri" w:cs="Calibri"/>
          <w:color w:val="000000" w:themeColor="text1"/>
        </w:rPr>
        <w:t xml:space="preserve"> “OK” to run the report</w:t>
      </w:r>
    </w:p>
    <w:p w:rsidR="00B955B1" w:rsidP="1AEA1866" w:rsidRDefault="00B955B1" w14:paraId="0D40236E" w14:textId="37CEC2AB">
      <w:pPr>
        <w:rPr>
          <w:rFonts w:ascii="Calibri" w:hAnsi="Calibri" w:eastAsia="Calibri" w:cs="Calibri"/>
          <w:color w:val="000000" w:themeColor="text1"/>
        </w:rPr>
      </w:pPr>
    </w:p>
    <w:p w:rsidR="00B955B1" w:rsidP="607CCDB5" w:rsidRDefault="13A9681C" w14:paraId="0BB4E630" w14:textId="41EA2397">
      <w:pPr>
        <w:pStyle w:val="Normal"/>
      </w:pPr>
      <w:r w:rsidR="0C051448">
        <w:drawing>
          <wp:inline wp14:editId="47AEF757" wp14:anchorId="6D07AB6E">
            <wp:extent cx="4572000" cy="3438525"/>
            <wp:effectExtent l="0" t="0" r="0" b="0"/>
            <wp:docPr id="1559879286" name="" title=""/>
            <wp:cNvGraphicFramePr>
              <a:graphicFrameLocks noChangeAspect="1"/>
            </wp:cNvGraphicFramePr>
            <a:graphic>
              <a:graphicData uri="http://schemas.openxmlformats.org/drawingml/2006/picture">
                <pic:pic>
                  <pic:nvPicPr>
                    <pic:cNvPr id="0" name=""/>
                    <pic:cNvPicPr/>
                  </pic:nvPicPr>
                  <pic:blipFill>
                    <a:blip r:embed="R480309047c8e4e79">
                      <a:extLst>
                        <a:ext xmlns:a="http://schemas.openxmlformats.org/drawingml/2006/main" uri="{28A0092B-C50C-407E-A947-70E740481C1C}">
                          <a14:useLocalDpi val="0"/>
                        </a:ext>
                      </a:extLst>
                    </a:blip>
                    <a:stretch>
                      <a:fillRect/>
                    </a:stretch>
                  </pic:blipFill>
                  <pic:spPr>
                    <a:xfrm>
                      <a:off x="0" y="0"/>
                      <a:ext cx="4572000" cy="3438525"/>
                    </a:xfrm>
                    <a:prstGeom prst="rect">
                      <a:avLst/>
                    </a:prstGeom>
                  </pic:spPr>
                </pic:pic>
              </a:graphicData>
            </a:graphic>
          </wp:inline>
        </w:drawing>
      </w:r>
    </w:p>
    <w:p w:rsidR="00B955B1" w:rsidP="1AEA1866" w:rsidRDefault="00B955B1" w14:paraId="20A69B66" w14:textId="37CEC2AB">
      <w:pPr>
        <w:rPr>
          <w:rFonts w:ascii="Calibri" w:hAnsi="Calibri" w:eastAsia="Calibri" w:cs="Calibri"/>
          <w:color w:val="000000" w:themeColor="text1"/>
        </w:rPr>
      </w:pPr>
    </w:p>
    <w:p w:rsidR="00B955B1" w:rsidP="1AEA1866" w:rsidRDefault="00B955B1" w14:paraId="44E4C032" w14:textId="37CEC2AB">
      <w:pPr>
        <w:spacing w:line="257" w:lineRule="auto"/>
        <w:rPr>
          <w:rFonts w:ascii="Calibri" w:hAnsi="Calibri" w:eastAsia="Calibri" w:cs="Calibri"/>
          <w:color w:val="000000" w:themeColor="text1"/>
          <w:sz w:val="28"/>
          <w:szCs w:val="28"/>
        </w:rPr>
      </w:pPr>
    </w:p>
    <w:p w:rsidR="00B955B1" w:rsidP="1AEA1866" w:rsidRDefault="00B955B1" w14:paraId="22ACC42D" w14:textId="37CEC2AB">
      <w:pPr>
        <w:spacing w:line="257" w:lineRule="auto"/>
        <w:rPr>
          <w:rFonts w:ascii="Calibri" w:hAnsi="Calibri" w:eastAsia="Calibri" w:cs="Calibri"/>
          <w:color w:val="000000" w:themeColor="text1"/>
          <w:sz w:val="28"/>
          <w:szCs w:val="28"/>
        </w:rPr>
      </w:pPr>
    </w:p>
    <w:p w:rsidR="00B955B1" w:rsidP="1AEA1866" w:rsidRDefault="00B955B1" w14:paraId="7841EC28" w14:textId="37CEC2AB">
      <w:pPr>
        <w:spacing w:line="257" w:lineRule="auto"/>
        <w:rPr>
          <w:rFonts w:ascii="Calibri" w:hAnsi="Calibri" w:eastAsia="Calibri" w:cs="Calibri"/>
          <w:color w:val="000000" w:themeColor="text1"/>
          <w:sz w:val="28"/>
          <w:szCs w:val="28"/>
        </w:rPr>
      </w:pPr>
    </w:p>
    <w:p w:rsidR="607CCDB5" w:rsidP="607CCDB5" w:rsidRDefault="607CCDB5" w14:paraId="0CC77F82" w14:textId="6942FFDC">
      <w:pPr>
        <w:pStyle w:val="Normal"/>
        <w:spacing w:line="257" w:lineRule="auto"/>
        <w:rPr>
          <w:rFonts w:ascii="Calibri" w:hAnsi="Calibri" w:eastAsia="Calibri" w:cs="Calibri"/>
          <w:color w:val="000000" w:themeColor="text1" w:themeTint="FF" w:themeShade="FF"/>
          <w:sz w:val="28"/>
          <w:szCs w:val="28"/>
        </w:rPr>
      </w:pPr>
    </w:p>
    <w:p w:rsidR="607CCDB5" w:rsidP="607CCDB5" w:rsidRDefault="607CCDB5" w14:paraId="012647AE" w14:textId="308CAD60">
      <w:pPr>
        <w:pStyle w:val="Normal"/>
        <w:spacing w:line="257" w:lineRule="auto"/>
        <w:rPr>
          <w:rFonts w:ascii="Calibri" w:hAnsi="Calibri" w:eastAsia="Calibri" w:cs="Calibri"/>
          <w:color w:val="000000" w:themeColor="text1" w:themeTint="FF" w:themeShade="FF"/>
          <w:sz w:val="28"/>
          <w:szCs w:val="28"/>
        </w:rPr>
      </w:pPr>
    </w:p>
    <w:p w:rsidR="00B955B1" w:rsidP="1AEA1866" w:rsidRDefault="00B955B1" w14:paraId="632F6209" w14:textId="37CEC2AB">
      <w:pPr>
        <w:spacing w:line="257" w:lineRule="auto"/>
        <w:rPr>
          <w:rFonts w:ascii="Calibri" w:hAnsi="Calibri" w:eastAsia="Calibri" w:cs="Calibri"/>
          <w:color w:val="000000" w:themeColor="text1"/>
          <w:sz w:val="28"/>
          <w:szCs w:val="28"/>
        </w:rPr>
      </w:pPr>
    </w:p>
    <w:p w:rsidR="00B955B1" w:rsidP="1AEA1866" w:rsidRDefault="13A9681C" w14:paraId="1F5D06DC" w14:textId="37CEC2AB">
      <w:pPr>
        <w:spacing w:line="257" w:lineRule="auto"/>
        <w:rPr>
          <w:rFonts w:ascii="Calibri" w:hAnsi="Calibri" w:eastAsia="Calibri" w:cs="Calibri"/>
          <w:color w:val="000000" w:themeColor="text1"/>
        </w:rPr>
      </w:pPr>
      <w:r w:rsidRPr="1AEA1866">
        <w:rPr>
          <w:rFonts w:ascii="Calibri" w:hAnsi="Calibri" w:eastAsia="Calibri" w:cs="Calibri"/>
          <w:b/>
          <w:bCs/>
          <w:color w:val="000000" w:themeColor="text1"/>
          <w:sz w:val="28"/>
          <w:szCs w:val="28"/>
        </w:rPr>
        <w:t>Step 2:</w:t>
      </w:r>
      <w:r w:rsidRPr="1AEA1866">
        <w:rPr>
          <w:rFonts w:ascii="Calibri" w:hAnsi="Calibri" w:eastAsia="Calibri" w:cs="Calibri"/>
          <w:color w:val="000000" w:themeColor="text1"/>
        </w:rPr>
        <w:t xml:space="preserve"> On the report, filter the “Effective Date” column</w:t>
      </w:r>
    </w:p>
    <w:p w:rsidR="00B955B1" w:rsidP="1AEA1866" w:rsidRDefault="13A9681C" w14:paraId="07F80152" w14:textId="37CEC2AB">
      <w:pPr>
        <w:spacing w:line="257" w:lineRule="auto"/>
        <w:rPr>
          <w:rFonts w:ascii="Calibri" w:hAnsi="Calibri" w:eastAsia="Calibri" w:cs="Calibri"/>
          <w:color w:val="000000" w:themeColor="text1"/>
        </w:rPr>
      </w:pPr>
      <w:r w:rsidRPr="1AEA1866">
        <w:rPr>
          <w:rFonts w:ascii="Calibri" w:hAnsi="Calibri" w:eastAsia="Calibri" w:cs="Calibri"/>
          <w:b/>
          <w:bCs/>
          <w:color w:val="000000" w:themeColor="text1"/>
        </w:rPr>
        <w:t>Filter Condition:</w:t>
      </w:r>
      <w:r w:rsidRPr="1AEA1866">
        <w:rPr>
          <w:rFonts w:ascii="Calibri" w:hAnsi="Calibri" w:eastAsia="Calibri" w:cs="Calibri"/>
          <w:color w:val="000000" w:themeColor="text1"/>
        </w:rPr>
        <w:t xml:space="preserve"> is on or before</w:t>
      </w:r>
    </w:p>
    <w:p w:rsidR="00B955B1" w:rsidP="1AEA1866" w:rsidRDefault="13A9681C" w14:paraId="7A26D3DF" w14:textId="37CEC2AB">
      <w:pPr>
        <w:spacing w:line="257" w:lineRule="auto"/>
        <w:rPr>
          <w:rFonts w:ascii="Calibri" w:hAnsi="Calibri" w:eastAsia="Calibri" w:cs="Calibri"/>
          <w:color w:val="000000" w:themeColor="text1"/>
        </w:rPr>
      </w:pPr>
      <w:r w:rsidRPr="1AEA1866">
        <w:rPr>
          <w:rFonts w:ascii="Calibri" w:hAnsi="Calibri" w:eastAsia="Calibri" w:cs="Calibri"/>
          <w:b/>
          <w:bCs/>
          <w:color w:val="000000" w:themeColor="text1"/>
        </w:rPr>
        <w:t>Value:</w:t>
      </w:r>
      <w:r w:rsidRPr="1AEA1866">
        <w:rPr>
          <w:rFonts w:ascii="Calibri" w:hAnsi="Calibri" w:eastAsia="Calibri" w:cs="Calibri"/>
          <w:color w:val="000000" w:themeColor="text1"/>
        </w:rPr>
        <w:t xml:space="preserve"> 12/31/23</w:t>
      </w:r>
    </w:p>
    <w:p w:rsidR="00B955B1" w:rsidP="1AEA1866" w:rsidRDefault="13A9681C" w14:paraId="75E5B687" w14:textId="37CEC2AB">
      <w:pPr>
        <w:spacing w:line="257" w:lineRule="auto"/>
        <w:rPr>
          <w:rFonts w:ascii="Calibri" w:hAnsi="Calibri" w:eastAsia="Calibri" w:cs="Calibri"/>
          <w:color w:val="000000" w:themeColor="text1"/>
        </w:rPr>
      </w:pPr>
      <w:r w:rsidRPr="1AEA1866">
        <w:rPr>
          <w:rFonts w:ascii="Calibri" w:hAnsi="Calibri" w:eastAsia="Calibri" w:cs="Calibri"/>
          <w:b/>
          <w:bCs/>
          <w:color w:val="000000" w:themeColor="text1"/>
        </w:rPr>
        <w:t>Select:</w:t>
      </w:r>
      <w:r w:rsidRPr="1AEA1866">
        <w:rPr>
          <w:rFonts w:ascii="Calibri" w:hAnsi="Calibri" w:eastAsia="Calibri" w:cs="Calibri"/>
          <w:color w:val="000000" w:themeColor="text1"/>
        </w:rPr>
        <w:t xml:space="preserve"> “Filter”</w:t>
      </w:r>
    </w:p>
    <w:p w:rsidR="00B955B1" w:rsidP="1AEA1866" w:rsidRDefault="13A9681C" w14:paraId="2E6EEB18" w14:textId="37CEC2AB">
      <w:pPr>
        <w:spacing w:line="257" w:lineRule="auto"/>
        <w:rPr>
          <w:rFonts w:ascii="Calibri" w:hAnsi="Calibri" w:eastAsia="Calibri" w:cs="Calibri"/>
          <w:color w:val="000000" w:themeColor="text1"/>
        </w:rPr>
      </w:pPr>
      <w:r>
        <w:rPr>
          <w:noProof/>
        </w:rPr>
        <w:drawing>
          <wp:inline distT="0" distB="0" distL="0" distR="0" wp14:anchorId="1E60EAAB" wp14:editId="1F80F9B9">
            <wp:extent cx="5943600" cy="1962150"/>
            <wp:effectExtent l="0" t="0" r="0" b="0"/>
            <wp:docPr id="1587699177" name="Picture 158769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962150"/>
                    </a:xfrm>
                    <a:prstGeom prst="rect">
                      <a:avLst/>
                    </a:prstGeom>
                  </pic:spPr>
                </pic:pic>
              </a:graphicData>
            </a:graphic>
          </wp:inline>
        </w:drawing>
      </w:r>
    </w:p>
    <w:p w:rsidR="00B955B1" w:rsidP="1AEA1866" w:rsidRDefault="13A9681C" w14:paraId="54EA78ED" w14:textId="37CEC2AB">
      <w:pPr>
        <w:rPr>
          <w:rFonts w:ascii="Calibri" w:hAnsi="Calibri" w:eastAsia="Calibri" w:cs="Calibri"/>
          <w:color w:val="000000" w:themeColor="text1"/>
        </w:rPr>
      </w:pPr>
      <w:r>
        <w:rPr>
          <w:noProof/>
        </w:rPr>
        <w:drawing>
          <wp:inline distT="0" distB="0" distL="0" distR="0" wp14:anchorId="2C9C3AA4" wp14:editId="033723BD">
            <wp:extent cx="2571750" cy="2914650"/>
            <wp:effectExtent l="0" t="0" r="0" b="0"/>
            <wp:docPr id="2095152258" name="Picture 2095152258"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71750" cy="2914650"/>
                    </a:xfrm>
                    <a:prstGeom prst="rect">
                      <a:avLst/>
                    </a:prstGeom>
                  </pic:spPr>
                </pic:pic>
              </a:graphicData>
            </a:graphic>
          </wp:inline>
        </w:drawing>
      </w:r>
    </w:p>
    <w:p w:rsidR="00B955B1" w:rsidP="1AEA1866" w:rsidRDefault="00B955B1" w14:paraId="6820BFA1" w14:textId="37CEC2AB">
      <w:pPr>
        <w:rPr>
          <w:rFonts w:ascii="Calibri" w:hAnsi="Calibri" w:eastAsia="Calibri" w:cs="Calibri"/>
          <w:color w:val="000000" w:themeColor="text1"/>
        </w:rPr>
      </w:pPr>
    </w:p>
    <w:p w:rsidR="00B955B1" w:rsidP="1AEA1866" w:rsidRDefault="13A9681C" w14:paraId="0C5851A5" w14:textId="37CEC2AB">
      <w:pPr>
        <w:rPr>
          <w:rFonts w:ascii="Calibri" w:hAnsi="Calibri" w:eastAsia="Calibri" w:cs="Calibri"/>
          <w:color w:val="000000" w:themeColor="text1"/>
        </w:rPr>
      </w:pPr>
      <w:r w:rsidRPr="1AEA1866">
        <w:rPr>
          <w:rFonts w:ascii="Calibri" w:hAnsi="Calibri" w:eastAsia="Calibri" w:cs="Calibri"/>
          <w:b/>
          <w:bCs/>
          <w:color w:val="000000" w:themeColor="text1"/>
          <w:sz w:val="28"/>
          <w:szCs w:val="28"/>
        </w:rPr>
        <w:t>Step 3:</w:t>
      </w:r>
      <w:r w:rsidRPr="1AEA1866">
        <w:rPr>
          <w:rFonts w:ascii="Calibri" w:hAnsi="Calibri" w:eastAsia="Calibri" w:cs="Calibri"/>
          <w:color w:val="000000" w:themeColor="text1"/>
        </w:rPr>
        <w:t xml:space="preserve"> Once filtered you will see every employee that needs to update their Oregon W-4 exempt status by Feb. 15, 2024. Failure to do so will result in an automatic change to the default of Single and Zero.</w:t>
      </w:r>
    </w:p>
    <w:p w:rsidR="00B955B1" w:rsidP="752A2BBF" w:rsidRDefault="00B955B1" w14:paraId="2C078E63" w14:textId="678F820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52A2BBF" w:rsidR="13A9681C">
        <w:rPr>
          <w:rFonts w:ascii="Calibri" w:hAnsi="Calibri" w:eastAsia="Calibri" w:cs="Calibri"/>
          <w:color w:val="000000" w:themeColor="text1" w:themeTint="FF" w:themeShade="FF"/>
        </w:rPr>
        <w:t>Workday Payroll plans to do the mass default for Federal and State (Oregon) on the morning of Feb. 16, 2024. If payroll offices want to see the pay results of the change, they will need to recalculate or wait until Feb. 17, 2024, after the nightly recalculation. Out of State requirement to follow at a later time.</w:t>
      </w:r>
    </w:p>
    <w:sectPr w:rsidR="00B955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1297"/>
    <w:multiLevelType w:val="hybridMultilevel"/>
    <w:tmpl w:val="FFFFFFFF"/>
    <w:lvl w:ilvl="0" w:tplc="BDD05B2A">
      <w:start w:val="1"/>
      <w:numFmt w:val="bullet"/>
      <w:lvlText w:val="·"/>
      <w:lvlJc w:val="left"/>
      <w:pPr>
        <w:ind w:left="720" w:hanging="360"/>
      </w:pPr>
      <w:rPr>
        <w:rFonts w:hint="default" w:ascii="Symbol" w:hAnsi="Symbol"/>
      </w:rPr>
    </w:lvl>
    <w:lvl w:ilvl="1" w:tplc="B874B798">
      <w:start w:val="1"/>
      <w:numFmt w:val="bullet"/>
      <w:lvlText w:val="o"/>
      <w:lvlJc w:val="left"/>
      <w:pPr>
        <w:ind w:left="1440" w:hanging="360"/>
      </w:pPr>
      <w:rPr>
        <w:rFonts w:hint="default" w:ascii="Courier New" w:hAnsi="Courier New"/>
      </w:rPr>
    </w:lvl>
    <w:lvl w:ilvl="2" w:tplc="D45A358E">
      <w:start w:val="1"/>
      <w:numFmt w:val="bullet"/>
      <w:lvlText w:val=""/>
      <w:lvlJc w:val="left"/>
      <w:pPr>
        <w:ind w:left="2160" w:hanging="360"/>
      </w:pPr>
      <w:rPr>
        <w:rFonts w:hint="default" w:ascii="Wingdings" w:hAnsi="Wingdings"/>
      </w:rPr>
    </w:lvl>
    <w:lvl w:ilvl="3" w:tplc="D4AA1168">
      <w:start w:val="1"/>
      <w:numFmt w:val="bullet"/>
      <w:lvlText w:val=""/>
      <w:lvlJc w:val="left"/>
      <w:pPr>
        <w:ind w:left="2880" w:hanging="360"/>
      </w:pPr>
      <w:rPr>
        <w:rFonts w:hint="default" w:ascii="Symbol" w:hAnsi="Symbol"/>
      </w:rPr>
    </w:lvl>
    <w:lvl w:ilvl="4" w:tplc="35008F76">
      <w:start w:val="1"/>
      <w:numFmt w:val="bullet"/>
      <w:lvlText w:val="o"/>
      <w:lvlJc w:val="left"/>
      <w:pPr>
        <w:ind w:left="3600" w:hanging="360"/>
      </w:pPr>
      <w:rPr>
        <w:rFonts w:hint="default" w:ascii="Courier New" w:hAnsi="Courier New"/>
      </w:rPr>
    </w:lvl>
    <w:lvl w:ilvl="5" w:tplc="13E0D3D2">
      <w:start w:val="1"/>
      <w:numFmt w:val="bullet"/>
      <w:lvlText w:val=""/>
      <w:lvlJc w:val="left"/>
      <w:pPr>
        <w:ind w:left="4320" w:hanging="360"/>
      </w:pPr>
      <w:rPr>
        <w:rFonts w:hint="default" w:ascii="Wingdings" w:hAnsi="Wingdings"/>
      </w:rPr>
    </w:lvl>
    <w:lvl w:ilvl="6" w:tplc="95E05DD0">
      <w:start w:val="1"/>
      <w:numFmt w:val="bullet"/>
      <w:lvlText w:val=""/>
      <w:lvlJc w:val="left"/>
      <w:pPr>
        <w:ind w:left="5040" w:hanging="360"/>
      </w:pPr>
      <w:rPr>
        <w:rFonts w:hint="default" w:ascii="Symbol" w:hAnsi="Symbol"/>
      </w:rPr>
    </w:lvl>
    <w:lvl w:ilvl="7" w:tplc="92D6987A">
      <w:start w:val="1"/>
      <w:numFmt w:val="bullet"/>
      <w:lvlText w:val="o"/>
      <w:lvlJc w:val="left"/>
      <w:pPr>
        <w:ind w:left="5760" w:hanging="360"/>
      </w:pPr>
      <w:rPr>
        <w:rFonts w:hint="default" w:ascii="Courier New" w:hAnsi="Courier New"/>
      </w:rPr>
    </w:lvl>
    <w:lvl w:ilvl="8" w:tplc="0AFEF0F0">
      <w:start w:val="1"/>
      <w:numFmt w:val="bullet"/>
      <w:lvlText w:val=""/>
      <w:lvlJc w:val="left"/>
      <w:pPr>
        <w:ind w:left="6480" w:hanging="360"/>
      </w:pPr>
      <w:rPr>
        <w:rFonts w:hint="default" w:ascii="Wingdings" w:hAnsi="Wingdings"/>
      </w:rPr>
    </w:lvl>
  </w:abstractNum>
  <w:abstractNum w:abstractNumId="1" w15:restartNumberingAfterBreak="0">
    <w:nsid w:val="1DE1B084"/>
    <w:multiLevelType w:val="hybridMultilevel"/>
    <w:tmpl w:val="FFFFFFFF"/>
    <w:lvl w:ilvl="0" w:tplc="4D923FF0">
      <w:start w:val="1"/>
      <w:numFmt w:val="bullet"/>
      <w:lvlText w:val="·"/>
      <w:lvlJc w:val="left"/>
      <w:pPr>
        <w:ind w:left="720" w:hanging="360"/>
      </w:pPr>
      <w:rPr>
        <w:rFonts w:hint="default" w:ascii="Symbol" w:hAnsi="Symbol"/>
      </w:rPr>
    </w:lvl>
    <w:lvl w:ilvl="1" w:tplc="3064DC10">
      <w:start w:val="1"/>
      <w:numFmt w:val="bullet"/>
      <w:lvlText w:val="o"/>
      <w:lvlJc w:val="left"/>
      <w:pPr>
        <w:ind w:left="1440" w:hanging="360"/>
      </w:pPr>
      <w:rPr>
        <w:rFonts w:hint="default" w:ascii="Courier New" w:hAnsi="Courier New"/>
      </w:rPr>
    </w:lvl>
    <w:lvl w:ilvl="2" w:tplc="EDACA7D2">
      <w:start w:val="1"/>
      <w:numFmt w:val="bullet"/>
      <w:lvlText w:val=""/>
      <w:lvlJc w:val="left"/>
      <w:pPr>
        <w:ind w:left="2160" w:hanging="360"/>
      </w:pPr>
      <w:rPr>
        <w:rFonts w:hint="default" w:ascii="Wingdings" w:hAnsi="Wingdings"/>
      </w:rPr>
    </w:lvl>
    <w:lvl w:ilvl="3" w:tplc="AE7A28EE">
      <w:start w:val="1"/>
      <w:numFmt w:val="bullet"/>
      <w:lvlText w:val=""/>
      <w:lvlJc w:val="left"/>
      <w:pPr>
        <w:ind w:left="2880" w:hanging="360"/>
      </w:pPr>
      <w:rPr>
        <w:rFonts w:hint="default" w:ascii="Symbol" w:hAnsi="Symbol"/>
      </w:rPr>
    </w:lvl>
    <w:lvl w:ilvl="4" w:tplc="9C7E015C">
      <w:start w:val="1"/>
      <w:numFmt w:val="bullet"/>
      <w:lvlText w:val="o"/>
      <w:lvlJc w:val="left"/>
      <w:pPr>
        <w:ind w:left="3600" w:hanging="360"/>
      </w:pPr>
      <w:rPr>
        <w:rFonts w:hint="default" w:ascii="Courier New" w:hAnsi="Courier New"/>
      </w:rPr>
    </w:lvl>
    <w:lvl w:ilvl="5" w:tplc="9908746A">
      <w:start w:val="1"/>
      <w:numFmt w:val="bullet"/>
      <w:lvlText w:val=""/>
      <w:lvlJc w:val="left"/>
      <w:pPr>
        <w:ind w:left="4320" w:hanging="360"/>
      </w:pPr>
      <w:rPr>
        <w:rFonts w:hint="default" w:ascii="Wingdings" w:hAnsi="Wingdings"/>
      </w:rPr>
    </w:lvl>
    <w:lvl w:ilvl="6" w:tplc="922E7EC4">
      <w:start w:val="1"/>
      <w:numFmt w:val="bullet"/>
      <w:lvlText w:val=""/>
      <w:lvlJc w:val="left"/>
      <w:pPr>
        <w:ind w:left="5040" w:hanging="360"/>
      </w:pPr>
      <w:rPr>
        <w:rFonts w:hint="default" w:ascii="Symbol" w:hAnsi="Symbol"/>
      </w:rPr>
    </w:lvl>
    <w:lvl w:ilvl="7" w:tplc="C5C0CEB0">
      <w:start w:val="1"/>
      <w:numFmt w:val="bullet"/>
      <w:lvlText w:val="o"/>
      <w:lvlJc w:val="left"/>
      <w:pPr>
        <w:ind w:left="5760" w:hanging="360"/>
      </w:pPr>
      <w:rPr>
        <w:rFonts w:hint="default" w:ascii="Courier New" w:hAnsi="Courier New"/>
      </w:rPr>
    </w:lvl>
    <w:lvl w:ilvl="8" w:tplc="AAFE40B2">
      <w:start w:val="1"/>
      <w:numFmt w:val="bullet"/>
      <w:lvlText w:val=""/>
      <w:lvlJc w:val="left"/>
      <w:pPr>
        <w:ind w:left="6480" w:hanging="360"/>
      </w:pPr>
      <w:rPr>
        <w:rFonts w:hint="default" w:ascii="Wingdings" w:hAnsi="Wingdings"/>
      </w:rPr>
    </w:lvl>
  </w:abstractNum>
  <w:abstractNum w:abstractNumId="2" w15:restartNumberingAfterBreak="0">
    <w:nsid w:val="28E07863"/>
    <w:multiLevelType w:val="hybridMultilevel"/>
    <w:tmpl w:val="FFFFFFFF"/>
    <w:lvl w:ilvl="0" w:tplc="ED6AB940">
      <w:start w:val="1"/>
      <w:numFmt w:val="bullet"/>
      <w:lvlText w:val="·"/>
      <w:lvlJc w:val="left"/>
      <w:pPr>
        <w:ind w:left="720" w:hanging="360"/>
      </w:pPr>
      <w:rPr>
        <w:rFonts w:hint="default" w:ascii="Symbol" w:hAnsi="Symbol"/>
      </w:rPr>
    </w:lvl>
    <w:lvl w:ilvl="1" w:tplc="5FEAEFE4">
      <w:start w:val="1"/>
      <w:numFmt w:val="bullet"/>
      <w:lvlText w:val="o"/>
      <w:lvlJc w:val="left"/>
      <w:pPr>
        <w:ind w:left="1440" w:hanging="360"/>
      </w:pPr>
      <w:rPr>
        <w:rFonts w:hint="default" w:ascii="Courier New" w:hAnsi="Courier New"/>
      </w:rPr>
    </w:lvl>
    <w:lvl w:ilvl="2" w:tplc="A6767F88">
      <w:start w:val="1"/>
      <w:numFmt w:val="bullet"/>
      <w:lvlText w:val=""/>
      <w:lvlJc w:val="left"/>
      <w:pPr>
        <w:ind w:left="2160" w:hanging="360"/>
      </w:pPr>
      <w:rPr>
        <w:rFonts w:hint="default" w:ascii="Wingdings" w:hAnsi="Wingdings"/>
      </w:rPr>
    </w:lvl>
    <w:lvl w:ilvl="3" w:tplc="F7D64DF4">
      <w:start w:val="1"/>
      <w:numFmt w:val="bullet"/>
      <w:lvlText w:val=""/>
      <w:lvlJc w:val="left"/>
      <w:pPr>
        <w:ind w:left="2880" w:hanging="360"/>
      </w:pPr>
      <w:rPr>
        <w:rFonts w:hint="default" w:ascii="Symbol" w:hAnsi="Symbol"/>
      </w:rPr>
    </w:lvl>
    <w:lvl w:ilvl="4" w:tplc="0B4E0786">
      <w:start w:val="1"/>
      <w:numFmt w:val="bullet"/>
      <w:lvlText w:val="o"/>
      <w:lvlJc w:val="left"/>
      <w:pPr>
        <w:ind w:left="3600" w:hanging="360"/>
      </w:pPr>
      <w:rPr>
        <w:rFonts w:hint="default" w:ascii="Courier New" w:hAnsi="Courier New"/>
      </w:rPr>
    </w:lvl>
    <w:lvl w:ilvl="5" w:tplc="10CEEFDE">
      <w:start w:val="1"/>
      <w:numFmt w:val="bullet"/>
      <w:lvlText w:val=""/>
      <w:lvlJc w:val="left"/>
      <w:pPr>
        <w:ind w:left="4320" w:hanging="360"/>
      </w:pPr>
      <w:rPr>
        <w:rFonts w:hint="default" w:ascii="Wingdings" w:hAnsi="Wingdings"/>
      </w:rPr>
    </w:lvl>
    <w:lvl w:ilvl="6" w:tplc="9856BC2A">
      <w:start w:val="1"/>
      <w:numFmt w:val="bullet"/>
      <w:lvlText w:val=""/>
      <w:lvlJc w:val="left"/>
      <w:pPr>
        <w:ind w:left="5040" w:hanging="360"/>
      </w:pPr>
      <w:rPr>
        <w:rFonts w:hint="default" w:ascii="Symbol" w:hAnsi="Symbol"/>
      </w:rPr>
    </w:lvl>
    <w:lvl w:ilvl="7" w:tplc="37726874">
      <w:start w:val="1"/>
      <w:numFmt w:val="bullet"/>
      <w:lvlText w:val="o"/>
      <w:lvlJc w:val="left"/>
      <w:pPr>
        <w:ind w:left="5760" w:hanging="360"/>
      </w:pPr>
      <w:rPr>
        <w:rFonts w:hint="default" w:ascii="Courier New" w:hAnsi="Courier New"/>
      </w:rPr>
    </w:lvl>
    <w:lvl w:ilvl="8" w:tplc="A7E44792">
      <w:start w:val="1"/>
      <w:numFmt w:val="bullet"/>
      <w:lvlText w:val=""/>
      <w:lvlJc w:val="left"/>
      <w:pPr>
        <w:ind w:left="6480" w:hanging="360"/>
      </w:pPr>
      <w:rPr>
        <w:rFonts w:hint="default" w:ascii="Wingdings" w:hAnsi="Wingdings"/>
      </w:rPr>
    </w:lvl>
  </w:abstractNum>
  <w:abstractNum w:abstractNumId="3" w15:restartNumberingAfterBreak="0">
    <w:nsid w:val="3060E14B"/>
    <w:multiLevelType w:val="hybridMultilevel"/>
    <w:tmpl w:val="FFFFFFFF"/>
    <w:lvl w:ilvl="0" w:tplc="384C09B6">
      <w:start w:val="1"/>
      <w:numFmt w:val="bullet"/>
      <w:lvlText w:val="·"/>
      <w:lvlJc w:val="left"/>
      <w:pPr>
        <w:ind w:left="720" w:hanging="360"/>
      </w:pPr>
      <w:rPr>
        <w:rFonts w:hint="default" w:ascii="Symbol" w:hAnsi="Symbol"/>
      </w:rPr>
    </w:lvl>
    <w:lvl w:ilvl="1" w:tplc="D8D28264">
      <w:start w:val="1"/>
      <w:numFmt w:val="bullet"/>
      <w:lvlText w:val="o"/>
      <w:lvlJc w:val="left"/>
      <w:pPr>
        <w:ind w:left="1440" w:hanging="360"/>
      </w:pPr>
      <w:rPr>
        <w:rFonts w:hint="default" w:ascii="Courier New" w:hAnsi="Courier New"/>
      </w:rPr>
    </w:lvl>
    <w:lvl w:ilvl="2" w:tplc="AAAC0CA2">
      <w:start w:val="1"/>
      <w:numFmt w:val="bullet"/>
      <w:lvlText w:val=""/>
      <w:lvlJc w:val="left"/>
      <w:pPr>
        <w:ind w:left="2160" w:hanging="360"/>
      </w:pPr>
      <w:rPr>
        <w:rFonts w:hint="default" w:ascii="Wingdings" w:hAnsi="Wingdings"/>
      </w:rPr>
    </w:lvl>
    <w:lvl w:ilvl="3" w:tplc="1A582A6E">
      <w:start w:val="1"/>
      <w:numFmt w:val="bullet"/>
      <w:lvlText w:val=""/>
      <w:lvlJc w:val="left"/>
      <w:pPr>
        <w:ind w:left="2880" w:hanging="360"/>
      </w:pPr>
      <w:rPr>
        <w:rFonts w:hint="default" w:ascii="Symbol" w:hAnsi="Symbol"/>
      </w:rPr>
    </w:lvl>
    <w:lvl w:ilvl="4" w:tplc="3B5A6A06">
      <w:start w:val="1"/>
      <w:numFmt w:val="bullet"/>
      <w:lvlText w:val="o"/>
      <w:lvlJc w:val="left"/>
      <w:pPr>
        <w:ind w:left="3600" w:hanging="360"/>
      </w:pPr>
      <w:rPr>
        <w:rFonts w:hint="default" w:ascii="Courier New" w:hAnsi="Courier New"/>
      </w:rPr>
    </w:lvl>
    <w:lvl w:ilvl="5" w:tplc="DA2C780E">
      <w:start w:val="1"/>
      <w:numFmt w:val="bullet"/>
      <w:lvlText w:val=""/>
      <w:lvlJc w:val="left"/>
      <w:pPr>
        <w:ind w:left="4320" w:hanging="360"/>
      </w:pPr>
      <w:rPr>
        <w:rFonts w:hint="default" w:ascii="Wingdings" w:hAnsi="Wingdings"/>
      </w:rPr>
    </w:lvl>
    <w:lvl w:ilvl="6" w:tplc="1BA878F8">
      <w:start w:val="1"/>
      <w:numFmt w:val="bullet"/>
      <w:lvlText w:val=""/>
      <w:lvlJc w:val="left"/>
      <w:pPr>
        <w:ind w:left="5040" w:hanging="360"/>
      </w:pPr>
      <w:rPr>
        <w:rFonts w:hint="default" w:ascii="Symbol" w:hAnsi="Symbol"/>
      </w:rPr>
    </w:lvl>
    <w:lvl w:ilvl="7" w:tplc="56ECF8C0">
      <w:start w:val="1"/>
      <w:numFmt w:val="bullet"/>
      <w:lvlText w:val="o"/>
      <w:lvlJc w:val="left"/>
      <w:pPr>
        <w:ind w:left="5760" w:hanging="360"/>
      </w:pPr>
      <w:rPr>
        <w:rFonts w:hint="default" w:ascii="Courier New" w:hAnsi="Courier New"/>
      </w:rPr>
    </w:lvl>
    <w:lvl w:ilvl="8" w:tplc="9D7E5740">
      <w:start w:val="1"/>
      <w:numFmt w:val="bullet"/>
      <w:lvlText w:val=""/>
      <w:lvlJc w:val="left"/>
      <w:pPr>
        <w:ind w:left="6480" w:hanging="360"/>
      </w:pPr>
      <w:rPr>
        <w:rFonts w:hint="default" w:ascii="Wingdings" w:hAnsi="Wingdings"/>
      </w:rPr>
    </w:lvl>
  </w:abstractNum>
  <w:abstractNum w:abstractNumId="4" w15:restartNumberingAfterBreak="0">
    <w:nsid w:val="3FC7A56E"/>
    <w:multiLevelType w:val="hybridMultilevel"/>
    <w:tmpl w:val="FFFFFFFF"/>
    <w:lvl w:ilvl="0" w:tplc="EB2452FC">
      <w:start w:val="1"/>
      <w:numFmt w:val="bullet"/>
      <w:lvlText w:val="·"/>
      <w:lvlJc w:val="left"/>
      <w:pPr>
        <w:ind w:left="720" w:hanging="360"/>
      </w:pPr>
      <w:rPr>
        <w:rFonts w:hint="default" w:ascii="Symbol" w:hAnsi="Symbol"/>
      </w:rPr>
    </w:lvl>
    <w:lvl w:ilvl="1" w:tplc="14FECEFE">
      <w:start w:val="1"/>
      <w:numFmt w:val="bullet"/>
      <w:lvlText w:val="o"/>
      <w:lvlJc w:val="left"/>
      <w:pPr>
        <w:ind w:left="1440" w:hanging="360"/>
      </w:pPr>
      <w:rPr>
        <w:rFonts w:hint="default" w:ascii="Courier New" w:hAnsi="Courier New"/>
      </w:rPr>
    </w:lvl>
    <w:lvl w:ilvl="2" w:tplc="698CA930">
      <w:start w:val="1"/>
      <w:numFmt w:val="bullet"/>
      <w:lvlText w:val=""/>
      <w:lvlJc w:val="left"/>
      <w:pPr>
        <w:ind w:left="2160" w:hanging="360"/>
      </w:pPr>
      <w:rPr>
        <w:rFonts w:hint="default" w:ascii="Wingdings" w:hAnsi="Wingdings"/>
      </w:rPr>
    </w:lvl>
    <w:lvl w:ilvl="3" w:tplc="219A974E">
      <w:start w:val="1"/>
      <w:numFmt w:val="bullet"/>
      <w:lvlText w:val=""/>
      <w:lvlJc w:val="left"/>
      <w:pPr>
        <w:ind w:left="2880" w:hanging="360"/>
      </w:pPr>
      <w:rPr>
        <w:rFonts w:hint="default" w:ascii="Symbol" w:hAnsi="Symbol"/>
      </w:rPr>
    </w:lvl>
    <w:lvl w:ilvl="4" w:tplc="F4DC3FD0">
      <w:start w:val="1"/>
      <w:numFmt w:val="bullet"/>
      <w:lvlText w:val="o"/>
      <w:lvlJc w:val="left"/>
      <w:pPr>
        <w:ind w:left="3600" w:hanging="360"/>
      </w:pPr>
      <w:rPr>
        <w:rFonts w:hint="default" w:ascii="Courier New" w:hAnsi="Courier New"/>
      </w:rPr>
    </w:lvl>
    <w:lvl w:ilvl="5" w:tplc="8916703E">
      <w:start w:val="1"/>
      <w:numFmt w:val="bullet"/>
      <w:lvlText w:val=""/>
      <w:lvlJc w:val="left"/>
      <w:pPr>
        <w:ind w:left="4320" w:hanging="360"/>
      </w:pPr>
      <w:rPr>
        <w:rFonts w:hint="default" w:ascii="Wingdings" w:hAnsi="Wingdings"/>
      </w:rPr>
    </w:lvl>
    <w:lvl w:ilvl="6" w:tplc="9D926A88">
      <w:start w:val="1"/>
      <w:numFmt w:val="bullet"/>
      <w:lvlText w:val=""/>
      <w:lvlJc w:val="left"/>
      <w:pPr>
        <w:ind w:left="5040" w:hanging="360"/>
      </w:pPr>
      <w:rPr>
        <w:rFonts w:hint="default" w:ascii="Symbol" w:hAnsi="Symbol"/>
      </w:rPr>
    </w:lvl>
    <w:lvl w:ilvl="7" w:tplc="4E08026E">
      <w:start w:val="1"/>
      <w:numFmt w:val="bullet"/>
      <w:lvlText w:val="o"/>
      <w:lvlJc w:val="left"/>
      <w:pPr>
        <w:ind w:left="5760" w:hanging="360"/>
      </w:pPr>
      <w:rPr>
        <w:rFonts w:hint="default" w:ascii="Courier New" w:hAnsi="Courier New"/>
      </w:rPr>
    </w:lvl>
    <w:lvl w:ilvl="8" w:tplc="A4085466">
      <w:start w:val="1"/>
      <w:numFmt w:val="bullet"/>
      <w:lvlText w:val=""/>
      <w:lvlJc w:val="left"/>
      <w:pPr>
        <w:ind w:left="6480" w:hanging="360"/>
      </w:pPr>
      <w:rPr>
        <w:rFonts w:hint="default" w:ascii="Wingdings" w:hAnsi="Wingdings"/>
      </w:rPr>
    </w:lvl>
  </w:abstractNum>
  <w:abstractNum w:abstractNumId="5" w15:restartNumberingAfterBreak="0">
    <w:nsid w:val="532353F9"/>
    <w:multiLevelType w:val="hybridMultilevel"/>
    <w:tmpl w:val="FFFFFFFF"/>
    <w:lvl w:ilvl="0" w:tplc="623E505A">
      <w:start w:val="1"/>
      <w:numFmt w:val="bullet"/>
      <w:lvlText w:val="·"/>
      <w:lvlJc w:val="left"/>
      <w:pPr>
        <w:ind w:left="720" w:hanging="360"/>
      </w:pPr>
      <w:rPr>
        <w:rFonts w:hint="default" w:ascii="Symbol" w:hAnsi="Symbol"/>
      </w:rPr>
    </w:lvl>
    <w:lvl w:ilvl="1" w:tplc="01848D76">
      <w:start w:val="1"/>
      <w:numFmt w:val="bullet"/>
      <w:lvlText w:val="o"/>
      <w:lvlJc w:val="left"/>
      <w:pPr>
        <w:ind w:left="1440" w:hanging="360"/>
      </w:pPr>
      <w:rPr>
        <w:rFonts w:hint="default" w:ascii="Courier New" w:hAnsi="Courier New"/>
      </w:rPr>
    </w:lvl>
    <w:lvl w:ilvl="2" w:tplc="8C529FAC">
      <w:start w:val="1"/>
      <w:numFmt w:val="bullet"/>
      <w:lvlText w:val=""/>
      <w:lvlJc w:val="left"/>
      <w:pPr>
        <w:ind w:left="2160" w:hanging="360"/>
      </w:pPr>
      <w:rPr>
        <w:rFonts w:hint="default" w:ascii="Wingdings" w:hAnsi="Wingdings"/>
      </w:rPr>
    </w:lvl>
    <w:lvl w:ilvl="3" w:tplc="2EBEA866">
      <w:start w:val="1"/>
      <w:numFmt w:val="bullet"/>
      <w:lvlText w:val=""/>
      <w:lvlJc w:val="left"/>
      <w:pPr>
        <w:ind w:left="2880" w:hanging="360"/>
      </w:pPr>
      <w:rPr>
        <w:rFonts w:hint="default" w:ascii="Symbol" w:hAnsi="Symbol"/>
      </w:rPr>
    </w:lvl>
    <w:lvl w:ilvl="4" w:tplc="C1B24C80">
      <w:start w:val="1"/>
      <w:numFmt w:val="bullet"/>
      <w:lvlText w:val="o"/>
      <w:lvlJc w:val="left"/>
      <w:pPr>
        <w:ind w:left="3600" w:hanging="360"/>
      </w:pPr>
      <w:rPr>
        <w:rFonts w:hint="default" w:ascii="Courier New" w:hAnsi="Courier New"/>
      </w:rPr>
    </w:lvl>
    <w:lvl w:ilvl="5" w:tplc="44049FF6">
      <w:start w:val="1"/>
      <w:numFmt w:val="bullet"/>
      <w:lvlText w:val=""/>
      <w:lvlJc w:val="left"/>
      <w:pPr>
        <w:ind w:left="4320" w:hanging="360"/>
      </w:pPr>
      <w:rPr>
        <w:rFonts w:hint="default" w:ascii="Wingdings" w:hAnsi="Wingdings"/>
      </w:rPr>
    </w:lvl>
    <w:lvl w:ilvl="6" w:tplc="220CA4DA">
      <w:start w:val="1"/>
      <w:numFmt w:val="bullet"/>
      <w:lvlText w:val=""/>
      <w:lvlJc w:val="left"/>
      <w:pPr>
        <w:ind w:left="5040" w:hanging="360"/>
      </w:pPr>
      <w:rPr>
        <w:rFonts w:hint="default" w:ascii="Symbol" w:hAnsi="Symbol"/>
      </w:rPr>
    </w:lvl>
    <w:lvl w:ilvl="7" w:tplc="C832B66E">
      <w:start w:val="1"/>
      <w:numFmt w:val="bullet"/>
      <w:lvlText w:val="o"/>
      <w:lvlJc w:val="left"/>
      <w:pPr>
        <w:ind w:left="5760" w:hanging="360"/>
      </w:pPr>
      <w:rPr>
        <w:rFonts w:hint="default" w:ascii="Courier New" w:hAnsi="Courier New"/>
      </w:rPr>
    </w:lvl>
    <w:lvl w:ilvl="8" w:tplc="2A103450">
      <w:start w:val="1"/>
      <w:numFmt w:val="bullet"/>
      <w:lvlText w:val=""/>
      <w:lvlJc w:val="left"/>
      <w:pPr>
        <w:ind w:left="6480" w:hanging="360"/>
      </w:pPr>
      <w:rPr>
        <w:rFonts w:hint="default" w:ascii="Wingdings" w:hAnsi="Wingdings"/>
      </w:rPr>
    </w:lvl>
  </w:abstractNum>
  <w:abstractNum w:abstractNumId="6" w15:restartNumberingAfterBreak="0">
    <w:nsid w:val="6B59FBAF"/>
    <w:multiLevelType w:val="hybridMultilevel"/>
    <w:tmpl w:val="FFFFFFFF"/>
    <w:lvl w:ilvl="0" w:tplc="EB0CBC4C">
      <w:start w:val="1"/>
      <w:numFmt w:val="bullet"/>
      <w:lvlText w:val="·"/>
      <w:lvlJc w:val="left"/>
      <w:pPr>
        <w:ind w:left="720" w:hanging="360"/>
      </w:pPr>
      <w:rPr>
        <w:rFonts w:hint="default" w:ascii="Symbol" w:hAnsi="Symbol"/>
      </w:rPr>
    </w:lvl>
    <w:lvl w:ilvl="1" w:tplc="27D45DFC">
      <w:start w:val="1"/>
      <w:numFmt w:val="bullet"/>
      <w:lvlText w:val="o"/>
      <w:lvlJc w:val="left"/>
      <w:pPr>
        <w:ind w:left="1440" w:hanging="360"/>
      </w:pPr>
      <w:rPr>
        <w:rFonts w:hint="default" w:ascii="Courier New" w:hAnsi="Courier New"/>
      </w:rPr>
    </w:lvl>
    <w:lvl w:ilvl="2" w:tplc="E998F080">
      <w:start w:val="1"/>
      <w:numFmt w:val="bullet"/>
      <w:lvlText w:val=""/>
      <w:lvlJc w:val="left"/>
      <w:pPr>
        <w:ind w:left="2160" w:hanging="360"/>
      </w:pPr>
      <w:rPr>
        <w:rFonts w:hint="default" w:ascii="Wingdings" w:hAnsi="Wingdings"/>
      </w:rPr>
    </w:lvl>
    <w:lvl w:ilvl="3" w:tplc="1C32EC00">
      <w:start w:val="1"/>
      <w:numFmt w:val="bullet"/>
      <w:lvlText w:val=""/>
      <w:lvlJc w:val="left"/>
      <w:pPr>
        <w:ind w:left="2880" w:hanging="360"/>
      </w:pPr>
      <w:rPr>
        <w:rFonts w:hint="default" w:ascii="Symbol" w:hAnsi="Symbol"/>
      </w:rPr>
    </w:lvl>
    <w:lvl w:ilvl="4" w:tplc="6336748A">
      <w:start w:val="1"/>
      <w:numFmt w:val="bullet"/>
      <w:lvlText w:val="o"/>
      <w:lvlJc w:val="left"/>
      <w:pPr>
        <w:ind w:left="3600" w:hanging="360"/>
      </w:pPr>
      <w:rPr>
        <w:rFonts w:hint="default" w:ascii="Courier New" w:hAnsi="Courier New"/>
      </w:rPr>
    </w:lvl>
    <w:lvl w:ilvl="5" w:tplc="647A300C">
      <w:start w:val="1"/>
      <w:numFmt w:val="bullet"/>
      <w:lvlText w:val=""/>
      <w:lvlJc w:val="left"/>
      <w:pPr>
        <w:ind w:left="4320" w:hanging="360"/>
      </w:pPr>
      <w:rPr>
        <w:rFonts w:hint="default" w:ascii="Wingdings" w:hAnsi="Wingdings"/>
      </w:rPr>
    </w:lvl>
    <w:lvl w:ilvl="6" w:tplc="B036959E">
      <w:start w:val="1"/>
      <w:numFmt w:val="bullet"/>
      <w:lvlText w:val=""/>
      <w:lvlJc w:val="left"/>
      <w:pPr>
        <w:ind w:left="5040" w:hanging="360"/>
      </w:pPr>
      <w:rPr>
        <w:rFonts w:hint="default" w:ascii="Symbol" w:hAnsi="Symbol"/>
      </w:rPr>
    </w:lvl>
    <w:lvl w:ilvl="7" w:tplc="63E4BB2A">
      <w:start w:val="1"/>
      <w:numFmt w:val="bullet"/>
      <w:lvlText w:val="o"/>
      <w:lvlJc w:val="left"/>
      <w:pPr>
        <w:ind w:left="5760" w:hanging="360"/>
      </w:pPr>
      <w:rPr>
        <w:rFonts w:hint="default" w:ascii="Courier New" w:hAnsi="Courier New"/>
      </w:rPr>
    </w:lvl>
    <w:lvl w:ilvl="8" w:tplc="EB4E9280">
      <w:start w:val="1"/>
      <w:numFmt w:val="bullet"/>
      <w:lvlText w:val=""/>
      <w:lvlJc w:val="left"/>
      <w:pPr>
        <w:ind w:left="6480" w:hanging="360"/>
      </w:pPr>
      <w:rPr>
        <w:rFonts w:hint="default" w:ascii="Wingdings" w:hAnsi="Wingdings"/>
      </w:rPr>
    </w:lvl>
  </w:abstractNum>
  <w:abstractNum w:abstractNumId="7" w15:restartNumberingAfterBreak="0">
    <w:nsid w:val="7484699C"/>
    <w:multiLevelType w:val="hybridMultilevel"/>
    <w:tmpl w:val="FFFFFFFF"/>
    <w:lvl w:ilvl="0" w:tplc="2190EC1A">
      <w:start w:val="1"/>
      <w:numFmt w:val="bullet"/>
      <w:lvlText w:val="·"/>
      <w:lvlJc w:val="left"/>
      <w:pPr>
        <w:ind w:left="720" w:hanging="360"/>
      </w:pPr>
      <w:rPr>
        <w:rFonts w:hint="default" w:ascii="Symbol" w:hAnsi="Symbol"/>
      </w:rPr>
    </w:lvl>
    <w:lvl w:ilvl="1" w:tplc="639242FE">
      <w:start w:val="1"/>
      <w:numFmt w:val="bullet"/>
      <w:lvlText w:val="o"/>
      <w:lvlJc w:val="left"/>
      <w:pPr>
        <w:ind w:left="1440" w:hanging="360"/>
      </w:pPr>
      <w:rPr>
        <w:rFonts w:hint="default" w:ascii="Courier New" w:hAnsi="Courier New"/>
      </w:rPr>
    </w:lvl>
    <w:lvl w:ilvl="2" w:tplc="6972D696">
      <w:start w:val="1"/>
      <w:numFmt w:val="bullet"/>
      <w:lvlText w:val=""/>
      <w:lvlJc w:val="left"/>
      <w:pPr>
        <w:ind w:left="2160" w:hanging="360"/>
      </w:pPr>
      <w:rPr>
        <w:rFonts w:hint="default" w:ascii="Wingdings" w:hAnsi="Wingdings"/>
      </w:rPr>
    </w:lvl>
    <w:lvl w:ilvl="3" w:tplc="D8C83450">
      <w:start w:val="1"/>
      <w:numFmt w:val="bullet"/>
      <w:lvlText w:val=""/>
      <w:lvlJc w:val="left"/>
      <w:pPr>
        <w:ind w:left="2880" w:hanging="360"/>
      </w:pPr>
      <w:rPr>
        <w:rFonts w:hint="default" w:ascii="Symbol" w:hAnsi="Symbol"/>
      </w:rPr>
    </w:lvl>
    <w:lvl w:ilvl="4" w:tplc="69A43774">
      <w:start w:val="1"/>
      <w:numFmt w:val="bullet"/>
      <w:lvlText w:val="o"/>
      <w:lvlJc w:val="left"/>
      <w:pPr>
        <w:ind w:left="3600" w:hanging="360"/>
      </w:pPr>
      <w:rPr>
        <w:rFonts w:hint="default" w:ascii="Courier New" w:hAnsi="Courier New"/>
      </w:rPr>
    </w:lvl>
    <w:lvl w:ilvl="5" w:tplc="C4940988">
      <w:start w:val="1"/>
      <w:numFmt w:val="bullet"/>
      <w:lvlText w:val=""/>
      <w:lvlJc w:val="left"/>
      <w:pPr>
        <w:ind w:left="4320" w:hanging="360"/>
      </w:pPr>
      <w:rPr>
        <w:rFonts w:hint="default" w:ascii="Wingdings" w:hAnsi="Wingdings"/>
      </w:rPr>
    </w:lvl>
    <w:lvl w:ilvl="6" w:tplc="E7AAF94A">
      <w:start w:val="1"/>
      <w:numFmt w:val="bullet"/>
      <w:lvlText w:val=""/>
      <w:lvlJc w:val="left"/>
      <w:pPr>
        <w:ind w:left="5040" w:hanging="360"/>
      </w:pPr>
      <w:rPr>
        <w:rFonts w:hint="default" w:ascii="Symbol" w:hAnsi="Symbol"/>
      </w:rPr>
    </w:lvl>
    <w:lvl w:ilvl="7" w:tplc="2334DA34">
      <w:start w:val="1"/>
      <w:numFmt w:val="bullet"/>
      <w:lvlText w:val="o"/>
      <w:lvlJc w:val="left"/>
      <w:pPr>
        <w:ind w:left="5760" w:hanging="360"/>
      </w:pPr>
      <w:rPr>
        <w:rFonts w:hint="default" w:ascii="Courier New" w:hAnsi="Courier New"/>
      </w:rPr>
    </w:lvl>
    <w:lvl w:ilvl="8" w:tplc="AA7E3CEC">
      <w:start w:val="1"/>
      <w:numFmt w:val="bullet"/>
      <w:lvlText w:val=""/>
      <w:lvlJc w:val="left"/>
      <w:pPr>
        <w:ind w:left="6480" w:hanging="360"/>
      </w:pPr>
      <w:rPr>
        <w:rFonts w:hint="default" w:ascii="Wingdings" w:hAnsi="Wingdings"/>
      </w:rPr>
    </w:lvl>
  </w:abstractNum>
  <w:num w:numId="1" w16cid:durableId="1305045007">
    <w:abstractNumId w:val="0"/>
  </w:num>
  <w:num w:numId="2" w16cid:durableId="1056078504">
    <w:abstractNumId w:val="2"/>
  </w:num>
  <w:num w:numId="3" w16cid:durableId="1730759984">
    <w:abstractNumId w:val="5"/>
  </w:num>
  <w:num w:numId="4" w16cid:durableId="1711958305">
    <w:abstractNumId w:val="7"/>
  </w:num>
  <w:num w:numId="5" w16cid:durableId="507797607">
    <w:abstractNumId w:val="4"/>
  </w:num>
  <w:num w:numId="6" w16cid:durableId="1032459468">
    <w:abstractNumId w:val="6"/>
  </w:num>
  <w:num w:numId="7" w16cid:durableId="523712134">
    <w:abstractNumId w:val="3"/>
  </w:num>
  <w:num w:numId="8" w16cid:durableId="168377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936C84"/>
    <w:rsid w:val="00B955B1"/>
    <w:rsid w:val="0C051448"/>
    <w:rsid w:val="13A9681C"/>
    <w:rsid w:val="1AEA1866"/>
    <w:rsid w:val="607CCDB5"/>
    <w:rsid w:val="752A2BBF"/>
    <w:rsid w:val="759C4A0F"/>
    <w:rsid w:val="7C936C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6C84"/>
  <w15:chartTrackingRefBased/>
  <w15:docId w15:val="{F6C5FBC9-2C55-48E7-B856-19C6D543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4.png" Id="R480309047c8e4e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86ed43-56eb-4119-b48e-d7f2ad5af019">
      <Terms xmlns="http://schemas.microsoft.com/office/infopath/2007/PartnerControls"/>
    </lcf76f155ced4ddcb4097134ff3c332f>
    <TaxCatchAll xmlns="e52acb67-c0b4-468d-bf49-c9fdd520f119" xsi:nil="true"/>
    <SharedWithUsers xmlns="e52acb67-c0b4-468d-bf49-c9fdd520f119">
      <UserInfo>
        <DisplayName>BARIZO Evangeline * DAS</DisplayName>
        <AccountId>170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D60B814E46541BC14066128C0E51D" ma:contentTypeVersion="15" ma:contentTypeDescription="Create a new document." ma:contentTypeScope="" ma:versionID="551fc4d6eefcd13f70d4265fd0c0e151">
  <xsd:schema xmlns:xsd="http://www.w3.org/2001/XMLSchema" xmlns:xs="http://www.w3.org/2001/XMLSchema" xmlns:p="http://schemas.microsoft.com/office/2006/metadata/properties" xmlns:ns2="df86ed43-56eb-4119-b48e-d7f2ad5af019" xmlns:ns3="e52acb67-c0b4-468d-bf49-c9fdd520f119" targetNamespace="http://schemas.microsoft.com/office/2006/metadata/properties" ma:root="true" ma:fieldsID="1bb4a17953cb331f8b2bf4cc994f545b" ns2:_="" ns3:_="">
    <xsd:import namespace="df86ed43-56eb-4119-b48e-d7f2ad5af019"/>
    <xsd:import namespace="e52acb67-c0b4-468d-bf49-c9fdd520f1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6ed43-56eb-4119-b48e-d7f2ad5af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bc13bb2-4050-4808-9050-3ebd68b2d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acb67-c0b4-468d-bf49-c9fdd520f1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0868a2-a0f9-4203-9741-b71cce2ab51c}" ma:internalName="TaxCatchAll" ma:showField="CatchAllData" ma:web="e52acb67-c0b4-468d-bf49-c9fdd520f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14FC5-CAA1-4CF7-992D-3D8E28867C09}">
  <ds:schemaRefs>
    <ds:schemaRef ds:uri="http://schemas.microsoft.com/office/2006/metadata/properties"/>
    <ds:schemaRef ds:uri="http://schemas.microsoft.com/office/infopath/2007/PartnerControls"/>
    <ds:schemaRef ds:uri="df86ed43-56eb-4119-b48e-d7f2ad5af019"/>
    <ds:schemaRef ds:uri="e52acb67-c0b4-468d-bf49-c9fdd520f119"/>
  </ds:schemaRefs>
</ds:datastoreItem>
</file>

<file path=customXml/itemProps2.xml><?xml version="1.0" encoding="utf-8"?>
<ds:datastoreItem xmlns:ds="http://schemas.openxmlformats.org/officeDocument/2006/customXml" ds:itemID="{87F2FF5D-968B-48C7-B6B8-20DC5CAB7519}">
  <ds:schemaRefs>
    <ds:schemaRef ds:uri="http://schemas.microsoft.com/sharepoint/v3/contenttype/forms"/>
  </ds:schemaRefs>
</ds:datastoreItem>
</file>

<file path=customXml/itemProps3.xml><?xml version="1.0" encoding="utf-8"?>
<ds:datastoreItem xmlns:ds="http://schemas.openxmlformats.org/officeDocument/2006/customXml" ds:itemID="{E86DA1CE-E353-4654-9F1E-EA6F3981A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6ed43-56eb-4119-b48e-d7f2ad5af019"/>
    <ds:schemaRef ds:uri="e52acb67-c0b4-468d-bf49-c9fdd520f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SVAY Terry * DAS</dc:creator>
  <keywords/>
  <dc:description/>
  <lastModifiedBy>SVAY Terry * DAS</lastModifiedBy>
  <revision>3</revision>
  <dcterms:created xsi:type="dcterms:W3CDTF">2024-01-31T00:50:00.0000000Z</dcterms:created>
  <dcterms:modified xsi:type="dcterms:W3CDTF">2024-01-31T23:40:07.2667655Z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0x0101005D0D60B814E46541BC14066128C0E51D</vt:lpwstr>
  </property>
  <property fmtid="{D5CDD505-2E9C-101B-9397-08002B2CF9AE}" pid="3" name="MSIP_Label_db79d039-fcd0-4045-9c78-4cfb2eba0904_Enabled">
    <vt:lpwstr>true</vt:lpwstr>
  </property>
  <property fmtid="{D5CDD505-2E9C-101B-9397-08002B2CF9AE}" pid="4" name="MSIP_Label_db79d039-fcd0-4045-9c78-4cfb2eba0904_SetDate">
    <vt:lpwstr>2024-01-31T00:50:11Z</vt:lpwstr>
  </property>
  <property fmtid="{D5CDD505-2E9C-101B-9397-08002B2CF9AE}" pid="5" name="MSIP_Label_db79d039-fcd0-4045-9c78-4cfb2eba0904_Method">
    <vt:lpwstr>Privileged</vt:lpwstr>
  </property>
  <property fmtid="{D5CDD505-2E9C-101B-9397-08002B2CF9AE}" pid="6" name="MSIP_Label_db79d039-fcd0-4045-9c78-4cfb2eba0904_Name">
    <vt:lpwstr>Level 2 - Limited (Items)</vt:lpwstr>
  </property>
  <property fmtid="{D5CDD505-2E9C-101B-9397-08002B2CF9AE}" pid="7" name="MSIP_Label_db79d039-fcd0-4045-9c78-4cfb2eba0904_SiteId">
    <vt:lpwstr>aa3f6932-fa7c-47b4-a0ce-a598cad161cf</vt:lpwstr>
  </property>
  <property fmtid="{D5CDD505-2E9C-101B-9397-08002B2CF9AE}" pid="8" name="MSIP_Label_db79d039-fcd0-4045-9c78-4cfb2eba0904_ActionId">
    <vt:lpwstr>f674c3cd-02b4-4902-9422-3a07d5bd577a</vt:lpwstr>
  </property>
  <property fmtid="{D5CDD505-2E9C-101B-9397-08002B2CF9AE}" pid="9" name="MSIP_Label_db79d039-fcd0-4045-9c78-4cfb2eba0904_ContentBits">
    <vt:lpwstr>0</vt:lpwstr>
  </property>
  <property fmtid="{D5CDD505-2E9C-101B-9397-08002B2CF9AE}" pid="10" name="MediaServiceImageTags">
    <vt:lpwstr/>
  </property>
</Properties>
</file>