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t xml:space="preserve">OYAN Summer Membership meeting 2024</w:t>
      </w:r>
    </w:p>
    <w:p w:rsidR="00000000" w:rsidDel="00000000" w:rsidP="00000000" w:rsidRDefault="00000000" w:rsidRPr="00000000" w14:paraId="00000002">
      <w:pPr>
        <w:rPr/>
      </w:pPr>
      <w:r w:rsidDel="00000000" w:rsidR="00000000" w:rsidRPr="00000000">
        <w:rPr>
          <w:rtl w:val="0"/>
        </w:rPr>
        <w:t xml:space="preserve">August 2nd - Lincoln City and Hybrid  10- 2 PM (lunch break 12:30)</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Zoom link: </w:t>
      </w:r>
      <w:hyperlink r:id="rId6">
        <w:r w:rsidDel="00000000" w:rsidR="00000000" w:rsidRPr="00000000">
          <w:rPr>
            <w:color w:val="1155cc"/>
            <w:sz w:val="28"/>
            <w:szCs w:val="28"/>
            <w:highlight w:val="white"/>
            <w:u w:val="single"/>
            <w:rtl w:val="0"/>
          </w:rPr>
          <w:t xml:space="preserve">https://us02web.zoom.us/j/84699866950</w:t>
        </w:r>
      </w:hyperlink>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10  AM</w:t>
      </w:r>
      <w:r w:rsidDel="00000000" w:rsidR="00000000" w:rsidRPr="00000000">
        <w:rPr>
          <w:rtl w:val="0"/>
        </w:rPr>
        <w:t xml:space="preserve">    Intro: </w:t>
      </w:r>
    </w:p>
    <w:p w:rsidR="00000000" w:rsidDel="00000000" w:rsidP="00000000" w:rsidRDefault="00000000" w:rsidRPr="00000000" w14:paraId="00000007">
      <w:pPr>
        <w:rPr/>
      </w:pPr>
      <w:r w:rsidDel="00000000" w:rsidR="00000000" w:rsidRPr="00000000">
        <w:rPr>
          <w:rtl w:val="0"/>
        </w:rPr>
        <w:t xml:space="preserve">Name, Library, position, What is the best idea you have borrowed/stolen from another library or librarian?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Approve Minutes from Spring </w:t>
      </w:r>
    </w:p>
    <w:p w:rsidR="00000000" w:rsidDel="00000000" w:rsidP="00000000" w:rsidRDefault="00000000" w:rsidRPr="00000000" w14:paraId="0000000A">
      <w:pPr>
        <w:rPr/>
      </w:pPr>
      <w:r w:rsidDel="00000000" w:rsidR="00000000" w:rsidRPr="00000000">
        <w:rPr>
          <w:rtl w:val="0"/>
        </w:rPr>
        <w:t xml:space="preserve">Review Financial picture and expenditures </w:t>
        <w:br w:type="textWrapping"/>
        <w:t xml:space="preserve">Election results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10:15   </w:t>
      </w:r>
      <w:r w:rsidDel="00000000" w:rsidR="00000000" w:rsidRPr="00000000">
        <w:rPr>
          <w:rtl w:val="0"/>
        </w:rPr>
        <w:t xml:space="preserve">State Library report (Greta) </w:t>
      </w:r>
    </w:p>
    <w:p w:rsidR="00000000" w:rsidDel="00000000" w:rsidP="00000000" w:rsidRDefault="00000000" w:rsidRPr="00000000" w14:paraId="0000000D">
      <w:pPr>
        <w:rPr/>
      </w:pPr>
      <w:r w:rsidDel="00000000" w:rsidR="00000000" w:rsidRPr="00000000">
        <w:rPr>
          <w:rtl w:val="0"/>
        </w:rPr>
        <w:t xml:space="preserve">Greta will go over information about Teen Spaces and what the Dept of Justice understands about reserving spaces for teens and kids.</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10:45</w:t>
      </w:r>
      <w:r w:rsidDel="00000000" w:rsidR="00000000" w:rsidRPr="00000000">
        <w:rPr>
          <w:rtl w:val="0"/>
        </w:rPr>
        <w:t xml:space="preserve">   OLA Report (Ian)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Secretary Report (Vickie)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Summer Reading Representative Report (Lisa)</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11</w:t>
      </w:r>
      <w:r w:rsidDel="00000000" w:rsidR="00000000" w:rsidRPr="00000000">
        <w:rPr>
          <w:rtl w:val="0"/>
        </w:rPr>
        <w:t xml:space="preserve">  Publications report (Brianna and Meagan)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11:15</w:t>
      </w:r>
      <w:r w:rsidDel="00000000" w:rsidR="00000000" w:rsidRPr="00000000">
        <w:rPr>
          <w:rtl w:val="0"/>
        </w:rPr>
        <w:t xml:space="preserve">   Graphic Rave Voting Status (Mark)</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Go over the results so far</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11:30 </w:t>
      </w:r>
      <w:r w:rsidDel="00000000" w:rsidR="00000000" w:rsidRPr="00000000">
        <w:rPr>
          <w:rtl w:val="0"/>
        </w:rPr>
        <w:t xml:space="preserve">  Mock Printz status (Kristy)</w:t>
        <w:br w:type="textWrapping"/>
        <w:t xml:space="preserve">Segue into best books we’ve been reading</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12 Noon</w:t>
      </w:r>
      <w:r w:rsidDel="00000000" w:rsidR="00000000" w:rsidRPr="00000000">
        <w:rPr>
          <w:rtl w:val="0"/>
        </w:rPr>
        <w:t xml:space="preserve">  -Review OYAN roles and responsibilities - vote on changes</w:t>
        <w:br w:type="textWrapping"/>
      </w:r>
      <w:hyperlink r:id="rId7">
        <w:r w:rsidDel="00000000" w:rsidR="00000000" w:rsidRPr="00000000">
          <w:rPr>
            <w:color w:val="1155cc"/>
            <w:u w:val="single"/>
            <w:rtl w:val="0"/>
          </w:rPr>
          <w:t xml:space="preserve">https://www.olaweb.org/index.php?option=com_content&amp;view=article&amp;id=214</w:t>
        </w:r>
      </w:hyperlink>
      <w:r w:rsidDel="00000000" w:rsidR="00000000" w:rsidRPr="00000000">
        <w:rPr>
          <w:rtl w:val="0"/>
        </w:rPr>
        <w:t xml:space="preserv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Past chair duties?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Secretary - OYAN Procedures Manual?</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Change to:</w:t>
        <w:br w:type="textWrapping"/>
        <w:t xml:space="preserve">SUMMER READING REPRESENTATIVE (two year term)</w:t>
      </w:r>
    </w:p>
    <w:p w:rsidR="00000000" w:rsidDel="00000000" w:rsidP="00000000" w:rsidRDefault="00000000" w:rsidRPr="00000000" w14:paraId="00000025">
      <w:pPr>
        <w:rPr/>
      </w:pPr>
      <w:r w:rsidDel="00000000" w:rsidR="00000000" w:rsidRPr="00000000">
        <w:rPr>
          <w:rtl w:val="0"/>
        </w:rPr>
        <w:t xml:space="preserve">The OYAN Summer Reading Representative ensures that those who serve teens in Oregon</w:t>
      </w:r>
    </w:p>
    <w:p w:rsidR="00000000" w:rsidDel="00000000" w:rsidP="00000000" w:rsidRDefault="00000000" w:rsidRPr="00000000" w14:paraId="00000026">
      <w:pPr>
        <w:rPr/>
      </w:pPr>
      <w:r w:rsidDel="00000000" w:rsidR="00000000" w:rsidRPr="00000000">
        <w:rPr>
          <w:rtl w:val="0"/>
        </w:rPr>
        <w:t xml:space="preserve">libraries are informed about and able to access resources to assist with the annual planning and</w:t>
      </w:r>
    </w:p>
    <w:p w:rsidR="00000000" w:rsidDel="00000000" w:rsidP="00000000" w:rsidRDefault="00000000" w:rsidRPr="00000000" w14:paraId="00000027">
      <w:pPr>
        <w:rPr/>
      </w:pPr>
      <w:r w:rsidDel="00000000" w:rsidR="00000000" w:rsidRPr="00000000">
        <w:rPr>
          <w:rtl w:val="0"/>
        </w:rPr>
        <w:t xml:space="preserve">presenting of teen Summer Reading Programs. This two-year (?) position can be repeated and held concurrently with another Executive Board position. Responsibilities may include:</w:t>
      </w:r>
    </w:p>
    <w:p w:rsidR="00000000" w:rsidDel="00000000" w:rsidP="00000000" w:rsidRDefault="00000000" w:rsidRPr="00000000" w14:paraId="00000028">
      <w:pPr>
        <w:rPr/>
      </w:pPr>
      <w:r w:rsidDel="00000000" w:rsidR="00000000" w:rsidRPr="00000000">
        <w:rPr>
          <w:rtl w:val="0"/>
        </w:rPr>
        <w:t xml:space="preserve">Disseminating (electronically and at business meetings) information about iREAD</w:t>
      </w:r>
    </w:p>
    <w:p w:rsidR="00000000" w:rsidDel="00000000" w:rsidP="00000000" w:rsidRDefault="00000000" w:rsidRPr="00000000" w14:paraId="00000029">
      <w:pPr>
        <w:rPr/>
      </w:pPr>
      <w:r w:rsidDel="00000000" w:rsidR="00000000" w:rsidRPr="00000000">
        <w:rPr>
          <w:rtl w:val="0"/>
        </w:rPr>
        <w:t xml:space="preserve">themes and resources, including deadlines, meetings, trainings, and opportunities to</w:t>
      </w:r>
    </w:p>
    <w:p w:rsidR="00000000" w:rsidDel="00000000" w:rsidP="00000000" w:rsidRDefault="00000000" w:rsidRPr="00000000" w14:paraId="0000002A">
      <w:pPr>
        <w:rPr/>
      </w:pPr>
      <w:r w:rsidDel="00000000" w:rsidR="00000000" w:rsidRPr="00000000">
        <w:rPr>
          <w:rtl w:val="0"/>
        </w:rPr>
        <w:t xml:space="preserve">contribute to materials such as the SRP Resource Guide.</w:t>
      </w:r>
    </w:p>
    <w:p w:rsidR="00000000" w:rsidDel="00000000" w:rsidP="00000000" w:rsidRDefault="00000000" w:rsidRPr="00000000" w14:paraId="0000002B">
      <w:pPr>
        <w:rPr/>
      </w:pPr>
      <w:r w:rsidDel="00000000" w:rsidR="00000000" w:rsidRPr="00000000">
        <w:rPr>
          <w:rtl w:val="0"/>
        </w:rPr>
        <w:t xml:space="preserve">Assisting the Oregon State Library’s Youth Services Consultant in sharing and gathering</w:t>
      </w:r>
    </w:p>
    <w:p w:rsidR="00000000" w:rsidDel="00000000" w:rsidP="00000000" w:rsidRDefault="00000000" w:rsidRPr="00000000" w14:paraId="0000002C">
      <w:pPr>
        <w:rPr/>
      </w:pPr>
      <w:r w:rsidDel="00000000" w:rsidR="00000000" w:rsidRPr="00000000">
        <w:rPr>
          <w:rtl w:val="0"/>
        </w:rPr>
        <w:t xml:space="preserve">information about Summer Reading.</w:t>
      </w:r>
    </w:p>
    <w:p w:rsidR="00000000" w:rsidDel="00000000" w:rsidP="00000000" w:rsidRDefault="00000000" w:rsidRPr="00000000" w14:paraId="0000002D">
      <w:pPr>
        <w:rPr/>
      </w:pPr>
      <w:r w:rsidDel="00000000" w:rsidR="00000000" w:rsidRPr="00000000">
        <w:rPr>
          <w:rtl w:val="0"/>
        </w:rPr>
        <w:t xml:space="preserve">Participating in statewide Summer Reading meetings, trainings, and conference</w:t>
      </w:r>
    </w:p>
    <w:p w:rsidR="00000000" w:rsidDel="00000000" w:rsidP="00000000" w:rsidRDefault="00000000" w:rsidRPr="00000000" w14:paraId="0000002E">
      <w:pPr>
        <w:rPr/>
      </w:pPr>
      <w:r w:rsidDel="00000000" w:rsidR="00000000" w:rsidRPr="00000000">
        <w:rPr>
          <w:rtl w:val="0"/>
        </w:rPr>
        <w:t xml:space="preserve">sessions.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Collaborating with the Children’s Services Division’s Summer Reading Representative on</w:t>
      </w:r>
    </w:p>
    <w:p w:rsidR="00000000" w:rsidDel="00000000" w:rsidP="00000000" w:rsidRDefault="00000000" w:rsidRPr="00000000" w14:paraId="00000031">
      <w:pPr>
        <w:rPr/>
      </w:pPr>
      <w:r w:rsidDel="00000000" w:rsidR="00000000" w:rsidRPr="00000000">
        <w:rPr>
          <w:rtl w:val="0"/>
        </w:rPr>
        <w:t xml:space="preserve">meetings, presentations, and resource sharing.</w:t>
      </w:r>
    </w:p>
    <w:p w:rsidR="00000000" w:rsidDel="00000000" w:rsidP="00000000" w:rsidRDefault="00000000" w:rsidRPr="00000000" w14:paraId="00000032">
      <w:pPr>
        <w:rPr/>
      </w:pPr>
      <w:r w:rsidDel="00000000" w:rsidR="00000000" w:rsidRPr="00000000">
        <w:rPr>
          <w:rtl w:val="0"/>
        </w:rPr>
        <w:t xml:space="preserve">Advocating for Summer Reading programs specifically for teens by sharing research and</w:t>
      </w:r>
    </w:p>
    <w:p w:rsidR="00000000" w:rsidDel="00000000" w:rsidP="00000000" w:rsidRDefault="00000000" w:rsidRPr="00000000" w14:paraId="00000033">
      <w:pPr>
        <w:rPr/>
      </w:pPr>
      <w:r w:rsidDel="00000000" w:rsidR="00000000" w:rsidRPr="00000000">
        <w:rPr>
          <w:rtl w:val="0"/>
        </w:rPr>
        <w:t xml:space="preserve">statistics that demonstrate their value.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Publications - Annual Review?</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Procedure content - Digital or paper?</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Do we have external drives anymore?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Change who has raffle material to past chair</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b w:val="1"/>
          <w:rtl w:val="0"/>
        </w:rPr>
        <w:t xml:space="preserve">12:25</w:t>
      </w:r>
      <w:r w:rsidDel="00000000" w:rsidR="00000000" w:rsidRPr="00000000">
        <w:rPr>
          <w:rtl w:val="0"/>
        </w:rPr>
        <w:t xml:space="preserve">    Status of ORCA reps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Break for lunch 12:30</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1 PM  Program discussion</w:t>
      </w:r>
    </w:p>
    <w:p w:rsidR="00000000" w:rsidDel="00000000" w:rsidP="00000000" w:rsidRDefault="00000000" w:rsidRPr="00000000" w14:paraId="00000043">
      <w:pPr>
        <w:rPr/>
      </w:pPr>
      <w:r w:rsidDel="00000000" w:rsidR="00000000" w:rsidRPr="00000000">
        <w:rPr>
          <w:rtl w:val="0"/>
        </w:rPr>
        <w:t xml:space="preserve">What’s working well</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1:30 Grants for teen services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1:45 How to get more interest in Scholarships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Draft of OYAN division report (due on the 12th)</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numPr>
          <w:ilvl w:val="0"/>
          <w:numId w:val="6"/>
        </w:numPr>
        <w:shd w:fill="ffffff" w:val="clear"/>
        <w:spacing w:after="200" w:lineRule="auto"/>
        <w:ind w:left="940" w:hanging="360"/>
        <w:rPr>
          <w:color w:val="4a4a4a"/>
        </w:rPr>
      </w:pPr>
      <w:r w:rsidDel="00000000" w:rsidR="00000000" w:rsidRPr="00000000">
        <w:rPr>
          <w:rFonts w:ascii="Roboto" w:cs="Roboto" w:eastAsia="Roboto" w:hAnsi="Roboto"/>
          <w:color w:val="4a4a4a"/>
          <w:sz w:val="23"/>
          <w:szCs w:val="23"/>
          <w:rtl w:val="0"/>
        </w:rPr>
        <w:t xml:space="preserve">Stories - Include stories highlighting annual member or committee successes and challenges. We collect library stories to assist in communication and advocacy</w:t>
      </w:r>
    </w:p>
    <w:p w:rsidR="00000000" w:rsidDel="00000000" w:rsidP="00000000" w:rsidRDefault="00000000" w:rsidRPr="00000000" w14:paraId="0000004E">
      <w:pPr>
        <w:shd w:fill="ffffff" w:val="clear"/>
        <w:ind w:left="720" w:firstLine="0"/>
        <w:rPr>
          <w:rFonts w:ascii="Roboto" w:cs="Roboto" w:eastAsia="Roboto" w:hAnsi="Roboto"/>
          <w:b w:val="1"/>
          <w:color w:val="4a4a4a"/>
          <w:sz w:val="23"/>
          <w:szCs w:val="23"/>
        </w:rPr>
      </w:pPr>
      <w:r w:rsidDel="00000000" w:rsidR="00000000" w:rsidRPr="00000000">
        <w:rPr>
          <w:rFonts w:ascii="Roboto" w:cs="Roboto" w:eastAsia="Roboto" w:hAnsi="Roboto"/>
          <w:color w:val="4a4a4a"/>
          <w:sz w:val="23"/>
          <w:szCs w:val="23"/>
          <w:rtl w:val="0"/>
        </w:rPr>
        <w:br w:type="textWrapping"/>
      </w:r>
      <w:r w:rsidDel="00000000" w:rsidR="00000000" w:rsidRPr="00000000">
        <w:rPr>
          <w:rFonts w:ascii="Roboto" w:cs="Roboto" w:eastAsia="Roboto" w:hAnsi="Roboto"/>
          <w:b w:val="1"/>
          <w:color w:val="4a4a4a"/>
          <w:sz w:val="23"/>
          <w:szCs w:val="23"/>
          <w:rtl w:val="0"/>
        </w:rPr>
        <w:t xml:space="preserve">This has been a year of rebuilding for OYAN, especially in terms of member participation. We introduced regional pod meetings for a portion of the OYAN meetings, allowing members at different libraries to meet in smaller groups and talk about how they have been serving teens locally. Brianna Sowinski was the recipient of the 2024 OYEA award for all of her work with teens. We had a very successful preconference session on Teen Mental Health.</w:t>
      </w:r>
    </w:p>
    <w:p w:rsidR="00000000" w:rsidDel="00000000" w:rsidP="00000000" w:rsidRDefault="00000000" w:rsidRPr="00000000" w14:paraId="0000004F">
      <w:pPr>
        <w:shd w:fill="ffffff" w:val="clear"/>
        <w:ind w:left="720" w:firstLine="0"/>
        <w:rPr>
          <w:rFonts w:ascii="Roboto" w:cs="Roboto" w:eastAsia="Roboto" w:hAnsi="Roboto"/>
          <w:b w:val="1"/>
          <w:color w:val="4a4a4a"/>
          <w:sz w:val="23"/>
          <w:szCs w:val="23"/>
        </w:rPr>
      </w:pPr>
      <w:r w:rsidDel="00000000" w:rsidR="00000000" w:rsidRPr="00000000">
        <w:rPr>
          <w:rtl w:val="0"/>
        </w:rPr>
      </w:r>
    </w:p>
    <w:p w:rsidR="00000000" w:rsidDel="00000000" w:rsidP="00000000" w:rsidRDefault="00000000" w:rsidRPr="00000000" w14:paraId="00000050">
      <w:pPr>
        <w:shd w:fill="ffffff" w:val="clear"/>
        <w:ind w:left="720" w:firstLine="0"/>
        <w:rPr>
          <w:rFonts w:ascii="Roboto" w:cs="Roboto" w:eastAsia="Roboto" w:hAnsi="Roboto"/>
          <w:b w:val="1"/>
          <w:color w:val="4a4a4a"/>
          <w:sz w:val="23"/>
          <w:szCs w:val="23"/>
        </w:rPr>
      </w:pPr>
      <w:r w:rsidDel="00000000" w:rsidR="00000000" w:rsidRPr="00000000">
        <w:rPr>
          <w:rFonts w:ascii="Roboto" w:cs="Roboto" w:eastAsia="Roboto" w:hAnsi="Roboto"/>
          <w:b w:val="1"/>
          <w:color w:val="4a4a4a"/>
          <w:sz w:val="23"/>
          <w:szCs w:val="23"/>
          <w:rtl w:val="0"/>
        </w:rPr>
        <w:t xml:space="preserve">Challenges around dedicated spaces for teens (and kids) have been a concern of late, particularly in Multnomah County as several new libraries have opened with new teen spaces. How and when we can restrict access to those spaces and programs to teen use is something we all need to address.</w:t>
        <w:br w:type="textWrapping"/>
        <w:br w:type="textWrapping"/>
      </w:r>
    </w:p>
    <w:p w:rsidR="00000000" w:rsidDel="00000000" w:rsidP="00000000" w:rsidRDefault="00000000" w:rsidRPr="00000000" w14:paraId="00000051">
      <w:pPr>
        <w:numPr>
          <w:ilvl w:val="0"/>
          <w:numId w:val="2"/>
        </w:numPr>
        <w:shd w:fill="ffffff" w:val="clear"/>
        <w:spacing w:after="200" w:lineRule="auto"/>
        <w:ind w:left="940" w:hanging="360"/>
        <w:rPr>
          <w:color w:val="4a4a4a"/>
        </w:rPr>
      </w:pPr>
      <w:r w:rsidDel="00000000" w:rsidR="00000000" w:rsidRPr="00000000">
        <w:rPr>
          <w:rFonts w:ascii="Roboto" w:cs="Roboto" w:eastAsia="Roboto" w:hAnsi="Roboto"/>
          <w:color w:val="4a4a4a"/>
          <w:sz w:val="23"/>
          <w:szCs w:val="23"/>
          <w:rtl w:val="0"/>
        </w:rPr>
        <w:t xml:space="preserve">Successes - Highlight annual achievements to celebrate.</w:t>
      </w:r>
    </w:p>
    <w:p w:rsidR="00000000" w:rsidDel="00000000" w:rsidP="00000000" w:rsidRDefault="00000000" w:rsidRPr="00000000" w14:paraId="00000052">
      <w:pPr>
        <w:shd w:fill="ffffff" w:val="clear"/>
        <w:ind w:left="720" w:firstLine="0"/>
        <w:rPr>
          <w:rFonts w:ascii="Roboto" w:cs="Roboto" w:eastAsia="Roboto" w:hAnsi="Roboto"/>
          <w:color w:val="4a4a4a"/>
          <w:sz w:val="23"/>
          <w:szCs w:val="23"/>
        </w:rPr>
      </w:pPr>
      <w:r w:rsidDel="00000000" w:rsidR="00000000" w:rsidRPr="00000000">
        <w:rPr>
          <w:rFonts w:ascii="Roboto" w:cs="Roboto" w:eastAsia="Roboto" w:hAnsi="Roboto"/>
          <w:color w:val="4a4a4a"/>
          <w:sz w:val="23"/>
          <w:szCs w:val="23"/>
          <w:rtl w:val="0"/>
        </w:rPr>
        <w:t xml:space="preserve"> </w:t>
      </w:r>
    </w:p>
    <w:p w:rsidR="00000000" w:rsidDel="00000000" w:rsidP="00000000" w:rsidRDefault="00000000" w:rsidRPr="00000000" w14:paraId="00000053">
      <w:pPr>
        <w:shd w:fill="ffffff" w:val="clear"/>
        <w:ind w:left="720" w:firstLine="0"/>
        <w:rPr>
          <w:rFonts w:ascii="Roboto" w:cs="Roboto" w:eastAsia="Roboto" w:hAnsi="Roboto"/>
          <w:b w:val="1"/>
          <w:color w:val="4a4a4a"/>
          <w:sz w:val="23"/>
          <w:szCs w:val="23"/>
        </w:rPr>
      </w:pPr>
      <w:r w:rsidDel="00000000" w:rsidR="00000000" w:rsidRPr="00000000">
        <w:rPr>
          <w:rFonts w:ascii="Roboto" w:cs="Roboto" w:eastAsia="Roboto" w:hAnsi="Roboto"/>
          <w:b w:val="1"/>
          <w:color w:val="4a4a4a"/>
          <w:sz w:val="23"/>
          <w:szCs w:val="23"/>
          <w:rtl w:val="0"/>
        </w:rPr>
        <w:t xml:space="preserve">We had a successful raffle and preconference this year. We polled OYAN members at the beginning of the year to see what they would like the preconference subject to be – teen mental health was the overwhelming winner. We invited representatives from Youthline, NAMI, Project Bravery, and HOOTS to present on what they have been seeing with teen mental health post-pandemic and their work with youth. The session was enlightening and attendees seemed engaged. OYAN also sponsored other teen-related sessions during the regular conference.</w:t>
        <w:br w:type="textWrapping"/>
        <w:br w:type="textWrapping"/>
      </w:r>
    </w:p>
    <w:p w:rsidR="00000000" w:rsidDel="00000000" w:rsidP="00000000" w:rsidRDefault="00000000" w:rsidRPr="00000000" w14:paraId="00000054">
      <w:pPr>
        <w:numPr>
          <w:ilvl w:val="0"/>
          <w:numId w:val="4"/>
        </w:numPr>
        <w:shd w:fill="ffffff" w:val="clear"/>
        <w:spacing w:after="200" w:lineRule="auto"/>
        <w:ind w:left="940" w:hanging="360"/>
        <w:rPr>
          <w:color w:val="4a4a4a"/>
        </w:rPr>
      </w:pPr>
      <w:r w:rsidDel="00000000" w:rsidR="00000000" w:rsidRPr="00000000">
        <w:rPr>
          <w:rFonts w:ascii="Roboto" w:cs="Roboto" w:eastAsia="Roboto" w:hAnsi="Roboto"/>
          <w:color w:val="4a4a4a"/>
          <w:sz w:val="23"/>
          <w:szCs w:val="23"/>
          <w:rtl w:val="0"/>
        </w:rPr>
        <w:t xml:space="preserve">Challenges - List ongoing challenges open for discussion — suggest solutions.</w:t>
      </w:r>
    </w:p>
    <w:p w:rsidR="00000000" w:rsidDel="00000000" w:rsidP="00000000" w:rsidRDefault="00000000" w:rsidRPr="00000000" w14:paraId="00000055">
      <w:pPr>
        <w:shd w:fill="ffffff" w:val="clear"/>
        <w:ind w:left="720" w:firstLine="0"/>
        <w:rPr>
          <w:rFonts w:ascii="Roboto" w:cs="Roboto" w:eastAsia="Roboto" w:hAnsi="Roboto"/>
          <w:b w:val="1"/>
          <w:color w:val="4a4a4a"/>
          <w:sz w:val="23"/>
          <w:szCs w:val="23"/>
        </w:rPr>
      </w:pPr>
      <w:r w:rsidDel="00000000" w:rsidR="00000000" w:rsidRPr="00000000">
        <w:rPr>
          <w:rFonts w:ascii="Roboto" w:cs="Roboto" w:eastAsia="Roboto" w:hAnsi="Roboto"/>
          <w:color w:val="4a4a4a"/>
          <w:sz w:val="23"/>
          <w:szCs w:val="23"/>
          <w:rtl w:val="0"/>
        </w:rPr>
        <w:br w:type="textWrapping"/>
      </w:r>
      <w:r w:rsidDel="00000000" w:rsidR="00000000" w:rsidRPr="00000000">
        <w:rPr>
          <w:rFonts w:ascii="Roboto" w:cs="Roboto" w:eastAsia="Roboto" w:hAnsi="Roboto"/>
          <w:b w:val="1"/>
          <w:color w:val="4a4a4a"/>
          <w:sz w:val="23"/>
          <w:szCs w:val="23"/>
          <w:rtl w:val="0"/>
        </w:rPr>
        <w:t xml:space="preserve">OYEA Award nominations – We would like to get more nominations for the OYEA award. We may need to start reaching out to library staff / directors and seeing if they would nominate someone from their library for the award. Being proactive about reaching out may net us more applications.</w:t>
      </w:r>
    </w:p>
    <w:p w:rsidR="00000000" w:rsidDel="00000000" w:rsidP="00000000" w:rsidRDefault="00000000" w:rsidRPr="00000000" w14:paraId="00000056">
      <w:pPr>
        <w:shd w:fill="ffffff" w:val="clear"/>
        <w:ind w:left="720" w:firstLine="0"/>
        <w:rPr>
          <w:rFonts w:ascii="Roboto" w:cs="Roboto" w:eastAsia="Roboto" w:hAnsi="Roboto"/>
          <w:b w:val="1"/>
          <w:color w:val="4a4a4a"/>
          <w:sz w:val="23"/>
          <w:szCs w:val="23"/>
        </w:rPr>
      </w:pPr>
      <w:r w:rsidDel="00000000" w:rsidR="00000000" w:rsidRPr="00000000">
        <w:rPr>
          <w:rFonts w:ascii="Roboto" w:cs="Roboto" w:eastAsia="Roboto" w:hAnsi="Roboto"/>
          <w:b w:val="1"/>
          <w:color w:val="4a4a4a"/>
          <w:sz w:val="23"/>
          <w:szCs w:val="23"/>
          <w:rtl w:val="0"/>
        </w:rPr>
        <w:t xml:space="preserve"> </w:t>
      </w:r>
    </w:p>
    <w:p w:rsidR="00000000" w:rsidDel="00000000" w:rsidP="00000000" w:rsidRDefault="00000000" w:rsidRPr="00000000" w14:paraId="00000057">
      <w:pPr>
        <w:shd w:fill="ffffff" w:val="clear"/>
        <w:ind w:left="720" w:firstLine="0"/>
        <w:rPr>
          <w:rFonts w:ascii="Roboto" w:cs="Roboto" w:eastAsia="Roboto" w:hAnsi="Roboto"/>
          <w:b w:val="1"/>
          <w:color w:val="4a4a4a"/>
          <w:sz w:val="23"/>
          <w:szCs w:val="23"/>
        </w:rPr>
      </w:pPr>
      <w:r w:rsidDel="00000000" w:rsidR="00000000" w:rsidRPr="00000000">
        <w:rPr>
          <w:rFonts w:ascii="Roboto" w:cs="Roboto" w:eastAsia="Roboto" w:hAnsi="Roboto"/>
          <w:b w:val="1"/>
          <w:color w:val="4a4a4a"/>
          <w:sz w:val="23"/>
          <w:szCs w:val="23"/>
          <w:rtl w:val="0"/>
        </w:rPr>
        <w:t xml:space="preserve">OYAN Scholarship – OYAN’s financials are good, which means we have plenty of funds for the OYAN scholarships. We have been having trouble getting people to take advantage of this opportunity. We likely need to market these opportunities more so that teen services folks know about them.</w:t>
        <w:br w:type="textWrapping"/>
        <w:br w:type="textWrapping"/>
      </w:r>
    </w:p>
    <w:p w:rsidR="00000000" w:rsidDel="00000000" w:rsidP="00000000" w:rsidRDefault="00000000" w:rsidRPr="00000000" w14:paraId="00000058">
      <w:pPr>
        <w:numPr>
          <w:ilvl w:val="0"/>
          <w:numId w:val="7"/>
        </w:numPr>
        <w:shd w:fill="ffffff" w:val="clear"/>
        <w:spacing w:after="200" w:lineRule="auto"/>
        <w:ind w:left="940" w:hanging="360"/>
        <w:rPr>
          <w:color w:val="4a4a4a"/>
        </w:rPr>
      </w:pPr>
      <w:r w:rsidDel="00000000" w:rsidR="00000000" w:rsidRPr="00000000">
        <w:rPr>
          <w:rFonts w:ascii="Roboto" w:cs="Roboto" w:eastAsia="Roboto" w:hAnsi="Roboto"/>
          <w:color w:val="4a4a4a"/>
          <w:sz w:val="23"/>
          <w:szCs w:val="23"/>
          <w:rtl w:val="0"/>
        </w:rPr>
        <w:t xml:space="preserve">General Updates - Include updates that do not fit in other categories.</w:t>
      </w:r>
    </w:p>
    <w:p w:rsidR="00000000" w:rsidDel="00000000" w:rsidP="00000000" w:rsidRDefault="00000000" w:rsidRPr="00000000" w14:paraId="00000059">
      <w:pPr>
        <w:shd w:fill="ffffff" w:val="clear"/>
        <w:ind w:left="720" w:firstLine="0"/>
        <w:rPr>
          <w:rFonts w:ascii="Roboto" w:cs="Roboto" w:eastAsia="Roboto" w:hAnsi="Roboto"/>
          <w:color w:val="4a4a4a"/>
          <w:sz w:val="23"/>
          <w:szCs w:val="23"/>
        </w:rPr>
      </w:pPr>
      <w:r w:rsidDel="00000000" w:rsidR="00000000" w:rsidRPr="00000000">
        <w:rPr>
          <w:rFonts w:ascii="Roboto" w:cs="Roboto" w:eastAsia="Roboto" w:hAnsi="Roboto"/>
          <w:color w:val="4a4a4a"/>
          <w:sz w:val="23"/>
          <w:szCs w:val="23"/>
          <w:rtl w:val="0"/>
        </w:rPr>
        <w:t xml:space="preserve"> </w:t>
      </w:r>
    </w:p>
    <w:p w:rsidR="00000000" w:rsidDel="00000000" w:rsidP="00000000" w:rsidRDefault="00000000" w:rsidRPr="00000000" w14:paraId="0000005A">
      <w:pPr>
        <w:shd w:fill="ffffff" w:val="clear"/>
        <w:ind w:left="720" w:firstLine="0"/>
        <w:rPr>
          <w:rFonts w:ascii="Roboto" w:cs="Roboto" w:eastAsia="Roboto" w:hAnsi="Roboto"/>
          <w:b w:val="1"/>
          <w:color w:val="4a4a4a"/>
          <w:sz w:val="23"/>
          <w:szCs w:val="23"/>
        </w:rPr>
      </w:pPr>
      <w:r w:rsidDel="00000000" w:rsidR="00000000" w:rsidRPr="00000000">
        <w:rPr>
          <w:rFonts w:ascii="Roboto" w:cs="Roboto" w:eastAsia="Roboto" w:hAnsi="Roboto"/>
          <w:b w:val="1"/>
          <w:color w:val="4a4a4a"/>
          <w:sz w:val="23"/>
          <w:szCs w:val="23"/>
          <w:rtl w:val="0"/>
        </w:rPr>
        <w:t xml:space="preserve">We revised some of the outdated bylaws this year and are also working on updating the task descriptions for board members.</w:t>
      </w:r>
    </w:p>
    <w:p w:rsidR="00000000" w:rsidDel="00000000" w:rsidP="00000000" w:rsidRDefault="00000000" w:rsidRPr="00000000" w14:paraId="0000005B">
      <w:pPr>
        <w:shd w:fill="ffffff" w:val="clear"/>
        <w:ind w:left="720" w:firstLine="0"/>
        <w:rPr>
          <w:rFonts w:ascii="Roboto" w:cs="Roboto" w:eastAsia="Roboto" w:hAnsi="Roboto"/>
          <w:b w:val="1"/>
          <w:color w:val="4a4a4a"/>
          <w:sz w:val="23"/>
          <w:szCs w:val="23"/>
        </w:rPr>
      </w:pPr>
      <w:r w:rsidDel="00000000" w:rsidR="00000000" w:rsidRPr="00000000">
        <w:rPr>
          <w:rFonts w:ascii="Roboto" w:cs="Roboto" w:eastAsia="Roboto" w:hAnsi="Roboto"/>
          <w:b w:val="1"/>
          <w:color w:val="4a4a4a"/>
          <w:sz w:val="23"/>
          <w:szCs w:val="23"/>
          <w:rtl w:val="0"/>
        </w:rPr>
        <w:t xml:space="preserve"> </w:t>
      </w:r>
    </w:p>
    <w:p w:rsidR="00000000" w:rsidDel="00000000" w:rsidP="00000000" w:rsidRDefault="00000000" w:rsidRPr="00000000" w14:paraId="0000005C">
      <w:pPr>
        <w:shd w:fill="ffffff" w:val="clear"/>
        <w:ind w:left="720" w:firstLine="0"/>
        <w:rPr>
          <w:rFonts w:ascii="Roboto" w:cs="Roboto" w:eastAsia="Roboto" w:hAnsi="Roboto"/>
          <w:b w:val="1"/>
          <w:color w:val="4a4a4a"/>
          <w:sz w:val="23"/>
          <w:szCs w:val="23"/>
        </w:rPr>
      </w:pPr>
      <w:r w:rsidDel="00000000" w:rsidR="00000000" w:rsidRPr="00000000">
        <w:rPr>
          <w:rFonts w:ascii="Roboto" w:cs="Roboto" w:eastAsia="Roboto" w:hAnsi="Roboto"/>
          <w:b w:val="1"/>
          <w:color w:val="4a4a4a"/>
          <w:sz w:val="23"/>
          <w:szCs w:val="23"/>
          <w:rtl w:val="0"/>
        </w:rPr>
        <w:t xml:space="preserve">We are bringing back the Mock Printz workshop in 2025 after taking a year off.</w:t>
        <w:br w:type="textWrapping"/>
        <w:br w:type="textWrapping"/>
      </w:r>
    </w:p>
    <w:p w:rsidR="00000000" w:rsidDel="00000000" w:rsidP="00000000" w:rsidRDefault="00000000" w:rsidRPr="00000000" w14:paraId="0000005D">
      <w:pPr>
        <w:numPr>
          <w:ilvl w:val="0"/>
          <w:numId w:val="5"/>
        </w:numPr>
        <w:shd w:fill="ffffff" w:val="clear"/>
        <w:spacing w:after="200" w:lineRule="auto"/>
        <w:ind w:left="940" w:hanging="360"/>
        <w:rPr>
          <w:color w:val="4a4a4a"/>
        </w:rPr>
      </w:pPr>
      <w:r w:rsidDel="00000000" w:rsidR="00000000" w:rsidRPr="00000000">
        <w:rPr>
          <w:rFonts w:ascii="Roboto" w:cs="Roboto" w:eastAsia="Roboto" w:hAnsi="Roboto"/>
          <w:color w:val="4a4a4a"/>
          <w:sz w:val="23"/>
          <w:szCs w:val="23"/>
          <w:rtl w:val="0"/>
        </w:rPr>
        <w:t xml:space="preserve">Focus Area # 1- Equity, Diversity, Inclusion &amp; Antiracism: In what ways did your unit actively commit to equity, diversity, inclusion and antiracism in your work, practices, activities and/or engagement over the last year?</w:t>
      </w:r>
    </w:p>
    <w:p w:rsidR="00000000" w:rsidDel="00000000" w:rsidP="00000000" w:rsidRDefault="00000000" w:rsidRPr="00000000" w14:paraId="0000005E">
      <w:pPr>
        <w:shd w:fill="ffffff" w:val="clear"/>
        <w:rPr>
          <w:rFonts w:ascii="Roboto" w:cs="Roboto" w:eastAsia="Roboto" w:hAnsi="Roboto"/>
          <w:color w:val="4a4a4a"/>
          <w:sz w:val="23"/>
          <w:szCs w:val="23"/>
        </w:rPr>
      </w:pPr>
      <w:r w:rsidDel="00000000" w:rsidR="00000000" w:rsidRPr="00000000">
        <w:rPr>
          <w:rFonts w:ascii="Roboto" w:cs="Roboto" w:eastAsia="Roboto" w:hAnsi="Roboto"/>
          <w:color w:val="4a4a4a"/>
          <w:sz w:val="23"/>
          <w:szCs w:val="23"/>
          <w:rtl w:val="0"/>
        </w:rPr>
        <w:t xml:space="preserve"> </w:t>
      </w:r>
    </w:p>
    <w:p w:rsidR="00000000" w:rsidDel="00000000" w:rsidP="00000000" w:rsidRDefault="00000000" w:rsidRPr="00000000" w14:paraId="0000005F">
      <w:pPr>
        <w:shd w:fill="ffffff" w:val="clear"/>
        <w:ind w:left="720" w:firstLine="0"/>
        <w:rPr>
          <w:rFonts w:ascii="Roboto" w:cs="Roboto" w:eastAsia="Roboto" w:hAnsi="Roboto"/>
          <w:b w:val="1"/>
          <w:color w:val="4a4a4a"/>
          <w:sz w:val="23"/>
          <w:szCs w:val="23"/>
        </w:rPr>
      </w:pPr>
      <w:r w:rsidDel="00000000" w:rsidR="00000000" w:rsidRPr="00000000">
        <w:rPr>
          <w:rFonts w:ascii="Roboto" w:cs="Roboto" w:eastAsia="Roboto" w:hAnsi="Roboto"/>
          <w:b w:val="1"/>
          <w:color w:val="4a4a4a"/>
          <w:sz w:val="23"/>
          <w:szCs w:val="23"/>
          <w:rtl w:val="0"/>
        </w:rPr>
        <w:t xml:space="preserve">OYAN’s Book Rave and Graphic Rave selection process has long emphasized choosing titles representing a diversity of experiences. This year’s lists highlighted diverse voices and characters again.  Project Bravery, one of the presenters at our preconference, works specifically with LGBTQ youth.</w:t>
        <w:br w:type="textWrapping"/>
        <w:br w:type="textWrapping"/>
      </w:r>
    </w:p>
    <w:p w:rsidR="00000000" w:rsidDel="00000000" w:rsidP="00000000" w:rsidRDefault="00000000" w:rsidRPr="00000000" w14:paraId="00000060">
      <w:pPr>
        <w:numPr>
          <w:ilvl w:val="0"/>
          <w:numId w:val="8"/>
        </w:numPr>
        <w:shd w:fill="ffffff" w:val="clear"/>
        <w:spacing w:after="200" w:lineRule="auto"/>
        <w:ind w:left="940" w:hanging="360"/>
        <w:rPr>
          <w:color w:val="4a4a4a"/>
        </w:rPr>
      </w:pPr>
      <w:r w:rsidDel="00000000" w:rsidR="00000000" w:rsidRPr="00000000">
        <w:rPr>
          <w:rFonts w:ascii="Roboto" w:cs="Roboto" w:eastAsia="Roboto" w:hAnsi="Roboto"/>
          <w:color w:val="4a4a4a"/>
          <w:sz w:val="23"/>
          <w:szCs w:val="23"/>
          <w:rtl w:val="0"/>
        </w:rPr>
        <w:t xml:space="preserve">Focus Area #2- Policies, Procedures &amp; Structures : In what ways did your unit work to make OLA opportunities, resources, advocacy efforts and involvement more transparent and accessible to members, non-members and current and/or future volunteers?</w:t>
      </w:r>
    </w:p>
    <w:p w:rsidR="00000000" w:rsidDel="00000000" w:rsidP="00000000" w:rsidRDefault="00000000" w:rsidRPr="00000000" w14:paraId="00000061">
      <w:pPr>
        <w:shd w:fill="ffffff" w:val="clear"/>
        <w:ind w:left="720" w:firstLine="0"/>
        <w:rPr>
          <w:rFonts w:ascii="Roboto" w:cs="Roboto" w:eastAsia="Roboto" w:hAnsi="Roboto"/>
          <w:b w:val="1"/>
          <w:color w:val="4a4a4a"/>
          <w:sz w:val="23"/>
          <w:szCs w:val="23"/>
        </w:rPr>
      </w:pPr>
      <w:r w:rsidDel="00000000" w:rsidR="00000000" w:rsidRPr="00000000">
        <w:rPr>
          <w:rFonts w:ascii="Roboto" w:cs="Roboto" w:eastAsia="Roboto" w:hAnsi="Roboto"/>
          <w:color w:val="4a4a4a"/>
          <w:sz w:val="23"/>
          <w:szCs w:val="23"/>
          <w:rtl w:val="0"/>
        </w:rPr>
        <w:br w:type="textWrapping"/>
      </w:r>
      <w:r w:rsidDel="00000000" w:rsidR="00000000" w:rsidRPr="00000000">
        <w:rPr>
          <w:rFonts w:ascii="Roboto" w:cs="Roboto" w:eastAsia="Roboto" w:hAnsi="Roboto"/>
          <w:b w:val="1"/>
          <w:color w:val="4a4a4a"/>
          <w:sz w:val="23"/>
          <w:szCs w:val="23"/>
          <w:rtl w:val="0"/>
        </w:rPr>
        <w:t xml:space="preserve">We spent the year trying to build a more supportive structure when it comes to OYAN’s leadership roles. We were able to fill the roles for next year and have been trying to broaden OYAN’s membership and participation levels. We will strive to increase participation and get more people to take advantage of the scholarships to attend conferences and workshops.</w:t>
        <w:br w:type="textWrapping"/>
        <w:br w:type="textWrapping"/>
      </w:r>
    </w:p>
    <w:p w:rsidR="00000000" w:rsidDel="00000000" w:rsidP="00000000" w:rsidRDefault="00000000" w:rsidRPr="00000000" w14:paraId="00000062">
      <w:pPr>
        <w:numPr>
          <w:ilvl w:val="0"/>
          <w:numId w:val="3"/>
        </w:numPr>
        <w:shd w:fill="ffffff" w:val="clear"/>
        <w:spacing w:after="200" w:lineRule="auto"/>
        <w:ind w:left="940" w:hanging="360"/>
        <w:rPr>
          <w:color w:val="4a4a4a"/>
        </w:rPr>
      </w:pPr>
      <w:r w:rsidDel="00000000" w:rsidR="00000000" w:rsidRPr="00000000">
        <w:rPr>
          <w:rFonts w:ascii="Roboto" w:cs="Roboto" w:eastAsia="Roboto" w:hAnsi="Roboto"/>
          <w:color w:val="4a4a4a"/>
          <w:sz w:val="23"/>
          <w:szCs w:val="23"/>
          <w:rtl w:val="0"/>
        </w:rPr>
        <w:t xml:space="preserve">Focus Area #3-Increase Engagement in OLA: In what ways did your unit help to increase engagement in OLA and enrich the membership experience?</w:t>
      </w:r>
    </w:p>
    <w:p w:rsidR="00000000" w:rsidDel="00000000" w:rsidP="00000000" w:rsidRDefault="00000000" w:rsidRPr="00000000" w14:paraId="00000063">
      <w:pPr>
        <w:shd w:fill="ffffff" w:val="clear"/>
        <w:rPr>
          <w:rFonts w:ascii="Roboto" w:cs="Roboto" w:eastAsia="Roboto" w:hAnsi="Roboto"/>
          <w:b w:val="1"/>
          <w:color w:val="4a4a4a"/>
          <w:sz w:val="23"/>
          <w:szCs w:val="23"/>
        </w:rPr>
      </w:pPr>
      <w:r w:rsidDel="00000000" w:rsidR="00000000" w:rsidRPr="00000000">
        <w:rPr>
          <w:rFonts w:ascii="Roboto" w:cs="Roboto" w:eastAsia="Roboto" w:hAnsi="Roboto"/>
          <w:b w:val="1"/>
          <w:color w:val="4a4a4a"/>
          <w:sz w:val="23"/>
          <w:szCs w:val="23"/>
          <w:rtl w:val="0"/>
        </w:rPr>
        <w:t xml:space="preserve"> </w:t>
      </w:r>
    </w:p>
    <w:p w:rsidR="00000000" w:rsidDel="00000000" w:rsidP="00000000" w:rsidRDefault="00000000" w:rsidRPr="00000000" w14:paraId="00000064">
      <w:pPr>
        <w:shd w:fill="ffffff" w:val="clear"/>
        <w:ind w:left="720" w:firstLine="0"/>
        <w:rPr>
          <w:rFonts w:ascii="Roboto" w:cs="Roboto" w:eastAsia="Roboto" w:hAnsi="Roboto"/>
          <w:b w:val="1"/>
          <w:color w:val="4a4a4a"/>
          <w:sz w:val="23"/>
          <w:szCs w:val="23"/>
        </w:rPr>
      </w:pPr>
      <w:r w:rsidDel="00000000" w:rsidR="00000000" w:rsidRPr="00000000">
        <w:rPr>
          <w:rFonts w:ascii="Roboto" w:cs="Roboto" w:eastAsia="Roboto" w:hAnsi="Roboto"/>
          <w:b w:val="1"/>
          <w:color w:val="4a4a4a"/>
          <w:sz w:val="23"/>
          <w:szCs w:val="23"/>
          <w:rtl w:val="0"/>
        </w:rPr>
        <w:t xml:space="preserve">We introduced regional pod meetings to make it easier for members to participate in OYAN without traveling a long distance. Effort was also made to make the listserv content more dynamic / engaging by encouraging people to post about successes, trends, and other topics of discussion.</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us02web.zoom.us/j/84699866950" TargetMode="External"/><Relationship Id="rId7" Type="http://schemas.openxmlformats.org/officeDocument/2006/relationships/hyperlink" Target="https://www.olaweb.org/index.php?option=com_content&amp;view=article&amp;id=21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