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2F" w:rsidP="006F7112" w:rsidRDefault="008D3D44" w14:paraId="52D512C8" w14:textId="6D31BD82">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Self-Sufficiency Programs</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Agenda</w:t>
      </w:r>
    </w:p>
    <w:p w:rsidRPr="006F7112" w:rsidR="006F7112" w:rsidP="006F7112" w:rsidRDefault="00464BD7" w14:paraId="6B7B2C78" w14:textId="1B074314">
      <w:pPr>
        <w:spacing w:after="0" w:line="240" w:lineRule="auto"/>
        <w:rPr>
          <w:rFonts w:ascii="Calibri" w:hAnsi="Calibri" w:eastAsia="Times New Roman" w:cs="Calibri"/>
          <w:sz w:val="28"/>
          <w:szCs w:val="28"/>
        </w:rPr>
      </w:pPr>
      <w:r w:rsidRPr="345666B8">
        <w:rPr>
          <w:rFonts w:ascii="Calibri" w:hAnsi="Calibri" w:eastAsia="Times New Roman" w:cs="Calibri"/>
          <w:b/>
          <w:bCs/>
          <w:sz w:val="28"/>
          <w:szCs w:val="28"/>
        </w:rPr>
        <w:t>Thursday</w:t>
      </w:r>
      <w:r w:rsidRPr="345666B8" w:rsidR="006F7112">
        <w:rPr>
          <w:rFonts w:ascii="Calibri" w:hAnsi="Calibri" w:eastAsia="Times New Roman" w:cs="Calibri"/>
          <w:b/>
          <w:bCs/>
          <w:sz w:val="28"/>
          <w:szCs w:val="28"/>
        </w:rPr>
        <w:t>,</w:t>
      </w:r>
      <w:r w:rsidRPr="345666B8" w:rsidR="00174ACB">
        <w:rPr>
          <w:rFonts w:ascii="Calibri" w:hAnsi="Calibri" w:eastAsia="Times New Roman" w:cs="Calibri"/>
          <w:b/>
          <w:bCs/>
          <w:sz w:val="28"/>
          <w:szCs w:val="28"/>
        </w:rPr>
        <w:t xml:space="preserve"> </w:t>
      </w:r>
      <w:r w:rsidR="00447478">
        <w:rPr>
          <w:rFonts w:ascii="Calibri" w:hAnsi="Calibri" w:eastAsia="Times New Roman" w:cs="Calibri"/>
          <w:b/>
          <w:bCs/>
          <w:sz w:val="28"/>
          <w:szCs w:val="28"/>
        </w:rPr>
        <w:t>April 11</w:t>
      </w:r>
      <w:r w:rsidRPr="00447478" w:rsidR="00447478">
        <w:rPr>
          <w:rFonts w:ascii="Calibri" w:hAnsi="Calibri" w:eastAsia="Times New Roman" w:cs="Calibri"/>
          <w:b/>
          <w:bCs/>
          <w:sz w:val="28"/>
          <w:szCs w:val="28"/>
          <w:vertAlign w:val="superscript"/>
        </w:rPr>
        <w:t>th</w:t>
      </w:r>
      <w:r w:rsidRPr="345666B8" w:rsidR="000A08D3">
        <w:rPr>
          <w:rFonts w:ascii="Calibri" w:hAnsi="Calibri" w:eastAsia="Times New Roman" w:cs="Calibri"/>
          <w:b/>
          <w:bCs/>
          <w:sz w:val="28"/>
          <w:szCs w:val="28"/>
        </w:rPr>
        <w:t>, 202</w:t>
      </w:r>
      <w:r w:rsidR="00BA0764">
        <w:rPr>
          <w:rFonts w:ascii="Calibri" w:hAnsi="Calibri" w:eastAsia="Times New Roman" w:cs="Calibri"/>
          <w:b/>
          <w:bCs/>
          <w:sz w:val="28"/>
          <w:szCs w:val="28"/>
        </w:rPr>
        <w:t>4</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Pr="006F7112" w:rsidR="008E741C" w:rsidTr="00783DC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00A81156" w:rsidP="00A81156" w:rsidRDefault="00A81156" w14:paraId="46825001" w14:textId="71B594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6"/>
                <w:szCs w:val="26"/>
              </w:rPr>
              <w:t>Misha Mayers &amp;</w:t>
            </w:r>
            <w:r>
              <w:rPr>
                <w:rStyle w:val="eop"/>
                <w:rFonts w:ascii="Calibri" w:hAnsi="Calibri" w:cs="Calibri"/>
                <w:color w:val="000000"/>
                <w:sz w:val="26"/>
                <w:szCs w:val="26"/>
              </w:rPr>
              <w:t> </w:t>
            </w:r>
            <w:r>
              <w:rPr>
                <w:rStyle w:val="normaltextrun"/>
                <w:rFonts w:ascii="Calibri" w:hAnsi="Calibri" w:cs="Calibri"/>
                <w:color w:val="000000"/>
                <w:sz w:val="26"/>
                <w:szCs w:val="26"/>
              </w:rPr>
              <w:t xml:space="preserve">James </w:t>
            </w:r>
            <w:proofErr w:type="spellStart"/>
            <w:r>
              <w:rPr>
                <w:rStyle w:val="normaltextrun"/>
                <w:rFonts w:ascii="Calibri" w:hAnsi="Calibri" w:cs="Calibri"/>
                <w:color w:val="000000"/>
                <w:sz w:val="26"/>
                <w:szCs w:val="26"/>
              </w:rPr>
              <w:t>Barta</w:t>
            </w:r>
            <w:proofErr w:type="spellEnd"/>
            <w:r>
              <w:rPr>
                <w:rStyle w:val="eop"/>
                <w:rFonts w:ascii="Calibri" w:hAnsi="Calibri" w:cs="Calibri"/>
                <w:color w:val="000000"/>
                <w:sz w:val="26"/>
                <w:szCs w:val="26"/>
              </w:rPr>
              <w:t> </w:t>
            </w:r>
          </w:p>
          <w:p w:rsidRPr="006F7112" w:rsidR="00744B1E" w:rsidP="00744B1E" w:rsidRDefault="00744B1E" w14:paraId="5A9B75D2" w14:textId="2E4F17CA">
            <w:pPr>
              <w:spacing w:after="0" w:line="240" w:lineRule="auto"/>
              <w:rPr>
                <w:rFonts w:ascii="Calibri" w:hAnsi="Calibri" w:eastAsia="Times New Roman" w:cs="Calibri"/>
                <w:color w:val="000000"/>
                <w:sz w:val="26"/>
                <w:szCs w:val="26"/>
              </w:rPr>
            </w:pPr>
          </w:p>
        </w:tc>
        <w:tc>
          <w:tcPr>
            <w:tcW w:w="4192"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4B6017" w:rsidR="00856FB9" w:rsidP="00744B1E" w:rsidRDefault="0036184E" w14:paraId="093D900A" w14:textId="2416D44F">
            <w:pPr>
              <w:autoSpaceDE w:val="0"/>
              <w:autoSpaceDN w:val="0"/>
              <w:spacing w:after="0"/>
              <w:rPr>
                <w:rStyle w:val="Hyperlink"/>
                <w:b/>
                <w:bCs/>
                <w:sz w:val="40"/>
                <w:szCs w:val="40"/>
                <w:lang w:val="en"/>
              </w:rPr>
            </w:pPr>
            <w:r w:rsidRPr="004B6017">
              <w:rPr>
                <w:sz w:val="40"/>
                <w:szCs w:val="40"/>
                <w:lang w:val="en"/>
              </w:rPr>
              <w:fldChar w:fldCharType="begin"/>
            </w:r>
            <w:r w:rsidR="004B6017">
              <w:rPr>
                <w:sz w:val="40"/>
                <w:szCs w:val="40"/>
                <w:lang w:val="en"/>
              </w:rPr>
              <w:instrText>HYPERLINK "https://www.zoomgov.com/j/1614998901?pwd=Q2JwTVA5eC8vR1JNeXhJVzF2WXNUZz09"</w:instrText>
            </w:r>
            <w:r w:rsidRPr="004B6017">
              <w:rPr>
                <w:sz w:val="40"/>
                <w:szCs w:val="40"/>
                <w:lang w:val="en"/>
              </w:rPr>
            </w:r>
            <w:r w:rsidRPr="004B6017">
              <w:rPr>
                <w:sz w:val="40"/>
                <w:szCs w:val="40"/>
                <w:lang w:val="en"/>
              </w:rPr>
              <w:fldChar w:fldCharType="separate"/>
            </w:r>
            <w:r w:rsidRPr="004B6017" w:rsidR="00856FB9">
              <w:rPr>
                <w:rStyle w:val="Hyperlink"/>
                <w:b/>
                <w:bCs/>
                <w:sz w:val="40"/>
                <w:szCs w:val="40"/>
                <w:lang w:val="en"/>
              </w:rPr>
              <w:t>Zoom Link</w:t>
            </w:r>
          </w:p>
          <w:p w:rsidRPr="004B6017" w:rsidR="00304C9D" w:rsidP="00744B1E" w:rsidRDefault="0036184E" w14:paraId="2A10B2AD" w14:textId="7800EBCD">
            <w:pPr>
              <w:autoSpaceDE w:val="0"/>
              <w:autoSpaceDN w:val="0"/>
              <w:spacing w:after="0"/>
              <w:rPr>
                <w:sz w:val="28"/>
                <w:szCs w:val="28"/>
                <w:lang w:val="en"/>
              </w:rPr>
            </w:pPr>
            <w:r w:rsidRPr="004B6017">
              <w:rPr>
                <w:sz w:val="40"/>
                <w:szCs w:val="40"/>
                <w:lang w:val="en"/>
              </w:rPr>
              <w:fldChar w:fldCharType="end"/>
            </w:r>
            <w:r w:rsidRPr="004B6017">
              <w:rPr>
                <w:sz w:val="28"/>
                <w:szCs w:val="28"/>
              </w:rPr>
              <w:t xml:space="preserve">Meeting ID: </w:t>
            </w:r>
            <w:r w:rsidR="00BA0764">
              <w:rPr>
                <w:sz w:val="27"/>
                <w:szCs w:val="27"/>
              </w:rPr>
              <w:t>161 499 8901</w:t>
            </w:r>
            <w:r w:rsidRPr="004B6017">
              <w:rPr>
                <w:sz w:val="28"/>
                <w:szCs w:val="28"/>
              </w:rPr>
              <w:br/>
            </w:r>
            <w:r w:rsidRPr="004B6017">
              <w:rPr>
                <w:sz w:val="28"/>
                <w:szCs w:val="28"/>
              </w:rPr>
              <w:t xml:space="preserve">Passcode: </w:t>
            </w:r>
            <w:r w:rsidR="00BA0764">
              <w:rPr>
                <w:sz w:val="27"/>
                <w:szCs w:val="27"/>
              </w:rPr>
              <w:t>295576</w:t>
            </w:r>
            <w:r w:rsidRPr="004B6017">
              <w:rPr>
                <w:sz w:val="28"/>
                <w:szCs w:val="28"/>
              </w:rPr>
              <w:br/>
            </w:r>
          </w:p>
          <w:p w:rsidRPr="004B6017" w:rsidR="00444CC7" w:rsidP="00744B1E" w:rsidRDefault="0036184E" w14:paraId="6F9E7146" w14:textId="39CAA722">
            <w:pPr>
              <w:autoSpaceDE w:val="0"/>
              <w:autoSpaceDN w:val="0"/>
              <w:spacing w:after="0"/>
              <w:rPr>
                <w:rFonts w:ascii="Calibri" w:hAnsi="Calibri" w:eastAsia="Times New Roman" w:cs="Calibri"/>
                <w:color w:val="000000"/>
                <w:sz w:val="12"/>
                <w:szCs w:val="12"/>
              </w:rPr>
            </w:pPr>
            <w:r w:rsidRPr="004B6017">
              <w:rPr>
                <w:sz w:val="28"/>
                <w:szCs w:val="28"/>
              </w:rPr>
              <w:t xml:space="preserve">One tap mobile </w:t>
            </w:r>
            <w:r w:rsidRPr="004B6017">
              <w:rPr>
                <w:sz w:val="28"/>
                <w:szCs w:val="28"/>
              </w:rPr>
              <w:br/>
            </w:r>
            <w:r w:rsidR="00BA0764">
              <w:rPr>
                <w:sz w:val="27"/>
                <w:szCs w:val="27"/>
              </w:rPr>
              <w:t>+16692545252,,1614998901#</w:t>
            </w:r>
          </w:p>
        </w:tc>
      </w:tr>
      <w:tr w:rsidRPr="006F7112" w:rsidR="008E741C" w:rsidTr="00783DC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844108" w:rsidR="008E741C" w:rsidP="003341D8" w:rsidRDefault="0036184E" w14:paraId="02B62386" w14:textId="6A05A2FC">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447478">
              <w:rPr>
                <w:rFonts w:ascii="Calibri" w:hAnsi="Calibri" w:eastAsia="Times New Roman" w:cs="Calibri"/>
                <w:color w:val="000000"/>
                <w:sz w:val="26"/>
                <w:szCs w:val="26"/>
              </w:rPr>
              <w:t>April 11,</w:t>
            </w:r>
            <w:r w:rsidR="00BA0764">
              <w:rPr>
                <w:rFonts w:ascii="Calibri" w:hAnsi="Calibri" w:eastAsia="Times New Roman" w:cs="Calibri"/>
                <w:color w:val="000000"/>
                <w:sz w:val="26"/>
                <w:szCs w:val="26"/>
              </w:rPr>
              <w:t xml:space="preserve"> 2024</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783DC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783DC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192"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Pr="006F7112" w:rsidR="00A07DD6" w:rsidP="006F7112" w:rsidRDefault="00A07DD6" w14:paraId="6894BA59" w14:textId="77777777">
      <w:pPr>
        <w:spacing w:after="0" w:line="240" w:lineRule="auto"/>
        <w:rPr>
          <w:rFonts w:ascii="Calibri" w:hAnsi="Calibri" w:eastAsia="Times New Roman" w:cs="Calibri"/>
          <w:sz w:val="28"/>
          <w:szCs w:val="28"/>
        </w:rPr>
      </w:pPr>
    </w:p>
    <w:tbl>
      <w:tblPr>
        <w:tblW w:w="11610" w:type="dxa"/>
        <w:tblInd w:w="-1090"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Caption w:val=""/>
        <w:tblDescription w:val=""/>
      </w:tblPr>
      <w:tblGrid>
        <w:gridCol w:w="900"/>
        <w:gridCol w:w="1530"/>
        <w:gridCol w:w="7830"/>
        <w:gridCol w:w="1350"/>
      </w:tblGrid>
      <w:tr w:rsidRPr="006F7112" w:rsidR="006F7112" w:rsidTr="0FECD23C" w14:paraId="2415603D" w14:textId="77777777">
        <w:trPr>
          <w:trHeight w:val="288"/>
        </w:trPr>
        <w:tc>
          <w:tcPr>
            <w:tcW w:w="90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2CBDC6F8" w14:textId="77777777">
            <w:pPr>
              <w:spacing w:after="0" w:line="240" w:lineRule="auto"/>
              <w:jc w:val="center"/>
              <w:rPr>
                <w:rFonts w:ascii="Calibri" w:hAnsi="Calibri" w:eastAsia="Times New Roman" w:cs="Calibri"/>
                <w:color w:val="000000"/>
                <w:sz w:val="24"/>
                <w:szCs w:val="24"/>
              </w:rPr>
            </w:pPr>
            <w:bookmarkStart w:name="_Hlk44329836" w:id="0"/>
            <w:r w:rsidRPr="006F7112">
              <w:rPr>
                <w:rFonts w:ascii="Calibri" w:hAnsi="Calibri" w:eastAsia="Times New Roman" w:cs="Calibri"/>
                <w:b/>
                <w:bCs/>
                <w:color w:val="000000"/>
                <w:sz w:val="24"/>
                <w:szCs w:val="24"/>
              </w:rPr>
              <w:t>Time</w:t>
            </w:r>
          </w:p>
        </w:tc>
        <w:tc>
          <w:tcPr>
            <w:tcW w:w="153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0786DB62" w14:textId="77777777">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Agenda Item</w:t>
            </w:r>
          </w:p>
        </w:tc>
        <w:tc>
          <w:tcPr>
            <w:tcW w:w="783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0143E6" w14:paraId="5B9AF66C" w14:textId="078B73C9">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 xml:space="preserve">Purpose </w:t>
            </w:r>
          </w:p>
        </w:tc>
        <w:tc>
          <w:tcPr>
            <w:tcW w:w="135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0143E6" w:rsidRDefault="000143E6" w14:paraId="62EC736F" w14:textId="78D7969E">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Who</w:t>
            </w:r>
          </w:p>
        </w:tc>
      </w:tr>
      <w:tr w:rsidRPr="006F7112" w:rsidR="003C44E2" w:rsidTr="0FECD23C" w14:paraId="6DE762A9" w14:textId="77777777">
        <w:trPr>
          <w:trHeight w:val="233"/>
        </w:trPr>
        <w:tc>
          <w:tcPr>
            <w:tcW w:w="9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3C44E2" w:rsidP="003A1D14" w:rsidRDefault="003C44E2" w14:paraId="6319C1C0" w14:textId="74A32248">
            <w:pPr>
              <w:spacing w:after="0" w:line="240" w:lineRule="auto"/>
              <w:rPr>
                <w:rFonts w:ascii="Calibri" w:hAnsi="Calibri" w:eastAsia="Times New Roman" w:cs="Calibri"/>
                <w:color w:val="000000"/>
                <w:sz w:val="24"/>
                <w:szCs w:val="24"/>
              </w:rPr>
            </w:pPr>
            <w:r>
              <w:rPr>
                <w:rFonts w:ascii="Calibri" w:hAnsi="Calibri" w:eastAsia="Times New Roman" w:cs="Calibri"/>
                <w:b/>
                <w:bCs/>
                <w:color w:val="000000"/>
                <w:sz w:val="24"/>
                <w:szCs w:val="24"/>
              </w:rPr>
              <w:t>2</w:t>
            </w:r>
            <w:r w:rsidRPr="006F7112">
              <w:rPr>
                <w:rFonts w:ascii="Calibri" w:hAnsi="Calibri" w:eastAsia="Times New Roman" w:cs="Calibri"/>
                <w:b/>
                <w:bCs/>
                <w:color w:val="000000"/>
                <w:sz w:val="24"/>
                <w:szCs w:val="24"/>
              </w:rPr>
              <w:t>:</w:t>
            </w:r>
            <w:r>
              <w:rPr>
                <w:rFonts w:ascii="Calibri" w:hAnsi="Calibri" w:eastAsia="Times New Roman" w:cs="Calibri"/>
                <w:b/>
                <w:bCs/>
                <w:color w:val="000000"/>
                <w:sz w:val="24"/>
                <w:szCs w:val="24"/>
              </w:rPr>
              <w:t>0</w:t>
            </w:r>
            <w:r w:rsidR="00035862">
              <w:rPr>
                <w:rFonts w:ascii="Calibri" w:hAnsi="Calibri" w:eastAsia="Times New Roman" w:cs="Calibri"/>
                <w:b/>
                <w:bCs/>
                <w:color w:val="000000"/>
                <w:sz w:val="24"/>
                <w:szCs w:val="24"/>
              </w:rPr>
              <w:t>5</w:t>
            </w:r>
          </w:p>
        </w:tc>
        <w:tc>
          <w:tcPr>
            <w:tcW w:w="15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D416DF" w:rsidP="00D416DF" w:rsidRDefault="007178FC" w14:paraId="31D86D15" w14:textId="46CCCBE0">
            <w:pPr>
              <w:spacing w:after="0" w:line="240" w:lineRule="auto"/>
              <w:textAlignment w:val="baseline"/>
              <w:rPr>
                <w:rFonts w:ascii="Calibri" w:hAnsi="Calibri" w:eastAsia="Times New Roman" w:cs="Calibri"/>
              </w:rPr>
            </w:pPr>
            <w:r w:rsidRPr="3BF942D6">
              <w:rPr>
                <w:rFonts w:ascii="Calibri" w:hAnsi="Calibri" w:eastAsia="Times New Roman" w:cs="Calibri"/>
              </w:rPr>
              <w:t xml:space="preserve">Entrance </w:t>
            </w:r>
            <w:hyperlink r:id="rId10">
              <w:r w:rsidRPr="3BF942D6">
                <w:rPr>
                  <w:rStyle w:val="Hyperlink"/>
                  <w:rFonts w:ascii="Calibri" w:hAnsi="Calibri" w:eastAsia="Times New Roman" w:cs="Calibri"/>
                  <w:b/>
                  <w:bCs/>
                </w:rPr>
                <w:t>music</w:t>
              </w:r>
            </w:hyperlink>
            <w:r w:rsidRPr="3BF942D6">
              <w:rPr>
                <w:rFonts w:ascii="Calibri" w:hAnsi="Calibri" w:eastAsia="Times New Roman" w:cs="Calibri"/>
                <w:color w:val="FF0000"/>
              </w:rPr>
              <w:t xml:space="preserve"> </w:t>
            </w:r>
          </w:p>
          <w:p w:rsidRPr="006F7112" w:rsidR="003C44E2" w:rsidP="00D416DF" w:rsidRDefault="007178FC" w14:paraId="6E2AC86D" w14:textId="1DA3D96A">
            <w:pPr>
              <w:spacing w:after="0" w:line="240" w:lineRule="auto"/>
              <w:textAlignment w:val="baseline"/>
              <w:rPr>
                <w:rFonts w:ascii="Segoe UI" w:hAnsi="Segoe UI" w:eastAsia="Times New Roman" w:cs="Segoe UI"/>
                <w:b/>
                <w:bCs/>
                <w:sz w:val="18"/>
                <w:szCs w:val="18"/>
              </w:rPr>
            </w:pPr>
            <w:r w:rsidRPr="0769B5C7">
              <w:rPr>
                <w:rFonts w:ascii="Calibri" w:hAnsi="Calibri" w:eastAsia="Times New Roman" w:cs="Calibri"/>
                <w:b/>
                <w:bCs/>
              </w:rPr>
              <w:t>Welcome</w:t>
            </w:r>
          </w:p>
        </w:tc>
        <w:tc>
          <w:tcPr>
            <w:tcW w:w="78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E83746" w:rsidR="008D60B6" w:rsidP="006E1045" w:rsidRDefault="008D60B6" w14:paraId="1D205368" w14:textId="494B4992">
            <w:pPr>
              <w:spacing w:after="0" w:line="240" w:lineRule="auto"/>
              <w:jc w:val="center"/>
              <w:rPr>
                <w:rFonts w:ascii="Calibri" w:hAnsi="Calibri" w:eastAsia="Times New Roman" w:cs="Calibri"/>
                <w:b/>
                <w:bCs/>
                <w:color w:val="000000"/>
                <w:sz w:val="24"/>
                <w:szCs w:val="24"/>
              </w:rPr>
            </w:pPr>
            <w:r w:rsidRPr="00E83746">
              <w:rPr>
                <w:rFonts w:ascii="Calibri" w:hAnsi="Calibri" w:eastAsia="Times New Roman" w:cs="Calibri"/>
                <w:b/>
                <w:bCs/>
                <w:color w:val="000000" w:themeColor="text1"/>
                <w:sz w:val="24"/>
                <w:szCs w:val="24"/>
              </w:rPr>
              <w:t>Introduction in chat:</w:t>
            </w:r>
          </w:p>
          <w:p w:rsidRPr="00E83746" w:rsidR="008D60B6" w:rsidP="006E1045" w:rsidRDefault="008D60B6" w14:paraId="6B522B72" w14:textId="685236A9">
            <w:pPr>
              <w:spacing w:after="0" w:line="240" w:lineRule="auto"/>
              <w:jc w:val="center"/>
              <w:rPr>
                <w:rFonts w:ascii="Calibri" w:hAnsi="Calibri" w:eastAsia="Times New Roman" w:cs="Calibri"/>
                <w:b/>
                <w:bCs/>
                <w:color w:val="000000"/>
                <w:sz w:val="24"/>
                <w:szCs w:val="24"/>
              </w:rPr>
            </w:pPr>
            <w:r w:rsidRPr="00E83746">
              <w:rPr>
                <w:rFonts w:ascii="Calibri" w:hAnsi="Calibri" w:eastAsia="Times New Roman" w:cs="Calibri"/>
                <w:b/>
                <w:bCs/>
                <w:color w:val="000000" w:themeColor="text1"/>
                <w:sz w:val="24"/>
                <w:szCs w:val="24"/>
              </w:rPr>
              <w:t>Name, Pronouns,</w:t>
            </w:r>
          </w:p>
          <w:p w:rsidRPr="006F7112" w:rsidR="003C44E2" w:rsidP="006E1045" w:rsidRDefault="008D60B6" w14:paraId="7A57EA17" w14:textId="482C5F27">
            <w:pPr>
              <w:spacing w:after="0" w:line="240" w:lineRule="auto"/>
              <w:jc w:val="center"/>
              <w:rPr>
                <w:rFonts w:ascii="Calibri" w:hAnsi="Calibri" w:eastAsia="Times New Roman" w:cs="Calibri"/>
                <w:color w:val="000000"/>
                <w:sz w:val="24"/>
                <w:szCs w:val="24"/>
              </w:rPr>
            </w:pPr>
            <w:r w:rsidRPr="00E83746">
              <w:rPr>
                <w:rFonts w:ascii="Calibri" w:hAnsi="Calibri" w:eastAsia="Times New Roman" w:cs="Calibri"/>
                <w:b/>
                <w:bCs/>
                <w:color w:val="000000" w:themeColor="text1"/>
                <w:sz w:val="24"/>
                <w:szCs w:val="24"/>
              </w:rPr>
              <w:t>Organization and Role.</w:t>
            </w:r>
          </w:p>
        </w:tc>
        <w:tc>
          <w:tcPr>
            <w:tcW w:w="135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C21A1" w:rsidR="008D60B6" w:rsidP="006E1045" w:rsidRDefault="0068334F" w14:paraId="19BC7529" w14:textId="2C50F40D">
            <w:pPr>
              <w:spacing w:after="0" w:line="240" w:lineRule="auto"/>
              <w:jc w:val="center"/>
              <w:textAlignment w:val="center"/>
              <w:rPr>
                <w:rFonts w:eastAsia="Times New Roman" w:cstheme="minorHAnsi"/>
                <w:sz w:val="24"/>
                <w:szCs w:val="24"/>
              </w:rPr>
            </w:pPr>
            <w:r>
              <w:rPr>
                <w:rFonts w:eastAsia="Times New Roman" w:cstheme="minorHAnsi"/>
                <w:sz w:val="24"/>
                <w:szCs w:val="24"/>
              </w:rPr>
              <w:t>Misha Mayers</w:t>
            </w:r>
          </w:p>
        </w:tc>
      </w:tr>
      <w:tr w:rsidRPr="006F7112" w:rsidR="003A1D14" w:rsidTr="0FECD23C" w14:paraId="46735F4B" w14:textId="77777777">
        <w:trPr>
          <w:trHeight w:val="371"/>
        </w:trPr>
        <w:tc>
          <w:tcPr>
            <w:tcW w:w="9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3A1D14" w:rsidP="003A1D14" w:rsidRDefault="003A1D14" w14:paraId="10C5BC39" w14:textId="6D72E39C">
            <w:pPr>
              <w:spacing w:after="0" w:line="240" w:lineRule="auto"/>
              <w:rPr>
                <w:rFonts w:ascii="Calibri" w:hAnsi="Calibri" w:eastAsia="Times New Roman" w:cs="Calibri"/>
                <w:b/>
                <w:bCs/>
                <w:color w:val="000000"/>
                <w:sz w:val="24"/>
                <w:szCs w:val="24"/>
              </w:rPr>
            </w:pPr>
            <w:r w:rsidRPr="4DFF183C">
              <w:rPr>
                <w:rFonts w:ascii="Calibri" w:hAnsi="Calibri" w:eastAsia="Times New Roman" w:cs="Calibri"/>
                <w:b/>
                <w:bCs/>
                <w:color w:val="000000" w:themeColor="text1"/>
                <w:sz w:val="24"/>
                <w:szCs w:val="24"/>
              </w:rPr>
              <w:t xml:space="preserve">2:10 – </w:t>
            </w:r>
            <w:r w:rsidR="007164D0">
              <w:rPr>
                <w:rFonts w:ascii="Calibri" w:hAnsi="Calibri" w:eastAsia="Times New Roman" w:cs="Calibri"/>
                <w:b/>
                <w:bCs/>
                <w:color w:val="000000" w:themeColor="text1"/>
                <w:sz w:val="24"/>
                <w:szCs w:val="24"/>
              </w:rPr>
              <w:t>2:15</w:t>
            </w:r>
          </w:p>
        </w:tc>
        <w:tc>
          <w:tcPr>
            <w:tcW w:w="15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274361" w:rsidR="003A1D14" w:rsidP="003A1D14" w:rsidRDefault="007164D0" w14:paraId="0CD29F2B" w14:textId="24C4C4E0">
            <w:pPr>
              <w:spacing w:after="0" w:line="240" w:lineRule="auto"/>
              <w:rPr>
                <w:rFonts w:ascii="Calibri" w:hAnsi="Calibri" w:eastAsia="Times New Roman" w:cs="Calibri"/>
                <w:b/>
                <w:bCs/>
                <w:color w:val="000000"/>
                <w:sz w:val="24"/>
                <w:szCs w:val="24"/>
              </w:rPr>
            </w:pPr>
            <w:r>
              <w:rPr>
                <w:rFonts w:ascii="Calibri" w:hAnsi="Calibri" w:eastAsia="Times New Roman" w:cs="Calibri"/>
                <w:b/>
                <w:bCs/>
                <w:color w:val="000000"/>
                <w:sz w:val="24"/>
                <w:szCs w:val="24"/>
              </w:rPr>
              <w:t>Announcement</w:t>
            </w:r>
          </w:p>
        </w:tc>
        <w:tc>
          <w:tcPr>
            <w:tcW w:w="78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E83746" w:rsidR="007164D0" w:rsidP="00E83746" w:rsidRDefault="007164D0" w14:paraId="2316C2C6" w14:textId="7E0A389B">
            <w:pPr>
              <w:spacing w:after="0" w:line="240" w:lineRule="auto"/>
              <w:jc w:val="center"/>
              <w:rPr>
                <w:b/>
                <w:bCs/>
                <w:sz w:val="24"/>
                <w:szCs w:val="24"/>
              </w:rPr>
            </w:pPr>
            <w:r w:rsidRPr="00E83746">
              <w:rPr>
                <w:b/>
                <w:bCs/>
                <w:sz w:val="24"/>
                <w:szCs w:val="24"/>
              </w:rPr>
              <w:t xml:space="preserve">Introducing </w:t>
            </w:r>
            <w:r w:rsidRPr="00E83746" w:rsidR="00F71136">
              <w:rPr>
                <w:b/>
                <w:bCs/>
                <w:sz w:val="24"/>
                <w:szCs w:val="24"/>
              </w:rPr>
              <w:t>the</w:t>
            </w:r>
            <w:r w:rsidRPr="00E83746">
              <w:rPr>
                <w:b/>
                <w:bCs/>
                <w:sz w:val="24"/>
                <w:szCs w:val="24"/>
              </w:rPr>
              <w:t xml:space="preserve"> new Interim Deputy Director of SSP:</w:t>
            </w:r>
          </w:p>
          <w:p w:rsidRPr="00C43183" w:rsidR="003A1D14" w:rsidP="00E83746" w:rsidRDefault="007164D0" w14:paraId="0730DA8A" w14:textId="521C4F30">
            <w:pPr>
              <w:spacing w:after="0" w:line="240" w:lineRule="auto"/>
              <w:jc w:val="center"/>
              <w:rPr>
                <w:sz w:val="24"/>
                <w:szCs w:val="24"/>
              </w:rPr>
            </w:pPr>
            <w:r w:rsidRPr="00E83746">
              <w:rPr>
                <w:b/>
                <w:bCs/>
                <w:sz w:val="24"/>
                <w:szCs w:val="24"/>
              </w:rPr>
              <w:t>Jessica Amaya Hoffman</w:t>
            </w:r>
          </w:p>
        </w:tc>
        <w:tc>
          <w:tcPr>
            <w:tcW w:w="135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1A16BB" w:rsidP="007F52DE" w:rsidRDefault="007164D0" w14:paraId="783C9029" w14:textId="4EE3D91C">
            <w:pPr>
              <w:pStyle w:val="ListBullet"/>
              <w:numPr>
                <w:ilvl w:val="0"/>
                <w:numId w:val="0"/>
              </w:numPr>
              <w:spacing w:after="0"/>
              <w:jc w:val="center"/>
              <w:rPr>
                <w:sz w:val="24"/>
                <w:szCs w:val="24"/>
              </w:rPr>
            </w:pPr>
            <w:r>
              <w:rPr>
                <w:sz w:val="24"/>
                <w:szCs w:val="24"/>
              </w:rPr>
              <w:t>Patty Unfred</w:t>
            </w:r>
          </w:p>
        </w:tc>
      </w:tr>
      <w:tr w:rsidRPr="006F7112" w:rsidR="003A1D14" w:rsidTr="0FECD23C" w14:paraId="5DBBCA6A" w14:textId="77777777">
        <w:trPr>
          <w:trHeight w:val="720"/>
        </w:trPr>
        <w:tc>
          <w:tcPr>
            <w:tcW w:w="9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003A1D14" w14:paraId="7692548A" w14:textId="59B2399D">
            <w:pPr>
              <w:spacing w:after="0" w:line="240" w:lineRule="auto"/>
              <w:rPr>
                <w:rFonts w:ascii="Calibri" w:hAnsi="Calibri" w:eastAsia="Times New Roman" w:cs="Calibri"/>
                <w:b/>
                <w:bCs/>
                <w:color w:val="000000"/>
                <w:sz w:val="24"/>
                <w:szCs w:val="24"/>
              </w:rPr>
            </w:pPr>
            <w:r w:rsidRPr="1A477C1E">
              <w:rPr>
                <w:rFonts w:ascii="Calibri" w:hAnsi="Calibri" w:eastAsia="Times New Roman" w:cs="Calibri"/>
                <w:b/>
                <w:bCs/>
                <w:color w:val="000000" w:themeColor="text1"/>
                <w:sz w:val="24"/>
                <w:szCs w:val="24"/>
              </w:rPr>
              <w:t>2:</w:t>
            </w:r>
            <w:r w:rsidR="007164D0">
              <w:rPr>
                <w:rFonts w:ascii="Calibri" w:hAnsi="Calibri" w:eastAsia="Times New Roman" w:cs="Calibri"/>
                <w:b/>
                <w:bCs/>
                <w:color w:val="000000" w:themeColor="text1"/>
                <w:sz w:val="24"/>
                <w:szCs w:val="24"/>
              </w:rPr>
              <w:t>15</w:t>
            </w:r>
            <w:r w:rsidRPr="1A477C1E">
              <w:rPr>
                <w:rFonts w:ascii="Calibri" w:hAnsi="Calibri" w:eastAsia="Times New Roman" w:cs="Calibri"/>
                <w:b/>
                <w:bCs/>
                <w:color w:val="000000" w:themeColor="text1"/>
                <w:sz w:val="24"/>
                <w:szCs w:val="24"/>
              </w:rPr>
              <w:t xml:space="preserve"> – 2:</w:t>
            </w:r>
            <w:r w:rsidR="007164D0">
              <w:rPr>
                <w:rFonts w:ascii="Calibri" w:hAnsi="Calibri" w:eastAsia="Times New Roman" w:cs="Calibri"/>
                <w:b/>
                <w:bCs/>
                <w:color w:val="000000" w:themeColor="text1"/>
                <w:sz w:val="24"/>
                <w:szCs w:val="24"/>
              </w:rPr>
              <w:t>35</w:t>
            </w:r>
          </w:p>
        </w:tc>
        <w:tc>
          <w:tcPr>
            <w:tcW w:w="15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8B670D" w:rsidR="003A1D14" w:rsidP="003A1D14" w:rsidRDefault="007164D0" w14:paraId="66C22645" w14:textId="3B90E52B">
            <w:pPr>
              <w:pStyle w:val="ListBullet"/>
              <w:numPr>
                <w:ilvl w:val="0"/>
                <w:numId w:val="0"/>
              </w:numPr>
              <w:spacing w:after="0"/>
              <w:ind w:left="12" w:firstLine="12"/>
              <w:rPr>
                <w:rFonts w:ascii="Calibri" w:hAnsi="Calibri" w:eastAsia="Times New Roman" w:cs="Calibri"/>
                <w:b/>
                <w:bCs/>
                <w:color w:val="000000"/>
                <w:sz w:val="24"/>
                <w:szCs w:val="24"/>
              </w:rPr>
            </w:pPr>
            <w:r>
              <w:rPr>
                <w:rFonts w:ascii="Calibri" w:hAnsi="Calibri" w:eastAsia="Times New Roman" w:cs="Calibri"/>
                <w:b/>
                <w:bCs/>
                <w:color w:val="000000"/>
                <w:sz w:val="24"/>
                <w:szCs w:val="24"/>
              </w:rPr>
              <w:t>Vision Into Action</w:t>
            </w:r>
          </w:p>
        </w:tc>
        <w:tc>
          <w:tcPr>
            <w:tcW w:w="78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E83746" w:rsidR="003A1D14" w:rsidP="00E83746" w:rsidRDefault="00CB6461" w14:paraId="43F868B8" w14:textId="30B72B70">
            <w:pPr>
              <w:spacing w:after="0" w:line="240" w:lineRule="auto"/>
              <w:jc w:val="center"/>
              <w:rPr>
                <w:rFonts w:ascii="Calibri" w:hAnsi="Calibri" w:eastAsia="Times New Roman" w:cs="Calibri"/>
                <w:b/>
                <w:bCs/>
                <w:color w:val="000000" w:themeColor="text1"/>
                <w:sz w:val="24"/>
                <w:szCs w:val="24"/>
              </w:rPr>
            </w:pPr>
            <w:r w:rsidRPr="00E83746">
              <w:rPr>
                <w:rFonts w:ascii="Calibri" w:hAnsi="Calibri" w:eastAsia="Times New Roman" w:cs="Calibri"/>
                <w:b/>
                <w:bCs/>
                <w:color w:val="000000" w:themeColor="text1"/>
                <w:sz w:val="24"/>
                <w:szCs w:val="24"/>
              </w:rPr>
              <w:t xml:space="preserve">Vision into Action: </w:t>
            </w:r>
            <w:r w:rsidRPr="00E83746" w:rsidR="0050544A">
              <w:rPr>
                <w:rFonts w:ascii="Calibri" w:hAnsi="Calibri" w:eastAsia="Times New Roman" w:cs="Calibri"/>
                <w:b/>
                <w:bCs/>
                <w:color w:val="000000" w:themeColor="text1"/>
                <w:sz w:val="24"/>
                <w:szCs w:val="24"/>
              </w:rPr>
              <w:t>Follow-up on where we are and action items</w:t>
            </w:r>
            <w:r w:rsidRPr="00E83746" w:rsidR="00E83746">
              <w:rPr>
                <w:rFonts w:ascii="Calibri" w:hAnsi="Calibri" w:eastAsia="Times New Roman" w:cs="Calibri"/>
                <w:b/>
                <w:bCs/>
                <w:color w:val="000000" w:themeColor="text1"/>
                <w:sz w:val="24"/>
                <w:szCs w:val="24"/>
              </w:rPr>
              <w:t>:</w:t>
            </w:r>
          </w:p>
          <w:p w:rsidR="009D24D6" w:rsidP="15A32507" w:rsidRDefault="009D24D6" w14:paraId="221D7A3A" w14:textId="77777777">
            <w:pPr>
              <w:spacing w:after="0" w:line="240" w:lineRule="auto"/>
              <w:rPr>
                <w:rFonts w:ascii="Calibri" w:hAnsi="Calibri" w:eastAsia="Times New Roman" w:cs="Calibri"/>
                <w:color w:val="000000" w:themeColor="text1"/>
                <w:sz w:val="24"/>
                <w:szCs w:val="24"/>
              </w:rPr>
            </w:pPr>
          </w:p>
          <w:p w:rsidRPr="00900B96" w:rsidR="009D24D6" w:rsidP="15A32507" w:rsidRDefault="003657E0" w14:paraId="3545B8DF" w14:textId="5A1E710D">
            <w:pPr>
              <w:spacing w:after="0" w:line="240" w:lineRule="auto"/>
              <w:rPr>
                <w:rFonts w:ascii="Calibri" w:hAnsi="Calibri" w:eastAsia="Times New Roman" w:cs="Calibri"/>
                <w:b/>
                <w:bCs/>
                <w:color w:val="000000" w:themeColor="text1"/>
                <w:sz w:val="24"/>
                <w:szCs w:val="24"/>
              </w:rPr>
            </w:pPr>
            <w:r w:rsidRPr="00900B96">
              <w:rPr>
                <w:rFonts w:ascii="Calibri" w:hAnsi="Calibri" w:eastAsia="Times New Roman" w:cs="Calibri"/>
                <w:b/>
                <w:bCs/>
                <w:color w:val="000000" w:themeColor="text1"/>
                <w:sz w:val="24"/>
                <w:szCs w:val="24"/>
              </w:rPr>
              <w:t xml:space="preserve">Vision into Action </w:t>
            </w:r>
            <w:r w:rsidRPr="00900B96" w:rsidR="005E4C61">
              <w:rPr>
                <w:rFonts w:ascii="Calibri" w:hAnsi="Calibri" w:eastAsia="Times New Roman" w:cs="Calibri"/>
                <w:b/>
                <w:bCs/>
                <w:color w:val="000000" w:themeColor="text1"/>
                <w:sz w:val="24"/>
                <w:szCs w:val="24"/>
              </w:rPr>
              <w:t>is:</w:t>
            </w:r>
          </w:p>
          <w:p w:rsidR="005E4C61" w:rsidP="005E4C61" w:rsidRDefault="005E4C61" w14:paraId="2DF2C5E8" w14:textId="7E38DB0C">
            <w:pPr>
              <w:pStyle w:val="ListParagraph"/>
              <w:numPr>
                <w:ilvl w:val="0"/>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A continuation of SSP’s journey to new ways of serving people.</w:t>
            </w:r>
          </w:p>
          <w:p w:rsidR="005E4C61" w:rsidP="005E4C61" w:rsidRDefault="005E4C61" w14:paraId="18ADB133" w14:textId="4181F01E">
            <w:pPr>
              <w:pStyle w:val="ListParagraph"/>
              <w:numPr>
                <w:ilvl w:val="0"/>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A guide to focus our work in 2024 through a </w:t>
            </w:r>
            <w:r w:rsidR="0097058E">
              <w:rPr>
                <w:rFonts w:ascii="Calibri" w:hAnsi="Calibri" w:eastAsia="Times New Roman" w:cs="Calibri"/>
                <w:color w:val="000000" w:themeColor="text1"/>
                <w:sz w:val="24"/>
                <w:szCs w:val="24"/>
              </w:rPr>
              <w:t>period of transitions.</w:t>
            </w:r>
          </w:p>
          <w:p w:rsidRPr="005E4C61" w:rsidR="0097058E" w:rsidP="005E4C61" w:rsidRDefault="00281907" w14:paraId="7308D1D1" w14:textId="21483B4D">
            <w:pPr>
              <w:pStyle w:val="ListParagraph"/>
              <w:numPr>
                <w:ilvl w:val="0"/>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Founded on state and agency priorities and guidance.</w:t>
            </w:r>
          </w:p>
          <w:p w:rsidR="009D24D6" w:rsidP="15A32507" w:rsidRDefault="009D24D6" w14:paraId="6C287A32" w14:textId="77777777">
            <w:pPr>
              <w:spacing w:after="0" w:line="240" w:lineRule="auto"/>
              <w:rPr>
                <w:rFonts w:ascii="Calibri" w:hAnsi="Calibri" w:eastAsia="Times New Roman" w:cs="Calibri"/>
                <w:color w:val="000000" w:themeColor="text1"/>
                <w:sz w:val="24"/>
                <w:szCs w:val="24"/>
              </w:rPr>
            </w:pPr>
          </w:p>
          <w:p w:rsidRPr="00900B96" w:rsidR="009D24D6" w:rsidP="15A32507" w:rsidRDefault="002D2474" w14:paraId="4C8E20C3" w14:textId="546AFFD6">
            <w:pPr>
              <w:spacing w:after="0" w:line="240" w:lineRule="auto"/>
              <w:rPr>
                <w:rFonts w:ascii="Calibri" w:hAnsi="Calibri" w:eastAsia="Times New Roman" w:cs="Calibri"/>
                <w:b/>
                <w:bCs/>
                <w:color w:val="000000" w:themeColor="text1"/>
                <w:sz w:val="24"/>
                <w:szCs w:val="24"/>
              </w:rPr>
            </w:pPr>
            <w:r w:rsidRPr="00900B96">
              <w:rPr>
                <w:rFonts w:ascii="Calibri" w:hAnsi="Calibri" w:eastAsia="Times New Roman" w:cs="Calibri"/>
                <w:b/>
                <w:bCs/>
                <w:color w:val="000000" w:themeColor="text1"/>
                <w:sz w:val="24"/>
                <w:szCs w:val="24"/>
              </w:rPr>
              <w:t>How will we put our vision into action?</w:t>
            </w:r>
          </w:p>
          <w:p w:rsidR="002D2474" w:rsidP="002D2474" w:rsidRDefault="00471A69" w14:paraId="2C20215D" w14:textId="4B4BBB83">
            <w:pPr>
              <w:pStyle w:val="ListParagraph"/>
              <w:numPr>
                <w:ilvl w:val="0"/>
                <w:numId w:val="41"/>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Community </w:t>
            </w:r>
            <w:r w:rsidR="00BF3AD3">
              <w:rPr>
                <w:rFonts w:ascii="Calibri" w:hAnsi="Calibri" w:eastAsia="Times New Roman" w:cs="Calibri"/>
                <w:color w:val="000000" w:themeColor="text1"/>
                <w:sz w:val="24"/>
                <w:szCs w:val="24"/>
              </w:rPr>
              <w:t>integration</w:t>
            </w:r>
            <w:r>
              <w:rPr>
                <w:rFonts w:ascii="Calibri" w:hAnsi="Calibri" w:eastAsia="Times New Roman" w:cs="Calibri"/>
                <w:color w:val="000000" w:themeColor="text1"/>
                <w:sz w:val="24"/>
                <w:szCs w:val="24"/>
              </w:rPr>
              <w:t xml:space="preserve"> and voice. </w:t>
            </w:r>
          </w:p>
          <w:p w:rsidR="00471A69" w:rsidP="002D2474" w:rsidRDefault="00471A69" w14:paraId="580CFD95" w14:textId="3C5AD7F1">
            <w:pPr>
              <w:pStyle w:val="ListParagraph"/>
              <w:numPr>
                <w:ilvl w:val="0"/>
                <w:numId w:val="41"/>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Family coaches offering tailored supports</w:t>
            </w:r>
            <w:r w:rsidR="00E60D2D">
              <w:rPr>
                <w:rFonts w:ascii="Calibri" w:hAnsi="Calibri" w:eastAsia="Times New Roman" w:cs="Calibri"/>
                <w:color w:val="000000" w:themeColor="text1"/>
                <w:sz w:val="24"/>
                <w:szCs w:val="24"/>
              </w:rPr>
              <w:t>.</w:t>
            </w:r>
          </w:p>
          <w:p w:rsidR="00E60D2D" w:rsidP="002D2474" w:rsidRDefault="00E60D2D" w14:paraId="1E668EF3" w14:textId="139F2DE1">
            <w:pPr>
              <w:pStyle w:val="ListParagraph"/>
              <w:numPr>
                <w:ilvl w:val="0"/>
                <w:numId w:val="41"/>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Focus on economic stability and concrete supports.</w:t>
            </w:r>
          </w:p>
          <w:p w:rsidR="00E60D2D" w:rsidP="002D2474" w:rsidRDefault="00E60D2D" w14:paraId="61C47896" w14:textId="4F8F27F0">
            <w:pPr>
              <w:pStyle w:val="ListParagraph"/>
              <w:numPr>
                <w:ilvl w:val="0"/>
                <w:numId w:val="41"/>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Deepening collaboration with our systems, programs, community partners, and Tribal Governments.</w:t>
            </w:r>
          </w:p>
          <w:p w:rsidRPr="002D2474" w:rsidR="00E60D2D" w:rsidP="002D2474" w:rsidRDefault="00BF3AD3" w14:paraId="7A9BCEBD" w14:textId="1884C429">
            <w:pPr>
              <w:pStyle w:val="ListParagraph"/>
              <w:numPr>
                <w:ilvl w:val="0"/>
                <w:numId w:val="41"/>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Engage all SSP staff, especially those in service delivery.</w:t>
            </w:r>
          </w:p>
          <w:p w:rsidR="00191A0C" w:rsidP="15A32507" w:rsidRDefault="00191A0C" w14:paraId="371DB6B6" w14:textId="6E8AC7B5">
            <w:pPr>
              <w:spacing w:after="0" w:line="240" w:lineRule="auto"/>
              <w:rPr>
                <w:rFonts w:ascii="Calibri" w:hAnsi="Calibri" w:eastAsia="Times New Roman" w:cs="Calibri"/>
                <w:color w:val="000000" w:themeColor="text1"/>
                <w:sz w:val="24"/>
                <w:szCs w:val="24"/>
              </w:rPr>
            </w:pPr>
          </w:p>
          <w:p w:rsidR="00191A0C" w:rsidP="15A32507" w:rsidRDefault="00191A0C" w14:paraId="6A089497" w14:textId="77777777">
            <w:pPr>
              <w:spacing w:after="0" w:line="240" w:lineRule="auto"/>
              <w:rPr>
                <w:rFonts w:ascii="Calibri" w:hAnsi="Calibri" w:eastAsia="Times New Roman" w:cs="Calibri"/>
                <w:color w:val="000000" w:themeColor="text1"/>
                <w:sz w:val="24"/>
                <w:szCs w:val="24"/>
              </w:rPr>
            </w:pPr>
          </w:p>
          <w:p w:rsidRPr="00900B96" w:rsidR="008A04E4" w:rsidP="15A32507" w:rsidRDefault="008A04E4" w14:paraId="0289B87A" w14:textId="6F3E344B">
            <w:pPr>
              <w:spacing w:after="0" w:line="240" w:lineRule="auto"/>
              <w:rPr>
                <w:rFonts w:ascii="Calibri" w:hAnsi="Calibri" w:eastAsia="Times New Roman" w:cs="Calibri"/>
                <w:b/>
                <w:bCs/>
                <w:color w:val="000000" w:themeColor="text1"/>
                <w:sz w:val="24"/>
                <w:szCs w:val="24"/>
              </w:rPr>
            </w:pPr>
            <w:r w:rsidRPr="00900B96">
              <w:rPr>
                <w:rFonts w:ascii="Calibri" w:hAnsi="Calibri" w:eastAsia="Times New Roman" w:cs="Calibri"/>
                <w:b/>
                <w:bCs/>
                <w:color w:val="000000" w:themeColor="text1"/>
                <w:sz w:val="24"/>
                <w:szCs w:val="24"/>
              </w:rPr>
              <w:t xml:space="preserve">Self-Sufficiency Program </w:t>
            </w:r>
            <w:r w:rsidRPr="00900B96" w:rsidR="003C7D28">
              <w:rPr>
                <w:rFonts w:ascii="Calibri" w:hAnsi="Calibri" w:eastAsia="Times New Roman" w:cs="Calibri"/>
                <w:b/>
                <w:bCs/>
                <w:color w:val="000000" w:themeColor="text1"/>
                <w:sz w:val="24"/>
                <w:szCs w:val="24"/>
              </w:rPr>
              <w:t>goals:</w:t>
            </w:r>
          </w:p>
          <w:p w:rsidR="003C7D28" w:rsidP="000F2452" w:rsidRDefault="00C94F70" w14:paraId="18BCD290" w14:textId="66BA0ABA">
            <w:pPr>
              <w:pStyle w:val="ListParagraph"/>
              <w:numPr>
                <w:ilvl w:val="0"/>
                <w:numId w:val="42"/>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Our services lift people out of poverty and keep them from experiencing poverty in the first place.</w:t>
            </w:r>
          </w:p>
          <w:p w:rsidR="00C94F70" w:rsidP="000F2452" w:rsidRDefault="00C94F70" w14:paraId="000A6C32" w14:textId="14331BCE">
            <w:pPr>
              <w:pStyle w:val="ListParagraph"/>
              <w:numPr>
                <w:ilvl w:val="0"/>
                <w:numId w:val="42"/>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Our policies and practices reduce the racial wealth gap and support each person served to achieve financial stability.</w:t>
            </w:r>
          </w:p>
          <w:p w:rsidR="00C94F70" w:rsidP="000F2452" w:rsidRDefault="00C94F70" w14:paraId="2DAF3B6A" w14:textId="173D7F5D">
            <w:pPr>
              <w:pStyle w:val="ListParagraph"/>
              <w:numPr>
                <w:ilvl w:val="0"/>
                <w:numId w:val="42"/>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Our holistic services are tailored to connect people with future-focused skills, trainings, and education to secure </w:t>
            </w:r>
            <w:r w:rsidR="00AB4DB2">
              <w:rPr>
                <w:rFonts w:ascii="Calibri" w:hAnsi="Calibri" w:eastAsia="Times New Roman" w:cs="Calibri"/>
                <w:color w:val="000000" w:themeColor="text1"/>
                <w:sz w:val="24"/>
                <w:szCs w:val="24"/>
              </w:rPr>
              <w:t>stable and well-paying jobs connected to their long</w:t>
            </w:r>
            <w:r w:rsidR="003B51AF">
              <w:rPr>
                <w:rFonts w:ascii="Calibri" w:hAnsi="Calibri" w:eastAsia="Times New Roman" w:cs="Calibri"/>
                <w:color w:val="000000" w:themeColor="text1"/>
                <w:sz w:val="24"/>
                <w:szCs w:val="24"/>
              </w:rPr>
              <w:t>-</w:t>
            </w:r>
            <w:r w:rsidR="00AB4DB2">
              <w:rPr>
                <w:rFonts w:ascii="Calibri" w:hAnsi="Calibri" w:eastAsia="Times New Roman" w:cs="Calibri"/>
                <w:color w:val="000000" w:themeColor="text1"/>
                <w:sz w:val="24"/>
                <w:szCs w:val="24"/>
              </w:rPr>
              <w:t>term goals.</w:t>
            </w:r>
          </w:p>
          <w:p w:rsidR="00AB4DB2" w:rsidP="000F2452" w:rsidRDefault="00AB4DB2" w14:paraId="519AD8BF" w14:textId="36CA69B0">
            <w:pPr>
              <w:pStyle w:val="ListParagraph"/>
              <w:numPr>
                <w:ilvl w:val="0"/>
                <w:numId w:val="42"/>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Our case management, resource </w:t>
            </w:r>
            <w:r w:rsidR="003B51AF">
              <w:rPr>
                <w:rFonts w:ascii="Calibri" w:hAnsi="Calibri" w:eastAsia="Times New Roman" w:cs="Calibri"/>
                <w:color w:val="000000" w:themeColor="text1"/>
                <w:sz w:val="24"/>
                <w:szCs w:val="24"/>
              </w:rPr>
              <w:t>navigation support and referrals are accessible and equitable so people can address the barriers unique to them.</w:t>
            </w:r>
          </w:p>
          <w:p w:rsidR="00336B34" w:rsidP="00094172" w:rsidRDefault="00336B34" w14:paraId="1459D4A1" w14:textId="77777777">
            <w:pPr>
              <w:pStyle w:val="ListParagraph"/>
              <w:spacing w:after="0" w:line="240" w:lineRule="auto"/>
              <w:rPr>
                <w:rFonts w:ascii="Calibri" w:hAnsi="Calibri" w:eastAsia="Times New Roman" w:cs="Calibri"/>
                <w:color w:val="000000" w:themeColor="text1"/>
                <w:sz w:val="24"/>
                <w:szCs w:val="24"/>
              </w:rPr>
            </w:pPr>
          </w:p>
          <w:p w:rsidRPr="00900B96" w:rsidR="009B62C5" w:rsidP="009B62C5" w:rsidRDefault="009B62C5" w14:paraId="4AEBB20E" w14:textId="470CB09C">
            <w:pPr>
              <w:spacing w:after="0" w:line="240" w:lineRule="auto"/>
              <w:rPr>
                <w:rFonts w:ascii="Calibri" w:hAnsi="Calibri" w:eastAsia="Times New Roman" w:cs="Calibri"/>
                <w:b/>
                <w:bCs/>
                <w:color w:val="000000" w:themeColor="text1"/>
                <w:sz w:val="24"/>
                <w:szCs w:val="24"/>
              </w:rPr>
            </w:pPr>
            <w:r w:rsidRPr="00900B96">
              <w:rPr>
                <w:rFonts w:ascii="Calibri" w:hAnsi="Calibri" w:eastAsia="Times New Roman" w:cs="Calibri"/>
                <w:b/>
                <w:bCs/>
                <w:color w:val="000000" w:themeColor="text1"/>
                <w:sz w:val="24"/>
                <w:szCs w:val="24"/>
              </w:rPr>
              <w:t xml:space="preserve">Community Partner </w:t>
            </w:r>
            <w:r w:rsidRPr="00900B96" w:rsidR="000429B7">
              <w:rPr>
                <w:rFonts w:ascii="Calibri" w:hAnsi="Calibri" w:eastAsia="Times New Roman" w:cs="Calibri"/>
                <w:b/>
                <w:bCs/>
                <w:color w:val="000000" w:themeColor="text1"/>
                <w:sz w:val="24"/>
                <w:szCs w:val="24"/>
              </w:rPr>
              <w:t>Feedback and Outcomes:</w:t>
            </w:r>
          </w:p>
          <w:p w:rsidR="000429B7" w:rsidP="000429B7" w:rsidRDefault="009A5774" w14:paraId="51B433C4" w14:textId="0BB02562">
            <w:pPr>
              <w:pStyle w:val="ListParagraph"/>
              <w:numPr>
                <w:ilvl w:val="0"/>
                <w:numId w:val="5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Seeking new and more flexible sources of funding, both for individuals and for contracting with community organizations.</w:t>
            </w:r>
          </w:p>
          <w:p w:rsidR="009A5774" w:rsidP="000429B7" w:rsidRDefault="009A5774" w14:paraId="5689C980" w14:textId="07D2BD2F">
            <w:pPr>
              <w:pStyle w:val="ListParagraph"/>
              <w:numPr>
                <w:ilvl w:val="0"/>
                <w:numId w:val="5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Continue to collaborate with OEP to improve access to eligibility, including streamlining the application process, and working with community partners to assist with the process.</w:t>
            </w:r>
          </w:p>
          <w:p w:rsidR="008D4AF0" w:rsidP="000429B7" w:rsidRDefault="008D4AF0" w14:paraId="2CC4F892" w14:textId="53764268">
            <w:pPr>
              <w:pStyle w:val="ListParagraph"/>
              <w:numPr>
                <w:ilvl w:val="0"/>
                <w:numId w:val="5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Provide training on trauma-informed and empathetic interactions with people we serve.</w:t>
            </w:r>
          </w:p>
          <w:p w:rsidR="008D4AF0" w:rsidP="000429B7" w:rsidRDefault="008D4AF0" w14:paraId="41F6E564" w14:textId="2B8A76B9">
            <w:pPr>
              <w:pStyle w:val="ListParagraph"/>
              <w:numPr>
                <w:ilvl w:val="0"/>
                <w:numId w:val="5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Ensure community engagement best practices are consistent and supported across districts and local offices.</w:t>
            </w:r>
          </w:p>
          <w:p w:rsidR="008D4AF0" w:rsidP="000429B7" w:rsidRDefault="008D4AF0" w14:paraId="27821E60" w14:textId="0ACF8FA1">
            <w:pPr>
              <w:pStyle w:val="ListParagraph"/>
              <w:numPr>
                <w:ilvl w:val="0"/>
                <w:numId w:val="5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Improve individual and family engagement to include expansion of the Family Coach role.</w:t>
            </w:r>
          </w:p>
          <w:p w:rsidR="008D4AF0" w:rsidP="000429B7" w:rsidRDefault="008D4AF0" w14:paraId="5C26641B" w14:textId="458ACE03">
            <w:pPr>
              <w:pStyle w:val="ListParagraph"/>
              <w:numPr>
                <w:ilvl w:val="0"/>
                <w:numId w:val="5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Listen and honor lived experience. Collaborate to ensure that people achieve their goals.</w:t>
            </w:r>
          </w:p>
          <w:p w:rsidRPr="007760BC" w:rsidR="007760BC" w:rsidP="007760BC" w:rsidRDefault="007760BC" w14:paraId="68B1E02C" w14:textId="77777777">
            <w:pPr>
              <w:spacing w:after="0" w:line="240" w:lineRule="auto"/>
              <w:rPr>
                <w:rFonts w:ascii="Calibri" w:hAnsi="Calibri" w:eastAsia="Times New Roman" w:cs="Calibri"/>
                <w:color w:val="000000" w:themeColor="text1"/>
                <w:sz w:val="24"/>
                <w:szCs w:val="24"/>
              </w:rPr>
            </w:pPr>
          </w:p>
          <w:p w:rsidRPr="00900B96" w:rsidR="00094172" w:rsidP="15A32507" w:rsidRDefault="00094172" w14:paraId="5E239244" w14:textId="08999AB7">
            <w:pPr>
              <w:spacing w:after="0" w:line="240" w:lineRule="auto"/>
              <w:rPr>
                <w:rFonts w:ascii="Calibri" w:hAnsi="Calibri" w:eastAsia="Times New Roman" w:cs="Calibri"/>
                <w:b/>
                <w:bCs/>
                <w:color w:val="000000" w:themeColor="text1"/>
                <w:sz w:val="24"/>
                <w:szCs w:val="24"/>
              </w:rPr>
            </w:pPr>
            <w:r w:rsidRPr="00900B96">
              <w:rPr>
                <w:rFonts w:ascii="Calibri" w:hAnsi="Calibri" w:eastAsia="Times New Roman" w:cs="Calibri"/>
                <w:b/>
                <w:bCs/>
                <w:color w:val="000000" w:themeColor="text1"/>
                <w:sz w:val="24"/>
                <w:szCs w:val="24"/>
              </w:rPr>
              <w:t>Resources:</w:t>
            </w:r>
          </w:p>
          <w:p w:rsidR="00094172" w:rsidP="00094172" w:rsidRDefault="00094172" w14:paraId="79DBBEFC" w14:textId="24EB2898">
            <w:pPr>
              <w:pStyle w:val="ListParagraph"/>
              <w:numPr>
                <w:ilvl w:val="0"/>
                <w:numId w:val="58"/>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Provide culturally responsive resources by assessing gaps as we contract.</w:t>
            </w:r>
          </w:p>
          <w:p w:rsidR="00094172" w:rsidP="00094172" w:rsidRDefault="00094172" w14:paraId="2CC9F2E8" w14:textId="08AB05C8">
            <w:pPr>
              <w:pStyle w:val="ListParagraph"/>
              <w:numPr>
                <w:ilvl w:val="0"/>
                <w:numId w:val="58"/>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Improve SSP staff knowledge in accessing community resources for referrals.</w:t>
            </w:r>
          </w:p>
          <w:p w:rsidRPr="00094172" w:rsidR="007760BC" w:rsidP="00625C85" w:rsidRDefault="007760BC" w14:paraId="0211C98C" w14:textId="77777777">
            <w:pPr>
              <w:pStyle w:val="ListParagraph"/>
              <w:spacing w:after="0" w:line="240" w:lineRule="auto"/>
              <w:rPr>
                <w:rFonts w:ascii="Calibri" w:hAnsi="Calibri" w:eastAsia="Times New Roman" w:cs="Calibri"/>
                <w:color w:val="000000" w:themeColor="text1"/>
                <w:sz w:val="24"/>
                <w:szCs w:val="24"/>
              </w:rPr>
            </w:pPr>
          </w:p>
          <w:p w:rsidRPr="00900B96" w:rsidR="00625C85" w:rsidP="00625C85" w:rsidRDefault="00625C85" w14:paraId="1B0A66BB" w14:textId="77777777">
            <w:pPr>
              <w:spacing w:after="0" w:line="240" w:lineRule="auto"/>
              <w:rPr>
                <w:rFonts w:ascii="Calibri" w:hAnsi="Calibri" w:eastAsia="Times New Roman" w:cs="Calibri"/>
                <w:b/>
                <w:bCs/>
                <w:color w:val="000000" w:themeColor="text1"/>
                <w:sz w:val="24"/>
                <w:szCs w:val="24"/>
              </w:rPr>
            </w:pPr>
            <w:r w:rsidRPr="00900B96">
              <w:rPr>
                <w:rFonts w:ascii="Calibri" w:hAnsi="Calibri" w:eastAsia="Times New Roman" w:cs="Calibri"/>
                <w:b/>
                <w:bCs/>
                <w:color w:val="000000" w:themeColor="text1"/>
                <w:sz w:val="24"/>
                <w:szCs w:val="24"/>
              </w:rPr>
              <w:t>Culturally Responsive:</w:t>
            </w:r>
          </w:p>
          <w:p w:rsidR="00625C85" w:rsidP="00625C85" w:rsidRDefault="00625C85" w14:paraId="7913E035" w14:textId="77777777">
            <w:pPr>
              <w:pStyle w:val="ListParagraph"/>
              <w:numPr>
                <w:ilvl w:val="0"/>
                <w:numId w:val="59"/>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Find ways to strengthen and bring resources to communities and Tribal Governments to provide culturally responsive services.</w:t>
            </w:r>
          </w:p>
          <w:p w:rsidR="00625C85" w:rsidP="00625C85" w:rsidRDefault="00625C85" w14:paraId="0A8D4E03" w14:textId="77777777">
            <w:pPr>
              <w:pStyle w:val="ListParagraph"/>
              <w:numPr>
                <w:ilvl w:val="0"/>
                <w:numId w:val="59"/>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Address systemic policies and practices that have disproportionately impacted some communities, especially communities of color.</w:t>
            </w:r>
          </w:p>
          <w:p w:rsidR="00625C85" w:rsidP="00625C85" w:rsidRDefault="00625C85" w14:paraId="69F68D33" w14:textId="77777777">
            <w:pPr>
              <w:pStyle w:val="ListParagraph"/>
              <w:numPr>
                <w:ilvl w:val="0"/>
                <w:numId w:val="59"/>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Implement a comprehensive strategy encompassing inclusive recruitment practices, diversity training, onboarding, and ongoing education.</w:t>
            </w:r>
          </w:p>
          <w:p w:rsidR="00625C85" w:rsidP="00625C85" w:rsidRDefault="00625C85" w14:paraId="3293BBA3" w14:textId="77777777">
            <w:pPr>
              <w:pStyle w:val="ListParagraph"/>
              <w:numPr>
                <w:ilvl w:val="0"/>
                <w:numId w:val="59"/>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Use the Office of Equity and Multi-Cultural Services Equity Impact Analysis tool to identify impact and strategies to support communities.</w:t>
            </w:r>
          </w:p>
          <w:p w:rsidRPr="00771802" w:rsidR="00625C85" w:rsidP="00625C85" w:rsidRDefault="00625C85" w14:paraId="68923B72" w14:textId="77777777">
            <w:pPr>
              <w:pStyle w:val="ListParagraph"/>
              <w:numPr>
                <w:ilvl w:val="0"/>
                <w:numId w:val="59"/>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Co-locate staff with community partners to help build connections.</w:t>
            </w:r>
          </w:p>
          <w:p w:rsidR="009D24D6" w:rsidP="15A32507" w:rsidRDefault="009D24D6" w14:paraId="3B8024F6" w14:textId="77777777">
            <w:pPr>
              <w:spacing w:after="0" w:line="240" w:lineRule="auto"/>
              <w:rPr>
                <w:rFonts w:ascii="Calibri" w:hAnsi="Calibri" w:eastAsia="Times New Roman" w:cs="Calibri"/>
                <w:color w:val="000000" w:themeColor="text1"/>
                <w:sz w:val="24"/>
                <w:szCs w:val="24"/>
              </w:rPr>
            </w:pPr>
          </w:p>
          <w:p w:rsidR="00A16F91" w:rsidP="0FECD23C" w:rsidRDefault="009D24D6" w14:paraId="33DEAAEF" w14:textId="6D4F58E8">
            <w:pPr>
              <w:pStyle w:val="Normal"/>
              <w:spacing w:after="0" w:line="240" w:lineRule="auto"/>
              <w:rPr>
                <w:rFonts w:ascii="Calibri" w:hAnsi="Calibri" w:eastAsia="Times New Roman" w:cs="Calibri"/>
                <w:b w:val="1"/>
                <w:bCs w:val="1"/>
                <w:color w:val="000000" w:themeColor="text1"/>
                <w:sz w:val="24"/>
                <w:szCs w:val="24"/>
              </w:rPr>
            </w:pPr>
            <w:r w:rsidRPr="0FECD23C" w:rsidR="009D24D6">
              <w:rPr>
                <w:rFonts w:ascii="Calibri" w:hAnsi="Calibri" w:eastAsia="Times New Roman" w:cs="Calibri"/>
                <w:b w:val="1"/>
                <w:bCs w:val="1"/>
                <w:color w:val="000000" w:themeColor="text1" w:themeTint="FF" w:themeShade="FF"/>
                <w:sz w:val="24"/>
                <w:szCs w:val="24"/>
              </w:rPr>
              <w:t>Discussion</w:t>
            </w:r>
            <w:r w:rsidRPr="0FECD23C" w:rsidR="00451E0E">
              <w:rPr>
                <w:rFonts w:ascii="Calibri" w:hAnsi="Calibri" w:eastAsia="Times New Roman" w:cs="Calibri"/>
                <w:b w:val="1"/>
                <w:bCs w:val="1"/>
                <w:color w:val="000000" w:themeColor="text1" w:themeTint="FF" w:themeShade="FF"/>
                <w:sz w:val="24"/>
                <w:szCs w:val="24"/>
              </w:rPr>
              <w:t>/ Feedback:</w:t>
            </w:r>
          </w:p>
          <w:p w:rsidRPr="00674CBF" w:rsidR="00674CBF" w:rsidP="00674CBF" w:rsidRDefault="00674CBF" w14:paraId="459397C8" w14:textId="376E59A8">
            <w:pPr>
              <w:spacing w:after="0" w:line="240" w:lineRule="auto"/>
              <w:rPr>
                <w:rFonts w:ascii="Calibri" w:hAnsi="Calibri" w:eastAsia="Times New Roman" w:cs="Calibri"/>
                <w:b/>
                <w:bCs/>
                <w:color w:val="000000" w:themeColor="text1"/>
                <w:sz w:val="24"/>
                <w:szCs w:val="24"/>
              </w:rPr>
            </w:pPr>
            <w:r>
              <w:rPr>
                <w:rFonts w:ascii="Calibri" w:hAnsi="Calibri" w:eastAsia="Times New Roman" w:cs="Calibri"/>
                <w:b/>
                <w:bCs/>
                <w:color w:val="000000" w:themeColor="text1"/>
                <w:sz w:val="24"/>
                <w:szCs w:val="24"/>
              </w:rPr>
              <w:t>Question: What do you feel would be the most effective way to measure the impact of these goals?</w:t>
            </w:r>
          </w:p>
          <w:p w:rsidR="00D669A2" w:rsidP="00451E0E" w:rsidRDefault="00FA12D2" w14:paraId="6C16F4F8" w14:textId="2A65ACBD">
            <w:pPr>
              <w:pStyle w:val="ListParagraph"/>
              <w:numPr>
                <w:ilvl w:val="0"/>
                <w:numId w:val="37"/>
              </w:numPr>
              <w:spacing w:after="0" w:line="240" w:lineRule="auto"/>
              <w:rPr>
                <w:rFonts w:ascii="Calibri" w:hAnsi="Calibri" w:eastAsia="Times New Roman" w:cs="Calibri"/>
                <w:color w:val="000000" w:themeColor="text1"/>
                <w:sz w:val="24"/>
                <w:szCs w:val="24"/>
              </w:rPr>
            </w:pPr>
            <w:r w:rsidRPr="0FECD23C" w:rsidR="6D6676B2">
              <w:rPr>
                <w:rFonts w:ascii="Calibri" w:hAnsi="Calibri" w:eastAsia="Times New Roman" w:cs="Calibri"/>
                <w:color w:val="000000" w:themeColor="text1" w:themeTint="FF" w:themeShade="FF"/>
                <w:sz w:val="24"/>
                <w:szCs w:val="24"/>
              </w:rPr>
              <w:t>W</w:t>
            </w:r>
            <w:r w:rsidRPr="0FECD23C" w:rsidR="00FA12D2">
              <w:rPr>
                <w:rFonts w:ascii="Calibri" w:hAnsi="Calibri" w:eastAsia="Times New Roman" w:cs="Calibri"/>
                <w:color w:val="000000" w:themeColor="text1" w:themeTint="FF" w:themeShade="FF"/>
                <w:sz w:val="24"/>
                <w:szCs w:val="24"/>
              </w:rPr>
              <w:t xml:space="preserve">e </w:t>
            </w:r>
            <w:r w:rsidRPr="0FECD23C" w:rsidR="00FA12D2">
              <w:rPr>
                <w:rFonts w:ascii="Calibri" w:hAnsi="Calibri" w:eastAsia="Times New Roman" w:cs="Calibri"/>
                <w:color w:val="000000" w:themeColor="text1" w:themeTint="FF" w:themeShade="FF"/>
                <w:sz w:val="24"/>
                <w:szCs w:val="24"/>
              </w:rPr>
              <w:t>measure</w:t>
            </w:r>
            <w:r w:rsidRPr="0FECD23C" w:rsidR="00FA12D2">
              <w:rPr>
                <w:rFonts w:ascii="Calibri" w:hAnsi="Calibri" w:eastAsia="Times New Roman" w:cs="Calibri"/>
                <w:color w:val="000000" w:themeColor="text1" w:themeTint="FF" w:themeShade="FF"/>
                <w:sz w:val="24"/>
                <w:szCs w:val="24"/>
              </w:rPr>
              <w:t xml:space="preserve"> our goals through </w:t>
            </w:r>
            <w:r w:rsidRPr="0FECD23C" w:rsidR="00DB4A31">
              <w:rPr>
                <w:rFonts w:ascii="Calibri" w:hAnsi="Calibri" w:eastAsia="Times New Roman" w:cs="Calibri"/>
                <w:color w:val="000000" w:themeColor="text1" w:themeTint="FF" w:themeShade="FF"/>
                <w:sz w:val="24"/>
                <w:szCs w:val="24"/>
              </w:rPr>
              <w:t>participation</w:t>
            </w:r>
            <w:r w:rsidRPr="0FECD23C" w:rsidR="00FA12D2">
              <w:rPr>
                <w:rFonts w:ascii="Calibri" w:hAnsi="Calibri" w:eastAsia="Times New Roman" w:cs="Calibri"/>
                <w:color w:val="000000" w:themeColor="text1" w:themeTint="FF" w:themeShade="FF"/>
                <w:sz w:val="24"/>
                <w:szCs w:val="24"/>
              </w:rPr>
              <w:t xml:space="preserve">, engagement, and attendance. </w:t>
            </w:r>
          </w:p>
          <w:p w:rsidR="001D27E2" w:rsidP="001D27E2" w:rsidRDefault="00170649" w14:paraId="121C6FF7" w14:textId="28EBA986">
            <w:pPr>
              <w:pStyle w:val="ListParagraph"/>
              <w:numPr>
                <w:ilvl w:val="1"/>
                <w:numId w:val="3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Its figuring out what things that people are really liking to do, </w:t>
            </w:r>
            <w:r w:rsidR="005B3F84">
              <w:rPr>
                <w:rFonts w:ascii="Calibri" w:hAnsi="Calibri" w:eastAsia="Times New Roman" w:cs="Calibri"/>
                <w:color w:val="000000" w:themeColor="text1"/>
                <w:sz w:val="24"/>
                <w:szCs w:val="24"/>
              </w:rPr>
              <w:t>and how do you get people to come and participate</w:t>
            </w:r>
            <w:r w:rsidR="00BB11AC">
              <w:rPr>
                <w:rFonts w:ascii="Calibri" w:hAnsi="Calibri" w:eastAsia="Times New Roman" w:cs="Calibri"/>
                <w:color w:val="000000" w:themeColor="text1"/>
                <w:sz w:val="24"/>
                <w:szCs w:val="24"/>
              </w:rPr>
              <w:t xml:space="preserve"> and stay engaged.</w:t>
            </w:r>
            <w:r w:rsidR="00D67AC3">
              <w:rPr>
                <w:rFonts w:ascii="Calibri" w:hAnsi="Calibri" w:eastAsia="Times New Roman" w:cs="Calibri"/>
                <w:color w:val="000000" w:themeColor="text1"/>
                <w:sz w:val="24"/>
                <w:szCs w:val="24"/>
              </w:rPr>
              <w:t xml:space="preserve"> When we look at those things, we can see what their engagement</w:t>
            </w:r>
            <w:r w:rsidR="00635E3C">
              <w:rPr>
                <w:rFonts w:ascii="Calibri" w:hAnsi="Calibri" w:eastAsia="Times New Roman" w:cs="Calibri"/>
                <w:color w:val="000000" w:themeColor="text1"/>
                <w:sz w:val="24"/>
                <w:szCs w:val="24"/>
              </w:rPr>
              <w:t xml:space="preserve"> level looks like and that goes with performance.</w:t>
            </w:r>
          </w:p>
          <w:p w:rsidR="007F030D" w:rsidP="007F030D" w:rsidRDefault="007F030D" w14:paraId="4D2CCBD7" w14:textId="77777777">
            <w:pPr>
              <w:pStyle w:val="ListParagraph"/>
              <w:spacing w:after="0" w:line="240" w:lineRule="auto"/>
              <w:ind w:left="1440"/>
              <w:rPr>
                <w:rFonts w:ascii="Calibri" w:hAnsi="Calibri" w:eastAsia="Times New Roman" w:cs="Calibri"/>
                <w:color w:val="000000" w:themeColor="text1"/>
                <w:sz w:val="24"/>
                <w:szCs w:val="24"/>
              </w:rPr>
            </w:pPr>
          </w:p>
          <w:p w:rsidR="00451E0E" w:rsidP="00451E0E" w:rsidRDefault="00451E0E" w14:paraId="2E0D7394" w14:textId="5DC1BA5A">
            <w:pPr>
              <w:pStyle w:val="ListParagraph"/>
              <w:numPr>
                <w:ilvl w:val="0"/>
                <w:numId w:val="37"/>
              </w:numPr>
              <w:spacing w:after="0" w:line="240" w:lineRule="auto"/>
              <w:rPr>
                <w:rFonts w:ascii="Calibri" w:hAnsi="Calibri" w:eastAsia="Times New Roman" w:cs="Calibri"/>
                <w:color w:val="000000" w:themeColor="text1"/>
                <w:sz w:val="24"/>
                <w:szCs w:val="24"/>
              </w:rPr>
            </w:pPr>
            <w:r w:rsidRPr="00451E0E">
              <w:rPr>
                <w:rFonts w:ascii="Calibri" w:hAnsi="Calibri" w:eastAsia="Times New Roman" w:cs="Calibri"/>
                <w:color w:val="000000" w:themeColor="text1"/>
                <w:sz w:val="24"/>
                <w:szCs w:val="24"/>
              </w:rPr>
              <w:t xml:space="preserve">If the goal is to lift people out of poverty, eliminate poverty, I would be interested in looking at results post program: </w:t>
            </w:r>
            <w:proofErr w:type="spellStart"/>
            <w:r w:rsidRPr="00451E0E">
              <w:rPr>
                <w:rFonts w:ascii="Calibri" w:hAnsi="Calibri" w:eastAsia="Times New Roman" w:cs="Calibri"/>
                <w:color w:val="000000" w:themeColor="text1"/>
                <w:sz w:val="24"/>
                <w:szCs w:val="24"/>
              </w:rPr>
              <w:t>ie</w:t>
            </w:r>
            <w:proofErr w:type="spellEnd"/>
            <w:r w:rsidRPr="00451E0E">
              <w:rPr>
                <w:rFonts w:ascii="Calibri" w:hAnsi="Calibri" w:eastAsia="Times New Roman" w:cs="Calibri"/>
                <w:color w:val="000000" w:themeColor="text1"/>
                <w:sz w:val="24"/>
                <w:szCs w:val="24"/>
              </w:rPr>
              <w:t>. are they still employed? Have their wages increased?  Are they off all public assistance?  are they housed / still housed.</w:t>
            </w:r>
          </w:p>
          <w:p w:rsidR="007F030D" w:rsidP="007F030D" w:rsidRDefault="007F030D" w14:paraId="3ED612E5" w14:textId="77777777">
            <w:pPr>
              <w:pStyle w:val="ListParagraph"/>
              <w:spacing w:after="0" w:line="240" w:lineRule="auto"/>
              <w:rPr>
                <w:rFonts w:ascii="Calibri" w:hAnsi="Calibri" w:eastAsia="Times New Roman" w:cs="Calibri"/>
                <w:color w:val="000000" w:themeColor="text1"/>
                <w:sz w:val="24"/>
                <w:szCs w:val="24"/>
              </w:rPr>
            </w:pPr>
          </w:p>
          <w:p w:rsidR="00C6322B" w:rsidP="00451E0E" w:rsidRDefault="00AE4DEC" w14:paraId="0B041F65" w14:textId="77777777">
            <w:pPr>
              <w:pStyle w:val="ListParagraph"/>
              <w:numPr>
                <w:ilvl w:val="0"/>
                <w:numId w:val="3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I think that participation is the exact key point in measuring effectiveness. </w:t>
            </w:r>
            <w:r w:rsidR="002C1A25">
              <w:rPr>
                <w:rFonts w:ascii="Calibri" w:hAnsi="Calibri" w:eastAsia="Times New Roman" w:cs="Calibri"/>
                <w:color w:val="000000" w:themeColor="text1"/>
                <w:sz w:val="24"/>
                <w:szCs w:val="24"/>
              </w:rPr>
              <w:t xml:space="preserve">Specifically thinking of participation in programs because there is a lot </w:t>
            </w:r>
            <w:r w:rsidR="00C6322B">
              <w:rPr>
                <w:rFonts w:ascii="Calibri" w:hAnsi="Calibri" w:eastAsia="Times New Roman" w:cs="Calibri"/>
                <w:color w:val="000000" w:themeColor="text1"/>
                <w:sz w:val="24"/>
                <w:szCs w:val="24"/>
              </w:rPr>
              <w:t>of</w:t>
            </w:r>
            <w:r w:rsidR="002C1A25">
              <w:rPr>
                <w:rFonts w:ascii="Calibri" w:hAnsi="Calibri" w:eastAsia="Times New Roman" w:cs="Calibri"/>
                <w:color w:val="000000" w:themeColor="text1"/>
                <w:sz w:val="24"/>
                <w:szCs w:val="24"/>
              </w:rPr>
              <w:t xml:space="preserve"> people </w:t>
            </w:r>
            <w:r w:rsidR="0028329B">
              <w:rPr>
                <w:rFonts w:ascii="Calibri" w:hAnsi="Calibri" w:eastAsia="Times New Roman" w:cs="Calibri"/>
                <w:color w:val="000000" w:themeColor="text1"/>
                <w:sz w:val="24"/>
                <w:szCs w:val="24"/>
              </w:rPr>
              <w:t xml:space="preserve">from various populations that aren’t participating that much and could really benefit from it.  I think the reasons they aren’t participating are </w:t>
            </w:r>
            <w:r w:rsidR="00C6322B">
              <w:rPr>
                <w:rFonts w:ascii="Calibri" w:hAnsi="Calibri" w:eastAsia="Times New Roman" w:cs="Calibri"/>
                <w:color w:val="000000" w:themeColor="text1"/>
                <w:sz w:val="24"/>
                <w:szCs w:val="24"/>
              </w:rPr>
              <w:t>important.</w:t>
            </w:r>
          </w:p>
          <w:p w:rsidR="00451E0E" w:rsidP="00C6322B" w:rsidRDefault="00C6322B" w14:paraId="5B2BFC8D" w14:textId="27B87384">
            <w:pPr>
              <w:pStyle w:val="ListParagraph"/>
              <w:numPr>
                <w:ilvl w:val="1"/>
                <w:numId w:val="3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 </w:t>
            </w:r>
            <w:r w:rsidR="00CF6FF2">
              <w:rPr>
                <w:rFonts w:ascii="Calibri" w:hAnsi="Calibri" w:eastAsia="Times New Roman" w:cs="Calibri"/>
                <w:color w:val="000000" w:themeColor="text1"/>
                <w:sz w:val="24"/>
                <w:szCs w:val="24"/>
              </w:rPr>
              <w:t xml:space="preserve">I work for the Oregon Law </w:t>
            </w:r>
            <w:r w:rsidR="007D7A00">
              <w:rPr>
                <w:rFonts w:ascii="Calibri" w:hAnsi="Calibri" w:eastAsia="Times New Roman" w:cs="Calibri"/>
                <w:color w:val="000000" w:themeColor="text1"/>
                <w:sz w:val="24"/>
                <w:szCs w:val="24"/>
              </w:rPr>
              <w:t>Center,</w:t>
            </w:r>
            <w:r w:rsidR="00CF6FF2">
              <w:rPr>
                <w:rFonts w:ascii="Calibri" w:hAnsi="Calibri" w:eastAsia="Times New Roman" w:cs="Calibri"/>
                <w:color w:val="000000" w:themeColor="text1"/>
                <w:sz w:val="24"/>
                <w:szCs w:val="24"/>
              </w:rPr>
              <w:t xml:space="preserve"> and we do a lot of work with people who are being accused of intentional program violations</w:t>
            </w:r>
            <w:r w:rsidR="005D3DDD">
              <w:rPr>
                <w:rFonts w:ascii="Calibri" w:hAnsi="Calibri" w:eastAsia="Times New Roman" w:cs="Calibri"/>
                <w:color w:val="000000" w:themeColor="text1"/>
                <w:sz w:val="24"/>
                <w:szCs w:val="24"/>
              </w:rPr>
              <w:t xml:space="preserve"> by Oregon DHS, and I </w:t>
            </w:r>
            <w:r w:rsidR="00A729A5">
              <w:rPr>
                <w:rFonts w:ascii="Calibri" w:hAnsi="Calibri" w:eastAsia="Times New Roman" w:cs="Calibri"/>
                <w:color w:val="000000" w:themeColor="text1"/>
                <w:sz w:val="24"/>
                <w:szCs w:val="24"/>
              </w:rPr>
              <w:t>cannot</w:t>
            </w:r>
            <w:r w:rsidR="005D3DDD">
              <w:rPr>
                <w:rFonts w:ascii="Calibri" w:hAnsi="Calibri" w:eastAsia="Times New Roman" w:cs="Calibri"/>
                <w:color w:val="000000" w:themeColor="text1"/>
                <w:sz w:val="24"/>
                <w:szCs w:val="24"/>
              </w:rPr>
              <w:t xml:space="preserve"> tell you how many of those </w:t>
            </w:r>
            <w:r w:rsidR="00A729A5">
              <w:rPr>
                <w:rFonts w:ascii="Calibri" w:hAnsi="Calibri" w:eastAsia="Times New Roman" w:cs="Calibri"/>
                <w:color w:val="000000" w:themeColor="text1"/>
                <w:sz w:val="24"/>
                <w:szCs w:val="24"/>
              </w:rPr>
              <w:t>cases</w:t>
            </w:r>
            <w:r w:rsidR="005D3DDD">
              <w:rPr>
                <w:rFonts w:ascii="Calibri" w:hAnsi="Calibri" w:eastAsia="Times New Roman" w:cs="Calibri"/>
                <w:color w:val="000000" w:themeColor="text1"/>
                <w:sz w:val="24"/>
                <w:szCs w:val="24"/>
              </w:rPr>
              <w:t xml:space="preserve"> are </w:t>
            </w:r>
            <w:r w:rsidR="00D370AA">
              <w:rPr>
                <w:rFonts w:ascii="Calibri" w:hAnsi="Calibri" w:eastAsia="Times New Roman" w:cs="Calibri"/>
                <w:color w:val="000000" w:themeColor="text1"/>
                <w:sz w:val="24"/>
                <w:szCs w:val="24"/>
              </w:rPr>
              <w:t>about</w:t>
            </w:r>
            <w:r w:rsidR="005D3DDD">
              <w:rPr>
                <w:rFonts w:ascii="Calibri" w:hAnsi="Calibri" w:eastAsia="Times New Roman" w:cs="Calibri"/>
                <w:color w:val="000000" w:themeColor="text1"/>
                <w:sz w:val="24"/>
                <w:szCs w:val="24"/>
              </w:rPr>
              <w:t xml:space="preserve"> how incredible confusing the compliance rules are</w:t>
            </w:r>
            <w:r w:rsidR="004F7679">
              <w:rPr>
                <w:rFonts w:ascii="Calibri" w:hAnsi="Calibri" w:eastAsia="Times New Roman" w:cs="Calibri"/>
                <w:color w:val="000000" w:themeColor="text1"/>
                <w:sz w:val="24"/>
                <w:szCs w:val="24"/>
              </w:rPr>
              <w:t xml:space="preserve">. They may apply differently to different people and different with different programs. </w:t>
            </w:r>
          </w:p>
          <w:p w:rsidR="00A729A5" w:rsidP="00C6322B" w:rsidRDefault="00A729A5" w14:paraId="42ADC3B9" w14:textId="2B34E32A">
            <w:pPr>
              <w:pStyle w:val="ListParagraph"/>
              <w:numPr>
                <w:ilvl w:val="1"/>
                <w:numId w:val="3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I think measuring the effectiveness of your overall goals needs to encompass some </w:t>
            </w:r>
            <w:r w:rsidR="002B7D35">
              <w:rPr>
                <w:rFonts w:ascii="Calibri" w:hAnsi="Calibri" w:eastAsia="Times New Roman" w:cs="Calibri"/>
                <w:color w:val="000000" w:themeColor="text1"/>
                <w:sz w:val="24"/>
                <w:szCs w:val="24"/>
              </w:rPr>
              <w:t xml:space="preserve">looking at the data for who is being found to have </w:t>
            </w:r>
            <w:r w:rsidR="008423C8">
              <w:rPr>
                <w:rFonts w:ascii="Calibri" w:hAnsi="Calibri" w:eastAsia="Times New Roman" w:cs="Calibri"/>
                <w:color w:val="000000" w:themeColor="text1"/>
                <w:sz w:val="24"/>
                <w:szCs w:val="24"/>
              </w:rPr>
              <w:t>intentionally</w:t>
            </w:r>
            <w:r w:rsidR="002B7D35">
              <w:rPr>
                <w:rFonts w:ascii="Calibri" w:hAnsi="Calibri" w:eastAsia="Times New Roman" w:cs="Calibri"/>
                <w:color w:val="000000" w:themeColor="text1"/>
                <w:sz w:val="24"/>
                <w:szCs w:val="24"/>
              </w:rPr>
              <w:t xml:space="preserve"> violate</w:t>
            </w:r>
            <w:r w:rsidR="008423C8">
              <w:rPr>
                <w:rFonts w:ascii="Calibri" w:hAnsi="Calibri" w:eastAsia="Times New Roman" w:cs="Calibri"/>
                <w:color w:val="000000" w:themeColor="text1"/>
                <w:sz w:val="24"/>
                <w:szCs w:val="24"/>
              </w:rPr>
              <w:t xml:space="preserve">d programs, </w:t>
            </w:r>
            <w:r w:rsidR="00D14AD5">
              <w:rPr>
                <w:rFonts w:ascii="Calibri" w:hAnsi="Calibri" w:eastAsia="Times New Roman" w:cs="Calibri"/>
                <w:color w:val="000000" w:themeColor="text1"/>
                <w:sz w:val="24"/>
                <w:szCs w:val="24"/>
              </w:rPr>
              <w:t>like which programs are there, what support could be provided so that people are better informed individually.</w:t>
            </w:r>
          </w:p>
          <w:p w:rsidR="002B3BF4" w:rsidP="002B3BF4" w:rsidRDefault="002B3BF4" w14:paraId="2247318A" w14:textId="77777777">
            <w:pPr>
              <w:pStyle w:val="ListParagraph"/>
              <w:spacing w:after="0" w:line="240" w:lineRule="auto"/>
              <w:ind w:left="1440"/>
              <w:rPr>
                <w:rFonts w:ascii="Calibri" w:hAnsi="Calibri" w:eastAsia="Times New Roman" w:cs="Calibri"/>
                <w:color w:val="000000" w:themeColor="text1"/>
                <w:sz w:val="24"/>
                <w:szCs w:val="24"/>
              </w:rPr>
            </w:pPr>
          </w:p>
          <w:p w:rsidR="00451E0E" w:rsidP="002B3BF4" w:rsidRDefault="00BB3606" w14:paraId="76AECAF8" w14:textId="0C7AD10A">
            <w:pPr>
              <w:pStyle w:val="ListParagraph"/>
              <w:numPr>
                <w:ilvl w:val="0"/>
                <w:numId w:val="37"/>
              </w:numPr>
              <w:spacing w:after="0" w:line="240" w:lineRule="auto"/>
              <w:rPr>
                <w:rFonts w:ascii="Calibri" w:hAnsi="Calibri" w:eastAsia="Times New Roman" w:cs="Calibri"/>
                <w:color w:val="000000" w:themeColor="text1"/>
                <w:sz w:val="24"/>
                <w:szCs w:val="24"/>
              </w:rPr>
            </w:pPr>
            <w:r w:rsidRPr="0FECD23C" w:rsidR="00BB3606">
              <w:rPr>
                <w:rFonts w:ascii="Calibri" w:hAnsi="Calibri" w:eastAsia="Times New Roman" w:cs="Calibri"/>
                <w:color w:val="000000" w:themeColor="text1" w:themeTint="FF" w:themeShade="FF"/>
                <w:sz w:val="24"/>
                <w:szCs w:val="24"/>
              </w:rPr>
              <w:t xml:space="preserve">We track </w:t>
            </w:r>
            <w:r w:rsidRPr="0FECD23C" w:rsidR="00E90C24">
              <w:rPr>
                <w:rFonts w:ascii="Calibri" w:hAnsi="Calibri" w:eastAsia="Times New Roman" w:cs="Calibri"/>
                <w:color w:val="000000" w:themeColor="text1" w:themeTint="FF" w:themeShade="FF"/>
                <w:sz w:val="24"/>
                <w:szCs w:val="24"/>
              </w:rPr>
              <w:t>and keep a</w:t>
            </w:r>
            <w:r w:rsidRPr="0FECD23C" w:rsidR="002E4022">
              <w:rPr>
                <w:rFonts w:ascii="Calibri" w:hAnsi="Calibri" w:eastAsia="Times New Roman" w:cs="Calibri"/>
                <w:color w:val="000000" w:themeColor="text1" w:themeTint="FF" w:themeShade="FF"/>
                <w:sz w:val="24"/>
                <w:szCs w:val="24"/>
              </w:rPr>
              <w:t xml:space="preserve">n internal form </w:t>
            </w:r>
            <w:r w:rsidRPr="0FECD23C" w:rsidR="00A07DA7">
              <w:rPr>
                <w:rFonts w:ascii="Calibri" w:hAnsi="Calibri" w:eastAsia="Times New Roman" w:cs="Calibri"/>
                <w:color w:val="000000" w:themeColor="text1" w:themeTint="FF" w:themeShade="FF"/>
                <w:sz w:val="24"/>
                <w:szCs w:val="24"/>
              </w:rPr>
              <w:t xml:space="preserve">of all the </w:t>
            </w:r>
            <w:r w:rsidRPr="0FECD23C" w:rsidR="00232510">
              <w:rPr>
                <w:rFonts w:ascii="Calibri" w:hAnsi="Calibri" w:eastAsia="Times New Roman" w:cs="Calibri"/>
                <w:color w:val="000000" w:themeColor="text1" w:themeTint="FF" w:themeShade="FF"/>
                <w:sz w:val="24"/>
                <w:szCs w:val="24"/>
              </w:rPr>
              <w:t>outreaches</w:t>
            </w:r>
            <w:r w:rsidRPr="0FECD23C" w:rsidR="00A07DA7">
              <w:rPr>
                <w:rFonts w:ascii="Calibri" w:hAnsi="Calibri" w:eastAsia="Times New Roman" w:cs="Calibri"/>
                <w:color w:val="000000" w:themeColor="text1" w:themeTint="FF" w:themeShade="FF"/>
                <w:sz w:val="24"/>
                <w:szCs w:val="24"/>
              </w:rPr>
              <w:t xml:space="preserve"> that were doing. In events, we track who we speak to and then what those partner organizations are</w:t>
            </w:r>
            <w:r w:rsidRPr="0FECD23C" w:rsidR="00232510">
              <w:rPr>
                <w:rFonts w:ascii="Calibri" w:hAnsi="Calibri" w:eastAsia="Times New Roman" w:cs="Calibri"/>
                <w:color w:val="000000" w:themeColor="text1" w:themeTint="FF" w:themeShade="FF"/>
                <w:sz w:val="24"/>
                <w:szCs w:val="24"/>
              </w:rPr>
              <w:t xml:space="preserve">. </w:t>
            </w:r>
            <w:r w:rsidRPr="0FECD23C" w:rsidR="00C52765">
              <w:rPr>
                <w:rFonts w:ascii="Calibri" w:hAnsi="Calibri" w:eastAsia="Times New Roman" w:cs="Calibri"/>
                <w:color w:val="000000" w:themeColor="text1" w:themeTint="FF" w:themeShade="FF"/>
                <w:sz w:val="24"/>
                <w:szCs w:val="24"/>
              </w:rPr>
              <w:t xml:space="preserve">This helps to be able to </w:t>
            </w:r>
            <w:r w:rsidRPr="0FECD23C" w:rsidR="0029662B">
              <w:rPr>
                <w:rFonts w:ascii="Calibri" w:hAnsi="Calibri" w:eastAsia="Times New Roman" w:cs="Calibri"/>
                <w:color w:val="000000" w:themeColor="text1" w:themeTint="FF" w:themeShade="FF"/>
                <w:sz w:val="24"/>
                <w:szCs w:val="24"/>
              </w:rPr>
              <w:t xml:space="preserve">share </w:t>
            </w:r>
            <w:r w:rsidRPr="0FECD23C" w:rsidR="00C52765">
              <w:rPr>
                <w:rFonts w:ascii="Calibri" w:hAnsi="Calibri" w:eastAsia="Times New Roman" w:cs="Calibri"/>
                <w:color w:val="000000" w:themeColor="text1" w:themeTint="FF" w:themeShade="FF"/>
                <w:sz w:val="24"/>
                <w:szCs w:val="24"/>
              </w:rPr>
              <w:t xml:space="preserve">outreach </w:t>
            </w:r>
            <w:r w:rsidRPr="0FECD23C" w:rsidR="006D4ED1">
              <w:rPr>
                <w:rFonts w:ascii="Calibri" w:hAnsi="Calibri" w:eastAsia="Times New Roman" w:cs="Calibri"/>
                <w:color w:val="000000" w:themeColor="text1" w:themeTint="FF" w:themeShade="FF"/>
                <w:sz w:val="24"/>
                <w:szCs w:val="24"/>
              </w:rPr>
              <w:t xml:space="preserve">and what </w:t>
            </w:r>
            <w:r w:rsidRPr="0FECD23C" w:rsidR="0029662B">
              <w:rPr>
                <w:rFonts w:ascii="Calibri" w:hAnsi="Calibri" w:eastAsia="Times New Roman" w:cs="Calibri"/>
                <w:color w:val="000000" w:themeColor="text1" w:themeTint="FF" w:themeShade="FF"/>
                <w:sz w:val="24"/>
                <w:szCs w:val="24"/>
              </w:rPr>
              <w:t>we’re</w:t>
            </w:r>
            <w:r w:rsidRPr="0FECD23C" w:rsidR="006D4ED1">
              <w:rPr>
                <w:rFonts w:ascii="Calibri" w:hAnsi="Calibri" w:eastAsia="Times New Roman" w:cs="Calibri"/>
                <w:color w:val="000000" w:themeColor="text1" w:themeTint="FF" w:themeShade="FF"/>
                <w:sz w:val="24"/>
                <w:szCs w:val="24"/>
              </w:rPr>
              <w:t xml:space="preserve"> doing at different events and to connect to different partners reginal and locally and our individual regions.</w:t>
            </w:r>
            <w:r w:rsidRPr="0FECD23C" w:rsidR="00D32D1D">
              <w:rPr>
                <w:rFonts w:ascii="Calibri" w:hAnsi="Calibri" w:eastAsia="Times New Roman" w:cs="Calibri"/>
                <w:color w:val="000000" w:themeColor="text1" w:themeTint="FF" w:themeShade="FF"/>
                <w:sz w:val="24"/>
                <w:szCs w:val="24"/>
              </w:rPr>
              <w:t xml:space="preserve"> This helps track the goal when it comes to meeting with teams individually and figuring out what goals were met.</w:t>
            </w:r>
          </w:p>
          <w:p w:rsidRPr="0029662B" w:rsidR="0029662B" w:rsidP="0029662B" w:rsidRDefault="0029662B" w14:paraId="76BF969B" w14:textId="77777777">
            <w:pPr>
              <w:spacing w:after="0" w:line="240" w:lineRule="auto"/>
              <w:rPr>
                <w:rFonts w:ascii="Calibri" w:hAnsi="Calibri" w:eastAsia="Times New Roman" w:cs="Calibri"/>
                <w:color w:val="000000" w:themeColor="text1"/>
                <w:sz w:val="24"/>
                <w:szCs w:val="24"/>
              </w:rPr>
            </w:pPr>
          </w:p>
          <w:p w:rsidRPr="00FC2AF5" w:rsidR="00FC2AF5" w:rsidP="00FC2AF5" w:rsidRDefault="005818C0" w14:paraId="414313E3" w14:textId="082B334B">
            <w:pPr>
              <w:spacing w:after="0" w:line="240" w:lineRule="auto"/>
              <w:jc w:val="center"/>
              <w:rPr>
                <w:rFonts w:ascii="Calibri" w:hAnsi="Calibri" w:eastAsia="Times New Roman" w:cs="Calibri"/>
                <w:b/>
                <w:bCs/>
                <w:color w:val="000000" w:themeColor="text1"/>
                <w:sz w:val="24"/>
                <w:szCs w:val="24"/>
              </w:rPr>
            </w:pPr>
            <w:r w:rsidRPr="00FC2AF5">
              <w:rPr>
                <w:rFonts w:ascii="Calibri" w:hAnsi="Calibri" w:eastAsia="Times New Roman" w:cs="Calibri"/>
                <w:b/>
                <w:bCs/>
                <w:color w:val="000000" w:themeColor="text1"/>
                <w:sz w:val="24"/>
                <w:szCs w:val="24"/>
              </w:rPr>
              <w:t xml:space="preserve">Feel free to send additional thoughts either directly to me at </w:t>
            </w:r>
            <w:hyperlink w:history="1" r:id="rId11">
              <w:r w:rsidRPr="00FC2AF5" w:rsidR="00FC2AF5">
                <w:rPr>
                  <w:rStyle w:val="Hyperlink"/>
                  <w:rFonts w:ascii="Calibri" w:hAnsi="Calibri" w:eastAsia="Times New Roman" w:cs="Calibri"/>
                  <w:b/>
                  <w:bCs/>
                  <w:sz w:val="24"/>
                  <w:szCs w:val="24"/>
                </w:rPr>
                <w:t>Patricia.J.Unfred@odhs.oregon.gov</w:t>
              </w:r>
            </w:hyperlink>
            <w:r w:rsidRPr="00FC2AF5" w:rsidR="00FC2AF5">
              <w:rPr>
                <w:rFonts w:ascii="Calibri" w:hAnsi="Calibri" w:eastAsia="Times New Roman" w:cs="Calibri"/>
                <w:b/>
                <w:bCs/>
                <w:color w:val="000000" w:themeColor="text1"/>
                <w:sz w:val="24"/>
                <w:szCs w:val="24"/>
              </w:rPr>
              <w:t xml:space="preserve"> </w:t>
            </w:r>
            <w:r w:rsidRPr="00FC2AF5">
              <w:rPr>
                <w:rFonts w:ascii="Calibri" w:hAnsi="Calibri" w:eastAsia="Times New Roman" w:cs="Calibri"/>
                <w:b/>
                <w:bCs/>
                <w:color w:val="000000" w:themeColor="text1"/>
                <w:sz w:val="24"/>
                <w:szCs w:val="24"/>
              </w:rPr>
              <w:t xml:space="preserve">or to </w:t>
            </w:r>
            <w:hyperlink w:history="1" r:id="rId12">
              <w:r w:rsidRPr="00FC2AF5" w:rsidR="00FC2AF5">
                <w:rPr>
                  <w:rStyle w:val="Hyperlink"/>
                  <w:rFonts w:ascii="Calibri" w:hAnsi="Calibri" w:eastAsia="Times New Roman" w:cs="Calibri"/>
                  <w:b/>
                  <w:bCs/>
                  <w:sz w:val="24"/>
                  <w:szCs w:val="24"/>
                </w:rPr>
                <w:t>SSP.VisionIntoAction@odhs.oregon.gov</w:t>
              </w:r>
            </w:hyperlink>
          </w:p>
        </w:tc>
        <w:tc>
          <w:tcPr>
            <w:tcW w:w="135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7F52DE" w:rsidRDefault="0050544A" w14:paraId="455EB7BE" w14:textId="602CC6FA">
            <w:pPr>
              <w:pStyle w:val="ListBullet"/>
              <w:numPr>
                <w:ilvl w:val="0"/>
                <w:numId w:val="0"/>
              </w:numPr>
              <w:spacing w:after="0"/>
              <w:jc w:val="center"/>
              <w:rPr>
                <w:sz w:val="24"/>
                <w:szCs w:val="24"/>
              </w:rPr>
            </w:pPr>
            <w:r>
              <w:rPr>
                <w:sz w:val="24"/>
                <w:szCs w:val="24"/>
              </w:rPr>
              <w:t>Patty Unfred</w:t>
            </w:r>
          </w:p>
        </w:tc>
      </w:tr>
      <w:tr w:rsidR="341978E8" w:rsidTr="0FECD23C" w14:paraId="1C20E509" w14:textId="77777777">
        <w:trPr>
          <w:trHeight w:val="371"/>
        </w:trPr>
        <w:tc>
          <w:tcPr>
            <w:tcW w:w="9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341978E8" w:rsidP="341978E8" w:rsidRDefault="00860C3C" w14:paraId="45A7268C" w14:textId="42FE2466">
            <w:pPr>
              <w:spacing w:line="240" w:lineRule="auto"/>
              <w:rPr>
                <w:rFonts w:ascii="Calibri" w:hAnsi="Calibri" w:eastAsia="Times New Roman" w:cs="Calibri"/>
                <w:b/>
                <w:bCs/>
                <w:color w:val="000000" w:themeColor="text1"/>
                <w:sz w:val="24"/>
                <w:szCs w:val="24"/>
              </w:rPr>
            </w:pPr>
            <w:r>
              <w:rPr>
                <w:rFonts w:ascii="Calibri" w:hAnsi="Calibri" w:eastAsia="Times New Roman" w:cs="Calibri"/>
                <w:b/>
                <w:bCs/>
                <w:color w:val="000000" w:themeColor="text1"/>
                <w:sz w:val="24"/>
                <w:szCs w:val="24"/>
              </w:rPr>
              <w:t>2:</w:t>
            </w:r>
            <w:r w:rsidR="0050544A">
              <w:rPr>
                <w:rFonts w:ascii="Calibri" w:hAnsi="Calibri" w:eastAsia="Times New Roman" w:cs="Calibri"/>
                <w:b/>
                <w:bCs/>
                <w:color w:val="000000" w:themeColor="text1"/>
                <w:sz w:val="24"/>
                <w:szCs w:val="24"/>
              </w:rPr>
              <w:t>3</w:t>
            </w:r>
            <w:r>
              <w:rPr>
                <w:rFonts w:ascii="Calibri" w:hAnsi="Calibri" w:eastAsia="Times New Roman" w:cs="Calibri"/>
                <w:b/>
                <w:bCs/>
                <w:color w:val="000000" w:themeColor="text1"/>
                <w:sz w:val="24"/>
                <w:szCs w:val="24"/>
              </w:rPr>
              <w:t>5-2:55</w:t>
            </w:r>
          </w:p>
        </w:tc>
        <w:tc>
          <w:tcPr>
            <w:tcW w:w="15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341978E8" w:rsidP="341978E8" w:rsidRDefault="0050544A" w14:paraId="12EA0CD7" w14:textId="0B44E1B0">
            <w:pPr>
              <w:pStyle w:val="ListBullet"/>
              <w:numPr>
                <w:ilvl w:val="0"/>
                <w:numId w:val="0"/>
              </w:numPr>
              <w:spacing w:after="0"/>
              <w:rPr>
                <w:rFonts w:ascii="Calibri" w:hAnsi="Calibri" w:eastAsia="Times New Roman" w:cs="Calibri"/>
                <w:b/>
                <w:bCs/>
                <w:color w:val="000000" w:themeColor="text1"/>
                <w:sz w:val="24"/>
                <w:szCs w:val="24"/>
              </w:rPr>
            </w:pPr>
            <w:r>
              <w:rPr>
                <w:rFonts w:ascii="Calibri" w:hAnsi="Calibri" w:eastAsia="Times New Roman" w:cs="Calibri"/>
                <w:b/>
                <w:bCs/>
                <w:color w:val="000000" w:themeColor="text1"/>
                <w:sz w:val="24"/>
                <w:szCs w:val="24"/>
              </w:rPr>
              <w:t xml:space="preserve">Health Related Social Needs: Climate Support </w:t>
            </w:r>
          </w:p>
        </w:tc>
        <w:tc>
          <w:tcPr>
            <w:tcW w:w="78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D16D70" w:rsidP="00D16D70" w:rsidRDefault="00D16D70" w14:paraId="4E90FEB5" w14:textId="77777777">
            <w:pPr>
              <w:spacing w:after="0" w:line="240" w:lineRule="auto"/>
              <w:jc w:val="center"/>
              <w:rPr>
                <w:b/>
                <w:bCs/>
                <w:sz w:val="24"/>
                <w:szCs w:val="24"/>
              </w:rPr>
            </w:pPr>
          </w:p>
          <w:p w:rsidR="00A9469A" w:rsidP="00D16D70" w:rsidRDefault="00EC61F6" w14:paraId="775327D6" w14:textId="1C5A4836">
            <w:pPr>
              <w:spacing w:after="0" w:line="240" w:lineRule="auto"/>
              <w:jc w:val="center"/>
              <w:rPr>
                <w:b/>
                <w:bCs/>
                <w:sz w:val="24"/>
                <w:szCs w:val="24"/>
              </w:rPr>
            </w:pPr>
            <w:r w:rsidRPr="0023796A">
              <w:rPr>
                <w:b/>
                <w:bCs/>
                <w:sz w:val="24"/>
                <w:szCs w:val="24"/>
              </w:rPr>
              <w:t>HRSN Climate Services Overview</w:t>
            </w:r>
            <w:r w:rsidRPr="0023796A" w:rsidR="00963C9D">
              <w:rPr>
                <w:b/>
                <w:bCs/>
                <w:sz w:val="24"/>
                <w:szCs w:val="24"/>
              </w:rPr>
              <w:t>:</w:t>
            </w:r>
          </w:p>
          <w:p w:rsidRPr="0023796A" w:rsidR="00D16D70" w:rsidP="00D16D70" w:rsidRDefault="00D16D70" w14:paraId="62B08E1F" w14:textId="77777777">
            <w:pPr>
              <w:spacing w:after="0" w:line="240" w:lineRule="auto"/>
              <w:rPr>
                <w:b/>
                <w:bCs/>
                <w:sz w:val="24"/>
                <w:szCs w:val="24"/>
              </w:rPr>
            </w:pPr>
          </w:p>
          <w:p w:rsidRPr="0023796A" w:rsidR="00963C9D" w:rsidP="341978E8" w:rsidRDefault="00963C9D" w14:paraId="34EAA297" w14:textId="7FFA98F2">
            <w:pPr>
              <w:spacing w:after="0" w:line="240" w:lineRule="auto"/>
              <w:rPr>
                <w:b/>
                <w:bCs/>
                <w:sz w:val="24"/>
                <w:szCs w:val="24"/>
              </w:rPr>
            </w:pPr>
            <w:r w:rsidRPr="0023796A">
              <w:rPr>
                <w:b/>
                <w:bCs/>
                <w:sz w:val="24"/>
                <w:szCs w:val="24"/>
              </w:rPr>
              <w:t>Climate (Launching March 2024) – Devices include:</w:t>
            </w:r>
          </w:p>
          <w:p w:rsidRPr="00EB2F3F" w:rsidR="00EB2F3F" w:rsidP="00EB2F3F" w:rsidRDefault="00963C9D" w14:paraId="7DBAD1F7" w14:textId="567DA7BB">
            <w:pPr>
              <w:pStyle w:val="ListParagraph"/>
              <w:numPr>
                <w:ilvl w:val="0"/>
                <w:numId w:val="38"/>
              </w:numPr>
              <w:spacing w:after="0" w:line="240" w:lineRule="auto"/>
              <w:rPr>
                <w:sz w:val="24"/>
                <w:szCs w:val="24"/>
              </w:rPr>
            </w:pPr>
            <w:r>
              <w:rPr>
                <w:sz w:val="24"/>
                <w:szCs w:val="24"/>
              </w:rPr>
              <w:t>Air conditioners</w:t>
            </w:r>
            <w:r w:rsidR="00EB2F3F">
              <w:rPr>
                <w:sz w:val="24"/>
                <w:szCs w:val="24"/>
              </w:rPr>
              <w:t xml:space="preserve"> for heat risks.</w:t>
            </w:r>
          </w:p>
          <w:p w:rsidR="00963C9D" w:rsidP="00963C9D" w:rsidRDefault="00963C9D" w14:paraId="2126EA16" w14:textId="2302F048">
            <w:pPr>
              <w:pStyle w:val="ListParagraph"/>
              <w:numPr>
                <w:ilvl w:val="0"/>
                <w:numId w:val="38"/>
              </w:numPr>
              <w:spacing w:after="0" w:line="240" w:lineRule="auto"/>
              <w:rPr>
                <w:sz w:val="24"/>
                <w:szCs w:val="24"/>
              </w:rPr>
            </w:pPr>
            <w:r>
              <w:rPr>
                <w:sz w:val="24"/>
                <w:szCs w:val="24"/>
              </w:rPr>
              <w:t>Air fil</w:t>
            </w:r>
            <w:r w:rsidR="003C1668">
              <w:rPr>
                <w:sz w:val="24"/>
                <w:szCs w:val="24"/>
              </w:rPr>
              <w:t>tration devices to protect against wildfire smoke.</w:t>
            </w:r>
          </w:p>
          <w:p w:rsidR="003C1668" w:rsidP="00963C9D" w:rsidRDefault="003C1668" w14:paraId="290A4265" w14:textId="1497A65E">
            <w:pPr>
              <w:pStyle w:val="ListParagraph"/>
              <w:numPr>
                <w:ilvl w:val="0"/>
                <w:numId w:val="38"/>
              </w:numPr>
              <w:spacing w:after="0" w:line="240" w:lineRule="auto"/>
              <w:rPr>
                <w:sz w:val="24"/>
                <w:szCs w:val="24"/>
              </w:rPr>
            </w:pPr>
            <w:r>
              <w:rPr>
                <w:sz w:val="24"/>
                <w:szCs w:val="24"/>
              </w:rPr>
              <w:t>Mini fridges for temperature – controlled medications.</w:t>
            </w:r>
          </w:p>
          <w:p w:rsidR="003C1668" w:rsidP="00963C9D" w:rsidRDefault="003C1668" w14:paraId="68C261E1" w14:textId="00B345A0">
            <w:pPr>
              <w:pStyle w:val="ListParagraph"/>
              <w:numPr>
                <w:ilvl w:val="0"/>
                <w:numId w:val="38"/>
              </w:numPr>
              <w:spacing w:after="0" w:line="240" w:lineRule="auto"/>
              <w:rPr>
                <w:sz w:val="24"/>
                <w:szCs w:val="24"/>
              </w:rPr>
            </w:pPr>
            <w:r>
              <w:rPr>
                <w:sz w:val="24"/>
                <w:szCs w:val="24"/>
              </w:rPr>
              <w:t>Portable heaters for winter.</w:t>
            </w:r>
          </w:p>
          <w:p w:rsidR="003C1668" w:rsidP="00963C9D" w:rsidRDefault="003C1668" w14:paraId="4A7AEFC2" w14:textId="66CD3C39">
            <w:pPr>
              <w:pStyle w:val="ListParagraph"/>
              <w:numPr>
                <w:ilvl w:val="0"/>
                <w:numId w:val="38"/>
              </w:numPr>
              <w:spacing w:after="0" w:line="240" w:lineRule="auto"/>
              <w:rPr>
                <w:sz w:val="24"/>
                <w:szCs w:val="24"/>
              </w:rPr>
            </w:pPr>
            <w:r>
              <w:rPr>
                <w:sz w:val="24"/>
                <w:szCs w:val="24"/>
              </w:rPr>
              <w:t>Portable power supplies for home medical equipment.</w:t>
            </w:r>
          </w:p>
          <w:p w:rsidR="00D16D70" w:rsidP="00963C9D" w:rsidRDefault="00D16D70" w14:paraId="55403C68" w14:textId="77777777">
            <w:pPr>
              <w:spacing w:after="0" w:line="240" w:lineRule="auto"/>
              <w:rPr>
                <w:sz w:val="24"/>
                <w:szCs w:val="24"/>
              </w:rPr>
            </w:pPr>
          </w:p>
          <w:p w:rsidRPr="007F46A4" w:rsidR="00963C9D" w:rsidP="00D16D70" w:rsidRDefault="007F46A4" w14:paraId="37AD4AA6" w14:textId="6C61F8F2">
            <w:pPr>
              <w:spacing w:after="0" w:line="240" w:lineRule="auto"/>
              <w:rPr>
                <w:b/>
                <w:bCs/>
                <w:sz w:val="24"/>
                <w:szCs w:val="24"/>
              </w:rPr>
            </w:pPr>
            <w:r w:rsidRPr="007F46A4">
              <w:rPr>
                <w:b/>
                <w:bCs/>
                <w:sz w:val="24"/>
                <w:szCs w:val="24"/>
              </w:rPr>
              <w:t>Implementation Timeline:</w:t>
            </w:r>
          </w:p>
          <w:p w:rsidRPr="00CA3B35" w:rsidR="00803752" w:rsidP="00CA3B35" w:rsidRDefault="00CA3B35" w14:paraId="7DA7B5D0" w14:textId="7FD1E511">
            <w:pPr>
              <w:pStyle w:val="ListParagraph"/>
              <w:numPr>
                <w:ilvl w:val="0"/>
                <w:numId w:val="56"/>
              </w:numPr>
              <w:spacing w:after="0" w:line="240" w:lineRule="auto"/>
              <w:rPr>
                <w:sz w:val="24"/>
                <w:szCs w:val="24"/>
              </w:rPr>
            </w:pPr>
            <w:r w:rsidRPr="00CA3B35">
              <w:rPr>
                <w:sz w:val="24"/>
                <w:szCs w:val="24"/>
              </w:rPr>
              <w:t>2023: Implementation</w:t>
            </w:r>
            <w:r w:rsidRPr="00CA3B35" w:rsidR="00803752">
              <w:rPr>
                <w:sz w:val="24"/>
                <w:szCs w:val="24"/>
              </w:rPr>
              <w:t xml:space="preserve"> </w:t>
            </w:r>
            <w:r w:rsidRPr="00CA3B35" w:rsidR="00BB239F">
              <w:rPr>
                <w:sz w:val="24"/>
                <w:szCs w:val="24"/>
              </w:rPr>
              <w:t>planning begins.</w:t>
            </w:r>
          </w:p>
          <w:p w:rsidRPr="00CA3B35" w:rsidR="00BB239F" w:rsidP="00CA3B35" w:rsidRDefault="00BB239F" w14:paraId="26520CE8" w14:textId="5C5304C5">
            <w:pPr>
              <w:pStyle w:val="ListParagraph"/>
              <w:numPr>
                <w:ilvl w:val="0"/>
                <w:numId w:val="56"/>
              </w:numPr>
              <w:spacing w:after="0" w:line="240" w:lineRule="auto"/>
              <w:rPr>
                <w:sz w:val="24"/>
                <w:szCs w:val="24"/>
              </w:rPr>
            </w:pPr>
            <w:r w:rsidRPr="00CA3B35">
              <w:rPr>
                <w:sz w:val="24"/>
                <w:szCs w:val="24"/>
              </w:rPr>
              <w:t>2024 March:</w:t>
            </w:r>
            <w:r w:rsidRPr="00CA3B35" w:rsidR="00CA3B35">
              <w:rPr>
                <w:sz w:val="24"/>
                <w:szCs w:val="24"/>
              </w:rPr>
              <w:t xml:space="preserve"> </w:t>
            </w:r>
            <w:r w:rsidRPr="00CA3B35" w:rsidR="004C01C4">
              <w:rPr>
                <w:sz w:val="24"/>
                <w:szCs w:val="24"/>
              </w:rPr>
              <w:t>Climate-Related Supports go live.</w:t>
            </w:r>
          </w:p>
          <w:p w:rsidRPr="00CA3B35" w:rsidR="004C01C4" w:rsidP="00CA3B35" w:rsidRDefault="004C01C4" w14:paraId="28987E73" w14:textId="2171FFA0">
            <w:pPr>
              <w:pStyle w:val="ListParagraph"/>
              <w:numPr>
                <w:ilvl w:val="0"/>
                <w:numId w:val="56"/>
              </w:numPr>
              <w:spacing w:after="0" w:line="240" w:lineRule="auto"/>
              <w:rPr>
                <w:sz w:val="24"/>
                <w:szCs w:val="24"/>
              </w:rPr>
            </w:pPr>
            <w:r w:rsidRPr="00CA3B35">
              <w:rPr>
                <w:sz w:val="24"/>
                <w:szCs w:val="24"/>
              </w:rPr>
              <w:t>2024 November:</w:t>
            </w:r>
            <w:r w:rsidRPr="00CA3B35" w:rsidR="00CA3B35">
              <w:rPr>
                <w:sz w:val="24"/>
                <w:szCs w:val="24"/>
              </w:rPr>
              <w:t xml:space="preserve"> Housing services phase-in.</w:t>
            </w:r>
          </w:p>
          <w:p w:rsidRPr="00CA3B35" w:rsidR="00CA3B35" w:rsidP="00CA3B35" w:rsidRDefault="00CA3B35" w14:paraId="4F57A11A" w14:textId="2068459A">
            <w:pPr>
              <w:pStyle w:val="ListParagraph"/>
              <w:numPr>
                <w:ilvl w:val="0"/>
                <w:numId w:val="56"/>
              </w:numPr>
              <w:spacing w:after="0" w:line="240" w:lineRule="auto"/>
              <w:rPr>
                <w:sz w:val="24"/>
                <w:szCs w:val="24"/>
              </w:rPr>
            </w:pPr>
            <w:r w:rsidRPr="00CA3B35">
              <w:rPr>
                <w:sz w:val="24"/>
                <w:szCs w:val="24"/>
              </w:rPr>
              <w:t>2025: Nutrition services goes live.</w:t>
            </w:r>
          </w:p>
          <w:p w:rsidR="00CA3B35" w:rsidP="00CA3B35" w:rsidRDefault="00D16D70" w14:paraId="22C9A010" w14:textId="2931CA58">
            <w:pPr>
              <w:pStyle w:val="ListParagraph"/>
              <w:numPr>
                <w:ilvl w:val="0"/>
                <w:numId w:val="55"/>
              </w:numPr>
              <w:spacing w:after="0" w:line="240" w:lineRule="auto"/>
              <w:rPr>
                <w:sz w:val="24"/>
                <w:szCs w:val="24"/>
              </w:rPr>
            </w:pPr>
            <w:r w:rsidRPr="0FECD23C" w:rsidR="00D16D70">
              <w:rPr>
                <w:sz w:val="24"/>
                <w:szCs w:val="24"/>
              </w:rPr>
              <w:t>TBD: Phased implementation of all HRSN services for all transition populations.</w:t>
            </w:r>
          </w:p>
          <w:p w:rsidRPr="00D16D70" w:rsidR="00D16D70" w:rsidP="00D16D70" w:rsidRDefault="00D16D70" w14:paraId="48A3C4CD" w14:textId="77777777">
            <w:pPr>
              <w:spacing w:after="0" w:line="240" w:lineRule="auto"/>
              <w:rPr>
                <w:sz w:val="24"/>
                <w:szCs w:val="24"/>
              </w:rPr>
            </w:pPr>
          </w:p>
          <w:p w:rsidRPr="0077622C" w:rsidR="00963C9D" w:rsidP="00FE4E79" w:rsidRDefault="00963C9D" w14:paraId="6F83F88F" w14:textId="184C8217">
            <w:pPr>
              <w:spacing w:after="0" w:line="240" w:lineRule="auto"/>
              <w:jc w:val="center"/>
              <w:rPr>
                <w:b/>
                <w:bCs/>
                <w:sz w:val="24"/>
                <w:szCs w:val="24"/>
              </w:rPr>
            </w:pPr>
            <w:r w:rsidRPr="0077622C">
              <w:rPr>
                <w:b/>
                <w:bCs/>
                <w:sz w:val="24"/>
                <w:szCs w:val="24"/>
              </w:rPr>
              <w:t>Who can receive HRSN climate devices?</w:t>
            </w:r>
          </w:p>
          <w:p w:rsidRPr="0023796A" w:rsidR="00963C9D" w:rsidP="0023796A" w:rsidRDefault="00FE4E79" w14:paraId="67379626" w14:textId="163B3CC1">
            <w:pPr>
              <w:spacing w:after="0" w:line="240" w:lineRule="auto"/>
              <w:jc w:val="center"/>
              <w:rPr>
                <w:sz w:val="24"/>
                <w:szCs w:val="24"/>
                <w:u w:val="single"/>
              </w:rPr>
            </w:pPr>
            <w:r w:rsidRPr="0023796A">
              <w:rPr>
                <w:sz w:val="24"/>
                <w:szCs w:val="24"/>
                <w:u w:val="single"/>
              </w:rPr>
              <w:t>To qualify for HRSN benefits, individuals must be a current OHP member AND</w:t>
            </w:r>
            <w:r w:rsidRPr="0023796A" w:rsidR="0077622C">
              <w:rPr>
                <w:sz w:val="24"/>
                <w:szCs w:val="24"/>
                <w:u w:val="single"/>
              </w:rPr>
              <w:t xml:space="preserve"> be in one or more of the eligible groups:</w:t>
            </w:r>
          </w:p>
          <w:p w:rsidR="0077622C" w:rsidP="0077622C" w:rsidRDefault="00A95081" w14:paraId="1E08AABB" w14:textId="7ECB257A">
            <w:pPr>
              <w:pStyle w:val="ListParagraph"/>
              <w:numPr>
                <w:ilvl w:val="0"/>
                <w:numId w:val="44"/>
              </w:numPr>
              <w:spacing w:after="0" w:line="240" w:lineRule="auto"/>
              <w:rPr>
                <w:sz w:val="24"/>
                <w:szCs w:val="24"/>
              </w:rPr>
            </w:pPr>
            <w:r>
              <w:rPr>
                <w:sz w:val="24"/>
                <w:szCs w:val="24"/>
              </w:rPr>
              <w:t xml:space="preserve">An adult or youth discharged within the past year from mental health or substance use disorder </w:t>
            </w:r>
            <w:r w:rsidR="00AC1F7D">
              <w:rPr>
                <w:sz w:val="24"/>
                <w:szCs w:val="24"/>
              </w:rPr>
              <w:t>Institution for Mental Disease.</w:t>
            </w:r>
          </w:p>
          <w:p w:rsidR="00AC1F7D" w:rsidP="0077622C" w:rsidRDefault="00AC1F7D" w14:paraId="3A363B80" w14:textId="0A4858D0">
            <w:pPr>
              <w:pStyle w:val="ListParagraph"/>
              <w:numPr>
                <w:ilvl w:val="0"/>
                <w:numId w:val="44"/>
              </w:numPr>
              <w:spacing w:after="0" w:line="240" w:lineRule="auto"/>
              <w:rPr>
                <w:sz w:val="24"/>
                <w:szCs w:val="24"/>
              </w:rPr>
            </w:pPr>
            <w:r>
              <w:rPr>
                <w:sz w:val="24"/>
                <w:szCs w:val="24"/>
              </w:rPr>
              <w:t>An adult or youth released within the past year from incarceration.</w:t>
            </w:r>
          </w:p>
          <w:p w:rsidR="00AC1F7D" w:rsidP="0077622C" w:rsidRDefault="00AC1F7D" w14:paraId="23E58964" w14:textId="435EA74D">
            <w:pPr>
              <w:pStyle w:val="ListParagraph"/>
              <w:numPr>
                <w:ilvl w:val="0"/>
                <w:numId w:val="44"/>
              </w:numPr>
              <w:spacing w:after="0" w:line="240" w:lineRule="auto"/>
              <w:rPr>
                <w:sz w:val="24"/>
                <w:szCs w:val="24"/>
              </w:rPr>
            </w:pPr>
            <w:r>
              <w:rPr>
                <w:sz w:val="24"/>
                <w:szCs w:val="24"/>
              </w:rPr>
              <w:t>Have been involved in the Oregon child welfare system at some point in their life.</w:t>
            </w:r>
          </w:p>
          <w:p w:rsidR="000C5492" w:rsidP="0077622C" w:rsidRDefault="000C5492" w14:paraId="6C250BB0" w14:textId="19059015">
            <w:pPr>
              <w:pStyle w:val="ListParagraph"/>
              <w:numPr>
                <w:ilvl w:val="0"/>
                <w:numId w:val="44"/>
              </w:numPr>
              <w:spacing w:after="0" w:line="240" w:lineRule="auto"/>
              <w:rPr>
                <w:sz w:val="24"/>
                <w:szCs w:val="24"/>
              </w:rPr>
            </w:pPr>
            <w:r>
              <w:rPr>
                <w:sz w:val="24"/>
                <w:szCs w:val="24"/>
              </w:rPr>
              <w:t>Within the next three months or past nine months, transitioning from Medicaid-only to dual coverage (receiving both Medicaid and Medicare).</w:t>
            </w:r>
          </w:p>
          <w:p w:rsidR="000C5492" w:rsidP="0077622C" w:rsidRDefault="00C86B12" w14:paraId="7D9F40FB" w14:textId="018E0D26">
            <w:pPr>
              <w:pStyle w:val="ListParagraph"/>
              <w:numPr>
                <w:ilvl w:val="0"/>
                <w:numId w:val="44"/>
              </w:numPr>
              <w:spacing w:after="0" w:line="240" w:lineRule="auto"/>
              <w:rPr>
                <w:sz w:val="24"/>
                <w:szCs w:val="24"/>
              </w:rPr>
            </w:pPr>
            <w:r>
              <w:rPr>
                <w:sz w:val="24"/>
                <w:szCs w:val="24"/>
              </w:rPr>
              <w:t>Individuals who are homeless, or at risk of becoming homeless.</w:t>
            </w:r>
          </w:p>
          <w:p w:rsidR="00C86B12" w:rsidP="0077622C" w:rsidRDefault="00C86B12" w14:paraId="73D7A501" w14:textId="31CA55C7">
            <w:pPr>
              <w:pStyle w:val="ListParagraph"/>
              <w:numPr>
                <w:ilvl w:val="0"/>
                <w:numId w:val="44"/>
              </w:numPr>
              <w:spacing w:after="0" w:line="240" w:lineRule="auto"/>
              <w:rPr>
                <w:sz w:val="24"/>
                <w:szCs w:val="24"/>
              </w:rPr>
            </w:pPr>
            <w:r>
              <w:rPr>
                <w:sz w:val="24"/>
                <w:szCs w:val="24"/>
              </w:rPr>
              <w:t>A young adult aged 19-26, with Special Healthcare Needs (starting in 2025).</w:t>
            </w:r>
          </w:p>
          <w:p w:rsidRPr="0023796A" w:rsidR="004927F5" w:rsidP="0023796A" w:rsidRDefault="004927F5" w14:paraId="40B9CE98" w14:textId="1846BA4D">
            <w:pPr>
              <w:spacing w:after="0" w:line="240" w:lineRule="auto"/>
              <w:jc w:val="center"/>
              <w:rPr>
                <w:sz w:val="24"/>
                <w:szCs w:val="24"/>
                <w:u w:val="single"/>
              </w:rPr>
            </w:pPr>
            <w:r w:rsidRPr="0023796A">
              <w:rPr>
                <w:sz w:val="24"/>
                <w:szCs w:val="24"/>
                <w:u w:val="single"/>
              </w:rPr>
              <w:t>In addition to being OHP member and being part of an eligible group, they also need to meet additional eligibility criteria depending on which HRSN service they are applying for.</w:t>
            </w:r>
          </w:p>
          <w:p w:rsidR="000E3CED" w:rsidP="341978E8" w:rsidRDefault="000E3CED" w14:paraId="25AE707E" w14:textId="77777777">
            <w:pPr>
              <w:spacing w:after="0" w:line="240" w:lineRule="auto"/>
              <w:rPr>
                <w:sz w:val="24"/>
                <w:szCs w:val="24"/>
              </w:rPr>
            </w:pPr>
          </w:p>
          <w:p w:rsidRPr="00CE14A1" w:rsidR="000E3CED" w:rsidP="000D1BA7" w:rsidRDefault="00C007AC" w14:paraId="170B1AA1" w14:textId="04B37F94">
            <w:pPr>
              <w:spacing w:after="0" w:line="240" w:lineRule="auto"/>
              <w:jc w:val="center"/>
              <w:rPr>
                <w:b/>
                <w:bCs/>
                <w:sz w:val="24"/>
                <w:szCs w:val="24"/>
              </w:rPr>
            </w:pPr>
            <w:r w:rsidRPr="00CE14A1">
              <w:rPr>
                <w:b/>
                <w:bCs/>
                <w:sz w:val="24"/>
                <w:szCs w:val="24"/>
              </w:rPr>
              <w:t>Climate Device Limitations:</w:t>
            </w:r>
          </w:p>
          <w:p w:rsidRPr="00CE14A1" w:rsidR="00C1529B" w:rsidP="00C1529B" w:rsidRDefault="008764AF" w14:paraId="6FE9BEC2" w14:textId="6A60E5DA">
            <w:pPr>
              <w:pStyle w:val="ListParagraph"/>
              <w:numPr>
                <w:ilvl w:val="0"/>
                <w:numId w:val="45"/>
              </w:numPr>
              <w:spacing w:after="0" w:line="240" w:lineRule="auto"/>
              <w:rPr>
                <w:sz w:val="24"/>
                <w:szCs w:val="24"/>
                <w:u w:val="single"/>
              </w:rPr>
            </w:pPr>
            <w:r w:rsidRPr="00CE14A1">
              <w:rPr>
                <w:sz w:val="24"/>
                <w:szCs w:val="24"/>
                <w:u w:val="single"/>
              </w:rPr>
              <w:t xml:space="preserve">Ensuring members do not already have a </w:t>
            </w:r>
            <w:r w:rsidRPr="00CE14A1" w:rsidR="00C1529B">
              <w:rPr>
                <w:sz w:val="24"/>
                <w:szCs w:val="24"/>
                <w:u w:val="single"/>
              </w:rPr>
              <w:t xml:space="preserve">device </w:t>
            </w:r>
            <w:r w:rsidRPr="00CE14A1">
              <w:rPr>
                <w:sz w:val="24"/>
                <w:szCs w:val="24"/>
                <w:u w:val="single"/>
              </w:rPr>
              <w:t>sufficient to meet their needs</w:t>
            </w:r>
            <w:r w:rsidRPr="00CE14A1" w:rsidR="00C1529B">
              <w:rPr>
                <w:sz w:val="24"/>
                <w:szCs w:val="24"/>
                <w:u w:val="single"/>
              </w:rPr>
              <w:t xml:space="preserve"> –</w:t>
            </w:r>
          </w:p>
          <w:p w:rsidR="008764AF" w:rsidP="008764AF" w:rsidRDefault="00A151DF" w14:paraId="14BED488" w14:textId="492E7521">
            <w:pPr>
              <w:pStyle w:val="ListParagraph"/>
              <w:numPr>
                <w:ilvl w:val="1"/>
                <w:numId w:val="45"/>
              </w:numPr>
              <w:spacing w:after="0" w:line="240" w:lineRule="auto"/>
              <w:rPr>
                <w:sz w:val="24"/>
                <w:szCs w:val="24"/>
              </w:rPr>
            </w:pPr>
            <w:r>
              <w:rPr>
                <w:sz w:val="24"/>
                <w:szCs w:val="24"/>
              </w:rPr>
              <w:t xml:space="preserve">Efforts are made to determine whether in the 36 months, the member </w:t>
            </w:r>
            <w:r w:rsidR="00722ECA">
              <w:rPr>
                <w:sz w:val="24"/>
                <w:szCs w:val="24"/>
              </w:rPr>
              <w:t xml:space="preserve">already has / received a climate device sufficient to meet their medical needs. </w:t>
            </w:r>
          </w:p>
          <w:p w:rsidR="00722ECA" w:rsidP="008764AF" w:rsidRDefault="00722ECA" w14:paraId="24607301" w14:textId="2E059D1E">
            <w:pPr>
              <w:pStyle w:val="ListParagraph"/>
              <w:numPr>
                <w:ilvl w:val="1"/>
                <w:numId w:val="45"/>
              </w:numPr>
              <w:spacing w:after="0" w:line="240" w:lineRule="auto"/>
              <w:rPr>
                <w:sz w:val="24"/>
                <w:szCs w:val="24"/>
              </w:rPr>
            </w:pPr>
            <w:r>
              <w:rPr>
                <w:sz w:val="24"/>
                <w:szCs w:val="24"/>
              </w:rPr>
              <w:t xml:space="preserve">Cannot receive a replacement device more than once during a </w:t>
            </w:r>
            <w:r w:rsidR="00C1529B">
              <w:rPr>
                <w:sz w:val="24"/>
                <w:szCs w:val="24"/>
              </w:rPr>
              <w:t>36-month</w:t>
            </w:r>
            <w:r>
              <w:rPr>
                <w:sz w:val="24"/>
                <w:szCs w:val="24"/>
              </w:rPr>
              <w:t xml:space="preserve"> period.</w:t>
            </w:r>
          </w:p>
          <w:p w:rsidRPr="00C1529B" w:rsidR="00C1529B" w:rsidP="00C1529B" w:rsidRDefault="00722ECA" w14:paraId="28D5EDC9" w14:textId="5C836DC1">
            <w:pPr>
              <w:pStyle w:val="ListParagraph"/>
              <w:numPr>
                <w:ilvl w:val="0"/>
                <w:numId w:val="45"/>
              </w:numPr>
              <w:spacing w:after="0" w:line="240" w:lineRule="auto"/>
              <w:rPr>
                <w:sz w:val="24"/>
                <w:szCs w:val="24"/>
              </w:rPr>
            </w:pPr>
            <w:r w:rsidRPr="00CE14A1">
              <w:rPr>
                <w:sz w:val="24"/>
                <w:szCs w:val="24"/>
                <w:u w:val="single"/>
              </w:rPr>
              <w:t>Replacing filters for Air Filtration Devices (AFDs)</w:t>
            </w:r>
            <w:r w:rsidR="00C1529B">
              <w:rPr>
                <w:sz w:val="24"/>
                <w:szCs w:val="24"/>
              </w:rPr>
              <w:t xml:space="preserve"> – </w:t>
            </w:r>
          </w:p>
          <w:p w:rsidR="00E516D0" w:rsidP="00E516D0" w:rsidRDefault="00E516D0" w14:paraId="3EF8EA91" w14:textId="3971176F">
            <w:pPr>
              <w:pStyle w:val="ListParagraph"/>
              <w:numPr>
                <w:ilvl w:val="1"/>
                <w:numId w:val="45"/>
              </w:numPr>
              <w:spacing w:after="0" w:line="240" w:lineRule="auto"/>
              <w:rPr>
                <w:sz w:val="24"/>
                <w:szCs w:val="24"/>
              </w:rPr>
            </w:pPr>
            <w:r>
              <w:rPr>
                <w:sz w:val="24"/>
                <w:szCs w:val="24"/>
              </w:rPr>
              <w:t xml:space="preserve">Members are eligible for up to three replacement filters for every 12-month period following delivery </w:t>
            </w:r>
            <w:r w:rsidR="00470D49">
              <w:rPr>
                <w:sz w:val="24"/>
                <w:szCs w:val="24"/>
              </w:rPr>
              <w:t>of the device.</w:t>
            </w:r>
          </w:p>
          <w:p w:rsidRPr="00CE14A1" w:rsidR="00470D49" w:rsidP="00470D49" w:rsidRDefault="00470D49" w14:paraId="175E87C4" w14:textId="3F9CEF79">
            <w:pPr>
              <w:pStyle w:val="ListParagraph"/>
              <w:numPr>
                <w:ilvl w:val="0"/>
                <w:numId w:val="45"/>
              </w:numPr>
              <w:spacing w:after="0" w:line="240" w:lineRule="auto"/>
              <w:rPr>
                <w:sz w:val="24"/>
                <w:szCs w:val="24"/>
                <w:u w:val="single"/>
              </w:rPr>
            </w:pPr>
            <w:r w:rsidRPr="00CE14A1">
              <w:rPr>
                <w:sz w:val="24"/>
                <w:szCs w:val="24"/>
                <w:u w:val="single"/>
              </w:rPr>
              <w:t>Device Failure</w:t>
            </w:r>
            <w:r w:rsidRPr="00CE14A1" w:rsidR="008E4A5A">
              <w:rPr>
                <w:sz w:val="24"/>
                <w:szCs w:val="24"/>
                <w:u w:val="single"/>
              </w:rPr>
              <w:t xml:space="preserve"> – </w:t>
            </w:r>
          </w:p>
          <w:p w:rsidR="008E4A5A" w:rsidP="008E4A5A" w:rsidRDefault="008E4A5A" w14:paraId="1C4FC5D7" w14:textId="7A87112D">
            <w:pPr>
              <w:pStyle w:val="ListParagraph"/>
              <w:numPr>
                <w:ilvl w:val="1"/>
                <w:numId w:val="45"/>
              </w:numPr>
              <w:spacing w:after="0" w:line="240" w:lineRule="auto"/>
              <w:rPr>
                <w:sz w:val="24"/>
                <w:szCs w:val="24"/>
              </w:rPr>
            </w:pPr>
            <w:r>
              <w:rPr>
                <w:sz w:val="24"/>
                <w:szCs w:val="24"/>
              </w:rPr>
              <w:t xml:space="preserve">Most devices should include warranty within one year of device delivery. If outside warranty period, or damage is not covered </w:t>
            </w:r>
            <w:r w:rsidR="00C1529B">
              <w:rPr>
                <w:sz w:val="24"/>
                <w:szCs w:val="24"/>
              </w:rPr>
              <w:t>by warranty, CCOs should replace or repair the device so long as they are still eligible for the device.</w:t>
            </w:r>
          </w:p>
          <w:p w:rsidRPr="00CE14A1" w:rsidR="00C1529B" w:rsidP="00C1529B" w:rsidRDefault="00C1529B" w14:paraId="6E785A16" w14:textId="43A6758D">
            <w:pPr>
              <w:pStyle w:val="ListParagraph"/>
              <w:numPr>
                <w:ilvl w:val="0"/>
                <w:numId w:val="45"/>
              </w:numPr>
              <w:spacing w:after="0" w:line="240" w:lineRule="auto"/>
              <w:rPr>
                <w:sz w:val="24"/>
                <w:szCs w:val="24"/>
                <w:u w:val="single"/>
              </w:rPr>
            </w:pPr>
            <w:r w:rsidRPr="00CE14A1">
              <w:rPr>
                <w:sz w:val="24"/>
                <w:szCs w:val="24"/>
                <w:u w:val="single"/>
              </w:rPr>
              <w:t xml:space="preserve">Utility Costs – </w:t>
            </w:r>
          </w:p>
          <w:p w:rsidR="00C1529B" w:rsidP="00C1529B" w:rsidRDefault="00D14EA5" w14:paraId="52725E8B" w14:textId="61381F76">
            <w:pPr>
              <w:pStyle w:val="ListParagraph"/>
              <w:numPr>
                <w:ilvl w:val="1"/>
                <w:numId w:val="45"/>
              </w:numPr>
              <w:spacing w:after="0" w:line="240" w:lineRule="auto"/>
              <w:rPr>
                <w:sz w:val="24"/>
                <w:szCs w:val="24"/>
              </w:rPr>
            </w:pPr>
            <w:r>
              <w:rPr>
                <w:sz w:val="24"/>
                <w:szCs w:val="24"/>
              </w:rPr>
              <w:t>Under HRSN, utility costs cannot be paid for.</w:t>
            </w:r>
          </w:p>
          <w:p w:rsidR="00D14EA5" w:rsidP="00C1529B" w:rsidRDefault="00D14EA5" w14:paraId="6459B9CB" w14:textId="5071EE13">
            <w:pPr>
              <w:pStyle w:val="ListParagraph"/>
              <w:numPr>
                <w:ilvl w:val="1"/>
                <w:numId w:val="45"/>
              </w:numPr>
              <w:spacing w:after="0" w:line="240" w:lineRule="auto"/>
              <w:rPr>
                <w:sz w:val="24"/>
                <w:szCs w:val="24"/>
              </w:rPr>
            </w:pPr>
            <w:r>
              <w:rPr>
                <w:sz w:val="24"/>
                <w:szCs w:val="24"/>
              </w:rPr>
              <w:t xml:space="preserve">CCOs may be able to help with increased utility costs under “flexible services” or HRS. </w:t>
            </w:r>
          </w:p>
          <w:p w:rsidR="00C24606" w:rsidP="00C24606" w:rsidRDefault="00C24606" w14:paraId="4E066015" w14:textId="77777777">
            <w:pPr>
              <w:spacing w:after="0" w:line="240" w:lineRule="auto"/>
              <w:rPr>
                <w:sz w:val="24"/>
                <w:szCs w:val="24"/>
              </w:rPr>
            </w:pPr>
          </w:p>
          <w:p w:rsidRPr="00CE14A1" w:rsidR="00C24606" w:rsidP="000D1BA7" w:rsidRDefault="00C24606" w14:paraId="55814066" w14:textId="47C1C9EC">
            <w:pPr>
              <w:spacing w:after="0" w:line="240" w:lineRule="auto"/>
              <w:jc w:val="center"/>
              <w:rPr>
                <w:b/>
                <w:bCs/>
                <w:sz w:val="24"/>
                <w:szCs w:val="24"/>
              </w:rPr>
            </w:pPr>
            <w:r w:rsidRPr="00CE14A1">
              <w:rPr>
                <w:b/>
                <w:bCs/>
                <w:sz w:val="24"/>
                <w:szCs w:val="24"/>
              </w:rPr>
              <w:t>Member</w:t>
            </w:r>
            <w:r w:rsidR="000D1BA7">
              <w:rPr>
                <w:b/>
                <w:bCs/>
                <w:sz w:val="24"/>
                <w:szCs w:val="24"/>
              </w:rPr>
              <w:t>’s</w:t>
            </w:r>
            <w:r w:rsidRPr="00CE14A1">
              <w:rPr>
                <w:b/>
                <w:bCs/>
                <w:sz w:val="24"/>
                <w:szCs w:val="24"/>
              </w:rPr>
              <w:t xml:space="preserve"> Steps at a Glance:</w:t>
            </w:r>
          </w:p>
          <w:p w:rsidR="00C24606" w:rsidP="00C24606" w:rsidRDefault="00F80F6E" w14:paraId="4E7F3CF6" w14:textId="3CEFBAA5">
            <w:pPr>
              <w:pStyle w:val="ListParagraph"/>
              <w:numPr>
                <w:ilvl w:val="0"/>
                <w:numId w:val="47"/>
              </w:numPr>
              <w:spacing w:after="0" w:line="240" w:lineRule="auto"/>
              <w:rPr>
                <w:sz w:val="24"/>
                <w:szCs w:val="24"/>
              </w:rPr>
            </w:pPr>
            <w:r>
              <w:rPr>
                <w:sz w:val="24"/>
                <w:szCs w:val="24"/>
              </w:rPr>
              <w:t xml:space="preserve">Learn about options and </w:t>
            </w:r>
            <w:r w:rsidR="00EA09E4">
              <w:rPr>
                <w:sz w:val="24"/>
                <w:szCs w:val="24"/>
              </w:rPr>
              <w:t>different ways you can get more information</w:t>
            </w:r>
            <w:r w:rsidR="00333F68">
              <w:rPr>
                <w:sz w:val="24"/>
                <w:szCs w:val="24"/>
              </w:rPr>
              <w:t>.</w:t>
            </w:r>
          </w:p>
          <w:p w:rsidR="00333F68" w:rsidP="00C24606" w:rsidRDefault="00333F68" w14:paraId="25F79DCA" w14:textId="4A303246">
            <w:pPr>
              <w:pStyle w:val="ListParagraph"/>
              <w:numPr>
                <w:ilvl w:val="0"/>
                <w:numId w:val="47"/>
              </w:numPr>
              <w:spacing w:after="0" w:line="240" w:lineRule="auto"/>
              <w:rPr>
                <w:sz w:val="24"/>
                <w:szCs w:val="24"/>
              </w:rPr>
            </w:pPr>
            <w:r>
              <w:rPr>
                <w:sz w:val="24"/>
                <w:szCs w:val="24"/>
              </w:rPr>
              <w:t>Complete the screening process.</w:t>
            </w:r>
          </w:p>
          <w:p w:rsidR="00333F68" w:rsidP="00C24606" w:rsidRDefault="00333F68" w14:paraId="0D67F84B" w14:textId="3D4AD79D">
            <w:pPr>
              <w:pStyle w:val="ListParagraph"/>
              <w:numPr>
                <w:ilvl w:val="0"/>
                <w:numId w:val="47"/>
              </w:numPr>
              <w:spacing w:after="0" w:line="240" w:lineRule="auto"/>
              <w:rPr>
                <w:sz w:val="24"/>
                <w:szCs w:val="24"/>
              </w:rPr>
            </w:pPr>
            <w:r>
              <w:rPr>
                <w:sz w:val="24"/>
                <w:szCs w:val="24"/>
              </w:rPr>
              <w:t>Receive decision from care coordinator (CCO or Open Card Provider</w:t>
            </w:r>
            <w:r w:rsidR="00C7312C">
              <w:rPr>
                <w:sz w:val="24"/>
                <w:szCs w:val="24"/>
              </w:rPr>
              <w:t>).</w:t>
            </w:r>
          </w:p>
          <w:p w:rsidR="00C7312C" w:rsidP="00C24606" w:rsidRDefault="00C7312C" w14:paraId="27794E2B" w14:textId="7CA9B17C">
            <w:pPr>
              <w:pStyle w:val="ListParagraph"/>
              <w:numPr>
                <w:ilvl w:val="0"/>
                <w:numId w:val="47"/>
              </w:numPr>
              <w:spacing w:after="0" w:line="240" w:lineRule="auto"/>
              <w:rPr>
                <w:sz w:val="24"/>
                <w:szCs w:val="24"/>
              </w:rPr>
            </w:pPr>
            <w:r>
              <w:rPr>
                <w:sz w:val="24"/>
                <w:szCs w:val="24"/>
              </w:rPr>
              <w:t>Receive Health Related Social Needs (HRSN) Services</w:t>
            </w:r>
            <w:r w:rsidR="00030CDC">
              <w:rPr>
                <w:sz w:val="24"/>
                <w:szCs w:val="24"/>
              </w:rPr>
              <w:t>. Including climate, housing</w:t>
            </w:r>
            <w:r w:rsidR="0037617E">
              <w:rPr>
                <w:sz w:val="24"/>
                <w:szCs w:val="24"/>
              </w:rPr>
              <w:t>,</w:t>
            </w:r>
            <w:r w:rsidR="00030CDC">
              <w:rPr>
                <w:sz w:val="24"/>
                <w:szCs w:val="24"/>
              </w:rPr>
              <w:t xml:space="preserve"> or nutrition services.</w:t>
            </w:r>
          </w:p>
          <w:p w:rsidRPr="000E0BFB" w:rsidR="000E3CED" w:rsidP="341978E8" w:rsidRDefault="00030CDC" w14:paraId="789C130B" w14:textId="6583B6AA">
            <w:pPr>
              <w:pStyle w:val="ListParagraph"/>
              <w:numPr>
                <w:ilvl w:val="0"/>
                <w:numId w:val="47"/>
              </w:numPr>
              <w:spacing w:after="0" w:line="240" w:lineRule="auto"/>
              <w:rPr>
                <w:sz w:val="24"/>
                <w:szCs w:val="24"/>
              </w:rPr>
            </w:pPr>
            <w:r>
              <w:rPr>
                <w:sz w:val="24"/>
                <w:szCs w:val="24"/>
              </w:rPr>
              <w:t>Use my HRSN services and get help when needed.</w:t>
            </w:r>
          </w:p>
          <w:p w:rsidR="000E3CED" w:rsidP="341978E8" w:rsidRDefault="000E3CED" w14:paraId="358B700D" w14:textId="77777777">
            <w:pPr>
              <w:spacing w:after="0" w:line="240" w:lineRule="auto"/>
              <w:rPr>
                <w:sz w:val="24"/>
                <w:szCs w:val="24"/>
              </w:rPr>
            </w:pPr>
          </w:p>
          <w:p w:rsidRPr="00CE14A1" w:rsidR="000E3CED" w:rsidP="000D1BA7" w:rsidRDefault="004377D6" w14:paraId="1C44186B" w14:textId="41511684">
            <w:pPr>
              <w:spacing w:after="0" w:line="240" w:lineRule="auto"/>
              <w:jc w:val="center"/>
              <w:rPr>
                <w:b/>
                <w:bCs/>
                <w:sz w:val="24"/>
                <w:szCs w:val="24"/>
              </w:rPr>
            </w:pPr>
            <w:r w:rsidRPr="00CE14A1">
              <w:rPr>
                <w:b/>
                <w:bCs/>
                <w:sz w:val="24"/>
                <w:szCs w:val="24"/>
              </w:rPr>
              <w:t xml:space="preserve">Waiver and Health-Related Social Needs </w:t>
            </w:r>
            <w:r w:rsidRPr="00CE14A1" w:rsidR="00332D95">
              <w:rPr>
                <w:b/>
                <w:bCs/>
                <w:sz w:val="24"/>
                <w:szCs w:val="24"/>
              </w:rPr>
              <w:t>Resources:</w:t>
            </w:r>
          </w:p>
          <w:p w:rsidR="00FF444B" w:rsidP="004377D6" w:rsidRDefault="00FF444B" w14:paraId="70846811" w14:textId="77777777">
            <w:pPr>
              <w:pStyle w:val="ListParagraph"/>
              <w:numPr>
                <w:ilvl w:val="0"/>
                <w:numId w:val="48"/>
              </w:numPr>
              <w:spacing w:after="0" w:line="240" w:lineRule="auto"/>
              <w:rPr>
                <w:sz w:val="24"/>
                <w:szCs w:val="24"/>
              </w:rPr>
            </w:pPr>
            <w:hyperlink w:history="1" r:id="rId13">
              <w:r>
                <w:rPr>
                  <w:rStyle w:val="Hyperlink"/>
                  <w:sz w:val="24"/>
                  <w:szCs w:val="24"/>
                </w:rPr>
                <w:t>1115 Waiver Webpage</w:t>
              </w:r>
            </w:hyperlink>
          </w:p>
          <w:p w:rsidR="00BD7762" w:rsidP="004377D6" w:rsidRDefault="00BD7762" w14:paraId="595CB579" w14:textId="77777777">
            <w:pPr>
              <w:pStyle w:val="ListParagraph"/>
              <w:numPr>
                <w:ilvl w:val="0"/>
                <w:numId w:val="48"/>
              </w:numPr>
              <w:spacing w:after="0" w:line="240" w:lineRule="auto"/>
              <w:rPr>
                <w:sz w:val="24"/>
                <w:szCs w:val="24"/>
              </w:rPr>
            </w:pPr>
            <w:hyperlink w:history="1" r:id="rId14">
              <w:r>
                <w:rPr>
                  <w:rStyle w:val="Hyperlink"/>
                  <w:sz w:val="24"/>
                  <w:szCs w:val="24"/>
                </w:rPr>
                <w:t>1115 Waiver HRSN Webpage</w:t>
              </w:r>
            </w:hyperlink>
          </w:p>
          <w:p w:rsidR="000E3CED" w:rsidP="004377D6" w:rsidRDefault="00D5435A" w14:paraId="1725B191" w14:textId="5EE8D74F">
            <w:pPr>
              <w:pStyle w:val="ListParagraph"/>
              <w:numPr>
                <w:ilvl w:val="0"/>
                <w:numId w:val="48"/>
              </w:numPr>
              <w:spacing w:after="0" w:line="240" w:lineRule="auto"/>
              <w:rPr>
                <w:sz w:val="24"/>
                <w:szCs w:val="24"/>
              </w:rPr>
            </w:pPr>
            <w:hyperlink w:history="1" r:id="rId15">
              <w:r>
                <w:rPr>
                  <w:rStyle w:val="Hyperlink"/>
                  <w:sz w:val="24"/>
                  <w:szCs w:val="24"/>
                </w:rPr>
                <w:t>Waiver Newsletter</w:t>
              </w:r>
            </w:hyperlink>
            <w:r>
              <w:rPr>
                <w:sz w:val="24"/>
                <w:szCs w:val="24"/>
              </w:rPr>
              <w:t xml:space="preserve"> </w:t>
            </w:r>
            <w:r w:rsidR="00BD7762">
              <w:rPr>
                <w:sz w:val="24"/>
                <w:szCs w:val="24"/>
              </w:rPr>
              <w:t xml:space="preserve"> </w:t>
            </w:r>
            <w:r w:rsidR="00FF444B">
              <w:rPr>
                <w:sz w:val="24"/>
                <w:szCs w:val="24"/>
              </w:rPr>
              <w:t xml:space="preserve"> </w:t>
            </w:r>
          </w:p>
          <w:p w:rsidRPr="00CE14A1" w:rsidR="00D5435A" w:rsidP="004377D6" w:rsidRDefault="00D5435A" w14:paraId="757F93DE" w14:textId="16B0961B">
            <w:pPr>
              <w:pStyle w:val="ListParagraph"/>
              <w:numPr>
                <w:ilvl w:val="0"/>
                <w:numId w:val="48"/>
              </w:numPr>
              <w:spacing w:after="0" w:line="240" w:lineRule="auto"/>
              <w:rPr>
                <w:sz w:val="24"/>
                <w:szCs w:val="24"/>
                <w:u w:val="single"/>
              </w:rPr>
            </w:pPr>
            <w:r w:rsidRPr="00CE14A1">
              <w:rPr>
                <w:sz w:val="24"/>
                <w:szCs w:val="24"/>
                <w:u w:val="single"/>
              </w:rPr>
              <w:t>HRSN Forms</w:t>
            </w:r>
            <w:r w:rsidRPr="00CE14A1" w:rsidR="00797BD0">
              <w:rPr>
                <w:sz w:val="24"/>
                <w:szCs w:val="24"/>
                <w:u w:val="single"/>
              </w:rPr>
              <w:t>:</w:t>
            </w:r>
          </w:p>
          <w:p w:rsidR="00751669" w:rsidP="00D5435A" w:rsidRDefault="00751669" w14:paraId="3EB2DB54" w14:textId="77777777">
            <w:pPr>
              <w:pStyle w:val="ListParagraph"/>
              <w:numPr>
                <w:ilvl w:val="1"/>
                <w:numId w:val="48"/>
              </w:numPr>
              <w:spacing w:after="0" w:line="240" w:lineRule="auto"/>
              <w:rPr>
                <w:sz w:val="24"/>
                <w:szCs w:val="24"/>
              </w:rPr>
            </w:pPr>
            <w:hyperlink w:history="1" r:id="rId16">
              <w:r>
                <w:rPr>
                  <w:rStyle w:val="Hyperlink"/>
                  <w:sz w:val="24"/>
                  <w:szCs w:val="24"/>
                </w:rPr>
                <w:t>HRSN Request Form for Climate Devices</w:t>
              </w:r>
            </w:hyperlink>
          </w:p>
          <w:p w:rsidR="00D5435A" w:rsidP="00D5435A" w:rsidRDefault="005B715B" w14:paraId="6F7A1C8C" w14:textId="07680340">
            <w:pPr>
              <w:pStyle w:val="ListParagraph"/>
              <w:numPr>
                <w:ilvl w:val="1"/>
                <w:numId w:val="48"/>
              </w:numPr>
              <w:spacing w:after="0" w:line="240" w:lineRule="auto"/>
              <w:rPr>
                <w:sz w:val="24"/>
                <w:szCs w:val="24"/>
              </w:rPr>
            </w:pPr>
            <w:hyperlink w:history="1" r:id="rId17">
              <w:r>
                <w:rPr>
                  <w:rStyle w:val="Hyperlink"/>
                  <w:sz w:val="24"/>
                  <w:szCs w:val="24"/>
                </w:rPr>
                <w:t>Information Sharing Authorization Form</w:t>
              </w:r>
            </w:hyperlink>
            <w:r>
              <w:rPr>
                <w:sz w:val="24"/>
                <w:szCs w:val="24"/>
              </w:rPr>
              <w:t xml:space="preserve"> </w:t>
            </w:r>
            <w:r w:rsidR="00751669">
              <w:rPr>
                <w:sz w:val="24"/>
                <w:szCs w:val="24"/>
              </w:rPr>
              <w:t xml:space="preserve"> </w:t>
            </w:r>
          </w:p>
          <w:p w:rsidRPr="00CE14A1" w:rsidR="005B715B" w:rsidP="005B715B" w:rsidRDefault="005B715B" w14:paraId="18869519" w14:textId="4B466B6B">
            <w:pPr>
              <w:pStyle w:val="ListParagraph"/>
              <w:numPr>
                <w:ilvl w:val="0"/>
                <w:numId w:val="48"/>
              </w:numPr>
              <w:spacing w:after="0" w:line="240" w:lineRule="auto"/>
              <w:rPr>
                <w:sz w:val="24"/>
                <w:szCs w:val="24"/>
                <w:u w:val="single"/>
              </w:rPr>
            </w:pPr>
            <w:r w:rsidRPr="00CE14A1">
              <w:rPr>
                <w:sz w:val="24"/>
                <w:szCs w:val="24"/>
                <w:u w:val="single"/>
              </w:rPr>
              <w:t>HRSN Member Journey</w:t>
            </w:r>
            <w:r w:rsidRPr="00CE14A1" w:rsidR="00797BD0">
              <w:rPr>
                <w:sz w:val="24"/>
                <w:szCs w:val="24"/>
                <w:u w:val="single"/>
              </w:rPr>
              <w:t>:</w:t>
            </w:r>
          </w:p>
          <w:p w:rsidR="005B715B" w:rsidP="005B715B" w:rsidRDefault="00743FA0" w14:paraId="381B0575" w14:textId="4BAFEA0B">
            <w:pPr>
              <w:pStyle w:val="ListParagraph"/>
              <w:numPr>
                <w:ilvl w:val="1"/>
                <w:numId w:val="48"/>
              </w:numPr>
              <w:spacing w:after="0" w:line="240" w:lineRule="auto"/>
              <w:rPr>
                <w:sz w:val="24"/>
                <w:szCs w:val="24"/>
              </w:rPr>
            </w:pPr>
            <w:hyperlink w:history="1" r:id="rId18">
              <w:r>
                <w:rPr>
                  <w:rStyle w:val="Hyperlink"/>
                  <w:sz w:val="24"/>
                  <w:szCs w:val="24"/>
                </w:rPr>
                <w:t>English</w:t>
              </w:r>
            </w:hyperlink>
            <w:r>
              <w:rPr>
                <w:sz w:val="24"/>
                <w:szCs w:val="24"/>
              </w:rPr>
              <w:t xml:space="preserve"> </w:t>
            </w:r>
          </w:p>
          <w:p w:rsidR="00421D81" w:rsidP="005B715B" w:rsidRDefault="00743FA0" w14:paraId="45D8F442" w14:textId="77777777">
            <w:pPr>
              <w:pStyle w:val="ListParagraph"/>
              <w:numPr>
                <w:ilvl w:val="1"/>
                <w:numId w:val="48"/>
              </w:numPr>
              <w:spacing w:after="0" w:line="240" w:lineRule="auto"/>
              <w:rPr>
                <w:sz w:val="24"/>
                <w:szCs w:val="24"/>
              </w:rPr>
            </w:pPr>
            <w:hyperlink w:history="1" r:id="rId19">
              <w:r>
                <w:rPr>
                  <w:rStyle w:val="Hyperlink"/>
                  <w:sz w:val="24"/>
                  <w:szCs w:val="24"/>
                </w:rPr>
                <w:t>Spanish</w:t>
              </w:r>
            </w:hyperlink>
          </w:p>
          <w:p w:rsidR="00ED329B" w:rsidP="00421D81" w:rsidRDefault="00ED329B" w14:paraId="63BBDCB1" w14:textId="77777777">
            <w:pPr>
              <w:pStyle w:val="ListParagraph"/>
              <w:numPr>
                <w:ilvl w:val="0"/>
                <w:numId w:val="48"/>
              </w:numPr>
              <w:spacing w:after="0" w:line="240" w:lineRule="auto"/>
              <w:rPr>
                <w:sz w:val="24"/>
                <w:szCs w:val="24"/>
              </w:rPr>
            </w:pPr>
            <w:hyperlink w:history="1" r:id="rId20">
              <w:r>
                <w:rPr>
                  <w:rStyle w:val="Hyperlink"/>
                  <w:sz w:val="24"/>
                  <w:szCs w:val="24"/>
                </w:rPr>
                <w:t>HRSN Climate Benefit Webpage</w:t>
              </w:r>
            </w:hyperlink>
          </w:p>
          <w:p w:rsidR="00ED329B" w:rsidP="00ED329B" w:rsidRDefault="00ED329B" w14:paraId="332EE952" w14:textId="77777777">
            <w:pPr>
              <w:pStyle w:val="ListParagraph"/>
              <w:numPr>
                <w:ilvl w:val="1"/>
                <w:numId w:val="48"/>
              </w:numPr>
              <w:spacing w:after="0" w:line="240" w:lineRule="auto"/>
              <w:rPr>
                <w:sz w:val="24"/>
                <w:szCs w:val="24"/>
              </w:rPr>
            </w:pPr>
            <w:r>
              <w:rPr>
                <w:sz w:val="24"/>
                <w:szCs w:val="24"/>
              </w:rPr>
              <w:t>Climate-Related Supports Fact Sheet (available in 7 languages)</w:t>
            </w:r>
          </w:p>
          <w:p w:rsidR="00B66E10" w:rsidP="00ED329B" w:rsidRDefault="00ED329B" w14:paraId="3EE6F995" w14:textId="77777777">
            <w:pPr>
              <w:pStyle w:val="ListParagraph"/>
              <w:numPr>
                <w:ilvl w:val="1"/>
                <w:numId w:val="48"/>
              </w:numPr>
              <w:spacing w:after="0" w:line="240" w:lineRule="auto"/>
              <w:rPr>
                <w:sz w:val="24"/>
                <w:szCs w:val="24"/>
              </w:rPr>
            </w:pPr>
            <w:r>
              <w:rPr>
                <w:sz w:val="24"/>
                <w:szCs w:val="24"/>
              </w:rPr>
              <w:t xml:space="preserve">Climate-Related Supports FAQ (available in </w:t>
            </w:r>
            <w:r w:rsidR="00B66E10">
              <w:rPr>
                <w:sz w:val="24"/>
                <w:szCs w:val="24"/>
              </w:rPr>
              <w:t>7 languages)</w:t>
            </w:r>
          </w:p>
          <w:p w:rsidR="00266066" w:rsidP="00B66E10" w:rsidRDefault="00266066" w14:paraId="210C6431" w14:textId="77777777">
            <w:pPr>
              <w:pStyle w:val="ListParagraph"/>
              <w:numPr>
                <w:ilvl w:val="0"/>
                <w:numId w:val="48"/>
              </w:numPr>
              <w:spacing w:after="0" w:line="240" w:lineRule="auto"/>
              <w:rPr>
                <w:sz w:val="24"/>
                <w:szCs w:val="24"/>
              </w:rPr>
            </w:pPr>
            <w:hyperlink w:history="1" r:id="rId21">
              <w:r>
                <w:rPr>
                  <w:rStyle w:val="Hyperlink"/>
                  <w:sz w:val="24"/>
                  <w:szCs w:val="24"/>
                </w:rPr>
                <w:t>HRSN Climate Fee Schedule</w:t>
              </w:r>
            </w:hyperlink>
          </w:p>
          <w:p w:rsidR="009C4843" w:rsidP="00B66E10" w:rsidRDefault="009C4843" w14:paraId="71C714AE" w14:textId="77777777">
            <w:pPr>
              <w:pStyle w:val="ListParagraph"/>
              <w:numPr>
                <w:ilvl w:val="0"/>
                <w:numId w:val="48"/>
              </w:numPr>
              <w:spacing w:after="0" w:line="240" w:lineRule="auto"/>
              <w:rPr>
                <w:sz w:val="24"/>
                <w:szCs w:val="24"/>
              </w:rPr>
            </w:pPr>
            <w:hyperlink w:history="1" r:id="rId22">
              <w:r>
                <w:rPr>
                  <w:rStyle w:val="Hyperlink"/>
                  <w:sz w:val="24"/>
                  <w:szCs w:val="24"/>
                </w:rPr>
                <w:t>HRSN Outreach &amp; Engagement Fact Sheet</w:t>
              </w:r>
            </w:hyperlink>
          </w:p>
          <w:p w:rsidRPr="00CE14A1" w:rsidR="009C4843" w:rsidP="00B66E10" w:rsidRDefault="009C4843" w14:paraId="5E5DA223" w14:textId="5F2901BA">
            <w:pPr>
              <w:pStyle w:val="ListParagraph"/>
              <w:numPr>
                <w:ilvl w:val="0"/>
                <w:numId w:val="48"/>
              </w:numPr>
              <w:spacing w:after="0" w:line="240" w:lineRule="auto"/>
              <w:rPr>
                <w:sz w:val="24"/>
                <w:szCs w:val="24"/>
                <w:u w:val="single"/>
              </w:rPr>
            </w:pPr>
            <w:r w:rsidRPr="00CE14A1">
              <w:rPr>
                <w:sz w:val="24"/>
                <w:szCs w:val="24"/>
                <w:u w:val="single"/>
              </w:rPr>
              <w:t>HRSN Provider Journey</w:t>
            </w:r>
            <w:r w:rsidRPr="00CE14A1" w:rsidR="00797BD0">
              <w:rPr>
                <w:sz w:val="24"/>
                <w:szCs w:val="24"/>
                <w:u w:val="single"/>
              </w:rPr>
              <w:t>:</w:t>
            </w:r>
          </w:p>
          <w:p w:rsidR="00743FA0" w:rsidP="009C4843" w:rsidRDefault="00F13467" w14:paraId="0E66AD02" w14:textId="1A0945F3">
            <w:pPr>
              <w:pStyle w:val="ListParagraph"/>
              <w:numPr>
                <w:ilvl w:val="1"/>
                <w:numId w:val="48"/>
              </w:numPr>
              <w:spacing w:after="0" w:line="240" w:lineRule="auto"/>
              <w:rPr>
                <w:sz w:val="24"/>
                <w:szCs w:val="24"/>
              </w:rPr>
            </w:pPr>
            <w:hyperlink w:history="1" r:id="rId23">
              <w:r w:rsidR="00797BD0">
                <w:rPr>
                  <w:rStyle w:val="Hyperlink"/>
                  <w:sz w:val="24"/>
                  <w:szCs w:val="24"/>
                </w:rPr>
                <w:t>English</w:t>
              </w:r>
            </w:hyperlink>
            <w:r>
              <w:rPr>
                <w:sz w:val="24"/>
                <w:szCs w:val="24"/>
              </w:rPr>
              <w:t xml:space="preserve"> </w:t>
            </w:r>
          </w:p>
          <w:p w:rsidRPr="00421D81" w:rsidR="00F13467" w:rsidP="009C4843" w:rsidRDefault="00F13467" w14:paraId="5EBE02C9" w14:textId="4121E772">
            <w:pPr>
              <w:pStyle w:val="ListParagraph"/>
              <w:numPr>
                <w:ilvl w:val="1"/>
                <w:numId w:val="48"/>
              </w:numPr>
              <w:spacing w:after="0" w:line="240" w:lineRule="auto"/>
              <w:rPr>
                <w:sz w:val="24"/>
                <w:szCs w:val="24"/>
              </w:rPr>
            </w:pPr>
            <w:hyperlink w:history="1" r:id="rId24">
              <w:r w:rsidR="00797BD0">
                <w:rPr>
                  <w:rStyle w:val="Hyperlink"/>
                  <w:sz w:val="24"/>
                  <w:szCs w:val="24"/>
                </w:rPr>
                <w:t>Spanish</w:t>
              </w:r>
            </w:hyperlink>
            <w:r>
              <w:rPr>
                <w:sz w:val="24"/>
                <w:szCs w:val="24"/>
              </w:rPr>
              <w:t xml:space="preserve"> </w:t>
            </w:r>
          </w:p>
          <w:p w:rsidR="00332D95" w:rsidP="341978E8" w:rsidRDefault="00332D95" w14:paraId="2F30C340" w14:textId="77777777">
            <w:pPr>
              <w:spacing w:after="0" w:line="240" w:lineRule="auto"/>
              <w:rPr>
                <w:sz w:val="24"/>
                <w:szCs w:val="24"/>
              </w:rPr>
            </w:pPr>
          </w:p>
          <w:p w:rsidRPr="000D1BA7" w:rsidR="009F1649" w:rsidP="000D1BA7" w:rsidRDefault="00252075" w14:paraId="1C0BB5F9" w14:textId="1A0C7AE8">
            <w:pPr>
              <w:spacing w:after="0" w:line="240" w:lineRule="auto"/>
              <w:jc w:val="center"/>
              <w:rPr>
                <w:b/>
                <w:bCs/>
                <w:sz w:val="24"/>
                <w:szCs w:val="24"/>
              </w:rPr>
            </w:pPr>
            <w:r w:rsidRPr="00CE14A1">
              <w:rPr>
                <w:b/>
                <w:bCs/>
                <w:sz w:val="24"/>
                <w:szCs w:val="24"/>
              </w:rPr>
              <w:t>HRSN Outreach &amp; Engagement (O&amp;E) Overview:</w:t>
            </w:r>
          </w:p>
          <w:p w:rsidRPr="00CE14A1" w:rsidR="009F1649" w:rsidP="000D1BA7" w:rsidRDefault="009F1649" w14:paraId="337194A4" w14:textId="1B93D67F">
            <w:pPr>
              <w:spacing w:after="0" w:line="240" w:lineRule="auto"/>
              <w:jc w:val="center"/>
              <w:rPr>
                <w:b/>
                <w:bCs/>
                <w:sz w:val="24"/>
                <w:szCs w:val="24"/>
              </w:rPr>
            </w:pPr>
            <w:r w:rsidRPr="00CE14A1">
              <w:rPr>
                <w:b/>
                <w:bCs/>
                <w:sz w:val="24"/>
                <w:szCs w:val="24"/>
              </w:rPr>
              <w:t>O&amp;E is intended to:</w:t>
            </w:r>
          </w:p>
          <w:p w:rsidR="009F1649" w:rsidP="009F1649" w:rsidRDefault="004C4523" w14:paraId="21294DC3" w14:textId="7D6D260A">
            <w:pPr>
              <w:pStyle w:val="ListParagraph"/>
              <w:numPr>
                <w:ilvl w:val="0"/>
                <w:numId w:val="50"/>
              </w:numPr>
              <w:spacing w:after="0" w:line="240" w:lineRule="auto"/>
              <w:rPr>
                <w:sz w:val="24"/>
                <w:szCs w:val="24"/>
              </w:rPr>
            </w:pPr>
            <w:r>
              <w:rPr>
                <w:sz w:val="24"/>
                <w:szCs w:val="24"/>
              </w:rPr>
              <w:t>Identify members who may be eligible for HRSN services and help them understand the process to access needed services in a culturally specific and responsive manner.</w:t>
            </w:r>
          </w:p>
          <w:p w:rsidR="004C4523" w:rsidP="004C4523" w:rsidRDefault="004C4523" w14:paraId="4C7C3435" w14:textId="405F2A08">
            <w:pPr>
              <w:pStyle w:val="ListParagraph"/>
              <w:numPr>
                <w:ilvl w:val="0"/>
                <w:numId w:val="50"/>
              </w:numPr>
              <w:spacing w:after="0" w:line="240" w:lineRule="auto"/>
              <w:rPr>
                <w:sz w:val="24"/>
                <w:szCs w:val="24"/>
              </w:rPr>
            </w:pPr>
            <w:r>
              <w:rPr>
                <w:sz w:val="24"/>
                <w:szCs w:val="24"/>
              </w:rPr>
              <w:t>Connect members to HRSN, healthcare, and non-healthcare services to address social determinant of health needs.</w:t>
            </w:r>
          </w:p>
          <w:p w:rsidRPr="004C4523" w:rsidR="004C4523" w:rsidP="004C4523" w:rsidRDefault="004C4523" w14:paraId="24D788D1" w14:textId="77BF62CC">
            <w:pPr>
              <w:pStyle w:val="ListParagraph"/>
              <w:numPr>
                <w:ilvl w:val="0"/>
                <w:numId w:val="50"/>
              </w:numPr>
              <w:spacing w:after="0" w:line="240" w:lineRule="auto"/>
              <w:rPr>
                <w:sz w:val="24"/>
                <w:szCs w:val="24"/>
              </w:rPr>
            </w:pPr>
            <w:r>
              <w:rPr>
                <w:sz w:val="24"/>
                <w:szCs w:val="24"/>
              </w:rPr>
              <w:t>Give individuals the opportunity to choose whether they would like to access the additional HRSN benefits.</w:t>
            </w:r>
          </w:p>
          <w:p w:rsidR="009F1649" w:rsidP="341978E8" w:rsidRDefault="009F1649" w14:paraId="252A436B" w14:textId="77777777">
            <w:pPr>
              <w:spacing w:after="0" w:line="240" w:lineRule="auto"/>
              <w:rPr>
                <w:sz w:val="24"/>
                <w:szCs w:val="24"/>
              </w:rPr>
            </w:pPr>
          </w:p>
          <w:p w:rsidRPr="008838B1" w:rsidR="00252075" w:rsidP="008838B1" w:rsidRDefault="00413975" w14:paraId="083535D0" w14:textId="0D72CC21">
            <w:pPr>
              <w:spacing w:after="0" w:line="240" w:lineRule="auto"/>
              <w:jc w:val="center"/>
              <w:rPr>
                <w:b/>
                <w:bCs/>
                <w:sz w:val="24"/>
                <w:szCs w:val="24"/>
              </w:rPr>
            </w:pPr>
            <w:r w:rsidRPr="008838B1">
              <w:rPr>
                <w:b/>
                <w:bCs/>
                <w:sz w:val="24"/>
                <w:szCs w:val="24"/>
              </w:rPr>
              <w:t>HSRN Outreach and Engagement Activities for Climate:</w:t>
            </w:r>
          </w:p>
          <w:p w:rsidRPr="00CE14A1" w:rsidR="00413975" w:rsidP="00CE14A1" w:rsidRDefault="00413975" w14:paraId="1516E023" w14:textId="2EBD182C">
            <w:pPr>
              <w:spacing w:after="0" w:line="240" w:lineRule="auto"/>
              <w:jc w:val="center"/>
              <w:rPr>
                <w:sz w:val="24"/>
                <w:szCs w:val="24"/>
                <w:u w:val="single"/>
              </w:rPr>
            </w:pPr>
            <w:r w:rsidRPr="00CE14A1">
              <w:rPr>
                <w:sz w:val="24"/>
                <w:szCs w:val="24"/>
                <w:u w:val="single"/>
              </w:rPr>
              <w:t xml:space="preserve">The following </w:t>
            </w:r>
            <w:r w:rsidRPr="00CE14A1" w:rsidR="008838B1">
              <w:rPr>
                <w:sz w:val="24"/>
                <w:szCs w:val="24"/>
                <w:u w:val="single"/>
              </w:rPr>
              <w:t>activities</w:t>
            </w:r>
            <w:r w:rsidRPr="00CE14A1">
              <w:rPr>
                <w:sz w:val="24"/>
                <w:szCs w:val="24"/>
                <w:u w:val="single"/>
              </w:rPr>
              <w:t xml:space="preserve"> are approved in the CMS HRSN services </w:t>
            </w:r>
            <w:r w:rsidRPr="00CE14A1" w:rsidR="008838B1">
              <w:rPr>
                <w:sz w:val="24"/>
                <w:szCs w:val="24"/>
                <w:u w:val="single"/>
              </w:rPr>
              <w:t xml:space="preserve">protocol and went live </w:t>
            </w:r>
            <w:r w:rsidRPr="00CE14A1" w:rsidR="00B5299D">
              <w:rPr>
                <w:sz w:val="24"/>
                <w:szCs w:val="24"/>
                <w:u w:val="single"/>
              </w:rPr>
              <w:t>M</w:t>
            </w:r>
            <w:r w:rsidRPr="00CE14A1" w:rsidR="008838B1">
              <w:rPr>
                <w:sz w:val="24"/>
                <w:szCs w:val="24"/>
                <w:u w:val="single"/>
              </w:rPr>
              <w:t>arch 1, 2024:</w:t>
            </w:r>
          </w:p>
          <w:p w:rsidRPr="00CE14A1" w:rsidR="008838B1" w:rsidP="00110532" w:rsidRDefault="008C3166" w14:paraId="3E6E5956" w14:textId="4BBA8D92">
            <w:pPr>
              <w:spacing w:after="0" w:line="240" w:lineRule="auto"/>
              <w:jc w:val="center"/>
              <w:rPr>
                <w:b/>
                <w:bCs/>
                <w:sz w:val="24"/>
                <w:szCs w:val="24"/>
              </w:rPr>
            </w:pPr>
            <w:r w:rsidRPr="00CE14A1">
              <w:rPr>
                <w:b/>
                <w:bCs/>
                <w:sz w:val="24"/>
                <w:szCs w:val="24"/>
              </w:rPr>
              <w:t>Required:</w:t>
            </w:r>
          </w:p>
          <w:p w:rsidR="008C3166" w:rsidP="008C3166" w:rsidRDefault="008C3166" w14:paraId="033B966B" w14:textId="1FFE279B">
            <w:pPr>
              <w:pStyle w:val="ListParagraph"/>
              <w:numPr>
                <w:ilvl w:val="0"/>
                <w:numId w:val="52"/>
              </w:numPr>
              <w:spacing w:after="0" w:line="240" w:lineRule="auto"/>
              <w:rPr>
                <w:sz w:val="24"/>
                <w:szCs w:val="24"/>
              </w:rPr>
            </w:pPr>
            <w:r>
              <w:rPr>
                <w:sz w:val="24"/>
                <w:szCs w:val="24"/>
              </w:rPr>
              <w:t>Attempting to locate, contact, and help individuals who may be eligible for HRSN services.</w:t>
            </w:r>
          </w:p>
          <w:p w:rsidR="008C3166" w:rsidP="008C3166" w:rsidRDefault="000A707E" w14:paraId="29A90711" w14:textId="04BB207D">
            <w:pPr>
              <w:pStyle w:val="ListParagraph"/>
              <w:numPr>
                <w:ilvl w:val="0"/>
                <w:numId w:val="52"/>
              </w:numPr>
              <w:spacing w:after="0" w:line="240" w:lineRule="auto"/>
              <w:rPr>
                <w:sz w:val="24"/>
                <w:szCs w:val="24"/>
              </w:rPr>
            </w:pPr>
            <w:r>
              <w:rPr>
                <w:sz w:val="24"/>
                <w:szCs w:val="24"/>
              </w:rPr>
              <w:t xml:space="preserve">Determining whether individuals are enrolled in a Coordinated Care Organization (CCO) or Open </w:t>
            </w:r>
            <w:r w:rsidR="00CA5398">
              <w:rPr>
                <w:sz w:val="24"/>
                <w:szCs w:val="24"/>
              </w:rPr>
              <w:t>Card. This include verifying which CCO the member is enrolled in as applicable.</w:t>
            </w:r>
          </w:p>
          <w:p w:rsidRPr="00CE14A1" w:rsidR="00CA5398" w:rsidP="00110532" w:rsidRDefault="00CA5398" w14:paraId="5DE1677B" w14:textId="5560466B">
            <w:pPr>
              <w:spacing w:after="0" w:line="240" w:lineRule="auto"/>
              <w:jc w:val="center"/>
              <w:rPr>
                <w:b/>
                <w:bCs/>
                <w:sz w:val="24"/>
                <w:szCs w:val="24"/>
              </w:rPr>
            </w:pPr>
            <w:r w:rsidRPr="00CE14A1">
              <w:rPr>
                <w:b/>
                <w:bCs/>
                <w:sz w:val="24"/>
                <w:szCs w:val="24"/>
              </w:rPr>
              <w:t>Optional:</w:t>
            </w:r>
          </w:p>
          <w:p w:rsidR="00CA5398" w:rsidP="00CA5398" w:rsidRDefault="00CA5398" w14:paraId="15689CEE" w14:textId="42D71D5A">
            <w:pPr>
              <w:pStyle w:val="ListParagraph"/>
              <w:numPr>
                <w:ilvl w:val="0"/>
                <w:numId w:val="53"/>
              </w:numPr>
              <w:spacing w:after="0" w:line="240" w:lineRule="auto"/>
              <w:rPr>
                <w:sz w:val="24"/>
                <w:szCs w:val="24"/>
              </w:rPr>
            </w:pPr>
            <w:r>
              <w:rPr>
                <w:sz w:val="24"/>
                <w:szCs w:val="24"/>
              </w:rPr>
              <w:t>Sending the HRSN request to the member’s CCO or to OHA for Open Card members.</w:t>
            </w:r>
          </w:p>
          <w:p w:rsidR="00CA5398" w:rsidP="00CA5398" w:rsidRDefault="00CA5398" w14:paraId="48051C20" w14:textId="12984926">
            <w:pPr>
              <w:pStyle w:val="ListParagraph"/>
              <w:numPr>
                <w:ilvl w:val="0"/>
                <w:numId w:val="53"/>
              </w:numPr>
              <w:spacing w:after="0" w:line="240" w:lineRule="auto"/>
              <w:rPr>
                <w:sz w:val="24"/>
                <w:szCs w:val="24"/>
              </w:rPr>
            </w:pPr>
            <w:r w:rsidRPr="0FECD23C" w:rsidR="00CA5398">
              <w:rPr>
                <w:sz w:val="24"/>
                <w:szCs w:val="24"/>
              </w:rPr>
              <w:t>Providing members with information and support to connect with other services they need. Other services include Medical, peer, social, educational, or legal services.</w:t>
            </w:r>
          </w:p>
          <w:p w:rsidR="00332D95" w:rsidP="341978E8" w:rsidRDefault="00332D95" w14:paraId="0D2ABA3F" w14:textId="77777777">
            <w:pPr>
              <w:spacing w:after="0" w:line="240" w:lineRule="auto"/>
              <w:rPr>
                <w:sz w:val="24"/>
                <w:szCs w:val="24"/>
              </w:rPr>
            </w:pPr>
          </w:p>
          <w:p w:rsidRPr="00110532" w:rsidR="00A9469A" w:rsidP="00110532" w:rsidRDefault="007F46A4" w14:paraId="42538D0A" w14:textId="52399A3D">
            <w:pPr>
              <w:spacing w:after="0" w:line="240" w:lineRule="auto"/>
              <w:jc w:val="center"/>
              <w:rPr>
                <w:b/>
                <w:bCs/>
                <w:sz w:val="24"/>
                <w:szCs w:val="24"/>
              </w:rPr>
            </w:pPr>
            <w:r w:rsidRPr="00110532">
              <w:rPr>
                <w:b/>
                <w:bCs/>
                <w:sz w:val="24"/>
                <w:szCs w:val="24"/>
              </w:rPr>
              <w:t>How will the O&amp;E Process Work?</w:t>
            </w:r>
          </w:p>
          <w:p w:rsidR="007F46A4" w:rsidP="007F46A4" w:rsidRDefault="00A50AFE" w14:paraId="359AF448" w14:textId="3644C352">
            <w:pPr>
              <w:pStyle w:val="ListParagraph"/>
              <w:numPr>
                <w:ilvl w:val="0"/>
                <w:numId w:val="54"/>
              </w:numPr>
              <w:spacing w:after="0" w:line="240" w:lineRule="auto"/>
              <w:rPr>
                <w:sz w:val="24"/>
                <w:szCs w:val="24"/>
              </w:rPr>
            </w:pPr>
            <w:r>
              <w:rPr>
                <w:sz w:val="24"/>
                <w:szCs w:val="24"/>
              </w:rPr>
              <w:t>Identify and engage people for HRSN and other services.</w:t>
            </w:r>
          </w:p>
          <w:p w:rsidR="00A50AFE" w:rsidP="007F46A4" w:rsidRDefault="00A50AFE" w14:paraId="0A980DBC" w14:textId="5D75299B">
            <w:pPr>
              <w:pStyle w:val="ListParagraph"/>
              <w:numPr>
                <w:ilvl w:val="0"/>
                <w:numId w:val="54"/>
              </w:numPr>
              <w:spacing w:after="0" w:line="240" w:lineRule="auto"/>
              <w:rPr>
                <w:sz w:val="24"/>
                <w:szCs w:val="24"/>
              </w:rPr>
            </w:pPr>
            <w:r>
              <w:rPr>
                <w:sz w:val="24"/>
                <w:szCs w:val="24"/>
              </w:rPr>
              <w:t xml:space="preserve">Assess and document individuals’ eligibility and service </w:t>
            </w:r>
            <w:r w:rsidR="00110532">
              <w:rPr>
                <w:sz w:val="24"/>
                <w:szCs w:val="24"/>
              </w:rPr>
              <w:t>need</w:t>
            </w:r>
            <w:r>
              <w:rPr>
                <w:sz w:val="24"/>
                <w:szCs w:val="24"/>
              </w:rPr>
              <w:t xml:space="preserve"> on the appropriate form, then transmit to CCO/Open Card.</w:t>
            </w:r>
          </w:p>
          <w:p w:rsidR="00A50AFE" w:rsidP="007F46A4" w:rsidRDefault="00A50AFE" w14:paraId="3C35414E" w14:textId="0A48F15E">
            <w:pPr>
              <w:pStyle w:val="ListParagraph"/>
              <w:numPr>
                <w:ilvl w:val="0"/>
                <w:numId w:val="54"/>
              </w:numPr>
              <w:spacing w:after="0" w:line="240" w:lineRule="auto"/>
              <w:rPr>
                <w:sz w:val="24"/>
                <w:szCs w:val="24"/>
              </w:rPr>
            </w:pPr>
            <w:r>
              <w:rPr>
                <w:sz w:val="24"/>
                <w:szCs w:val="24"/>
              </w:rPr>
              <w:t>They will authorize or deny HRSN services.</w:t>
            </w:r>
          </w:p>
          <w:p w:rsidR="00A50AFE" w:rsidP="007F46A4" w:rsidRDefault="00A50AFE" w14:paraId="29277277" w14:textId="4B8190EB">
            <w:pPr>
              <w:pStyle w:val="ListParagraph"/>
              <w:numPr>
                <w:ilvl w:val="0"/>
                <w:numId w:val="54"/>
              </w:numPr>
              <w:spacing w:after="0" w:line="240" w:lineRule="auto"/>
              <w:rPr>
                <w:sz w:val="24"/>
                <w:szCs w:val="24"/>
              </w:rPr>
            </w:pPr>
            <w:r>
              <w:rPr>
                <w:sz w:val="24"/>
                <w:szCs w:val="24"/>
              </w:rPr>
              <w:t>Refer people to authorized services and notify O&amp;E provider.</w:t>
            </w:r>
          </w:p>
          <w:p w:rsidR="00A50AFE" w:rsidP="007F46A4" w:rsidRDefault="00A50AFE" w14:paraId="7BF33F1E" w14:textId="2F446B27">
            <w:pPr>
              <w:pStyle w:val="ListParagraph"/>
              <w:numPr>
                <w:ilvl w:val="0"/>
                <w:numId w:val="54"/>
              </w:numPr>
              <w:spacing w:after="0" w:line="240" w:lineRule="auto"/>
              <w:rPr>
                <w:sz w:val="24"/>
                <w:szCs w:val="24"/>
              </w:rPr>
            </w:pPr>
            <w:r>
              <w:rPr>
                <w:sz w:val="24"/>
                <w:szCs w:val="24"/>
              </w:rPr>
              <w:t>Support people in accessing HRSN and other services as appropriate.</w:t>
            </w:r>
          </w:p>
          <w:p w:rsidR="00A50AFE" w:rsidP="007F46A4" w:rsidRDefault="00110532" w14:paraId="2B6DF1BD" w14:textId="687239E5">
            <w:pPr>
              <w:pStyle w:val="ListParagraph"/>
              <w:numPr>
                <w:ilvl w:val="0"/>
                <w:numId w:val="54"/>
              </w:numPr>
              <w:spacing w:after="0" w:line="240" w:lineRule="auto"/>
              <w:rPr>
                <w:sz w:val="24"/>
                <w:szCs w:val="24"/>
              </w:rPr>
            </w:pPr>
            <w:r>
              <w:rPr>
                <w:sz w:val="24"/>
                <w:szCs w:val="24"/>
              </w:rPr>
              <w:t>If applicable, provide authorized HRSN services to people.</w:t>
            </w:r>
          </w:p>
          <w:p w:rsidRPr="00110532" w:rsidR="007F46A4" w:rsidP="341978E8" w:rsidRDefault="00110532" w14:paraId="7D54C931" w14:textId="2BED27FD">
            <w:pPr>
              <w:pStyle w:val="ListParagraph"/>
              <w:numPr>
                <w:ilvl w:val="0"/>
                <w:numId w:val="54"/>
              </w:numPr>
              <w:spacing w:after="0" w:line="240" w:lineRule="auto"/>
              <w:rPr>
                <w:sz w:val="24"/>
                <w:szCs w:val="24"/>
              </w:rPr>
            </w:pPr>
            <w:r>
              <w:rPr>
                <w:sz w:val="24"/>
                <w:szCs w:val="24"/>
              </w:rPr>
              <w:t>Continue to support member as needed.</w:t>
            </w:r>
          </w:p>
          <w:p w:rsidR="007F46A4" w:rsidP="341978E8" w:rsidRDefault="007F46A4" w14:paraId="6F1B6E3A" w14:textId="77777777">
            <w:pPr>
              <w:spacing w:after="0" w:line="240" w:lineRule="auto"/>
              <w:rPr>
                <w:sz w:val="24"/>
                <w:szCs w:val="24"/>
              </w:rPr>
            </w:pPr>
          </w:p>
          <w:p w:rsidRPr="00110532" w:rsidR="00A9469A" w:rsidP="00110532" w:rsidRDefault="00285F3A" w14:paraId="538E0146" w14:textId="139C3432">
            <w:pPr>
              <w:spacing w:after="0" w:line="240" w:lineRule="auto"/>
              <w:jc w:val="center"/>
              <w:rPr>
                <w:b/>
                <w:bCs/>
                <w:sz w:val="24"/>
                <w:szCs w:val="24"/>
              </w:rPr>
            </w:pPr>
            <w:r w:rsidRPr="00110532">
              <w:rPr>
                <w:b/>
                <w:bCs/>
                <w:sz w:val="24"/>
                <w:szCs w:val="24"/>
              </w:rPr>
              <w:t>Questions</w:t>
            </w:r>
            <w:r w:rsidR="00110532">
              <w:rPr>
                <w:b/>
                <w:bCs/>
                <w:sz w:val="24"/>
                <w:szCs w:val="24"/>
              </w:rPr>
              <w:t xml:space="preserve"> &amp; Answers:</w:t>
            </w:r>
          </w:p>
          <w:p w:rsidRPr="00110532" w:rsidR="00DA419D" w:rsidP="00DA419D" w:rsidRDefault="00DA419D" w14:paraId="617F4BFC" w14:textId="44355E70">
            <w:pPr>
              <w:pStyle w:val="ListParagraph"/>
              <w:numPr>
                <w:ilvl w:val="0"/>
                <w:numId w:val="39"/>
              </w:numPr>
              <w:spacing w:after="0" w:line="240" w:lineRule="auto"/>
              <w:rPr>
                <w:b/>
                <w:bCs/>
                <w:sz w:val="24"/>
                <w:szCs w:val="24"/>
              </w:rPr>
            </w:pPr>
            <w:r w:rsidRPr="00110532">
              <w:rPr>
                <w:b/>
                <w:bCs/>
                <w:sz w:val="24"/>
                <w:szCs w:val="24"/>
              </w:rPr>
              <w:t xml:space="preserve">I understand that CMS required that there </w:t>
            </w:r>
            <w:r w:rsidRPr="00110532">
              <w:rPr>
                <w:b/>
                <w:bCs/>
                <w:sz w:val="24"/>
                <w:szCs w:val="24"/>
              </w:rPr>
              <w:t>be</w:t>
            </w:r>
            <w:r w:rsidRPr="00110532">
              <w:rPr>
                <w:b/>
                <w:bCs/>
                <w:sz w:val="24"/>
                <w:szCs w:val="24"/>
              </w:rPr>
              <w:t xml:space="preserve"> a climate emergency </w:t>
            </w:r>
            <w:r w:rsidRPr="00110532">
              <w:rPr>
                <w:b/>
                <w:bCs/>
                <w:sz w:val="24"/>
                <w:szCs w:val="24"/>
              </w:rPr>
              <w:t>to</w:t>
            </w:r>
            <w:r w:rsidRPr="00110532">
              <w:rPr>
                <w:b/>
                <w:bCs/>
                <w:sz w:val="24"/>
                <w:szCs w:val="24"/>
              </w:rPr>
              <w:t xml:space="preserve"> trigger eligibility for this HRSN.  Did that change?</w:t>
            </w:r>
          </w:p>
          <w:p w:rsidR="00DA419D" w:rsidP="00DA419D" w:rsidRDefault="00D32854" w14:paraId="25710E0E" w14:textId="60D79AE2">
            <w:pPr>
              <w:pStyle w:val="ListParagraph"/>
              <w:numPr>
                <w:ilvl w:val="1"/>
                <w:numId w:val="39"/>
              </w:numPr>
              <w:spacing w:after="0" w:line="240" w:lineRule="auto"/>
              <w:rPr>
                <w:sz w:val="24"/>
                <w:szCs w:val="24"/>
              </w:rPr>
            </w:pPr>
            <w:r w:rsidRPr="00D32854">
              <w:rPr>
                <w:sz w:val="24"/>
                <w:szCs w:val="24"/>
              </w:rPr>
              <w:t xml:space="preserve">Climate emergencies are not the driver for this benefit. Due to the need for authorization of eligibility, we </w:t>
            </w:r>
            <w:r w:rsidRPr="00D32854" w:rsidR="00327B5B">
              <w:rPr>
                <w:sz w:val="24"/>
                <w:szCs w:val="24"/>
              </w:rPr>
              <w:t>hope</w:t>
            </w:r>
            <w:r w:rsidRPr="00D32854">
              <w:rPr>
                <w:sz w:val="24"/>
                <w:szCs w:val="24"/>
              </w:rPr>
              <w:t xml:space="preserve"> that other avenues/programs will help meet emergency needs.</w:t>
            </w:r>
            <w:r w:rsidR="00327B5B">
              <w:rPr>
                <w:sz w:val="24"/>
                <w:szCs w:val="24"/>
              </w:rPr>
              <w:t xml:space="preserve"> </w:t>
            </w:r>
            <w:r w:rsidRPr="00327B5B" w:rsidR="00327B5B">
              <w:rPr>
                <w:sz w:val="24"/>
                <w:szCs w:val="24"/>
              </w:rPr>
              <w:t xml:space="preserve">I can't </w:t>
            </w:r>
            <w:r w:rsidRPr="00327B5B" w:rsidR="00327B5B">
              <w:rPr>
                <w:sz w:val="24"/>
                <w:szCs w:val="24"/>
              </w:rPr>
              <w:t>speak to the CMS emergency requirement, but we will ask Jessi for context.</w:t>
            </w:r>
          </w:p>
          <w:p w:rsidR="00DA419D" w:rsidP="00DA419D" w:rsidRDefault="00DA419D" w14:paraId="6E91937E" w14:textId="77777777">
            <w:pPr>
              <w:pStyle w:val="ListParagraph"/>
              <w:spacing w:after="0" w:line="240" w:lineRule="auto"/>
              <w:rPr>
                <w:sz w:val="24"/>
                <w:szCs w:val="24"/>
              </w:rPr>
            </w:pPr>
          </w:p>
          <w:p w:rsidRPr="00110532" w:rsidR="00DA419D" w:rsidP="00DA419D" w:rsidRDefault="00DA419D" w14:paraId="0BFD7050" w14:textId="77777777">
            <w:pPr>
              <w:pStyle w:val="ListParagraph"/>
              <w:numPr>
                <w:ilvl w:val="0"/>
                <w:numId w:val="39"/>
              </w:numPr>
              <w:spacing w:after="0" w:line="240" w:lineRule="auto"/>
              <w:rPr>
                <w:b/>
                <w:bCs/>
                <w:sz w:val="24"/>
                <w:szCs w:val="24"/>
              </w:rPr>
            </w:pPr>
            <w:r w:rsidRPr="00110532">
              <w:rPr>
                <w:b/>
                <w:bCs/>
                <w:sz w:val="24"/>
                <w:szCs w:val="24"/>
              </w:rPr>
              <w:t xml:space="preserve">How will you verify these </w:t>
            </w:r>
            <w:r w:rsidRPr="00110532">
              <w:rPr>
                <w:b/>
                <w:bCs/>
                <w:sz w:val="24"/>
                <w:szCs w:val="24"/>
              </w:rPr>
              <w:t>requirements,</w:t>
            </w:r>
            <w:r w:rsidRPr="00110532">
              <w:rPr>
                <w:b/>
                <w:bCs/>
                <w:sz w:val="24"/>
                <w:szCs w:val="24"/>
              </w:rPr>
              <w:t xml:space="preserve"> or will they need to have documents? Or will you trust people?</w:t>
            </w:r>
          </w:p>
          <w:p w:rsidR="00327B5B" w:rsidP="00327B5B" w:rsidRDefault="00D76723" w14:paraId="46D79EAE" w14:textId="7C080A5A">
            <w:pPr>
              <w:pStyle w:val="ListParagraph"/>
              <w:numPr>
                <w:ilvl w:val="1"/>
                <w:numId w:val="39"/>
              </w:numPr>
              <w:spacing w:after="0" w:line="240" w:lineRule="auto"/>
              <w:rPr>
                <w:sz w:val="24"/>
                <w:szCs w:val="24"/>
              </w:rPr>
            </w:pPr>
            <w:r w:rsidRPr="00D76723">
              <w:rPr>
                <w:sz w:val="24"/>
                <w:szCs w:val="24"/>
              </w:rPr>
              <w:t xml:space="preserve">self-attestation is part of the HRSN benefit. The health plan (CCO or Open Card) would review claims and any other information they have on hand to see if the person has that social risk factor (no device, can safely use it), but they would only deny if they </w:t>
            </w:r>
            <w:r w:rsidRPr="00D76723">
              <w:rPr>
                <w:sz w:val="24"/>
                <w:szCs w:val="24"/>
              </w:rPr>
              <w:t>had</w:t>
            </w:r>
            <w:r w:rsidRPr="00D76723">
              <w:rPr>
                <w:sz w:val="24"/>
                <w:szCs w:val="24"/>
              </w:rPr>
              <w:t xml:space="preserve"> </w:t>
            </w:r>
            <w:r w:rsidRPr="00D76723">
              <w:rPr>
                <w:sz w:val="24"/>
                <w:szCs w:val="24"/>
              </w:rPr>
              <w:t>evidence</w:t>
            </w:r>
            <w:r w:rsidR="003D582A">
              <w:rPr>
                <w:sz w:val="24"/>
                <w:szCs w:val="24"/>
              </w:rPr>
              <w:t xml:space="preserve"> that </w:t>
            </w:r>
            <w:r w:rsidRPr="00D76723">
              <w:rPr>
                <w:sz w:val="24"/>
                <w:szCs w:val="24"/>
              </w:rPr>
              <w:t>the member did have a device or service in the timeframe referenced.</w:t>
            </w:r>
          </w:p>
          <w:p w:rsidR="00110532" w:rsidP="00110532" w:rsidRDefault="00110532" w14:paraId="113EE797" w14:textId="77777777">
            <w:pPr>
              <w:pStyle w:val="ListParagraph"/>
              <w:spacing w:after="0" w:line="240" w:lineRule="auto"/>
              <w:ind w:left="1440"/>
              <w:rPr>
                <w:sz w:val="24"/>
                <w:szCs w:val="24"/>
              </w:rPr>
            </w:pPr>
          </w:p>
          <w:p w:rsidRPr="00110532" w:rsidR="00D76723" w:rsidP="00D76723" w:rsidRDefault="00344081" w14:paraId="7B7FBD04" w14:textId="77777777">
            <w:pPr>
              <w:pStyle w:val="ListParagraph"/>
              <w:numPr>
                <w:ilvl w:val="0"/>
                <w:numId w:val="39"/>
              </w:numPr>
              <w:spacing w:after="0" w:line="240" w:lineRule="auto"/>
              <w:rPr>
                <w:b/>
                <w:bCs/>
                <w:sz w:val="24"/>
                <w:szCs w:val="24"/>
              </w:rPr>
            </w:pPr>
            <w:r w:rsidRPr="00110532">
              <w:rPr>
                <w:b/>
                <w:bCs/>
                <w:sz w:val="24"/>
                <w:szCs w:val="24"/>
              </w:rPr>
              <w:t>You mentioned on of the eligible groups include anyone who has had Child Welfare involvement. I'm wondering how you define/verify that population?</w:t>
            </w:r>
          </w:p>
          <w:p w:rsidRPr="00DA419D" w:rsidR="000B6A4E" w:rsidP="000B6A4E" w:rsidRDefault="00772DDE" w14:paraId="7A84536F" w14:textId="3D85E693">
            <w:pPr>
              <w:pStyle w:val="ListParagraph"/>
              <w:numPr>
                <w:ilvl w:val="1"/>
                <w:numId w:val="39"/>
              </w:numPr>
              <w:spacing w:after="0" w:line="240" w:lineRule="auto"/>
              <w:rPr>
                <w:sz w:val="24"/>
                <w:szCs w:val="24"/>
              </w:rPr>
            </w:pPr>
            <w:r>
              <w:rPr>
                <w:sz w:val="24"/>
                <w:szCs w:val="24"/>
              </w:rPr>
              <w:t xml:space="preserve">Anyone who has had an open Child Welfare case in Oregon is eligible. </w:t>
            </w:r>
          </w:p>
        </w:tc>
        <w:tc>
          <w:tcPr>
            <w:tcW w:w="135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81CC1" w:rsidP="007F52DE" w:rsidRDefault="003164A4" w14:paraId="3D63CDF5" w14:textId="77777777">
            <w:pPr>
              <w:pStyle w:val="ListBullet"/>
              <w:numPr>
                <w:ilvl w:val="0"/>
                <w:numId w:val="0"/>
              </w:numPr>
              <w:jc w:val="center"/>
              <w:rPr>
                <w:sz w:val="24"/>
                <w:szCs w:val="24"/>
              </w:rPr>
            </w:pPr>
            <w:r>
              <w:rPr>
                <w:sz w:val="24"/>
                <w:szCs w:val="24"/>
              </w:rPr>
              <w:t>Amelia Reynolds</w:t>
            </w:r>
          </w:p>
          <w:p w:rsidR="003164A4" w:rsidP="007F52DE" w:rsidRDefault="003164A4" w14:paraId="435F967A" w14:textId="098D42B5">
            <w:pPr>
              <w:pStyle w:val="ListBullet"/>
              <w:numPr>
                <w:ilvl w:val="0"/>
                <w:numId w:val="0"/>
              </w:numPr>
              <w:jc w:val="center"/>
              <w:rPr>
                <w:sz w:val="24"/>
                <w:szCs w:val="24"/>
              </w:rPr>
            </w:pPr>
            <w:r>
              <w:rPr>
                <w:sz w:val="24"/>
                <w:szCs w:val="24"/>
              </w:rPr>
              <w:t>Charissa</w:t>
            </w:r>
            <w:r w:rsidR="00F71136">
              <w:rPr>
                <w:sz w:val="24"/>
                <w:szCs w:val="24"/>
              </w:rPr>
              <w:t xml:space="preserve"> Young-White</w:t>
            </w:r>
          </w:p>
        </w:tc>
      </w:tr>
      <w:tr w:rsidRPr="006F7112" w:rsidR="003A1D14" w:rsidTr="0FECD23C" w14:paraId="631D4781" w14:textId="77777777">
        <w:trPr>
          <w:trHeight w:val="371"/>
        </w:trPr>
        <w:tc>
          <w:tcPr>
            <w:tcW w:w="90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3A1D14" w:rsidP="003A1D14" w:rsidRDefault="003A1D14" w14:paraId="57A81C2C" w14:textId="1B9A0F21">
            <w:pPr>
              <w:spacing w:after="0" w:line="240" w:lineRule="auto"/>
              <w:rPr>
                <w:rFonts w:ascii="Calibri" w:hAnsi="Calibri" w:eastAsia="Times New Roman" w:cs="Calibri"/>
                <w:b/>
                <w:bCs/>
                <w:color w:val="000000"/>
                <w:sz w:val="24"/>
                <w:szCs w:val="24"/>
              </w:rPr>
            </w:pPr>
            <w:r>
              <w:rPr>
                <w:rFonts w:ascii="Calibri" w:hAnsi="Calibri" w:eastAsia="Times New Roman" w:cs="Calibri"/>
                <w:b/>
                <w:bCs/>
                <w:color w:val="000000"/>
                <w:sz w:val="24"/>
                <w:szCs w:val="24"/>
              </w:rPr>
              <w:t>2:55</w:t>
            </w:r>
          </w:p>
        </w:tc>
        <w:tc>
          <w:tcPr>
            <w:tcW w:w="15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3A1D14" w:rsidP="003A1D14" w:rsidRDefault="003A1D14" w14:paraId="674D9D5F" w14:textId="253FD23B">
            <w:pPr>
              <w:pStyle w:val="ListBullet"/>
              <w:numPr>
                <w:ilvl w:val="0"/>
                <w:numId w:val="0"/>
              </w:numPr>
              <w:spacing w:after="0"/>
              <w:ind w:left="12" w:firstLine="12"/>
              <w:rPr>
                <w:rFonts w:ascii="Calibri" w:hAnsi="Calibri" w:eastAsia="Times New Roman" w:cs="Calibri"/>
                <w:color w:val="000000"/>
                <w:sz w:val="24"/>
                <w:szCs w:val="24"/>
              </w:rPr>
            </w:pPr>
            <w:r>
              <w:rPr>
                <w:rFonts w:ascii="Calibri" w:hAnsi="Calibri" w:eastAsia="Times New Roman" w:cs="Calibri"/>
                <w:b/>
                <w:bCs/>
                <w:color w:val="000000"/>
                <w:sz w:val="24"/>
                <w:szCs w:val="24"/>
              </w:rPr>
              <w:t>Conclusion</w:t>
            </w:r>
          </w:p>
        </w:tc>
        <w:tc>
          <w:tcPr>
            <w:tcW w:w="78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3A1D14" w:rsidP="0068334F" w:rsidRDefault="003A1D14" w14:paraId="279B3A1A" w14:textId="1BC279FA">
            <w:pPr>
              <w:spacing w:after="0" w:line="240" w:lineRule="auto"/>
              <w:rPr>
                <w:rFonts w:eastAsia="Times New Roman" w:cstheme="minorHAnsi"/>
                <w:color w:val="000000"/>
                <w:sz w:val="24"/>
                <w:szCs w:val="24"/>
              </w:rPr>
            </w:pPr>
          </w:p>
        </w:tc>
        <w:tc>
          <w:tcPr>
            <w:tcW w:w="135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68334F" w:rsidRDefault="003A1D14" w14:paraId="0910C334" w14:textId="0F6D6271">
            <w:pPr>
              <w:pStyle w:val="ListBullet"/>
              <w:numPr>
                <w:ilvl w:val="0"/>
                <w:numId w:val="0"/>
              </w:numPr>
              <w:spacing w:after="0"/>
              <w:rPr>
                <w:sz w:val="24"/>
                <w:szCs w:val="24"/>
              </w:rPr>
            </w:pPr>
          </w:p>
        </w:tc>
      </w:tr>
      <w:bookmarkEnd w:id="0"/>
    </w:tbl>
    <w:p w:rsidR="00374CFC" w:rsidP="0055692F" w:rsidRDefault="00374CFC" w14:paraId="6AD92B18" w14:textId="00A1FC44">
      <w:pPr>
        <w:spacing w:after="0"/>
        <w:rPr>
          <w:sz w:val="24"/>
          <w:szCs w:val="24"/>
        </w:rPr>
      </w:pPr>
    </w:p>
    <w:p w:rsidRPr="00003B98" w:rsidR="007A6392" w:rsidP="0055692F" w:rsidRDefault="007A6392" w14:paraId="636E81D6" w14:textId="75EA7769">
      <w:pPr>
        <w:spacing w:after="0"/>
        <w:rPr>
          <w:sz w:val="28"/>
          <w:szCs w:val="28"/>
        </w:rPr>
      </w:pPr>
      <w:r w:rsidRPr="7D06545D">
        <w:rPr>
          <w:sz w:val="24"/>
          <w:szCs w:val="24"/>
        </w:rPr>
        <w:t>American Sign Language</w:t>
      </w:r>
      <w:r w:rsidRPr="7D06545D" w:rsidR="13E7FCA0">
        <w:rPr>
          <w:sz w:val="24"/>
          <w:szCs w:val="24"/>
        </w:rPr>
        <w:t>, Spanish</w:t>
      </w:r>
      <w:r w:rsidRPr="7D06545D">
        <w:rPr>
          <w:sz w:val="24"/>
          <w:szCs w:val="24"/>
        </w:rPr>
        <w:t xml:space="preserve"> </w:t>
      </w:r>
      <w:r w:rsidRPr="7D06545D" w:rsidR="00B23A7B">
        <w:rPr>
          <w:sz w:val="24"/>
          <w:szCs w:val="24"/>
        </w:rPr>
        <w:t>interpretation</w:t>
      </w:r>
      <w:r w:rsidRPr="7D06545D">
        <w:rPr>
          <w:sz w:val="24"/>
          <w:szCs w:val="24"/>
        </w:rPr>
        <w:t xml:space="preserve"> and closed captioning will be provided.</w:t>
      </w:r>
    </w:p>
    <w:sectPr w:rsidRPr="00003B98" w:rsidR="007A6392" w:rsidSect="001E7414">
      <w:headerReference w:type="even" r:id="rId25"/>
      <w:headerReference w:type="default" r:id="rId26"/>
      <w:footerReference w:type="even" r:id="rId27"/>
      <w:footerReference w:type="default" r:id="rId28"/>
      <w:headerReference w:type="first" r:id="rId29"/>
      <w:footerReference w:type="first" r:id="rId30"/>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31CE" w:rsidP="00915DE5" w:rsidRDefault="00CB31CE" w14:paraId="06661E7E" w14:textId="77777777">
      <w:pPr>
        <w:spacing w:after="0" w:line="240" w:lineRule="auto"/>
      </w:pPr>
      <w:r>
        <w:separator/>
      </w:r>
    </w:p>
  </w:endnote>
  <w:endnote w:type="continuationSeparator" w:id="0">
    <w:p w:rsidR="00CB31CE" w:rsidP="00915DE5" w:rsidRDefault="00CB31CE" w14:paraId="74821B14" w14:textId="77777777">
      <w:pPr>
        <w:spacing w:after="0" w:line="240" w:lineRule="auto"/>
      </w:pPr>
      <w:r>
        <w:continuationSeparator/>
      </w:r>
    </w:p>
  </w:endnote>
  <w:endnote w:type="continuationNotice" w:id="1">
    <w:p w:rsidR="00CB31CE" w:rsidRDefault="00CB31CE" w14:paraId="7D0F811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31CE" w:rsidP="00915DE5" w:rsidRDefault="00CB31CE" w14:paraId="76E3528B" w14:textId="77777777">
      <w:pPr>
        <w:spacing w:after="0" w:line="240" w:lineRule="auto"/>
      </w:pPr>
      <w:r>
        <w:separator/>
      </w:r>
    </w:p>
  </w:footnote>
  <w:footnote w:type="continuationSeparator" w:id="0">
    <w:p w:rsidR="00CB31CE" w:rsidP="00915DE5" w:rsidRDefault="00CB31CE" w14:paraId="5254545D" w14:textId="77777777">
      <w:pPr>
        <w:spacing w:after="0" w:line="240" w:lineRule="auto"/>
      </w:pPr>
      <w:r>
        <w:continuationSeparator/>
      </w:r>
    </w:p>
  </w:footnote>
  <w:footnote w:type="continuationNotice" w:id="1">
    <w:p w:rsidR="00CB31CE" w:rsidRDefault="00CB31CE" w14:paraId="7EFB6F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52D27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F4648D"/>
    <w:multiLevelType w:val="hybridMultilevel"/>
    <w:tmpl w:val="9B48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A4615"/>
    <w:multiLevelType w:val="hybridMultilevel"/>
    <w:tmpl w:val="AA3C3A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D1E532"/>
    <w:multiLevelType w:val="hybridMultilevel"/>
    <w:tmpl w:val="51DA9E9C"/>
    <w:lvl w:ilvl="0" w:tplc="4812322C">
      <w:start w:val="1"/>
      <w:numFmt w:val="bullet"/>
      <w:lvlText w:val=""/>
      <w:lvlJc w:val="left"/>
      <w:pPr>
        <w:ind w:left="720" w:hanging="360"/>
      </w:pPr>
      <w:rPr>
        <w:rFonts w:hint="default" w:ascii="Symbol" w:hAnsi="Symbol"/>
      </w:rPr>
    </w:lvl>
    <w:lvl w:ilvl="1" w:tplc="4BC09B6C">
      <w:start w:val="1"/>
      <w:numFmt w:val="bullet"/>
      <w:lvlText w:val="o"/>
      <w:lvlJc w:val="left"/>
      <w:pPr>
        <w:ind w:left="1440" w:hanging="360"/>
      </w:pPr>
      <w:rPr>
        <w:rFonts w:hint="default" w:ascii="Courier New" w:hAnsi="Courier New"/>
      </w:rPr>
    </w:lvl>
    <w:lvl w:ilvl="2" w:tplc="F7F6333A">
      <w:start w:val="1"/>
      <w:numFmt w:val="bullet"/>
      <w:lvlText w:val=""/>
      <w:lvlJc w:val="left"/>
      <w:pPr>
        <w:ind w:left="2160" w:hanging="360"/>
      </w:pPr>
      <w:rPr>
        <w:rFonts w:hint="default" w:ascii="Wingdings" w:hAnsi="Wingdings"/>
      </w:rPr>
    </w:lvl>
    <w:lvl w:ilvl="3" w:tplc="BB52F288">
      <w:start w:val="1"/>
      <w:numFmt w:val="bullet"/>
      <w:lvlText w:val=""/>
      <w:lvlJc w:val="left"/>
      <w:pPr>
        <w:ind w:left="2880" w:hanging="360"/>
      </w:pPr>
      <w:rPr>
        <w:rFonts w:hint="default" w:ascii="Symbol" w:hAnsi="Symbol"/>
      </w:rPr>
    </w:lvl>
    <w:lvl w:ilvl="4" w:tplc="CA3602AA">
      <w:start w:val="1"/>
      <w:numFmt w:val="bullet"/>
      <w:lvlText w:val="o"/>
      <w:lvlJc w:val="left"/>
      <w:pPr>
        <w:ind w:left="3600" w:hanging="360"/>
      </w:pPr>
      <w:rPr>
        <w:rFonts w:hint="default" w:ascii="Courier New" w:hAnsi="Courier New"/>
      </w:rPr>
    </w:lvl>
    <w:lvl w:ilvl="5" w:tplc="ADBC83CA">
      <w:start w:val="1"/>
      <w:numFmt w:val="bullet"/>
      <w:lvlText w:val=""/>
      <w:lvlJc w:val="left"/>
      <w:pPr>
        <w:ind w:left="4320" w:hanging="360"/>
      </w:pPr>
      <w:rPr>
        <w:rFonts w:hint="default" w:ascii="Wingdings" w:hAnsi="Wingdings"/>
      </w:rPr>
    </w:lvl>
    <w:lvl w:ilvl="6" w:tplc="5874B772">
      <w:start w:val="1"/>
      <w:numFmt w:val="bullet"/>
      <w:lvlText w:val=""/>
      <w:lvlJc w:val="left"/>
      <w:pPr>
        <w:ind w:left="5040" w:hanging="360"/>
      </w:pPr>
      <w:rPr>
        <w:rFonts w:hint="default" w:ascii="Symbol" w:hAnsi="Symbol"/>
      </w:rPr>
    </w:lvl>
    <w:lvl w:ilvl="7" w:tplc="FD80E3AE">
      <w:start w:val="1"/>
      <w:numFmt w:val="bullet"/>
      <w:lvlText w:val="o"/>
      <w:lvlJc w:val="left"/>
      <w:pPr>
        <w:ind w:left="5760" w:hanging="360"/>
      </w:pPr>
      <w:rPr>
        <w:rFonts w:hint="default" w:ascii="Courier New" w:hAnsi="Courier New"/>
      </w:rPr>
    </w:lvl>
    <w:lvl w:ilvl="8" w:tplc="2E24A92E">
      <w:start w:val="1"/>
      <w:numFmt w:val="bullet"/>
      <w:lvlText w:val=""/>
      <w:lvlJc w:val="left"/>
      <w:pPr>
        <w:ind w:left="6480" w:hanging="360"/>
      </w:pPr>
      <w:rPr>
        <w:rFonts w:hint="default" w:ascii="Wingdings" w:hAnsi="Wingdings"/>
      </w:rPr>
    </w:lvl>
  </w:abstractNum>
  <w:abstractNum w:abstractNumId="4"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8C627D"/>
    <w:multiLevelType w:val="hybridMultilevel"/>
    <w:tmpl w:val="024670FE"/>
    <w:lvl w:ilvl="0" w:tplc="255225E4">
      <w:start w:val="1"/>
      <w:numFmt w:val="bullet"/>
      <w:lvlText w:val=""/>
      <w:lvlJc w:val="left"/>
      <w:pPr>
        <w:ind w:left="720" w:hanging="360"/>
      </w:pPr>
      <w:rPr>
        <w:rFonts w:hint="default" w:ascii="Symbol" w:hAnsi="Symbol"/>
      </w:rPr>
    </w:lvl>
    <w:lvl w:ilvl="1" w:tplc="EB967022">
      <w:start w:val="1"/>
      <w:numFmt w:val="bullet"/>
      <w:lvlText w:val="o"/>
      <w:lvlJc w:val="left"/>
      <w:pPr>
        <w:ind w:left="1440" w:hanging="360"/>
      </w:pPr>
      <w:rPr>
        <w:rFonts w:hint="default" w:ascii="Courier New" w:hAnsi="Courier New"/>
      </w:rPr>
    </w:lvl>
    <w:lvl w:ilvl="2" w:tplc="39B89382">
      <w:start w:val="1"/>
      <w:numFmt w:val="bullet"/>
      <w:lvlText w:val=""/>
      <w:lvlJc w:val="left"/>
      <w:pPr>
        <w:ind w:left="2160" w:hanging="360"/>
      </w:pPr>
      <w:rPr>
        <w:rFonts w:hint="default" w:ascii="Wingdings" w:hAnsi="Wingdings"/>
      </w:rPr>
    </w:lvl>
    <w:lvl w:ilvl="3" w:tplc="501E23CC">
      <w:start w:val="1"/>
      <w:numFmt w:val="bullet"/>
      <w:lvlText w:val=""/>
      <w:lvlJc w:val="left"/>
      <w:pPr>
        <w:ind w:left="2880" w:hanging="360"/>
      </w:pPr>
      <w:rPr>
        <w:rFonts w:hint="default" w:ascii="Symbol" w:hAnsi="Symbol"/>
      </w:rPr>
    </w:lvl>
    <w:lvl w:ilvl="4" w:tplc="C414C64C">
      <w:start w:val="1"/>
      <w:numFmt w:val="bullet"/>
      <w:lvlText w:val="o"/>
      <w:lvlJc w:val="left"/>
      <w:pPr>
        <w:ind w:left="3600" w:hanging="360"/>
      </w:pPr>
      <w:rPr>
        <w:rFonts w:hint="default" w:ascii="Courier New" w:hAnsi="Courier New"/>
      </w:rPr>
    </w:lvl>
    <w:lvl w:ilvl="5" w:tplc="F1144132">
      <w:start w:val="1"/>
      <w:numFmt w:val="bullet"/>
      <w:lvlText w:val=""/>
      <w:lvlJc w:val="left"/>
      <w:pPr>
        <w:ind w:left="4320" w:hanging="360"/>
      </w:pPr>
      <w:rPr>
        <w:rFonts w:hint="default" w:ascii="Wingdings" w:hAnsi="Wingdings"/>
      </w:rPr>
    </w:lvl>
    <w:lvl w:ilvl="6" w:tplc="7876BA32">
      <w:start w:val="1"/>
      <w:numFmt w:val="bullet"/>
      <w:lvlText w:val=""/>
      <w:lvlJc w:val="left"/>
      <w:pPr>
        <w:ind w:left="5040" w:hanging="360"/>
      </w:pPr>
      <w:rPr>
        <w:rFonts w:hint="default" w:ascii="Symbol" w:hAnsi="Symbol"/>
      </w:rPr>
    </w:lvl>
    <w:lvl w:ilvl="7" w:tplc="8C9CC1CA">
      <w:start w:val="1"/>
      <w:numFmt w:val="bullet"/>
      <w:lvlText w:val="o"/>
      <w:lvlJc w:val="left"/>
      <w:pPr>
        <w:ind w:left="5760" w:hanging="360"/>
      </w:pPr>
      <w:rPr>
        <w:rFonts w:hint="default" w:ascii="Courier New" w:hAnsi="Courier New"/>
      </w:rPr>
    </w:lvl>
    <w:lvl w:ilvl="8" w:tplc="1CB47244">
      <w:start w:val="1"/>
      <w:numFmt w:val="bullet"/>
      <w:lvlText w:val=""/>
      <w:lvlJc w:val="left"/>
      <w:pPr>
        <w:ind w:left="6480" w:hanging="360"/>
      </w:pPr>
      <w:rPr>
        <w:rFonts w:hint="default" w:ascii="Wingdings" w:hAnsi="Wingdings"/>
      </w:rPr>
    </w:lvl>
  </w:abstractNum>
  <w:abstractNum w:abstractNumId="6" w15:restartNumberingAfterBreak="0">
    <w:nsid w:val="0C9F5452"/>
    <w:multiLevelType w:val="hybridMultilevel"/>
    <w:tmpl w:val="3B2A238E"/>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7"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8" w15:restartNumberingAfterBreak="0">
    <w:nsid w:val="0E795CA6"/>
    <w:multiLevelType w:val="hybridMultilevel"/>
    <w:tmpl w:val="9C4221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10"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11" w15:restartNumberingAfterBreak="0">
    <w:nsid w:val="160D1BDD"/>
    <w:multiLevelType w:val="hybridMultilevel"/>
    <w:tmpl w:val="26168A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8C9F96"/>
    <w:multiLevelType w:val="hybridMultilevel"/>
    <w:tmpl w:val="765C32BA"/>
    <w:lvl w:ilvl="0" w:tplc="8138E566">
      <w:start w:val="1"/>
      <w:numFmt w:val="bullet"/>
      <w:lvlText w:val=""/>
      <w:lvlJc w:val="left"/>
      <w:pPr>
        <w:ind w:left="720" w:hanging="360"/>
      </w:pPr>
      <w:rPr>
        <w:rFonts w:hint="default" w:ascii="Symbol" w:hAnsi="Symbol"/>
      </w:rPr>
    </w:lvl>
    <w:lvl w:ilvl="1" w:tplc="2FC881B8">
      <w:start w:val="1"/>
      <w:numFmt w:val="bullet"/>
      <w:lvlText w:val="o"/>
      <w:lvlJc w:val="left"/>
      <w:pPr>
        <w:ind w:left="1440" w:hanging="360"/>
      </w:pPr>
      <w:rPr>
        <w:rFonts w:hint="default" w:ascii="Courier New" w:hAnsi="Courier New"/>
      </w:rPr>
    </w:lvl>
    <w:lvl w:ilvl="2" w:tplc="DAD6D5D8">
      <w:start w:val="1"/>
      <w:numFmt w:val="bullet"/>
      <w:lvlText w:val=""/>
      <w:lvlJc w:val="left"/>
      <w:pPr>
        <w:ind w:left="2160" w:hanging="360"/>
      </w:pPr>
      <w:rPr>
        <w:rFonts w:hint="default" w:ascii="Wingdings" w:hAnsi="Wingdings"/>
      </w:rPr>
    </w:lvl>
    <w:lvl w:ilvl="3" w:tplc="76725ADA">
      <w:start w:val="1"/>
      <w:numFmt w:val="bullet"/>
      <w:lvlText w:val=""/>
      <w:lvlJc w:val="left"/>
      <w:pPr>
        <w:ind w:left="2880" w:hanging="360"/>
      </w:pPr>
      <w:rPr>
        <w:rFonts w:hint="default" w:ascii="Symbol" w:hAnsi="Symbol"/>
      </w:rPr>
    </w:lvl>
    <w:lvl w:ilvl="4" w:tplc="F2007256">
      <w:start w:val="1"/>
      <w:numFmt w:val="bullet"/>
      <w:lvlText w:val="o"/>
      <w:lvlJc w:val="left"/>
      <w:pPr>
        <w:ind w:left="3600" w:hanging="360"/>
      </w:pPr>
      <w:rPr>
        <w:rFonts w:hint="default" w:ascii="Courier New" w:hAnsi="Courier New"/>
      </w:rPr>
    </w:lvl>
    <w:lvl w:ilvl="5" w:tplc="D97647D2">
      <w:start w:val="1"/>
      <w:numFmt w:val="bullet"/>
      <w:lvlText w:val=""/>
      <w:lvlJc w:val="left"/>
      <w:pPr>
        <w:ind w:left="4320" w:hanging="360"/>
      </w:pPr>
      <w:rPr>
        <w:rFonts w:hint="default" w:ascii="Wingdings" w:hAnsi="Wingdings"/>
      </w:rPr>
    </w:lvl>
    <w:lvl w:ilvl="6" w:tplc="DB3AF406">
      <w:start w:val="1"/>
      <w:numFmt w:val="bullet"/>
      <w:lvlText w:val=""/>
      <w:lvlJc w:val="left"/>
      <w:pPr>
        <w:ind w:left="5040" w:hanging="360"/>
      </w:pPr>
      <w:rPr>
        <w:rFonts w:hint="default" w:ascii="Symbol" w:hAnsi="Symbol"/>
      </w:rPr>
    </w:lvl>
    <w:lvl w:ilvl="7" w:tplc="17ECFED0">
      <w:start w:val="1"/>
      <w:numFmt w:val="bullet"/>
      <w:lvlText w:val="o"/>
      <w:lvlJc w:val="left"/>
      <w:pPr>
        <w:ind w:left="5760" w:hanging="360"/>
      </w:pPr>
      <w:rPr>
        <w:rFonts w:hint="default" w:ascii="Courier New" w:hAnsi="Courier New"/>
      </w:rPr>
    </w:lvl>
    <w:lvl w:ilvl="8" w:tplc="1DAC9C6C">
      <w:start w:val="1"/>
      <w:numFmt w:val="bullet"/>
      <w:lvlText w:val=""/>
      <w:lvlJc w:val="left"/>
      <w:pPr>
        <w:ind w:left="6480" w:hanging="360"/>
      </w:pPr>
      <w:rPr>
        <w:rFonts w:hint="default" w:ascii="Wingdings" w:hAnsi="Wingdings"/>
      </w:rPr>
    </w:lvl>
  </w:abstractNum>
  <w:abstractNum w:abstractNumId="14"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A73F08E"/>
    <w:multiLevelType w:val="hybridMultilevel"/>
    <w:tmpl w:val="1FA8BF86"/>
    <w:lvl w:ilvl="0" w:tplc="EA486D0C">
      <w:start w:val="1"/>
      <w:numFmt w:val="bullet"/>
      <w:lvlText w:val=""/>
      <w:lvlJc w:val="left"/>
      <w:pPr>
        <w:ind w:left="720" w:hanging="360"/>
      </w:pPr>
      <w:rPr>
        <w:rFonts w:hint="default" w:ascii="Symbol" w:hAnsi="Symbol"/>
      </w:rPr>
    </w:lvl>
    <w:lvl w:ilvl="1" w:tplc="DCE2442E">
      <w:start w:val="1"/>
      <w:numFmt w:val="bullet"/>
      <w:lvlText w:val="o"/>
      <w:lvlJc w:val="left"/>
      <w:pPr>
        <w:ind w:left="1440" w:hanging="360"/>
      </w:pPr>
      <w:rPr>
        <w:rFonts w:hint="default" w:ascii="Courier New" w:hAnsi="Courier New"/>
      </w:rPr>
    </w:lvl>
    <w:lvl w:ilvl="2" w:tplc="231C68AE">
      <w:start w:val="1"/>
      <w:numFmt w:val="bullet"/>
      <w:lvlText w:val=""/>
      <w:lvlJc w:val="left"/>
      <w:pPr>
        <w:ind w:left="2160" w:hanging="360"/>
      </w:pPr>
      <w:rPr>
        <w:rFonts w:hint="default" w:ascii="Wingdings" w:hAnsi="Wingdings"/>
      </w:rPr>
    </w:lvl>
    <w:lvl w:ilvl="3" w:tplc="3586D648">
      <w:start w:val="1"/>
      <w:numFmt w:val="bullet"/>
      <w:lvlText w:val=""/>
      <w:lvlJc w:val="left"/>
      <w:pPr>
        <w:ind w:left="2880" w:hanging="360"/>
      </w:pPr>
      <w:rPr>
        <w:rFonts w:hint="default" w:ascii="Symbol" w:hAnsi="Symbol"/>
      </w:rPr>
    </w:lvl>
    <w:lvl w:ilvl="4" w:tplc="40905476">
      <w:start w:val="1"/>
      <w:numFmt w:val="bullet"/>
      <w:lvlText w:val="o"/>
      <w:lvlJc w:val="left"/>
      <w:pPr>
        <w:ind w:left="3600" w:hanging="360"/>
      </w:pPr>
      <w:rPr>
        <w:rFonts w:hint="default" w:ascii="Courier New" w:hAnsi="Courier New"/>
      </w:rPr>
    </w:lvl>
    <w:lvl w:ilvl="5" w:tplc="94D056FC">
      <w:start w:val="1"/>
      <w:numFmt w:val="bullet"/>
      <w:lvlText w:val=""/>
      <w:lvlJc w:val="left"/>
      <w:pPr>
        <w:ind w:left="4320" w:hanging="360"/>
      </w:pPr>
      <w:rPr>
        <w:rFonts w:hint="default" w:ascii="Wingdings" w:hAnsi="Wingdings"/>
      </w:rPr>
    </w:lvl>
    <w:lvl w:ilvl="6" w:tplc="784A1AB4">
      <w:start w:val="1"/>
      <w:numFmt w:val="bullet"/>
      <w:lvlText w:val=""/>
      <w:lvlJc w:val="left"/>
      <w:pPr>
        <w:ind w:left="5040" w:hanging="360"/>
      </w:pPr>
      <w:rPr>
        <w:rFonts w:hint="default" w:ascii="Symbol" w:hAnsi="Symbol"/>
      </w:rPr>
    </w:lvl>
    <w:lvl w:ilvl="7" w:tplc="E614401E">
      <w:start w:val="1"/>
      <w:numFmt w:val="bullet"/>
      <w:lvlText w:val="o"/>
      <w:lvlJc w:val="left"/>
      <w:pPr>
        <w:ind w:left="5760" w:hanging="360"/>
      </w:pPr>
      <w:rPr>
        <w:rFonts w:hint="default" w:ascii="Courier New" w:hAnsi="Courier New"/>
      </w:rPr>
    </w:lvl>
    <w:lvl w:ilvl="8" w:tplc="151E7852">
      <w:start w:val="1"/>
      <w:numFmt w:val="bullet"/>
      <w:lvlText w:val=""/>
      <w:lvlJc w:val="left"/>
      <w:pPr>
        <w:ind w:left="6480" w:hanging="360"/>
      </w:pPr>
      <w:rPr>
        <w:rFonts w:hint="default" w:ascii="Wingdings" w:hAnsi="Wingdings"/>
      </w:rPr>
    </w:lvl>
  </w:abstractNum>
  <w:abstractNum w:abstractNumId="16" w15:restartNumberingAfterBreak="0">
    <w:nsid w:val="1C872604"/>
    <w:multiLevelType w:val="hybridMultilevel"/>
    <w:tmpl w:val="FC9EE220"/>
    <w:lvl w:ilvl="0" w:tplc="6EC62046">
      <w:start w:val="1"/>
      <w:numFmt w:val="bullet"/>
      <w:lvlText w:val=""/>
      <w:lvlJc w:val="left"/>
      <w:pPr>
        <w:ind w:left="720" w:hanging="360"/>
      </w:pPr>
      <w:rPr>
        <w:rFonts w:hint="default" w:ascii="Symbol" w:hAnsi="Symbol"/>
      </w:rPr>
    </w:lvl>
    <w:lvl w:ilvl="1" w:tplc="5FA2516A">
      <w:start w:val="1"/>
      <w:numFmt w:val="bullet"/>
      <w:lvlText w:val="o"/>
      <w:lvlJc w:val="left"/>
      <w:pPr>
        <w:ind w:left="1440" w:hanging="360"/>
      </w:pPr>
      <w:rPr>
        <w:rFonts w:hint="default" w:ascii="Courier New" w:hAnsi="Courier New"/>
      </w:rPr>
    </w:lvl>
    <w:lvl w:ilvl="2" w:tplc="C5F00822">
      <w:start w:val="1"/>
      <w:numFmt w:val="bullet"/>
      <w:lvlText w:val=""/>
      <w:lvlJc w:val="left"/>
      <w:pPr>
        <w:ind w:left="2160" w:hanging="360"/>
      </w:pPr>
      <w:rPr>
        <w:rFonts w:hint="default" w:ascii="Wingdings" w:hAnsi="Wingdings"/>
      </w:rPr>
    </w:lvl>
    <w:lvl w:ilvl="3" w:tplc="5B5EB55C">
      <w:start w:val="1"/>
      <w:numFmt w:val="bullet"/>
      <w:lvlText w:val=""/>
      <w:lvlJc w:val="left"/>
      <w:pPr>
        <w:ind w:left="2880" w:hanging="360"/>
      </w:pPr>
      <w:rPr>
        <w:rFonts w:hint="default" w:ascii="Symbol" w:hAnsi="Symbol"/>
      </w:rPr>
    </w:lvl>
    <w:lvl w:ilvl="4" w:tplc="2A9C19B4">
      <w:start w:val="1"/>
      <w:numFmt w:val="bullet"/>
      <w:lvlText w:val="o"/>
      <w:lvlJc w:val="left"/>
      <w:pPr>
        <w:ind w:left="3600" w:hanging="360"/>
      </w:pPr>
      <w:rPr>
        <w:rFonts w:hint="default" w:ascii="Courier New" w:hAnsi="Courier New"/>
      </w:rPr>
    </w:lvl>
    <w:lvl w:ilvl="5" w:tplc="7D046624">
      <w:start w:val="1"/>
      <w:numFmt w:val="bullet"/>
      <w:lvlText w:val=""/>
      <w:lvlJc w:val="left"/>
      <w:pPr>
        <w:ind w:left="4320" w:hanging="360"/>
      </w:pPr>
      <w:rPr>
        <w:rFonts w:hint="default" w:ascii="Wingdings" w:hAnsi="Wingdings"/>
      </w:rPr>
    </w:lvl>
    <w:lvl w:ilvl="6" w:tplc="D9FC21AC">
      <w:start w:val="1"/>
      <w:numFmt w:val="bullet"/>
      <w:lvlText w:val=""/>
      <w:lvlJc w:val="left"/>
      <w:pPr>
        <w:ind w:left="5040" w:hanging="360"/>
      </w:pPr>
      <w:rPr>
        <w:rFonts w:hint="default" w:ascii="Symbol" w:hAnsi="Symbol"/>
      </w:rPr>
    </w:lvl>
    <w:lvl w:ilvl="7" w:tplc="391079CC">
      <w:start w:val="1"/>
      <w:numFmt w:val="bullet"/>
      <w:lvlText w:val="o"/>
      <w:lvlJc w:val="left"/>
      <w:pPr>
        <w:ind w:left="5760" w:hanging="360"/>
      </w:pPr>
      <w:rPr>
        <w:rFonts w:hint="default" w:ascii="Courier New" w:hAnsi="Courier New"/>
      </w:rPr>
    </w:lvl>
    <w:lvl w:ilvl="8" w:tplc="087CD2AC">
      <w:start w:val="1"/>
      <w:numFmt w:val="bullet"/>
      <w:lvlText w:val=""/>
      <w:lvlJc w:val="left"/>
      <w:pPr>
        <w:ind w:left="6480" w:hanging="360"/>
      </w:pPr>
      <w:rPr>
        <w:rFonts w:hint="default" w:ascii="Wingdings" w:hAnsi="Wingdings"/>
      </w:rPr>
    </w:lvl>
  </w:abstractNum>
  <w:abstractNum w:abstractNumId="17"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2AF5C83"/>
    <w:multiLevelType w:val="hybridMultilevel"/>
    <w:tmpl w:val="D346B184"/>
    <w:lvl w:ilvl="0" w:tplc="A3F6AAD0">
      <w:start w:val="1"/>
      <w:numFmt w:val="bullet"/>
      <w:lvlText w:val=""/>
      <w:lvlJc w:val="left"/>
      <w:pPr>
        <w:ind w:left="720" w:hanging="360"/>
      </w:pPr>
      <w:rPr>
        <w:rFonts w:hint="default" w:ascii="Symbol" w:hAnsi="Symbol"/>
      </w:rPr>
    </w:lvl>
    <w:lvl w:ilvl="1" w:tplc="9FD8C858">
      <w:start w:val="1"/>
      <w:numFmt w:val="bullet"/>
      <w:lvlText w:val="o"/>
      <w:lvlJc w:val="left"/>
      <w:pPr>
        <w:ind w:left="1440" w:hanging="360"/>
      </w:pPr>
      <w:rPr>
        <w:rFonts w:hint="default" w:ascii="Courier New" w:hAnsi="Courier New"/>
      </w:rPr>
    </w:lvl>
    <w:lvl w:ilvl="2" w:tplc="64C8E616">
      <w:start w:val="1"/>
      <w:numFmt w:val="bullet"/>
      <w:lvlText w:val=""/>
      <w:lvlJc w:val="left"/>
      <w:pPr>
        <w:ind w:left="2160" w:hanging="360"/>
      </w:pPr>
      <w:rPr>
        <w:rFonts w:hint="default" w:ascii="Wingdings" w:hAnsi="Wingdings"/>
      </w:rPr>
    </w:lvl>
    <w:lvl w:ilvl="3" w:tplc="6122BA46">
      <w:start w:val="1"/>
      <w:numFmt w:val="bullet"/>
      <w:lvlText w:val=""/>
      <w:lvlJc w:val="left"/>
      <w:pPr>
        <w:ind w:left="2880" w:hanging="360"/>
      </w:pPr>
      <w:rPr>
        <w:rFonts w:hint="default" w:ascii="Symbol" w:hAnsi="Symbol"/>
      </w:rPr>
    </w:lvl>
    <w:lvl w:ilvl="4" w:tplc="96E2C384">
      <w:start w:val="1"/>
      <w:numFmt w:val="bullet"/>
      <w:lvlText w:val="o"/>
      <w:lvlJc w:val="left"/>
      <w:pPr>
        <w:ind w:left="3600" w:hanging="360"/>
      </w:pPr>
      <w:rPr>
        <w:rFonts w:hint="default" w:ascii="Courier New" w:hAnsi="Courier New"/>
      </w:rPr>
    </w:lvl>
    <w:lvl w:ilvl="5" w:tplc="289EA514">
      <w:start w:val="1"/>
      <w:numFmt w:val="bullet"/>
      <w:lvlText w:val=""/>
      <w:lvlJc w:val="left"/>
      <w:pPr>
        <w:ind w:left="4320" w:hanging="360"/>
      </w:pPr>
      <w:rPr>
        <w:rFonts w:hint="default" w:ascii="Wingdings" w:hAnsi="Wingdings"/>
      </w:rPr>
    </w:lvl>
    <w:lvl w:ilvl="6" w:tplc="822A185C">
      <w:start w:val="1"/>
      <w:numFmt w:val="bullet"/>
      <w:lvlText w:val=""/>
      <w:lvlJc w:val="left"/>
      <w:pPr>
        <w:ind w:left="5040" w:hanging="360"/>
      </w:pPr>
      <w:rPr>
        <w:rFonts w:hint="default" w:ascii="Symbol" w:hAnsi="Symbol"/>
      </w:rPr>
    </w:lvl>
    <w:lvl w:ilvl="7" w:tplc="00761C7E">
      <w:start w:val="1"/>
      <w:numFmt w:val="bullet"/>
      <w:lvlText w:val="o"/>
      <w:lvlJc w:val="left"/>
      <w:pPr>
        <w:ind w:left="5760" w:hanging="360"/>
      </w:pPr>
      <w:rPr>
        <w:rFonts w:hint="default" w:ascii="Courier New" w:hAnsi="Courier New"/>
      </w:rPr>
    </w:lvl>
    <w:lvl w:ilvl="8" w:tplc="97FE606C">
      <w:start w:val="1"/>
      <w:numFmt w:val="bullet"/>
      <w:lvlText w:val=""/>
      <w:lvlJc w:val="left"/>
      <w:pPr>
        <w:ind w:left="6480" w:hanging="360"/>
      </w:pPr>
      <w:rPr>
        <w:rFonts w:hint="default" w:ascii="Wingdings" w:hAnsi="Wingdings"/>
      </w:rPr>
    </w:lvl>
  </w:abstractNum>
  <w:abstractNum w:abstractNumId="19"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63C77FF"/>
    <w:multiLevelType w:val="hybridMultilevel"/>
    <w:tmpl w:val="6234B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6F25299"/>
    <w:multiLevelType w:val="hybridMultilevel"/>
    <w:tmpl w:val="692C3FD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92E09BD"/>
    <w:multiLevelType w:val="hybridMultilevel"/>
    <w:tmpl w:val="B22A94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2BE7F210"/>
    <w:multiLevelType w:val="hybridMultilevel"/>
    <w:tmpl w:val="B6E85320"/>
    <w:lvl w:ilvl="0" w:tplc="432A2F60">
      <w:start w:val="1"/>
      <w:numFmt w:val="bullet"/>
      <w:lvlText w:val=""/>
      <w:lvlJc w:val="left"/>
      <w:pPr>
        <w:ind w:left="720" w:hanging="360"/>
      </w:pPr>
      <w:rPr>
        <w:rFonts w:hint="default" w:ascii="Symbol" w:hAnsi="Symbol"/>
      </w:rPr>
    </w:lvl>
    <w:lvl w:ilvl="1" w:tplc="F0081188">
      <w:start w:val="1"/>
      <w:numFmt w:val="bullet"/>
      <w:lvlText w:val="o"/>
      <w:lvlJc w:val="left"/>
      <w:pPr>
        <w:ind w:left="1440" w:hanging="360"/>
      </w:pPr>
      <w:rPr>
        <w:rFonts w:hint="default" w:ascii="Courier New" w:hAnsi="Courier New"/>
      </w:rPr>
    </w:lvl>
    <w:lvl w:ilvl="2" w:tplc="EB5A6CA4">
      <w:start w:val="1"/>
      <w:numFmt w:val="bullet"/>
      <w:lvlText w:val=""/>
      <w:lvlJc w:val="left"/>
      <w:pPr>
        <w:ind w:left="2160" w:hanging="360"/>
      </w:pPr>
      <w:rPr>
        <w:rFonts w:hint="default" w:ascii="Wingdings" w:hAnsi="Wingdings"/>
      </w:rPr>
    </w:lvl>
    <w:lvl w:ilvl="3" w:tplc="72A6ECD8">
      <w:start w:val="1"/>
      <w:numFmt w:val="bullet"/>
      <w:lvlText w:val=""/>
      <w:lvlJc w:val="left"/>
      <w:pPr>
        <w:ind w:left="2880" w:hanging="360"/>
      </w:pPr>
      <w:rPr>
        <w:rFonts w:hint="default" w:ascii="Symbol" w:hAnsi="Symbol"/>
      </w:rPr>
    </w:lvl>
    <w:lvl w:ilvl="4" w:tplc="9C944690">
      <w:start w:val="1"/>
      <w:numFmt w:val="bullet"/>
      <w:lvlText w:val="o"/>
      <w:lvlJc w:val="left"/>
      <w:pPr>
        <w:ind w:left="3600" w:hanging="360"/>
      </w:pPr>
      <w:rPr>
        <w:rFonts w:hint="default" w:ascii="Courier New" w:hAnsi="Courier New"/>
      </w:rPr>
    </w:lvl>
    <w:lvl w:ilvl="5" w:tplc="7F52CEF6">
      <w:start w:val="1"/>
      <w:numFmt w:val="bullet"/>
      <w:lvlText w:val=""/>
      <w:lvlJc w:val="left"/>
      <w:pPr>
        <w:ind w:left="4320" w:hanging="360"/>
      </w:pPr>
      <w:rPr>
        <w:rFonts w:hint="default" w:ascii="Wingdings" w:hAnsi="Wingdings"/>
      </w:rPr>
    </w:lvl>
    <w:lvl w:ilvl="6" w:tplc="52062CF4">
      <w:start w:val="1"/>
      <w:numFmt w:val="bullet"/>
      <w:lvlText w:val=""/>
      <w:lvlJc w:val="left"/>
      <w:pPr>
        <w:ind w:left="5040" w:hanging="360"/>
      </w:pPr>
      <w:rPr>
        <w:rFonts w:hint="default" w:ascii="Symbol" w:hAnsi="Symbol"/>
      </w:rPr>
    </w:lvl>
    <w:lvl w:ilvl="7" w:tplc="F4CE4964">
      <w:start w:val="1"/>
      <w:numFmt w:val="bullet"/>
      <w:lvlText w:val="o"/>
      <w:lvlJc w:val="left"/>
      <w:pPr>
        <w:ind w:left="5760" w:hanging="360"/>
      </w:pPr>
      <w:rPr>
        <w:rFonts w:hint="default" w:ascii="Courier New" w:hAnsi="Courier New"/>
      </w:rPr>
    </w:lvl>
    <w:lvl w:ilvl="8" w:tplc="E2685868">
      <w:start w:val="1"/>
      <w:numFmt w:val="bullet"/>
      <w:lvlText w:val=""/>
      <w:lvlJc w:val="left"/>
      <w:pPr>
        <w:ind w:left="6480" w:hanging="360"/>
      </w:pPr>
      <w:rPr>
        <w:rFonts w:hint="default" w:ascii="Wingdings" w:hAnsi="Wingdings"/>
      </w:rPr>
    </w:lvl>
  </w:abstractNum>
  <w:abstractNum w:abstractNumId="25" w15:restartNumberingAfterBreak="0">
    <w:nsid w:val="2ED720AF"/>
    <w:multiLevelType w:val="hybridMultilevel"/>
    <w:tmpl w:val="0A802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B950AF"/>
    <w:multiLevelType w:val="hybridMultilevel"/>
    <w:tmpl w:val="AAF4C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0" w15:restartNumberingAfterBreak="0">
    <w:nsid w:val="383A3666"/>
    <w:multiLevelType w:val="hybridMultilevel"/>
    <w:tmpl w:val="4EB6F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3B2A7A21"/>
    <w:multiLevelType w:val="hybridMultilevel"/>
    <w:tmpl w:val="13285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0E31101"/>
    <w:multiLevelType w:val="hybridMultilevel"/>
    <w:tmpl w:val="F36043C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1AB6F6E"/>
    <w:multiLevelType w:val="hybridMultilevel"/>
    <w:tmpl w:val="27E614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45B5014D"/>
    <w:multiLevelType w:val="hybridMultilevel"/>
    <w:tmpl w:val="115667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46502E60"/>
    <w:multiLevelType w:val="hybridMultilevel"/>
    <w:tmpl w:val="872C05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49EA4D33"/>
    <w:multiLevelType w:val="hybridMultilevel"/>
    <w:tmpl w:val="0B52C716"/>
    <w:lvl w:ilvl="0" w:tplc="0BE0F88C">
      <w:start w:val="1"/>
      <w:numFmt w:val="bullet"/>
      <w:lvlText w:val=""/>
      <w:lvlJc w:val="left"/>
      <w:pPr>
        <w:ind w:left="720" w:hanging="360"/>
      </w:pPr>
      <w:rPr>
        <w:rFonts w:hint="default" w:ascii="Symbol" w:hAnsi="Symbol"/>
      </w:rPr>
    </w:lvl>
    <w:lvl w:ilvl="1" w:tplc="D9CC1616">
      <w:start w:val="1"/>
      <w:numFmt w:val="bullet"/>
      <w:lvlText w:val="o"/>
      <w:lvlJc w:val="left"/>
      <w:pPr>
        <w:ind w:left="1440" w:hanging="360"/>
      </w:pPr>
      <w:rPr>
        <w:rFonts w:hint="default" w:ascii="Courier New" w:hAnsi="Courier New"/>
      </w:rPr>
    </w:lvl>
    <w:lvl w:ilvl="2" w:tplc="C66CADF8">
      <w:start w:val="1"/>
      <w:numFmt w:val="bullet"/>
      <w:lvlText w:val=""/>
      <w:lvlJc w:val="left"/>
      <w:pPr>
        <w:ind w:left="2160" w:hanging="360"/>
      </w:pPr>
      <w:rPr>
        <w:rFonts w:hint="default" w:ascii="Wingdings" w:hAnsi="Wingdings"/>
      </w:rPr>
    </w:lvl>
    <w:lvl w:ilvl="3" w:tplc="A5AE75D2">
      <w:start w:val="1"/>
      <w:numFmt w:val="bullet"/>
      <w:lvlText w:val=""/>
      <w:lvlJc w:val="left"/>
      <w:pPr>
        <w:ind w:left="2880" w:hanging="360"/>
      </w:pPr>
      <w:rPr>
        <w:rFonts w:hint="default" w:ascii="Symbol" w:hAnsi="Symbol"/>
      </w:rPr>
    </w:lvl>
    <w:lvl w:ilvl="4" w:tplc="84043116">
      <w:start w:val="1"/>
      <w:numFmt w:val="bullet"/>
      <w:lvlText w:val="o"/>
      <w:lvlJc w:val="left"/>
      <w:pPr>
        <w:ind w:left="3600" w:hanging="360"/>
      </w:pPr>
      <w:rPr>
        <w:rFonts w:hint="default" w:ascii="Courier New" w:hAnsi="Courier New"/>
      </w:rPr>
    </w:lvl>
    <w:lvl w:ilvl="5" w:tplc="957C3508">
      <w:start w:val="1"/>
      <w:numFmt w:val="bullet"/>
      <w:lvlText w:val=""/>
      <w:lvlJc w:val="left"/>
      <w:pPr>
        <w:ind w:left="4320" w:hanging="360"/>
      </w:pPr>
      <w:rPr>
        <w:rFonts w:hint="default" w:ascii="Wingdings" w:hAnsi="Wingdings"/>
      </w:rPr>
    </w:lvl>
    <w:lvl w:ilvl="6" w:tplc="BD9A651A">
      <w:start w:val="1"/>
      <w:numFmt w:val="bullet"/>
      <w:lvlText w:val=""/>
      <w:lvlJc w:val="left"/>
      <w:pPr>
        <w:ind w:left="5040" w:hanging="360"/>
      </w:pPr>
      <w:rPr>
        <w:rFonts w:hint="default" w:ascii="Symbol" w:hAnsi="Symbol"/>
      </w:rPr>
    </w:lvl>
    <w:lvl w:ilvl="7" w:tplc="F2F688F0">
      <w:start w:val="1"/>
      <w:numFmt w:val="bullet"/>
      <w:lvlText w:val="o"/>
      <w:lvlJc w:val="left"/>
      <w:pPr>
        <w:ind w:left="5760" w:hanging="360"/>
      </w:pPr>
      <w:rPr>
        <w:rFonts w:hint="default" w:ascii="Courier New" w:hAnsi="Courier New"/>
      </w:rPr>
    </w:lvl>
    <w:lvl w:ilvl="8" w:tplc="CF50D686">
      <w:start w:val="1"/>
      <w:numFmt w:val="bullet"/>
      <w:lvlText w:val=""/>
      <w:lvlJc w:val="left"/>
      <w:pPr>
        <w:ind w:left="6480" w:hanging="360"/>
      </w:pPr>
      <w:rPr>
        <w:rFonts w:hint="default" w:ascii="Wingdings" w:hAnsi="Wingdings"/>
      </w:rPr>
    </w:lvl>
  </w:abstractNum>
  <w:abstractNum w:abstractNumId="40"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42"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51480184"/>
    <w:multiLevelType w:val="hybridMultilevel"/>
    <w:tmpl w:val="B44683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571A3DA1"/>
    <w:multiLevelType w:val="hybridMultilevel"/>
    <w:tmpl w:val="2126F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47"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0" w15:restartNumberingAfterBreak="0">
    <w:nsid w:val="68E971E3"/>
    <w:multiLevelType w:val="hybridMultilevel"/>
    <w:tmpl w:val="5D26F2CE"/>
    <w:lvl w:ilvl="0" w:tplc="6A84C6CE">
      <w:start w:val="1"/>
      <w:numFmt w:val="bullet"/>
      <w:lvlText w:val=""/>
      <w:lvlJc w:val="left"/>
      <w:pPr>
        <w:ind w:left="720" w:hanging="360"/>
      </w:pPr>
      <w:rPr>
        <w:rFonts w:hint="default" w:ascii="Symbol" w:hAnsi="Symbol"/>
      </w:rPr>
    </w:lvl>
    <w:lvl w:ilvl="1" w:tplc="5E543AFC">
      <w:start w:val="1"/>
      <w:numFmt w:val="bullet"/>
      <w:lvlText w:val="o"/>
      <w:lvlJc w:val="left"/>
      <w:pPr>
        <w:ind w:left="1440" w:hanging="360"/>
      </w:pPr>
      <w:rPr>
        <w:rFonts w:hint="default" w:ascii="Courier New" w:hAnsi="Courier New"/>
      </w:rPr>
    </w:lvl>
    <w:lvl w:ilvl="2" w:tplc="51F81130">
      <w:start w:val="1"/>
      <w:numFmt w:val="bullet"/>
      <w:lvlText w:val=""/>
      <w:lvlJc w:val="left"/>
      <w:pPr>
        <w:ind w:left="2160" w:hanging="360"/>
      </w:pPr>
      <w:rPr>
        <w:rFonts w:hint="default" w:ascii="Wingdings" w:hAnsi="Wingdings"/>
      </w:rPr>
    </w:lvl>
    <w:lvl w:ilvl="3" w:tplc="CFF21B6C">
      <w:start w:val="1"/>
      <w:numFmt w:val="bullet"/>
      <w:lvlText w:val=""/>
      <w:lvlJc w:val="left"/>
      <w:pPr>
        <w:ind w:left="2880" w:hanging="360"/>
      </w:pPr>
      <w:rPr>
        <w:rFonts w:hint="default" w:ascii="Symbol" w:hAnsi="Symbol"/>
      </w:rPr>
    </w:lvl>
    <w:lvl w:ilvl="4" w:tplc="709ECC56">
      <w:start w:val="1"/>
      <w:numFmt w:val="bullet"/>
      <w:lvlText w:val="o"/>
      <w:lvlJc w:val="left"/>
      <w:pPr>
        <w:ind w:left="3600" w:hanging="360"/>
      </w:pPr>
      <w:rPr>
        <w:rFonts w:hint="default" w:ascii="Courier New" w:hAnsi="Courier New"/>
      </w:rPr>
    </w:lvl>
    <w:lvl w:ilvl="5" w:tplc="A2FE95C4">
      <w:start w:val="1"/>
      <w:numFmt w:val="bullet"/>
      <w:lvlText w:val=""/>
      <w:lvlJc w:val="left"/>
      <w:pPr>
        <w:ind w:left="4320" w:hanging="360"/>
      </w:pPr>
      <w:rPr>
        <w:rFonts w:hint="default" w:ascii="Wingdings" w:hAnsi="Wingdings"/>
      </w:rPr>
    </w:lvl>
    <w:lvl w:ilvl="6" w:tplc="166A34EC">
      <w:start w:val="1"/>
      <w:numFmt w:val="bullet"/>
      <w:lvlText w:val=""/>
      <w:lvlJc w:val="left"/>
      <w:pPr>
        <w:ind w:left="5040" w:hanging="360"/>
      </w:pPr>
      <w:rPr>
        <w:rFonts w:hint="default" w:ascii="Symbol" w:hAnsi="Symbol"/>
      </w:rPr>
    </w:lvl>
    <w:lvl w:ilvl="7" w:tplc="CD1AFACA">
      <w:start w:val="1"/>
      <w:numFmt w:val="bullet"/>
      <w:lvlText w:val="o"/>
      <w:lvlJc w:val="left"/>
      <w:pPr>
        <w:ind w:left="5760" w:hanging="360"/>
      </w:pPr>
      <w:rPr>
        <w:rFonts w:hint="default" w:ascii="Courier New" w:hAnsi="Courier New"/>
      </w:rPr>
    </w:lvl>
    <w:lvl w:ilvl="8" w:tplc="E1261366">
      <w:start w:val="1"/>
      <w:numFmt w:val="bullet"/>
      <w:lvlText w:val=""/>
      <w:lvlJc w:val="left"/>
      <w:pPr>
        <w:ind w:left="6480" w:hanging="360"/>
      </w:pPr>
      <w:rPr>
        <w:rFonts w:hint="default" w:ascii="Wingdings" w:hAnsi="Wingdings"/>
      </w:rPr>
    </w:lvl>
  </w:abstractNum>
  <w:abstractNum w:abstractNumId="51" w15:restartNumberingAfterBreak="0">
    <w:nsid w:val="6CE73A93"/>
    <w:multiLevelType w:val="hybridMultilevel"/>
    <w:tmpl w:val="BAFAB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6CF12C12"/>
    <w:multiLevelType w:val="hybridMultilevel"/>
    <w:tmpl w:val="ED7676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54" w15:restartNumberingAfterBreak="0">
    <w:nsid w:val="71BA4418"/>
    <w:multiLevelType w:val="hybridMultilevel"/>
    <w:tmpl w:val="22E4CC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5"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7A782A5C"/>
    <w:multiLevelType w:val="hybridMultilevel"/>
    <w:tmpl w:val="6A9074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7C97037A"/>
    <w:multiLevelType w:val="hybridMultilevel"/>
    <w:tmpl w:val="270698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7D1721BB"/>
    <w:multiLevelType w:val="hybridMultilevel"/>
    <w:tmpl w:val="78BC4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64867811">
    <w:abstractNumId w:val="3"/>
  </w:num>
  <w:num w:numId="2" w16cid:durableId="953631569">
    <w:abstractNumId w:val="50"/>
  </w:num>
  <w:num w:numId="3" w16cid:durableId="1552182427">
    <w:abstractNumId w:val="13"/>
  </w:num>
  <w:num w:numId="4" w16cid:durableId="673800698">
    <w:abstractNumId w:val="18"/>
  </w:num>
  <w:num w:numId="5" w16cid:durableId="1121192082">
    <w:abstractNumId w:val="39"/>
  </w:num>
  <w:num w:numId="6" w16cid:durableId="118305738">
    <w:abstractNumId w:val="15"/>
  </w:num>
  <w:num w:numId="7" w16cid:durableId="7565011">
    <w:abstractNumId w:val="24"/>
  </w:num>
  <w:num w:numId="8" w16cid:durableId="1496995678">
    <w:abstractNumId w:val="5"/>
  </w:num>
  <w:num w:numId="9" w16cid:durableId="1674406506">
    <w:abstractNumId w:val="32"/>
  </w:num>
  <w:num w:numId="10" w16cid:durableId="876770057">
    <w:abstractNumId w:val="42"/>
  </w:num>
  <w:num w:numId="11" w16cid:durableId="1676958174">
    <w:abstractNumId w:val="14"/>
  </w:num>
  <w:num w:numId="12" w16cid:durableId="466556056">
    <w:abstractNumId w:val="49"/>
  </w:num>
  <w:num w:numId="13" w16cid:durableId="262955528">
    <w:abstractNumId w:val="55"/>
  </w:num>
  <w:num w:numId="14" w16cid:durableId="2087070007">
    <w:abstractNumId w:val="12"/>
  </w:num>
  <w:num w:numId="15" w16cid:durableId="1958292148">
    <w:abstractNumId w:val="38"/>
  </w:num>
  <w:num w:numId="16" w16cid:durableId="668756362">
    <w:abstractNumId w:val="44"/>
  </w:num>
  <w:num w:numId="17" w16cid:durableId="1908147209">
    <w:abstractNumId w:val="4"/>
  </w:num>
  <w:num w:numId="18" w16cid:durableId="1582330111">
    <w:abstractNumId w:val="10"/>
  </w:num>
  <w:num w:numId="19" w16cid:durableId="1880387718">
    <w:abstractNumId w:val="0"/>
  </w:num>
  <w:num w:numId="20" w16cid:durableId="152138838">
    <w:abstractNumId w:val="19"/>
  </w:num>
  <w:num w:numId="21" w16cid:durableId="2016572152">
    <w:abstractNumId w:val="56"/>
  </w:num>
  <w:num w:numId="22" w16cid:durableId="981468902">
    <w:abstractNumId w:val="28"/>
  </w:num>
  <w:num w:numId="23" w16cid:durableId="1632980304">
    <w:abstractNumId w:val="40"/>
  </w:num>
  <w:num w:numId="24" w16cid:durableId="1374691803">
    <w:abstractNumId w:val="48"/>
  </w:num>
  <w:num w:numId="25" w16cid:durableId="888495186">
    <w:abstractNumId w:val="37"/>
  </w:num>
  <w:num w:numId="26" w16cid:durableId="1564678369">
    <w:abstractNumId w:val="27"/>
  </w:num>
  <w:num w:numId="27" w16cid:durableId="652640050">
    <w:abstractNumId w:val="47"/>
  </w:num>
  <w:num w:numId="28" w16cid:durableId="784664260">
    <w:abstractNumId w:val="29"/>
  </w:num>
  <w:num w:numId="29" w16cid:durableId="681014761">
    <w:abstractNumId w:val="53"/>
  </w:num>
  <w:num w:numId="30" w16cid:durableId="13637">
    <w:abstractNumId w:val="17"/>
  </w:num>
  <w:num w:numId="31" w16cid:durableId="157311475">
    <w:abstractNumId w:val="7"/>
  </w:num>
  <w:num w:numId="32" w16cid:durableId="1707175419">
    <w:abstractNumId w:val="41"/>
  </w:num>
  <w:num w:numId="33" w16cid:durableId="82147965">
    <w:abstractNumId w:val="46"/>
  </w:num>
  <w:num w:numId="34" w16cid:durableId="1841461609">
    <w:abstractNumId w:val="9"/>
  </w:num>
  <w:num w:numId="35" w16cid:durableId="974680561">
    <w:abstractNumId w:val="23"/>
  </w:num>
  <w:num w:numId="36" w16cid:durableId="832111827">
    <w:abstractNumId w:val="16"/>
  </w:num>
  <w:num w:numId="37" w16cid:durableId="833304136">
    <w:abstractNumId w:val="21"/>
  </w:num>
  <w:num w:numId="38" w16cid:durableId="1224948399">
    <w:abstractNumId w:val="2"/>
  </w:num>
  <w:num w:numId="39" w16cid:durableId="1516114443">
    <w:abstractNumId w:val="54"/>
  </w:num>
  <w:num w:numId="40" w16cid:durableId="170069681">
    <w:abstractNumId w:val="35"/>
  </w:num>
  <w:num w:numId="41" w16cid:durableId="131101289">
    <w:abstractNumId w:val="51"/>
  </w:num>
  <w:num w:numId="42" w16cid:durableId="301812087">
    <w:abstractNumId w:val="22"/>
  </w:num>
  <w:num w:numId="43" w16cid:durableId="1624769383">
    <w:abstractNumId w:val="31"/>
  </w:num>
  <w:num w:numId="44" w16cid:durableId="139420609">
    <w:abstractNumId w:val="30"/>
  </w:num>
  <w:num w:numId="45" w16cid:durableId="1821386045">
    <w:abstractNumId w:val="34"/>
  </w:num>
  <w:num w:numId="46" w16cid:durableId="798573181">
    <w:abstractNumId w:val="59"/>
  </w:num>
  <w:num w:numId="47" w16cid:durableId="1409884873">
    <w:abstractNumId w:val="25"/>
  </w:num>
  <w:num w:numId="48" w16cid:durableId="743379062">
    <w:abstractNumId w:val="33"/>
  </w:num>
  <w:num w:numId="49" w16cid:durableId="1471165319">
    <w:abstractNumId w:val="6"/>
  </w:num>
  <w:num w:numId="50" w16cid:durableId="1506869648">
    <w:abstractNumId w:val="20"/>
  </w:num>
  <w:num w:numId="51" w16cid:durableId="1569994264">
    <w:abstractNumId w:val="57"/>
  </w:num>
  <w:num w:numId="52" w16cid:durableId="1214200352">
    <w:abstractNumId w:val="11"/>
  </w:num>
  <w:num w:numId="53" w16cid:durableId="758599394">
    <w:abstractNumId w:val="52"/>
  </w:num>
  <w:num w:numId="54" w16cid:durableId="414130324">
    <w:abstractNumId w:val="1"/>
  </w:num>
  <w:num w:numId="55" w16cid:durableId="1721439210">
    <w:abstractNumId w:val="26"/>
  </w:num>
  <w:num w:numId="56" w16cid:durableId="1255553724">
    <w:abstractNumId w:val="8"/>
  </w:num>
  <w:num w:numId="57" w16cid:durableId="1429231049">
    <w:abstractNumId w:val="36"/>
  </w:num>
  <w:num w:numId="58" w16cid:durableId="300116357">
    <w:abstractNumId w:val="45"/>
  </w:num>
  <w:num w:numId="59" w16cid:durableId="1264220578">
    <w:abstractNumId w:val="58"/>
  </w:num>
  <w:num w:numId="60" w16cid:durableId="1319764977">
    <w:abstractNumId w:val="4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B62"/>
    <w:rsid w:val="00003B98"/>
    <w:rsid w:val="00003E26"/>
    <w:rsid w:val="000048DD"/>
    <w:rsid w:val="000112ED"/>
    <w:rsid w:val="000143E6"/>
    <w:rsid w:val="00022F11"/>
    <w:rsid w:val="00030085"/>
    <w:rsid w:val="00030CDC"/>
    <w:rsid w:val="000319B9"/>
    <w:rsid w:val="00032273"/>
    <w:rsid w:val="00034663"/>
    <w:rsid w:val="00035862"/>
    <w:rsid w:val="0004155D"/>
    <w:rsid w:val="00042053"/>
    <w:rsid w:val="000429B7"/>
    <w:rsid w:val="0004392C"/>
    <w:rsid w:val="00043D3A"/>
    <w:rsid w:val="000458B9"/>
    <w:rsid w:val="000465BC"/>
    <w:rsid w:val="0005061A"/>
    <w:rsid w:val="000536B9"/>
    <w:rsid w:val="0005618D"/>
    <w:rsid w:val="00056505"/>
    <w:rsid w:val="0005684E"/>
    <w:rsid w:val="000648F0"/>
    <w:rsid w:val="00064D2D"/>
    <w:rsid w:val="00067382"/>
    <w:rsid w:val="00070529"/>
    <w:rsid w:val="0007447F"/>
    <w:rsid w:val="00075C36"/>
    <w:rsid w:val="00076A29"/>
    <w:rsid w:val="000807D2"/>
    <w:rsid w:val="00092B3C"/>
    <w:rsid w:val="00094172"/>
    <w:rsid w:val="000A08D3"/>
    <w:rsid w:val="000A119B"/>
    <w:rsid w:val="000A244B"/>
    <w:rsid w:val="000A6968"/>
    <w:rsid w:val="000A707E"/>
    <w:rsid w:val="000B6425"/>
    <w:rsid w:val="000B6A4E"/>
    <w:rsid w:val="000C1E38"/>
    <w:rsid w:val="000C22AC"/>
    <w:rsid w:val="000C5492"/>
    <w:rsid w:val="000C62A6"/>
    <w:rsid w:val="000D0E88"/>
    <w:rsid w:val="000D12BB"/>
    <w:rsid w:val="000D1BA7"/>
    <w:rsid w:val="000D1CDB"/>
    <w:rsid w:val="000D209E"/>
    <w:rsid w:val="000D6BD4"/>
    <w:rsid w:val="000D7E52"/>
    <w:rsid w:val="000E0BFB"/>
    <w:rsid w:val="000E1610"/>
    <w:rsid w:val="000E1878"/>
    <w:rsid w:val="000E397F"/>
    <w:rsid w:val="000E3CED"/>
    <w:rsid w:val="000E574C"/>
    <w:rsid w:val="000E57BF"/>
    <w:rsid w:val="000E7DBB"/>
    <w:rsid w:val="000F1C14"/>
    <w:rsid w:val="000F2452"/>
    <w:rsid w:val="00103D54"/>
    <w:rsid w:val="00104D93"/>
    <w:rsid w:val="00105D79"/>
    <w:rsid w:val="001075E5"/>
    <w:rsid w:val="001079EA"/>
    <w:rsid w:val="00110532"/>
    <w:rsid w:val="00112D28"/>
    <w:rsid w:val="001144AF"/>
    <w:rsid w:val="00114D8C"/>
    <w:rsid w:val="001208B7"/>
    <w:rsid w:val="00122E0E"/>
    <w:rsid w:val="001233B2"/>
    <w:rsid w:val="0012493B"/>
    <w:rsid w:val="00124A00"/>
    <w:rsid w:val="00124C6E"/>
    <w:rsid w:val="001258F2"/>
    <w:rsid w:val="00134AE2"/>
    <w:rsid w:val="0013572C"/>
    <w:rsid w:val="001358F2"/>
    <w:rsid w:val="00136852"/>
    <w:rsid w:val="001416BF"/>
    <w:rsid w:val="001429B4"/>
    <w:rsid w:val="0014497D"/>
    <w:rsid w:val="0014500E"/>
    <w:rsid w:val="001459B1"/>
    <w:rsid w:val="00146EEE"/>
    <w:rsid w:val="00151004"/>
    <w:rsid w:val="0015131A"/>
    <w:rsid w:val="00152707"/>
    <w:rsid w:val="00152D57"/>
    <w:rsid w:val="00155693"/>
    <w:rsid w:val="001644B4"/>
    <w:rsid w:val="001650E3"/>
    <w:rsid w:val="00165415"/>
    <w:rsid w:val="00167AD3"/>
    <w:rsid w:val="00170649"/>
    <w:rsid w:val="00172569"/>
    <w:rsid w:val="00174ACB"/>
    <w:rsid w:val="00175627"/>
    <w:rsid w:val="00175BC8"/>
    <w:rsid w:val="00177CD0"/>
    <w:rsid w:val="001844DB"/>
    <w:rsid w:val="0018590A"/>
    <w:rsid w:val="00191014"/>
    <w:rsid w:val="001913AB"/>
    <w:rsid w:val="00191A0C"/>
    <w:rsid w:val="00192940"/>
    <w:rsid w:val="00192BF2"/>
    <w:rsid w:val="0019393C"/>
    <w:rsid w:val="00194200"/>
    <w:rsid w:val="00196237"/>
    <w:rsid w:val="0019771C"/>
    <w:rsid w:val="00197BBE"/>
    <w:rsid w:val="001A0503"/>
    <w:rsid w:val="001A16BB"/>
    <w:rsid w:val="001A37D2"/>
    <w:rsid w:val="001A42EC"/>
    <w:rsid w:val="001A4548"/>
    <w:rsid w:val="001A4621"/>
    <w:rsid w:val="001A5045"/>
    <w:rsid w:val="001A728C"/>
    <w:rsid w:val="001A7657"/>
    <w:rsid w:val="001A7ABE"/>
    <w:rsid w:val="001B4908"/>
    <w:rsid w:val="001B59E9"/>
    <w:rsid w:val="001B775C"/>
    <w:rsid w:val="001B7C2F"/>
    <w:rsid w:val="001C103F"/>
    <w:rsid w:val="001C15F2"/>
    <w:rsid w:val="001C21A1"/>
    <w:rsid w:val="001C2BF2"/>
    <w:rsid w:val="001C2CB0"/>
    <w:rsid w:val="001C3436"/>
    <w:rsid w:val="001C64BF"/>
    <w:rsid w:val="001D0B23"/>
    <w:rsid w:val="001D27E2"/>
    <w:rsid w:val="001D2C21"/>
    <w:rsid w:val="001D71A8"/>
    <w:rsid w:val="001D7B7C"/>
    <w:rsid w:val="001E0010"/>
    <w:rsid w:val="001E0093"/>
    <w:rsid w:val="001E2BBD"/>
    <w:rsid w:val="001E31E3"/>
    <w:rsid w:val="001E5AC9"/>
    <w:rsid w:val="001E6075"/>
    <w:rsid w:val="001E70E3"/>
    <w:rsid w:val="001E7414"/>
    <w:rsid w:val="001E7879"/>
    <w:rsid w:val="001F049A"/>
    <w:rsid w:val="001F0FC0"/>
    <w:rsid w:val="001F37E7"/>
    <w:rsid w:val="001F4D6B"/>
    <w:rsid w:val="001F608C"/>
    <w:rsid w:val="0020100E"/>
    <w:rsid w:val="00205CC0"/>
    <w:rsid w:val="00206BB8"/>
    <w:rsid w:val="002074CA"/>
    <w:rsid w:val="00211E37"/>
    <w:rsid w:val="00212E3C"/>
    <w:rsid w:val="00217BBC"/>
    <w:rsid w:val="00221B85"/>
    <w:rsid w:val="0022206B"/>
    <w:rsid w:val="00223671"/>
    <w:rsid w:val="002236B9"/>
    <w:rsid w:val="002249B8"/>
    <w:rsid w:val="00230F39"/>
    <w:rsid w:val="00232510"/>
    <w:rsid w:val="00232F95"/>
    <w:rsid w:val="00236475"/>
    <w:rsid w:val="0023796A"/>
    <w:rsid w:val="00240456"/>
    <w:rsid w:val="002431A9"/>
    <w:rsid w:val="002458CE"/>
    <w:rsid w:val="00245B3C"/>
    <w:rsid w:val="00246D42"/>
    <w:rsid w:val="00247A15"/>
    <w:rsid w:val="00247F93"/>
    <w:rsid w:val="00252075"/>
    <w:rsid w:val="00252312"/>
    <w:rsid w:val="00256951"/>
    <w:rsid w:val="00261ACD"/>
    <w:rsid w:val="00266066"/>
    <w:rsid w:val="00271C10"/>
    <w:rsid w:val="00273784"/>
    <w:rsid w:val="00274361"/>
    <w:rsid w:val="0027748B"/>
    <w:rsid w:val="002778A8"/>
    <w:rsid w:val="00280FEE"/>
    <w:rsid w:val="00281907"/>
    <w:rsid w:val="00281C79"/>
    <w:rsid w:val="00282067"/>
    <w:rsid w:val="0028329B"/>
    <w:rsid w:val="00285F3A"/>
    <w:rsid w:val="002864A2"/>
    <w:rsid w:val="002871F7"/>
    <w:rsid w:val="0029042E"/>
    <w:rsid w:val="00292D19"/>
    <w:rsid w:val="00294C6A"/>
    <w:rsid w:val="0029662B"/>
    <w:rsid w:val="00296AB6"/>
    <w:rsid w:val="00297A97"/>
    <w:rsid w:val="002A10B9"/>
    <w:rsid w:val="002B12D2"/>
    <w:rsid w:val="002B3BF4"/>
    <w:rsid w:val="002B5838"/>
    <w:rsid w:val="002B7D35"/>
    <w:rsid w:val="002B7D4C"/>
    <w:rsid w:val="002C0A29"/>
    <w:rsid w:val="002C12D5"/>
    <w:rsid w:val="002C1A25"/>
    <w:rsid w:val="002C1D3D"/>
    <w:rsid w:val="002C50CA"/>
    <w:rsid w:val="002C6323"/>
    <w:rsid w:val="002C7134"/>
    <w:rsid w:val="002C7312"/>
    <w:rsid w:val="002D2474"/>
    <w:rsid w:val="002D3815"/>
    <w:rsid w:val="002D42F3"/>
    <w:rsid w:val="002D4505"/>
    <w:rsid w:val="002D4D16"/>
    <w:rsid w:val="002D60A0"/>
    <w:rsid w:val="002D6A34"/>
    <w:rsid w:val="002E4022"/>
    <w:rsid w:val="002E5F03"/>
    <w:rsid w:val="002E79D2"/>
    <w:rsid w:val="002F310E"/>
    <w:rsid w:val="002F510E"/>
    <w:rsid w:val="002F51AE"/>
    <w:rsid w:val="002F5428"/>
    <w:rsid w:val="002F6248"/>
    <w:rsid w:val="002F7F91"/>
    <w:rsid w:val="00302159"/>
    <w:rsid w:val="003041FB"/>
    <w:rsid w:val="00304B13"/>
    <w:rsid w:val="00304C9D"/>
    <w:rsid w:val="003055A6"/>
    <w:rsid w:val="003060A2"/>
    <w:rsid w:val="003065C0"/>
    <w:rsid w:val="00306F1F"/>
    <w:rsid w:val="003129DC"/>
    <w:rsid w:val="00314F11"/>
    <w:rsid w:val="003159E3"/>
    <w:rsid w:val="003164A4"/>
    <w:rsid w:val="00322A1E"/>
    <w:rsid w:val="003241D7"/>
    <w:rsid w:val="00324415"/>
    <w:rsid w:val="003249DF"/>
    <w:rsid w:val="00325519"/>
    <w:rsid w:val="003255FB"/>
    <w:rsid w:val="00327B5B"/>
    <w:rsid w:val="00332D95"/>
    <w:rsid w:val="00333A92"/>
    <w:rsid w:val="00333B19"/>
    <w:rsid w:val="00333F68"/>
    <w:rsid w:val="003341D8"/>
    <w:rsid w:val="00334BCB"/>
    <w:rsid w:val="003357CA"/>
    <w:rsid w:val="00335A74"/>
    <w:rsid w:val="00336B34"/>
    <w:rsid w:val="00337A0E"/>
    <w:rsid w:val="003417EC"/>
    <w:rsid w:val="00343982"/>
    <w:rsid w:val="00344081"/>
    <w:rsid w:val="00344344"/>
    <w:rsid w:val="0034464E"/>
    <w:rsid w:val="00346A51"/>
    <w:rsid w:val="00347529"/>
    <w:rsid w:val="00352AD2"/>
    <w:rsid w:val="00357061"/>
    <w:rsid w:val="00360832"/>
    <w:rsid w:val="00360ECB"/>
    <w:rsid w:val="0036184E"/>
    <w:rsid w:val="00362B99"/>
    <w:rsid w:val="003645B0"/>
    <w:rsid w:val="003645B8"/>
    <w:rsid w:val="003657E0"/>
    <w:rsid w:val="00365D2E"/>
    <w:rsid w:val="00371BB7"/>
    <w:rsid w:val="00372EA6"/>
    <w:rsid w:val="00373076"/>
    <w:rsid w:val="00374CFC"/>
    <w:rsid w:val="0037617E"/>
    <w:rsid w:val="00380C3A"/>
    <w:rsid w:val="00381283"/>
    <w:rsid w:val="00381CC1"/>
    <w:rsid w:val="00383F84"/>
    <w:rsid w:val="00384C1F"/>
    <w:rsid w:val="00385FD7"/>
    <w:rsid w:val="00386FAA"/>
    <w:rsid w:val="00394300"/>
    <w:rsid w:val="00396318"/>
    <w:rsid w:val="003977B2"/>
    <w:rsid w:val="003A1D14"/>
    <w:rsid w:val="003A3BBC"/>
    <w:rsid w:val="003A3E2D"/>
    <w:rsid w:val="003A649C"/>
    <w:rsid w:val="003B19E5"/>
    <w:rsid w:val="003B43FC"/>
    <w:rsid w:val="003B51AF"/>
    <w:rsid w:val="003B5B4E"/>
    <w:rsid w:val="003B6433"/>
    <w:rsid w:val="003B6E52"/>
    <w:rsid w:val="003C1668"/>
    <w:rsid w:val="003C3674"/>
    <w:rsid w:val="003C39BC"/>
    <w:rsid w:val="003C44E2"/>
    <w:rsid w:val="003C4876"/>
    <w:rsid w:val="003C4E11"/>
    <w:rsid w:val="003C7002"/>
    <w:rsid w:val="003C71E1"/>
    <w:rsid w:val="003C7D28"/>
    <w:rsid w:val="003D1109"/>
    <w:rsid w:val="003D3054"/>
    <w:rsid w:val="003D4CD1"/>
    <w:rsid w:val="003D582A"/>
    <w:rsid w:val="003D654E"/>
    <w:rsid w:val="003D6766"/>
    <w:rsid w:val="003E0D84"/>
    <w:rsid w:val="003E384D"/>
    <w:rsid w:val="003E3863"/>
    <w:rsid w:val="003E3A73"/>
    <w:rsid w:val="003E7BDB"/>
    <w:rsid w:val="003E7CF3"/>
    <w:rsid w:val="003F29AF"/>
    <w:rsid w:val="003F3361"/>
    <w:rsid w:val="003F6DA5"/>
    <w:rsid w:val="00402190"/>
    <w:rsid w:val="00402DA8"/>
    <w:rsid w:val="004056D1"/>
    <w:rsid w:val="004105F6"/>
    <w:rsid w:val="00413975"/>
    <w:rsid w:val="004151A6"/>
    <w:rsid w:val="0041546C"/>
    <w:rsid w:val="004163C4"/>
    <w:rsid w:val="00417B4C"/>
    <w:rsid w:val="00421B05"/>
    <w:rsid w:val="00421D81"/>
    <w:rsid w:val="00426885"/>
    <w:rsid w:val="00426BA1"/>
    <w:rsid w:val="004314D6"/>
    <w:rsid w:val="00431BC8"/>
    <w:rsid w:val="00431E19"/>
    <w:rsid w:val="004325E6"/>
    <w:rsid w:val="00432C02"/>
    <w:rsid w:val="00433F58"/>
    <w:rsid w:val="004355F1"/>
    <w:rsid w:val="004377D6"/>
    <w:rsid w:val="004411C2"/>
    <w:rsid w:val="00444CC7"/>
    <w:rsid w:val="0044695C"/>
    <w:rsid w:val="00447478"/>
    <w:rsid w:val="0045031E"/>
    <w:rsid w:val="00451E0E"/>
    <w:rsid w:val="0045201E"/>
    <w:rsid w:val="004546F1"/>
    <w:rsid w:val="004557D4"/>
    <w:rsid w:val="004572A7"/>
    <w:rsid w:val="0046119F"/>
    <w:rsid w:val="00462016"/>
    <w:rsid w:val="00462C60"/>
    <w:rsid w:val="00464A66"/>
    <w:rsid w:val="00464BD7"/>
    <w:rsid w:val="00470D49"/>
    <w:rsid w:val="00471A69"/>
    <w:rsid w:val="00472284"/>
    <w:rsid w:val="004758B0"/>
    <w:rsid w:val="00475FC3"/>
    <w:rsid w:val="00477BE2"/>
    <w:rsid w:val="004807F7"/>
    <w:rsid w:val="0048289E"/>
    <w:rsid w:val="0048325C"/>
    <w:rsid w:val="004858F9"/>
    <w:rsid w:val="00486EF9"/>
    <w:rsid w:val="0049106F"/>
    <w:rsid w:val="004917D4"/>
    <w:rsid w:val="004927F5"/>
    <w:rsid w:val="004937B4"/>
    <w:rsid w:val="00493E35"/>
    <w:rsid w:val="004940D4"/>
    <w:rsid w:val="00494D7E"/>
    <w:rsid w:val="00494EEE"/>
    <w:rsid w:val="004953C2"/>
    <w:rsid w:val="00497537"/>
    <w:rsid w:val="004A093C"/>
    <w:rsid w:val="004A2D93"/>
    <w:rsid w:val="004A35F2"/>
    <w:rsid w:val="004A3E2B"/>
    <w:rsid w:val="004A5A5F"/>
    <w:rsid w:val="004B01C8"/>
    <w:rsid w:val="004B3424"/>
    <w:rsid w:val="004B4F42"/>
    <w:rsid w:val="004B526A"/>
    <w:rsid w:val="004B6017"/>
    <w:rsid w:val="004C01C4"/>
    <w:rsid w:val="004C035D"/>
    <w:rsid w:val="004C0C86"/>
    <w:rsid w:val="004C28D5"/>
    <w:rsid w:val="004C4523"/>
    <w:rsid w:val="004C6363"/>
    <w:rsid w:val="004D30AF"/>
    <w:rsid w:val="004D4FBF"/>
    <w:rsid w:val="004E0E59"/>
    <w:rsid w:val="004E3244"/>
    <w:rsid w:val="004E4A10"/>
    <w:rsid w:val="004E4F17"/>
    <w:rsid w:val="004E5875"/>
    <w:rsid w:val="004E7B2E"/>
    <w:rsid w:val="004F100C"/>
    <w:rsid w:val="004F5A94"/>
    <w:rsid w:val="004F673C"/>
    <w:rsid w:val="004F6CFD"/>
    <w:rsid w:val="004F7679"/>
    <w:rsid w:val="00502E03"/>
    <w:rsid w:val="0050544A"/>
    <w:rsid w:val="005069FE"/>
    <w:rsid w:val="00515CFF"/>
    <w:rsid w:val="00515E58"/>
    <w:rsid w:val="00520195"/>
    <w:rsid w:val="0052120C"/>
    <w:rsid w:val="005226C8"/>
    <w:rsid w:val="005227DD"/>
    <w:rsid w:val="00523C5D"/>
    <w:rsid w:val="00524184"/>
    <w:rsid w:val="00524EB8"/>
    <w:rsid w:val="00525955"/>
    <w:rsid w:val="005324A4"/>
    <w:rsid w:val="00532540"/>
    <w:rsid w:val="005458DE"/>
    <w:rsid w:val="0055121E"/>
    <w:rsid w:val="00551B6A"/>
    <w:rsid w:val="00553428"/>
    <w:rsid w:val="00554CD0"/>
    <w:rsid w:val="00555634"/>
    <w:rsid w:val="0055692F"/>
    <w:rsid w:val="00556BE2"/>
    <w:rsid w:val="00556CB9"/>
    <w:rsid w:val="0056042A"/>
    <w:rsid w:val="00560697"/>
    <w:rsid w:val="00561ED3"/>
    <w:rsid w:val="0056286B"/>
    <w:rsid w:val="00565A08"/>
    <w:rsid w:val="00566DE5"/>
    <w:rsid w:val="0056720A"/>
    <w:rsid w:val="00571D11"/>
    <w:rsid w:val="00571F46"/>
    <w:rsid w:val="00573B3B"/>
    <w:rsid w:val="00575A2C"/>
    <w:rsid w:val="00576E7E"/>
    <w:rsid w:val="005818C0"/>
    <w:rsid w:val="005829C8"/>
    <w:rsid w:val="0058532D"/>
    <w:rsid w:val="0059341B"/>
    <w:rsid w:val="0059480E"/>
    <w:rsid w:val="00595438"/>
    <w:rsid w:val="005964D0"/>
    <w:rsid w:val="00596E01"/>
    <w:rsid w:val="005979AE"/>
    <w:rsid w:val="005A0268"/>
    <w:rsid w:val="005A0432"/>
    <w:rsid w:val="005A3B07"/>
    <w:rsid w:val="005A479B"/>
    <w:rsid w:val="005A49EE"/>
    <w:rsid w:val="005A5767"/>
    <w:rsid w:val="005A6720"/>
    <w:rsid w:val="005A7EF2"/>
    <w:rsid w:val="005B0BA9"/>
    <w:rsid w:val="005B3F84"/>
    <w:rsid w:val="005B715B"/>
    <w:rsid w:val="005C63B7"/>
    <w:rsid w:val="005C699C"/>
    <w:rsid w:val="005C6FEF"/>
    <w:rsid w:val="005D0C9E"/>
    <w:rsid w:val="005D147A"/>
    <w:rsid w:val="005D256D"/>
    <w:rsid w:val="005D3DDD"/>
    <w:rsid w:val="005D461E"/>
    <w:rsid w:val="005D6795"/>
    <w:rsid w:val="005D73FE"/>
    <w:rsid w:val="005E0764"/>
    <w:rsid w:val="005E0801"/>
    <w:rsid w:val="005E0DD8"/>
    <w:rsid w:val="005E29FA"/>
    <w:rsid w:val="005E37A7"/>
    <w:rsid w:val="005E4C61"/>
    <w:rsid w:val="005E5337"/>
    <w:rsid w:val="005E5E38"/>
    <w:rsid w:val="005F381D"/>
    <w:rsid w:val="005F5905"/>
    <w:rsid w:val="005F66B4"/>
    <w:rsid w:val="005F7976"/>
    <w:rsid w:val="00604D96"/>
    <w:rsid w:val="00604EAD"/>
    <w:rsid w:val="006057F1"/>
    <w:rsid w:val="00613E28"/>
    <w:rsid w:val="00614CF8"/>
    <w:rsid w:val="00616D2C"/>
    <w:rsid w:val="00617461"/>
    <w:rsid w:val="00617813"/>
    <w:rsid w:val="00620B95"/>
    <w:rsid w:val="00620E5E"/>
    <w:rsid w:val="00622BD3"/>
    <w:rsid w:val="00624E50"/>
    <w:rsid w:val="00625C85"/>
    <w:rsid w:val="006310A4"/>
    <w:rsid w:val="00632768"/>
    <w:rsid w:val="00635E3C"/>
    <w:rsid w:val="00636540"/>
    <w:rsid w:val="00641CD4"/>
    <w:rsid w:val="0064264E"/>
    <w:rsid w:val="00645E88"/>
    <w:rsid w:val="00646CEF"/>
    <w:rsid w:val="00653D7F"/>
    <w:rsid w:val="00655191"/>
    <w:rsid w:val="00655B46"/>
    <w:rsid w:val="00656C0C"/>
    <w:rsid w:val="00657F0B"/>
    <w:rsid w:val="006600E5"/>
    <w:rsid w:val="006603D9"/>
    <w:rsid w:val="00663D67"/>
    <w:rsid w:val="0066739C"/>
    <w:rsid w:val="00673131"/>
    <w:rsid w:val="00674CBF"/>
    <w:rsid w:val="006771CB"/>
    <w:rsid w:val="0068334F"/>
    <w:rsid w:val="00685086"/>
    <w:rsid w:val="006867AF"/>
    <w:rsid w:val="00692098"/>
    <w:rsid w:val="00693011"/>
    <w:rsid w:val="00693CDE"/>
    <w:rsid w:val="0069434D"/>
    <w:rsid w:val="00695FF0"/>
    <w:rsid w:val="006A0CAC"/>
    <w:rsid w:val="006A0CB4"/>
    <w:rsid w:val="006A21D0"/>
    <w:rsid w:val="006A23D6"/>
    <w:rsid w:val="006A2C7C"/>
    <w:rsid w:val="006A36BE"/>
    <w:rsid w:val="006A4711"/>
    <w:rsid w:val="006A7693"/>
    <w:rsid w:val="006B10A9"/>
    <w:rsid w:val="006B27DA"/>
    <w:rsid w:val="006B2FE5"/>
    <w:rsid w:val="006B7AA4"/>
    <w:rsid w:val="006C1F9F"/>
    <w:rsid w:val="006C36E9"/>
    <w:rsid w:val="006C6EEA"/>
    <w:rsid w:val="006D01AC"/>
    <w:rsid w:val="006D1E90"/>
    <w:rsid w:val="006D4389"/>
    <w:rsid w:val="006D4ED1"/>
    <w:rsid w:val="006D53AA"/>
    <w:rsid w:val="006D6991"/>
    <w:rsid w:val="006D7012"/>
    <w:rsid w:val="006E1045"/>
    <w:rsid w:val="006E42BF"/>
    <w:rsid w:val="006E4FCB"/>
    <w:rsid w:val="006E5409"/>
    <w:rsid w:val="006E5436"/>
    <w:rsid w:val="006E61B8"/>
    <w:rsid w:val="006F1070"/>
    <w:rsid w:val="006F5440"/>
    <w:rsid w:val="006F7112"/>
    <w:rsid w:val="00700440"/>
    <w:rsid w:val="00700A4E"/>
    <w:rsid w:val="0070190C"/>
    <w:rsid w:val="00702EC5"/>
    <w:rsid w:val="00704126"/>
    <w:rsid w:val="00704AAC"/>
    <w:rsid w:val="00705B6B"/>
    <w:rsid w:val="00707933"/>
    <w:rsid w:val="00707CF1"/>
    <w:rsid w:val="00713F3C"/>
    <w:rsid w:val="00714243"/>
    <w:rsid w:val="00714AE9"/>
    <w:rsid w:val="00714E6C"/>
    <w:rsid w:val="007164D0"/>
    <w:rsid w:val="0071747B"/>
    <w:rsid w:val="007178FC"/>
    <w:rsid w:val="007202A8"/>
    <w:rsid w:val="007221F7"/>
    <w:rsid w:val="007227BB"/>
    <w:rsid w:val="00722ECA"/>
    <w:rsid w:val="00723508"/>
    <w:rsid w:val="0072460F"/>
    <w:rsid w:val="00724E44"/>
    <w:rsid w:val="00725848"/>
    <w:rsid w:val="00727E6F"/>
    <w:rsid w:val="00733DB1"/>
    <w:rsid w:val="007362F7"/>
    <w:rsid w:val="00743FA0"/>
    <w:rsid w:val="00744B1E"/>
    <w:rsid w:val="0074785F"/>
    <w:rsid w:val="00751600"/>
    <w:rsid w:val="00751669"/>
    <w:rsid w:val="00753449"/>
    <w:rsid w:val="0075445B"/>
    <w:rsid w:val="007544DB"/>
    <w:rsid w:val="00756383"/>
    <w:rsid w:val="00756F56"/>
    <w:rsid w:val="00760061"/>
    <w:rsid w:val="007607AC"/>
    <w:rsid w:val="00760A11"/>
    <w:rsid w:val="0076152F"/>
    <w:rsid w:val="00761DB2"/>
    <w:rsid w:val="00761F75"/>
    <w:rsid w:val="00762E98"/>
    <w:rsid w:val="00763E6E"/>
    <w:rsid w:val="007643FD"/>
    <w:rsid w:val="00764F93"/>
    <w:rsid w:val="00767517"/>
    <w:rsid w:val="00767BED"/>
    <w:rsid w:val="00770C54"/>
    <w:rsid w:val="00771802"/>
    <w:rsid w:val="007722CE"/>
    <w:rsid w:val="00772DDE"/>
    <w:rsid w:val="0077367F"/>
    <w:rsid w:val="007746F5"/>
    <w:rsid w:val="007760BC"/>
    <w:rsid w:val="0077622C"/>
    <w:rsid w:val="007770E6"/>
    <w:rsid w:val="00780043"/>
    <w:rsid w:val="007807DB"/>
    <w:rsid w:val="00780875"/>
    <w:rsid w:val="0078090C"/>
    <w:rsid w:val="00783696"/>
    <w:rsid w:val="00783DCC"/>
    <w:rsid w:val="007948D7"/>
    <w:rsid w:val="00796312"/>
    <w:rsid w:val="00797BD0"/>
    <w:rsid w:val="007A03C8"/>
    <w:rsid w:val="007A0747"/>
    <w:rsid w:val="007A2829"/>
    <w:rsid w:val="007A3746"/>
    <w:rsid w:val="007A3C6A"/>
    <w:rsid w:val="007A6392"/>
    <w:rsid w:val="007A7247"/>
    <w:rsid w:val="007B2F7A"/>
    <w:rsid w:val="007B32AC"/>
    <w:rsid w:val="007B69DC"/>
    <w:rsid w:val="007B6E10"/>
    <w:rsid w:val="007C099D"/>
    <w:rsid w:val="007C2623"/>
    <w:rsid w:val="007C7424"/>
    <w:rsid w:val="007C7D52"/>
    <w:rsid w:val="007D0418"/>
    <w:rsid w:val="007D467E"/>
    <w:rsid w:val="007D59B6"/>
    <w:rsid w:val="007D6D3B"/>
    <w:rsid w:val="007D7A00"/>
    <w:rsid w:val="007E1296"/>
    <w:rsid w:val="007E2FBB"/>
    <w:rsid w:val="007E50E7"/>
    <w:rsid w:val="007E67BD"/>
    <w:rsid w:val="007E7DB6"/>
    <w:rsid w:val="007F01BD"/>
    <w:rsid w:val="007F030D"/>
    <w:rsid w:val="007F2897"/>
    <w:rsid w:val="007F46A4"/>
    <w:rsid w:val="007F52DE"/>
    <w:rsid w:val="007F5DA9"/>
    <w:rsid w:val="00802A08"/>
    <w:rsid w:val="00803752"/>
    <w:rsid w:val="00810AB9"/>
    <w:rsid w:val="00810BD5"/>
    <w:rsid w:val="00812438"/>
    <w:rsid w:val="00812BA9"/>
    <w:rsid w:val="00812CE4"/>
    <w:rsid w:val="00813E80"/>
    <w:rsid w:val="008241F8"/>
    <w:rsid w:val="00827DB3"/>
    <w:rsid w:val="00834030"/>
    <w:rsid w:val="008423C8"/>
    <w:rsid w:val="00843488"/>
    <w:rsid w:val="008437C5"/>
    <w:rsid w:val="00844108"/>
    <w:rsid w:val="008442E8"/>
    <w:rsid w:val="008518CA"/>
    <w:rsid w:val="008538E6"/>
    <w:rsid w:val="00853E23"/>
    <w:rsid w:val="00856FB9"/>
    <w:rsid w:val="00860537"/>
    <w:rsid w:val="00860C3C"/>
    <w:rsid w:val="00862D1F"/>
    <w:rsid w:val="00863D20"/>
    <w:rsid w:val="00864CA9"/>
    <w:rsid w:val="008659E2"/>
    <w:rsid w:val="00872D70"/>
    <w:rsid w:val="00872DB4"/>
    <w:rsid w:val="00873043"/>
    <w:rsid w:val="008764AF"/>
    <w:rsid w:val="00880244"/>
    <w:rsid w:val="0088052F"/>
    <w:rsid w:val="008805AC"/>
    <w:rsid w:val="008810BC"/>
    <w:rsid w:val="00883331"/>
    <w:rsid w:val="008838B1"/>
    <w:rsid w:val="00890F9C"/>
    <w:rsid w:val="00895193"/>
    <w:rsid w:val="008A04E4"/>
    <w:rsid w:val="008A1CAB"/>
    <w:rsid w:val="008A525D"/>
    <w:rsid w:val="008A66F1"/>
    <w:rsid w:val="008A7C92"/>
    <w:rsid w:val="008B1BAA"/>
    <w:rsid w:val="008B2949"/>
    <w:rsid w:val="008B55C3"/>
    <w:rsid w:val="008B670D"/>
    <w:rsid w:val="008B6FE0"/>
    <w:rsid w:val="008B7518"/>
    <w:rsid w:val="008C15B1"/>
    <w:rsid w:val="008C2385"/>
    <w:rsid w:val="008C3166"/>
    <w:rsid w:val="008C5999"/>
    <w:rsid w:val="008C6598"/>
    <w:rsid w:val="008D0699"/>
    <w:rsid w:val="008D3CE1"/>
    <w:rsid w:val="008D3D44"/>
    <w:rsid w:val="008D4AF0"/>
    <w:rsid w:val="008D5E51"/>
    <w:rsid w:val="008D60B6"/>
    <w:rsid w:val="008E36B4"/>
    <w:rsid w:val="008E4A5A"/>
    <w:rsid w:val="008E5B23"/>
    <w:rsid w:val="008E5FF5"/>
    <w:rsid w:val="008E707F"/>
    <w:rsid w:val="008E741C"/>
    <w:rsid w:val="008F302D"/>
    <w:rsid w:val="008F7660"/>
    <w:rsid w:val="00900B96"/>
    <w:rsid w:val="00900CF6"/>
    <w:rsid w:val="0090122A"/>
    <w:rsid w:val="00902BB9"/>
    <w:rsid w:val="0090527F"/>
    <w:rsid w:val="00905E0B"/>
    <w:rsid w:val="00906FF9"/>
    <w:rsid w:val="0091022A"/>
    <w:rsid w:val="00912751"/>
    <w:rsid w:val="009153A7"/>
    <w:rsid w:val="00915847"/>
    <w:rsid w:val="00915DE5"/>
    <w:rsid w:val="00916994"/>
    <w:rsid w:val="00917F18"/>
    <w:rsid w:val="0092002D"/>
    <w:rsid w:val="00920076"/>
    <w:rsid w:val="009218D6"/>
    <w:rsid w:val="009235AD"/>
    <w:rsid w:val="00925E9A"/>
    <w:rsid w:val="009265D1"/>
    <w:rsid w:val="00926E16"/>
    <w:rsid w:val="00930BD6"/>
    <w:rsid w:val="00931358"/>
    <w:rsid w:val="00931513"/>
    <w:rsid w:val="00931D65"/>
    <w:rsid w:val="0093238D"/>
    <w:rsid w:val="00932A5F"/>
    <w:rsid w:val="00936D92"/>
    <w:rsid w:val="00937EBF"/>
    <w:rsid w:val="00941F55"/>
    <w:rsid w:val="00943D56"/>
    <w:rsid w:val="009447D5"/>
    <w:rsid w:val="009462D7"/>
    <w:rsid w:val="009467CB"/>
    <w:rsid w:val="009470E4"/>
    <w:rsid w:val="00953C55"/>
    <w:rsid w:val="0095646B"/>
    <w:rsid w:val="0095677D"/>
    <w:rsid w:val="00960042"/>
    <w:rsid w:val="00960688"/>
    <w:rsid w:val="0096274D"/>
    <w:rsid w:val="00963C9D"/>
    <w:rsid w:val="00964475"/>
    <w:rsid w:val="009647DA"/>
    <w:rsid w:val="009649B8"/>
    <w:rsid w:val="00965DEE"/>
    <w:rsid w:val="0096795E"/>
    <w:rsid w:val="0097058E"/>
    <w:rsid w:val="00971BE6"/>
    <w:rsid w:val="00972BAE"/>
    <w:rsid w:val="00973339"/>
    <w:rsid w:val="00976AEF"/>
    <w:rsid w:val="00976C6B"/>
    <w:rsid w:val="0098068A"/>
    <w:rsid w:val="009836E4"/>
    <w:rsid w:val="00986BF5"/>
    <w:rsid w:val="00992BB8"/>
    <w:rsid w:val="00995518"/>
    <w:rsid w:val="009962F9"/>
    <w:rsid w:val="009A0F46"/>
    <w:rsid w:val="009A112D"/>
    <w:rsid w:val="009A1C9C"/>
    <w:rsid w:val="009A2492"/>
    <w:rsid w:val="009A3BB0"/>
    <w:rsid w:val="009A5774"/>
    <w:rsid w:val="009A6E3F"/>
    <w:rsid w:val="009B0AE8"/>
    <w:rsid w:val="009B1D3E"/>
    <w:rsid w:val="009B2AE9"/>
    <w:rsid w:val="009B3F01"/>
    <w:rsid w:val="009B5730"/>
    <w:rsid w:val="009B5BA9"/>
    <w:rsid w:val="009B62C5"/>
    <w:rsid w:val="009B79DD"/>
    <w:rsid w:val="009C0D03"/>
    <w:rsid w:val="009C1973"/>
    <w:rsid w:val="009C4843"/>
    <w:rsid w:val="009C79B1"/>
    <w:rsid w:val="009D1629"/>
    <w:rsid w:val="009D24D6"/>
    <w:rsid w:val="009D51B1"/>
    <w:rsid w:val="009D6DC5"/>
    <w:rsid w:val="009E02EB"/>
    <w:rsid w:val="009E146A"/>
    <w:rsid w:val="009E367D"/>
    <w:rsid w:val="009E41A7"/>
    <w:rsid w:val="009E74B9"/>
    <w:rsid w:val="009E7A8E"/>
    <w:rsid w:val="009E7E56"/>
    <w:rsid w:val="009F1649"/>
    <w:rsid w:val="009F47D5"/>
    <w:rsid w:val="009F5058"/>
    <w:rsid w:val="009F6B8F"/>
    <w:rsid w:val="009F6C3B"/>
    <w:rsid w:val="00A001CD"/>
    <w:rsid w:val="00A00DA7"/>
    <w:rsid w:val="00A02FDA"/>
    <w:rsid w:val="00A041A6"/>
    <w:rsid w:val="00A0633E"/>
    <w:rsid w:val="00A07363"/>
    <w:rsid w:val="00A07DA7"/>
    <w:rsid w:val="00A07DD6"/>
    <w:rsid w:val="00A13ACF"/>
    <w:rsid w:val="00A140FB"/>
    <w:rsid w:val="00A151DF"/>
    <w:rsid w:val="00A15B03"/>
    <w:rsid w:val="00A167E9"/>
    <w:rsid w:val="00A16F91"/>
    <w:rsid w:val="00A20F13"/>
    <w:rsid w:val="00A230CB"/>
    <w:rsid w:val="00A2442D"/>
    <w:rsid w:val="00A25AAE"/>
    <w:rsid w:val="00A33DC9"/>
    <w:rsid w:val="00A37548"/>
    <w:rsid w:val="00A406F2"/>
    <w:rsid w:val="00A40F44"/>
    <w:rsid w:val="00A419B7"/>
    <w:rsid w:val="00A41D38"/>
    <w:rsid w:val="00A453C7"/>
    <w:rsid w:val="00A46EEF"/>
    <w:rsid w:val="00A472A5"/>
    <w:rsid w:val="00A47529"/>
    <w:rsid w:val="00A50AFE"/>
    <w:rsid w:val="00A51E0D"/>
    <w:rsid w:val="00A5229A"/>
    <w:rsid w:val="00A53B15"/>
    <w:rsid w:val="00A548A2"/>
    <w:rsid w:val="00A54B04"/>
    <w:rsid w:val="00A555A3"/>
    <w:rsid w:val="00A55828"/>
    <w:rsid w:val="00A56ACE"/>
    <w:rsid w:val="00A61785"/>
    <w:rsid w:val="00A62F79"/>
    <w:rsid w:val="00A632C0"/>
    <w:rsid w:val="00A65882"/>
    <w:rsid w:val="00A717B4"/>
    <w:rsid w:val="00A729A5"/>
    <w:rsid w:val="00A747A7"/>
    <w:rsid w:val="00A81156"/>
    <w:rsid w:val="00A81D4F"/>
    <w:rsid w:val="00A83229"/>
    <w:rsid w:val="00A84AF1"/>
    <w:rsid w:val="00A84B6E"/>
    <w:rsid w:val="00A84C3F"/>
    <w:rsid w:val="00A866CA"/>
    <w:rsid w:val="00A900CE"/>
    <w:rsid w:val="00A91E81"/>
    <w:rsid w:val="00A92483"/>
    <w:rsid w:val="00A9469A"/>
    <w:rsid w:val="00A94820"/>
    <w:rsid w:val="00A95081"/>
    <w:rsid w:val="00AA3B67"/>
    <w:rsid w:val="00AA58A9"/>
    <w:rsid w:val="00AA61B9"/>
    <w:rsid w:val="00AB0FCA"/>
    <w:rsid w:val="00AB1E8C"/>
    <w:rsid w:val="00AB21AC"/>
    <w:rsid w:val="00AB4A40"/>
    <w:rsid w:val="00AB4DB2"/>
    <w:rsid w:val="00AB724B"/>
    <w:rsid w:val="00AC1F7D"/>
    <w:rsid w:val="00AC6090"/>
    <w:rsid w:val="00AD1065"/>
    <w:rsid w:val="00AE08E2"/>
    <w:rsid w:val="00AE16FD"/>
    <w:rsid w:val="00AE272F"/>
    <w:rsid w:val="00AE3061"/>
    <w:rsid w:val="00AE4226"/>
    <w:rsid w:val="00AE49D2"/>
    <w:rsid w:val="00AE4DEC"/>
    <w:rsid w:val="00AE5108"/>
    <w:rsid w:val="00AE73A8"/>
    <w:rsid w:val="00AF1C77"/>
    <w:rsid w:val="00AF3302"/>
    <w:rsid w:val="00AF3CB4"/>
    <w:rsid w:val="00AF59BE"/>
    <w:rsid w:val="00AF5E56"/>
    <w:rsid w:val="00AF648B"/>
    <w:rsid w:val="00AF65BD"/>
    <w:rsid w:val="00B01804"/>
    <w:rsid w:val="00B02A18"/>
    <w:rsid w:val="00B0440D"/>
    <w:rsid w:val="00B06020"/>
    <w:rsid w:val="00B10970"/>
    <w:rsid w:val="00B1163A"/>
    <w:rsid w:val="00B117E4"/>
    <w:rsid w:val="00B14CB8"/>
    <w:rsid w:val="00B23764"/>
    <w:rsid w:val="00B23A7B"/>
    <w:rsid w:val="00B244B2"/>
    <w:rsid w:val="00B31543"/>
    <w:rsid w:val="00B31953"/>
    <w:rsid w:val="00B3371D"/>
    <w:rsid w:val="00B34D6A"/>
    <w:rsid w:val="00B34E31"/>
    <w:rsid w:val="00B34F2E"/>
    <w:rsid w:val="00B358C6"/>
    <w:rsid w:val="00B371D9"/>
    <w:rsid w:val="00B37BFF"/>
    <w:rsid w:val="00B42CEC"/>
    <w:rsid w:val="00B457D2"/>
    <w:rsid w:val="00B47B6C"/>
    <w:rsid w:val="00B515F4"/>
    <w:rsid w:val="00B5299D"/>
    <w:rsid w:val="00B63A05"/>
    <w:rsid w:val="00B65D69"/>
    <w:rsid w:val="00B66401"/>
    <w:rsid w:val="00B665AA"/>
    <w:rsid w:val="00B66E10"/>
    <w:rsid w:val="00B67612"/>
    <w:rsid w:val="00B70BC7"/>
    <w:rsid w:val="00B7146C"/>
    <w:rsid w:val="00B7226D"/>
    <w:rsid w:val="00B73B97"/>
    <w:rsid w:val="00B76EFD"/>
    <w:rsid w:val="00B7748C"/>
    <w:rsid w:val="00B855C9"/>
    <w:rsid w:val="00B86100"/>
    <w:rsid w:val="00B877F9"/>
    <w:rsid w:val="00B87BA6"/>
    <w:rsid w:val="00B96EE2"/>
    <w:rsid w:val="00BA0764"/>
    <w:rsid w:val="00BA18CE"/>
    <w:rsid w:val="00BA62ED"/>
    <w:rsid w:val="00BB11AC"/>
    <w:rsid w:val="00BB239F"/>
    <w:rsid w:val="00BB3606"/>
    <w:rsid w:val="00BB3758"/>
    <w:rsid w:val="00BB5430"/>
    <w:rsid w:val="00BB5689"/>
    <w:rsid w:val="00BB6F7C"/>
    <w:rsid w:val="00BC070E"/>
    <w:rsid w:val="00BC30A0"/>
    <w:rsid w:val="00BD09CF"/>
    <w:rsid w:val="00BD1573"/>
    <w:rsid w:val="00BD2073"/>
    <w:rsid w:val="00BD7762"/>
    <w:rsid w:val="00BD7D2D"/>
    <w:rsid w:val="00BE05AD"/>
    <w:rsid w:val="00BE0F57"/>
    <w:rsid w:val="00BE1366"/>
    <w:rsid w:val="00BE7CE8"/>
    <w:rsid w:val="00BF0CAF"/>
    <w:rsid w:val="00BF3AD3"/>
    <w:rsid w:val="00BF7802"/>
    <w:rsid w:val="00C00002"/>
    <w:rsid w:val="00C00304"/>
    <w:rsid w:val="00C007AC"/>
    <w:rsid w:val="00C013C4"/>
    <w:rsid w:val="00C02E8A"/>
    <w:rsid w:val="00C041C4"/>
    <w:rsid w:val="00C05535"/>
    <w:rsid w:val="00C124FA"/>
    <w:rsid w:val="00C12ADD"/>
    <w:rsid w:val="00C142C9"/>
    <w:rsid w:val="00C15111"/>
    <w:rsid w:val="00C1529B"/>
    <w:rsid w:val="00C15B01"/>
    <w:rsid w:val="00C15CF8"/>
    <w:rsid w:val="00C16884"/>
    <w:rsid w:val="00C207B2"/>
    <w:rsid w:val="00C2097E"/>
    <w:rsid w:val="00C22C02"/>
    <w:rsid w:val="00C23628"/>
    <w:rsid w:val="00C2424C"/>
    <w:rsid w:val="00C24606"/>
    <w:rsid w:val="00C25476"/>
    <w:rsid w:val="00C25821"/>
    <w:rsid w:val="00C274A0"/>
    <w:rsid w:val="00C31CE2"/>
    <w:rsid w:val="00C32193"/>
    <w:rsid w:val="00C32824"/>
    <w:rsid w:val="00C32FBB"/>
    <w:rsid w:val="00C35311"/>
    <w:rsid w:val="00C35D53"/>
    <w:rsid w:val="00C35F3E"/>
    <w:rsid w:val="00C3620F"/>
    <w:rsid w:val="00C42639"/>
    <w:rsid w:val="00C43183"/>
    <w:rsid w:val="00C4365B"/>
    <w:rsid w:val="00C45C8C"/>
    <w:rsid w:val="00C51108"/>
    <w:rsid w:val="00C52765"/>
    <w:rsid w:val="00C548C7"/>
    <w:rsid w:val="00C5583D"/>
    <w:rsid w:val="00C61037"/>
    <w:rsid w:val="00C61705"/>
    <w:rsid w:val="00C6322B"/>
    <w:rsid w:val="00C634F2"/>
    <w:rsid w:val="00C63632"/>
    <w:rsid w:val="00C6391C"/>
    <w:rsid w:val="00C663B4"/>
    <w:rsid w:val="00C67CF6"/>
    <w:rsid w:val="00C7312C"/>
    <w:rsid w:val="00C754B1"/>
    <w:rsid w:val="00C75AC6"/>
    <w:rsid w:val="00C75D75"/>
    <w:rsid w:val="00C772E0"/>
    <w:rsid w:val="00C77D10"/>
    <w:rsid w:val="00C77D2C"/>
    <w:rsid w:val="00C81F2A"/>
    <w:rsid w:val="00C865D2"/>
    <w:rsid w:val="00C86B12"/>
    <w:rsid w:val="00C87AD7"/>
    <w:rsid w:val="00C914DB"/>
    <w:rsid w:val="00C914F2"/>
    <w:rsid w:val="00C91EA4"/>
    <w:rsid w:val="00C931CB"/>
    <w:rsid w:val="00C94EB2"/>
    <w:rsid w:val="00C94F70"/>
    <w:rsid w:val="00C95E0B"/>
    <w:rsid w:val="00C96E11"/>
    <w:rsid w:val="00CA2197"/>
    <w:rsid w:val="00CA3B35"/>
    <w:rsid w:val="00CA49BD"/>
    <w:rsid w:val="00CA5398"/>
    <w:rsid w:val="00CA740E"/>
    <w:rsid w:val="00CB0BB9"/>
    <w:rsid w:val="00CB315E"/>
    <w:rsid w:val="00CB31CE"/>
    <w:rsid w:val="00CB6461"/>
    <w:rsid w:val="00CC038B"/>
    <w:rsid w:val="00CC1CB8"/>
    <w:rsid w:val="00CC3757"/>
    <w:rsid w:val="00CC3FF3"/>
    <w:rsid w:val="00CC64BD"/>
    <w:rsid w:val="00CC7826"/>
    <w:rsid w:val="00CD3301"/>
    <w:rsid w:val="00CD3948"/>
    <w:rsid w:val="00CD777F"/>
    <w:rsid w:val="00CD7D67"/>
    <w:rsid w:val="00CE08D1"/>
    <w:rsid w:val="00CE14A1"/>
    <w:rsid w:val="00CE60FF"/>
    <w:rsid w:val="00CF19C0"/>
    <w:rsid w:val="00CF5A64"/>
    <w:rsid w:val="00CF6E73"/>
    <w:rsid w:val="00CF6FF2"/>
    <w:rsid w:val="00D041F6"/>
    <w:rsid w:val="00D135D8"/>
    <w:rsid w:val="00D14951"/>
    <w:rsid w:val="00D14AD5"/>
    <w:rsid w:val="00D14EA5"/>
    <w:rsid w:val="00D16D70"/>
    <w:rsid w:val="00D2608E"/>
    <w:rsid w:val="00D2763A"/>
    <w:rsid w:val="00D3187A"/>
    <w:rsid w:val="00D32854"/>
    <w:rsid w:val="00D32D1D"/>
    <w:rsid w:val="00D33C6B"/>
    <w:rsid w:val="00D35F2E"/>
    <w:rsid w:val="00D367D9"/>
    <w:rsid w:val="00D370AA"/>
    <w:rsid w:val="00D40050"/>
    <w:rsid w:val="00D404F8"/>
    <w:rsid w:val="00D416DF"/>
    <w:rsid w:val="00D4228B"/>
    <w:rsid w:val="00D447D9"/>
    <w:rsid w:val="00D456C6"/>
    <w:rsid w:val="00D4734A"/>
    <w:rsid w:val="00D47366"/>
    <w:rsid w:val="00D51EAC"/>
    <w:rsid w:val="00D52F8F"/>
    <w:rsid w:val="00D5435A"/>
    <w:rsid w:val="00D62AF8"/>
    <w:rsid w:val="00D63D38"/>
    <w:rsid w:val="00D64E38"/>
    <w:rsid w:val="00D669A2"/>
    <w:rsid w:val="00D67AC3"/>
    <w:rsid w:val="00D70C92"/>
    <w:rsid w:val="00D71B7F"/>
    <w:rsid w:val="00D71DC5"/>
    <w:rsid w:val="00D73E0F"/>
    <w:rsid w:val="00D76723"/>
    <w:rsid w:val="00D7674E"/>
    <w:rsid w:val="00D81D44"/>
    <w:rsid w:val="00D826DE"/>
    <w:rsid w:val="00D82967"/>
    <w:rsid w:val="00D86662"/>
    <w:rsid w:val="00D87575"/>
    <w:rsid w:val="00D91B1E"/>
    <w:rsid w:val="00D92AED"/>
    <w:rsid w:val="00D94AE7"/>
    <w:rsid w:val="00D96C3C"/>
    <w:rsid w:val="00D972AE"/>
    <w:rsid w:val="00DA2893"/>
    <w:rsid w:val="00DA2BF2"/>
    <w:rsid w:val="00DA419D"/>
    <w:rsid w:val="00DA63A0"/>
    <w:rsid w:val="00DA6CCA"/>
    <w:rsid w:val="00DA7602"/>
    <w:rsid w:val="00DA7BB0"/>
    <w:rsid w:val="00DB0DE3"/>
    <w:rsid w:val="00DB1ED5"/>
    <w:rsid w:val="00DB4A31"/>
    <w:rsid w:val="00DB7526"/>
    <w:rsid w:val="00DB795E"/>
    <w:rsid w:val="00DB7F43"/>
    <w:rsid w:val="00DC38B7"/>
    <w:rsid w:val="00DC3987"/>
    <w:rsid w:val="00DC46A5"/>
    <w:rsid w:val="00DC57B4"/>
    <w:rsid w:val="00DC5924"/>
    <w:rsid w:val="00DD1A39"/>
    <w:rsid w:val="00DD2BEC"/>
    <w:rsid w:val="00DE0167"/>
    <w:rsid w:val="00DE52D0"/>
    <w:rsid w:val="00DF45BC"/>
    <w:rsid w:val="00DF5B68"/>
    <w:rsid w:val="00E002DE"/>
    <w:rsid w:val="00E007ED"/>
    <w:rsid w:val="00E045E8"/>
    <w:rsid w:val="00E06FBC"/>
    <w:rsid w:val="00E104E3"/>
    <w:rsid w:val="00E10DFA"/>
    <w:rsid w:val="00E136CD"/>
    <w:rsid w:val="00E13E3B"/>
    <w:rsid w:val="00E202A6"/>
    <w:rsid w:val="00E24F8C"/>
    <w:rsid w:val="00E30170"/>
    <w:rsid w:val="00E3201F"/>
    <w:rsid w:val="00E353E8"/>
    <w:rsid w:val="00E42631"/>
    <w:rsid w:val="00E4453A"/>
    <w:rsid w:val="00E453E8"/>
    <w:rsid w:val="00E477B7"/>
    <w:rsid w:val="00E516D0"/>
    <w:rsid w:val="00E53018"/>
    <w:rsid w:val="00E5341A"/>
    <w:rsid w:val="00E578F1"/>
    <w:rsid w:val="00E578FD"/>
    <w:rsid w:val="00E601AF"/>
    <w:rsid w:val="00E60D2D"/>
    <w:rsid w:val="00E66023"/>
    <w:rsid w:val="00E66248"/>
    <w:rsid w:val="00E67072"/>
    <w:rsid w:val="00E70852"/>
    <w:rsid w:val="00E70E1A"/>
    <w:rsid w:val="00E74E27"/>
    <w:rsid w:val="00E74EC9"/>
    <w:rsid w:val="00E75841"/>
    <w:rsid w:val="00E76C25"/>
    <w:rsid w:val="00E772F6"/>
    <w:rsid w:val="00E77393"/>
    <w:rsid w:val="00E80049"/>
    <w:rsid w:val="00E80F24"/>
    <w:rsid w:val="00E83746"/>
    <w:rsid w:val="00E90C24"/>
    <w:rsid w:val="00E911A1"/>
    <w:rsid w:val="00E93F99"/>
    <w:rsid w:val="00E946D6"/>
    <w:rsid w:val="00E96F16"/>
    <w:rsid w:val="00EA09E4"/>
    <w:rsid w:val="00EA1B38"/>
    <w:rsid w:val="00EA48D1"/>
    <w:rsid w:val="00EA57FC"/>
    <w:rsid w:val="00EA66E6"/>
    <w:rsid w:val="00EB1F8E"/>
    <w:rsid w:val="00EB2C2E"/>
    <w:rsid w:val="00EB2F3F"/>
    <w:rsid w:val="00EB4275"/>
    <w:rsid w:val="00EB5585"/>
    <w:rsid w:val="00EC2BF5"/>
    <w:rsid w:val="00EC329A"/>
    <w:rsid w:val="00EC61F6"/>
    <w:rsid w:val="00EC7331"/>
    <w:rsid w:val="00ED0E39"/>
    <w:rsid w:val="00ED329B"/>
    <w:rsid w:val="00ED3D4C"/>
    <w:rsid w:val="00ED417C"/>
    <w:rsid w:val="00ED5E86"/>
    <w:rsid w:val="00ED729C"/>
    <w:rsid w:val="00ED7601"/>
    <w:rsid w:val="00EE0607"/>
    <w:rsid w:val="00EE1EA6"/>
    <w:rsid w:val="00EE2D1E"/>
    <w:rsid w:val="00EE5E15"/>
    <w:rsid w:val="00EF0ED8"/>
    <w:rsid w:val="00EF2358"/>
    <w:rsid w:val="00EF6303"/>
    <w:rsid w:val="00EF682E"/>
    <w:rsid w:val="00F0371A"/>
    <w:rsid w:val="00F0412B"/>
    <w:rsid w:val="00F0481F"/>
    <w:rsid w:val="00F059CB"/>
    <w:rsid w:val="00F06961"/>
    <w:rsid w:val="00F1210F"/>
    <w:rsid w:val="00F1298B"/>
    <w:rsid w:val="00F13467"/>
    <w:rsid w:val="00F13D25"/>
    <w:rsid w:val="00F14677"/>
    <w:rsid w:val="00F25305"/>
    <w:rsid w:val="00F25AFC"/>
    <w:rsid w:val="00F26051"/>
    <w:rsid w:val="00F32FEE"/>
    <w:rsid w:val="00F36D43"/>
    <w:rsid w:val="00F409C4"/>
    <w:rsid w:val="00F4100A"/>
    <w:rsid w:val="00F41770"/>
    <w:rsid w:val="00F45854"/>
    <w:rsid w:val="00F46113"/>
    <w:rsid w:val="00F47B77"/>
    <w:rsid w:val="00F558A5"/>
    <w:rsid w:val="00F60259"/>
    <w:rsid w:val="00F6111A"/>
    <w:rsid w:val="00F71136"/>
    <w:rsid w:val="00F712E3"/>
    <w:rsid w:val="00F71DCF"/>
    <w:rsid w:val="00F71F27"/>
    <w:rsid w:val="00F76735"/>
    <w:rsid w:val="00F80CF6"/>
    <w:rsid w:val="00F80F6E"/>
    <w:rsid w:val="00F826A1"/>
    <w:rsid w:val="00F82729"/>
    <w:rsid w:val="00F92321"/>
    <w:rsid w:val="00F943CE"/>
    <w:rsid w:val="00F9787D"/>
    <w:rsid w:val="00FA12D2"/>
    <w:rsid w:val="00FA196B"/>
    <w:rsid w:val="00FA26BF"/>
    <w:rsid w:val="00FA3348"/>
    <w:rsid w:val="00FA3531"/>
    <w:rsid w:val="00FA7C94"/>
    <w:rsid w:val="00FB04E6"/>
    <w:rsid w:val="00FB129E"/>
    <w:rsid w:val="00FB2FAC"/>
    <w:rsid w:val="00FB43CF"/>
    <w:rsid w:val="00FB57E2"/>
    <w:rsid w:val="00FB69D6"/>
    <w:rsid w:val="00FB72DD"/>
    <w:rsid w:val="00FC2AF5"/>
    <w:rsid w:val="00FD0610"/>
    <w:rsid w:val="00FD085E"/>
    <w:rsid w:val="00FD1EE6"/>
    <w:rsid w:val="00FD209B"/>
    <w:rsid w:val="00FD3D49"/>
    <w:rsid w:val="00FD5321"/>
    <w:rsid w:val="00FD7677"/>
    <w:rsid w:val="00FE08D7"/>
    <w:rsid w:val="00FE13D3"/>
    <w:rsid w:val="00FE3824"/>
    <w:rsid w:val="00FE3B67"/>
    <w:rsid w:val="00FE3F01"/>
    <w:rsid w:val="00FE4E79"/>
    <w:rsid w:val="00FF0157"/>
    <w:rsid w:val="00FF072E"/>
    <w:rsid w:val="00FF0A37"/>
    <w:rsid w:val="00FF13C5"/>
    <w:rsid w:val="00FF43CB"/>
    <w:rsid w:val="00FF444B"/>
    <w:rsid w:val="00FF4590"/>
    <w:rsid w:val="00FF4A3F"/>
    <w:rsid w:val="00FF4E12"/>
    <w:rsid w:val="02FD31CF"/>
    <w:rsid w:val="0381FDDD"/>
    <w:rsid w:val="07403B3F"/>
    <w:rsid w:val="0769B5C7"/>
    <w:rsid w:val="0838E9BB"/>
    <w:rsid w:val="094B842A"/>
    <w:rsid w:val="0A0A2DF0"/>
    <w:rsid w:val="0C00D78F"/>
    <w:rsid w:val="0C45F11E"/>
    <w:rsid w:val="0CED21DE"/>
    <w:rsid w:val="0F56A22A"/>
    <w:rsid w:val="0FECD23C"/>
    <w:rsid w:val="10C26176"/>
    <w:rsid w:val="12A31281"/>
    <w:rsid w:val="13E7FCA0"/>
    <w:rsid w:val="14C181E7"/>
    <w:rsid w:val="15A32507"/>
    <w:rsid w:val="16E824B1"/>
    <w:rsid w:val="17B105CF"/>
    <w:rsid w:val="190FA69D"/>
    <w:rsid w:val="194FA277"/>
    <w:rsid w:val="1A477C1E"/>
    <w:rsid w:val="1B8EAA3F"/>
    <w:rsid w:val="1C6A3E07"/>
    <w:rsid w:val="21D99AA1"/>
    <w:rsid w:val="23ABCCE2"/>
    <w:rsid w:val="23F7D018"/>
    <w:rsid w:val="256012DD"/>
    <w:rsid w:val="267A2510"/>
    <w:rsid w:val="269186B1"/>
    <w:rsid w:val="274FB44A"/>
    <w:rsid w:val="28EB84AB"/>
    <w:rsid w:val="2AC3BC8E"/>
    <w:rsid w:val="2B2D22D5"/>
    <w:rsid w:val="2B317B3B"/>
    <w:rsid w:val="2D2572BB"/>
    <w:rsid w:val="2F1C12E1"/>
    <w:rsid w:val="2F4F5751"/>
    <w:rsid w:val="3206AF7B"/>
    <w:rsid w:val="336D3819"/>
    <w:rsid w:val="341978E8"/>
    <w:rsid w:val="345666B8"/>
    <w:rsid w:val="3A0A65E1"/>
    <w:rsid w:val="3B347158"/>
    <w:rsid w:val="3BF942D6"/>
    <w:rsid w:val="4111C5B6"/>
    <w:rsid w:val="41D21AF3"/>
    <w:rsid w:val="45020EE1"/>
    <w:rsid w:val="4667BE35"/>
    <w:rsid w:val="484A846B"/>
    <w:rsid w:val="49DDA86B"/>
    <w:rsid w:val="49E91F60"/>
    <w:rsid w:val="4A9F0CCE"/>
    <w:rsid w:val="4B729637"/>
    <w:rsid w:val="4B7978CC"/>
    <w:rsid w:val="4DFF183C"/>
    <w:rsid w:val="4E8CE36F"/>
    <w:rsid w:val="4EBC55BE"/>
    <w:rsid w:val="4FBAACDA"/>
    <w:rsid w:val="50655A39"/>
    <w:rsid w:val="532BF50E"/>
    <w:rsid w:val="533588D3"/>
    <w:rsid w:val="55BF42D8"/>
    <w:rsid w:val="569BA87F"/>
    <w:rsid w:val="58280348"/>
    <w:rsid w:val="5B290A9A"/>
    <w:rsid w:val="5BA9665C"/>
    <w:rsid w:val="5BBF4BC2"/>
    <w:rsid w:val="5F080AFD"/>
    <w:rsid w:val="62E764E9"/>
    <w:rsid w:val="6377E47E"/>
    <w:rsid w:val="63786198"/>
    <w:rsid w:val="63E27F34"/>
    <w:rsid w:val="65855252"/>
    <w:rsid w:val="67AAFBF6"/>
    <w:rsid w:val="6844FFEF"/>
    <w:rsid w:val="69C3B585"/>
    <w:rsid w:val="6D6676B2"/>
    <w:rsid w:val="6E276431"/>
    <w:rsid w:val="6E2EAA1C"/>
    <w:rsid w:val="6E95372F"/>
    <w:rsid w:val="6FAD7EAD"/>
    <w:rsid w:val="7015AEAB"/>
    <w:rsid w:val="702E62FC"/>
    <w:rsid w:val="70790DA0"/>
    <w:rsid w:val="71636C22"/>
    <w:rsid w:val="7480BCB8"/>
    <w:rsid w:val="760C50F1"/>
    <w:rsid w:val="76C6F84E"/>
    <w:rsid w:val="775F57FE"/>
    <w:rsid w:val="78FB285F"/>
    <w:rsid w:val="7A4092C6"/>
    <w:rsid w:val="7BABF5AF"/>
    <w:rsid w:val="7C7F8EFF"/>
    <w:rsid w:val="7D06545D"/>
    <w:rsid w:val="7D49FD47"/>
    <w:rsid w:val="7EBFFE95"/>
    <w:rsid w:val="7F739DD7"/>
    <w:rsid w:val="7FFB0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DB86F0A0-754E-43C5-A0FA-363A547032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9"/>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normaltextrun" w:customStyle="1">
    <w:name w:val="normaltextrun"/>
    <w:basedOn w:val="DefaultParagraphFont"/>
    <w:rsid w:val="008B670D"/>
  </w:style>
  <w:style w:type="character" w:styleId="eop" w:customStyle="1">
    <w:name w:val="eop"/>
    <w:basedOn w:val="DefaultParagraphFont"/>
    <w:rsid w:val="008B670D"/>
  </w:style>
  <w:style w:type="paragraph" w:styleId="paragraph" w:customStyle="1">
    <w:name w:val="paragraph"/>
    <w:basedOn w:val="Normal"/>
    <w:rsid w:val="008B670D"/>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712390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7">
          <w:marLeft w:val="0"/>
          <w:marRight w:val="0"/>
          <w:marTop w:val="0"/>
          <w:marBottom w:val="0"/>
          <w:divBdr>
            <w:top w:val="none" w:sz="0" w:space="0" w:color="auto"/>
            <w:left w:val="none" w:sz="0" w:space="0" w:color="auto"/>
            <w:bottom w:val="none" w:sz="0" w:space="0" w:color="auto"/>
            <w:right w:val="none" w:sz="0" w:space="0" w:color="auto"/>
          </w:divBdr>
          <w:divsChild>
            <w:div w:id="6585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546017999">
      <w:bodyDiv w:val="1"/>
      <w:marLeft w:val="0"/>
      <w:marRight w:val="0"/>
      <w:marTop w:val="0"/>
      <w:marBottom w:val="0"/>
      <w:divBdr>
        <w:top w:val="none" w:sz="0" w:space="0" w:color="auto"/>
        <w:left w:val="none" w:sz="0" w:space="0" w:color="auto"/>
        <w:bottom w:val="none" w:sz="0" w:space="0" w:color="auto"/>
        <w:right w:val="none" w:sz="0" w:space="0" w:color="auto"/>
      </w:divBdr>
      <w:divsChild>
        <w:div w:id="1523204624">
          <w:marLeft w:val="0"/>
          <w:marRight w:val="0"/>
          <w:marTop w:val="0"/>
          <w:marBottom w:val="0"/>
          <w:divBdr>
            <w:top w:val="none" w:sz="0" w:space="0" w:color="auto"/>
            <w:left w:val="none" w:sz="0" w:space="0" w:color="auto"/>
            <w:bottom w:val="none" w:sz="0" w:space="0" w:color="auto"/>
            <w:right w:val="none" w:sz="0" w:space="0" w:color="auto"/>
          </w:divBdr>
        </w:div>
        <w:div w:id="1931768631">
          <w:marLeft w:val="0"/>
          <w:marRight w:val="0"/>
          <w:marTop w:val="0"/>
          <w:marBottom w:val="0"/>
          <w:divBdr>
            <w:top w:val="none" w:sz="0" w:space="0" w:color="auto"/>
            <w:left w:val="none" w:sz="0" w:space="0" w:color="auto"/>
            <w:bottom w:val="none" w:sz="0" w:space="0" w:color="auto"/>
            <w:right w:val="none" w:sz="0" w:space="0" w:color="auto"/>
          </w:divBdr>
        </w:div>
        <w:div w:id="1050375286">
          <w:marLeft w:val="0"/>
          <w:marRight w:val="0"/>
          <w:marTop w:val="0"/>
          <w:marBottom w:val="0"/>
          <w:divBdr>
            <w:top w:val="none" w:sz="0" w:space="0" w:color="auto"/>
            <w:left w:val="none" w:sz="0" w:space="0" w:color="auto"/>
            <w:bottom w:val="none" w:sz="0" w:space="0" w:color="auto"/>
            <w:right w:val="none" w:sz="0" w:space="0" w:color="auto"/>
          </w:divBdr>
        </w:div>
        <w:div w:id="94636832">
          <w:marLeft w:val="0"/>
          <w:marRight w:val="0"/>
          <w:marTop w:val="0"/>
          <w:marBottom w:val="0"/>
          <w:divBdr>
            <w:top w:val="none" w:sz="0" w:space="0" w:color="auto"/>
            <w:left w:val="none" w:sz="0" w:space="0" w:color="auto"/>
            <w:bottom w:val="none" w:sz="0" w:space="0" w:color="auto"/>
            <w:right w:val="none" w:sz="0" w:space="0" w:color="auto"/>
          </w:divBdr>
        </w:div>
      </w:divsChild>
    </w:div>
    <w:div w:id="1689209249">
      <w:bodyDiv w:val="1"/>
      <w:marLeft w:val="0"/>
      <w:marRight w:val="0"/>
      <w:marTop w:val="0"/>
      <w:marBottom w:val="0"/>
      <w:divBdr>
        <w:top w:val="none" w:sz="0" w:space="0" w:color="auto"/>
        <w:left w:val="none" w:sz="0" w:space="0" w:color="auto"/>
        <w:bottom w:val="none" w:sz="0" w:space="0" w:color="auto"/>
        <w:right w:val="none" w:sz="0" w:space="0" w:color="auto"/>
      </w:divBdr>
      <w:divsChild>
        <w:div w:id="1837500387">
          <w:marLeft w:val="0"/>
          <w:marRight w:val="0"/>
          <w:marTop w:val="0"/>
          <w:marBottom w:val="0"/>
          <w:divBdr>
            <w:top w:val="none" w:sz="0" w:space="0" w:color="auto"/>
            <w:left w:val="none" w:sz="0" w:space="0" w:color="auto"/>
            <w:bottom w:val="none" w:sz="0" w:space="0" w:color="auto"/>
            <w:right w:val="none" w:sz="0" w:space="0" w:color="auto"/>
          </w:divBdr>
        </w:div>
        <w:div w:id="664163920">
          <w:marLeft w:val="0"/>
          <w:marRight w:val="0"/>
          <w:marTop w:val="0"/>
          <w:marBottom w:val="0"/>
          <w:divBdr>
            <w:top w:val="none" w:sz="0" w:space="0" w:color="auto"/>
            <w:left w:val="none" w:sz="0" w:space="0" w:color="auto"/>
            <w:bottom w:val="none" w:sz="0" w:space="0" w:color="auto"/>
            <w:right w:val="none" w:sz="0" w:space="0" w:color="auto"/>
          </w:divBdr>
        </w:div>
      </w:divsChild>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1900093304">
      <w:bodyDiv w:val="1"/>
      <w:marLeft w:val="0"/>
      <w:marRight w:val="0"/>
      <w:marTop w:val="0"/>
      <w:marBottom w:val="0"/>
      <w:divBdr>
        <w:top w:val="none" w:sz="0" w:space="0" w:color="auto"/>
        <w:left w:val="none" w:sz="0" w:space="0" w:color="auto"/>
        <w:bottom w:val="none" w:sz="0" w:space="0" w:color="auto"/>
        <w:right w:val="none" w:sz="0" w:space="0" w:color="auto"/>
      </w:divBdr>
      <w:divsChild>
        <w:div w:id="1496724066">
          <w:marLeft w:val="0"/>
          <w:marRight w:val="0"/>
          <w:marTop w:val="0"/>
          <w:marBottom w:val="0"/>
          <w:divBdr>
            <w:top w:val="none" w:sz="0" w:space="0" w:color="auto"/>
            <w:left w:val="none" w:sz="0" w:space="0" w:color="auto"/>
            <w:bottom w:val="none" w:sz="0" w:space="0" w:color="auto"/>
            <w:right w:val="none" w:sz="0" w:space="0" w:color="auto"/>
          </w:divBdr>
          <w:divsChild>
            <w:div w:id="1221406519">
              <w:marLeft w:val="0"/>
              <w:marRight w:val="0"/>
              <w:marTop w:val="0"/>
              <w:marBottom w:val="0"/>
              <w:divBdr>
                <w:top w:val="none" w:sz="0" w:space="0" w:color="auto"/>
                <w:left w:val="none" w:sz="0" w:space="0" w:color="auto"/>
                <w:bottom w:val="none" w:sz="0" w:space="0" w:color="auto"/>
                <w:right w:val="none" w:sz="0" w:space="0" w:color="auto"/>
              </w:divBdr>
              <w:divsChild>
                <w:div w:id="133819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oregon.gov/oha/hsd/medicaid-policy/pages/waiver-renewal.aspx" TargetMode="External" Id="rId13" /><Relationship Type="http://schemas.openxmlformats.org/officeDocument/2006/relationships/hyperlink" Target="https://www.oregon.gov/oha/HSD/OHP/Tools/HRSN-Member-Journey.pdf"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www.oregon.gov/oha/HSD/OHP/DataReportsDocs/HRSN-Fee-Schedule0324.pdf" TargetMode="External" Id="rId21" /><Relationship Type="http://schemas.openxmlformats.org/officeDocument/2006/relationships/webSettings" Target="webSettings.xml" Id="rId7" /><Relationship Type="http://schemas.openxmlformats.org/officeDocument/2006/relationships/hyperlink" Target="mailto:SSP.VisionIntoAction@odhs.oregon.gov" TargetMode="External" Id="rId12" /><Relationship Type="http://schemas.openxmlformats.org/officeDocument/2006/relationships/hyperlink" Target="https://sharedsystems.dhsoha.state.or.us/DHSForms/Served/le-505800.pdf"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sharedsystems.dhsoha.state.or.us/DHSForms/Served/le-505451.pdf" TargetMode="External" Id="rId16" /><Relationship Type="http://schemas.openxmlformats.org/officeDocument/2006/relationships/hyperlink" Target="https://www.oregon.gov/oha/HSD/OHP/Pages/Climate-Supports.aspx"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atricia.J.Unfred@odhs.oregon.gov" TargetMode="External" Id="rId11" /><Relationship Type="http://schemas.openxmlformats.org/officeDocument/2006/relationships/hyperlink" Target="https://www.oregon.gov/oha/HSD/OHP/Tools/Provider-Journey-ES.pdf"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public.govdelivery.com/accounts/ORHA/signup/37696" TargetMode="External" Id="rId15" /><Relationship Type="http://schemas.openxmlformats.org/officeDocument/2006/relationships/hyperlink" Target="https://www.oregon.gov/oha/HSD/OHP/Tools/HRSN-Provider-Journey.pdf" TargetMode="External" Id="rId23" /><Relationship Type="http://schemas.openxmlformats.org/officeDocument/2006/relationships/footer" Target="footer2.xml" Id="rId28" /><Relationship Type="http://schemas.openxmlformats.org/officeDocument/2006/relationships/hyperlink" Target="https://www.youtube.com/watch?v=J2_uNJ-WJxM" TargetMode="External" Id="rId10" /><Relationship Type="http://schemas.openxmlformats.org/officeDocument/2006/relationships/hyperlink" Target="https://www.oregon.gov/oha/HSD/OHP/Tools/Member-Journey-ES.pdf"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regon.gov/OHA/HSD/Medicaid-Policy/Pages/HRSN.aspx" TargetMode="External" Id="rId14" /><Relationship Type="http://schemas.openxmlformats.org/officeDocument/2006/relationships/hyperlink" Target="https://sharedsystems.dhsoha.state.or.us/DHSForms/Served/le-506800.pdf" TargetMode="External" Id="rId22" /><Relationship Type="http://schemas.openxmlformats.org/officeDocument/2006/relationships/footer" Target="footer1.xml" Id="rId27" /><Relationship Type="http://schemas.openxmlformats.org/officeDocument/2006/relationships/footer" Target="footer3.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10" ma:contentTypeDescription="Create a new document." ma:contentTypeScope="" ma:versionID="6f75ad8810a73b75f4851b1527d4fab2">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ddaa16d06399dfe3bd1f923128962c1c"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3276E-15D4-4150-AD00-AFF469BD3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9E14F-00E9-4952-9F3C-7B5BB4E7F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1E1578-0DF2-43E2-B460-AC2E58E296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 James</dc:creator>
  <cp:keywords/>
  <dc:description/>
  <cp:lastModifiedBy>Mayers Misha</cp:lastModifiedBy>
  <cp:revision>162</cp:revision>
  <dcterms:created xsi:type="dcterms:W3CDTF">2024-04-04T17:15:00Z</dcterms:created>
  <dcterms:modified xsi:type="dcterms:W3CDTF">2024-04-15T22:53:50Z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ebdd6eeb-0dd0-4927-947e-a759f08fcf55_Enabled">
    <vt:lpwstr>true</vt:lpwstr>
  </property>
  <property fmtid="{D5CDD505-2E9C-101B-9397-08002B2CF9AE}" pid="4" name="MSIP_Label_ebdd6eeb-0dd0-4927-947e-a759f08fcf55_SetDate">
    <vt:lpwstr>2023-10-30T15:19:25Z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bacd104b-b2d2-41b6-8bf1-162ba4781c03</vt:lpwstr>
  </property>
  <property fmtid="{D5CDD505-2E9C-101B-9397-08002B2CF9AE}" pid="9" name="MSIP_Label_ebdd6eeb-0dd0-4927-947e-a759f08fcf55_ContentBits">
    <vt:lpwstr>0</vt:lpwstr>
  </property>
</Properties>
</file>