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12C8" w14:textId="6D31BD82" w:rsidR="00AE272F" w:rsidRDefault="008D3D44" w:rsidP="006F7112">
      <w:pPr>
        <w:spacing w:after="0" w:line="240" w:lineRule="auto"/>
        <w:rPr>
          <w:rFonts w:ascii="Calibri" w:eastAsia="Times New Roman" w:hAnsi="Calibri" w:cs="Calibri"/>
          <w:b/>
          <w:bCs/>
          <w:sz w:val="40"/>
          <w:szCs w:val="40"/>
        </w:rPr>
      </w:pPr>
      <w:r>
        <w:rPr>
          <w:rFonts w:ascii="Calibri" w:eastAsia="Times New Roman" w:hAnsi="Calibri" w:cs="Calibri"/>
          <w:b/>
          <w:bCs/>
          <w:sz w:val="40"/>
          <w:szCs w:val="40"/>
        </w:rPr>
        <w:t>Self-Sufficiency Programs</w:t>
      </w:r>
      <w:r w:rsidR="003A3E2D">
        <w:rPr>
          <w:rFonts w:ascii="Calibri" w:eastAsia="Times New Roman" w:hAnsi="Calibri" w:cs="Calibri"/>
          <w:b/>
          <w:bCs/>
          <w:sz w:val="40"/>
          <w:szCs w:val="40"/>
        </w:rPr>
        <w:t xml:space="preserve"> </w:t>
      </w:r>
      <w:r w:rsidR="00F46113">
        <w:rPr>
          <w:rFonts w:ascii="Calibri" w:eastAsia="Times New Roman" w:hAnsi="Calibri" w:cs="Calibri"/>
          <w:b/>
          <w:bCs/>
          <w:sz w:val="40"/>
          <w:szCs w:val="40"/>
        </w:rPr>
        <w:t>Partner</w:t>
      </w:r>
      <w:r w:rsidR="006F7112" w:rsidRPr="006F7112">
        <w:rPr>
          <w:rFonts w:ascii="Calibri" w:eastAsia="Times New Roman" w:hAnsi="Calibri" w:cs="Calibri"/>
          <w:b/>
          <w:bCs/>
          <w:sz w:val="40"/>
          <w:szCs w:val="40"/>
        </w:rPr>
        <w:t xml:space="preserve"> Call Agenda</w:t>
      </w:r>
    </w:p>
    <w:p w14:paraId="6B7B2C78" w14:textId="4ABA5C11" w:rsidR="006F7112" w:rsidRPr="006F7112" w:rsidRDefault="00464BD7" w:rsidP="006F7112">
      <w:pPr>
        <w:spacing w:after="0" w:line="240" w:lineRule="auto"/>
        <w:rPr>
          <w:rFonts w:ascii="Calibri" w:eastAsia="Times New Roman" w:hAnsi="Calibri" w:cs="Calibri"/>
          <w:sz w:val="28"/>
          <w:szCs w:val="28"/>
        </w:rPr>
      </w:pPr>
      <w:r w:rsidRPr="345666B8">
        <w:rPr>
          <w:rFonts w:ascii="Calibri" w:eastAsia="Times New Roman" w:hAnsi="Calibri" w:cs="Calibri"/>
          <w:b/>
          <w:bCs/>
          <w:sz w:val="28"/>
          <w:szCs w:val="28"/>
        </w:rPr>
        <w:t>Thursday</w:t>
      </w:r>
      <w:r w:rsidR="006F7112" w:rsidRPr="345666B8">
        <w:rPr>
          <w:rFonts w:ascii="Calibri" w:eastAsia="Times New Roman" w:hAnsi="Calibri" w:cs="Calibri"/>
          <w:b/>
          <w:bCs/>
          <w:sz w:val="28"/>
          <w:szCs w:val="28"/>
        </w:rPr>
        <w:t>,</w:t>
      </w:r>
      <w:r w:rsidR="00174ACB" w:rsidRPr="345666B8">
        <w:rPr>
          <w:rFonts w:ascii="Calibri" w:eastAsia="Times New Roman" w:hAnsi="Calibri" w:cs="Calibri"/>
          <w:b/>
          <w:bCs/>
          <w:sz w:val="28"/>
          <w:szCs w:val="28"/>
        </w:rPr>
        <w:t xml:space="preserve"> </w:t>
      </w:r>
      <w:r w:rsidR="008F243E">
        <w:rPr>
          <w:rFonts w:ascii="Calibri" w:eastAsia="Times New Roman" w:hAnsi="Calibri" w:cs="Calibri"/>
          <w:b/>
          <w:bCs/>
          <w:sz w:val="28"/>
          <w:szCs w:val="28"/>
        </w:rPr>
        <w:t>June 13</w:t>
      </w:r>
      <w:r w:rsidR="008F243E" w:rsidRPr="008F243E">
        <w:rPr>
          <w:rFonts w:ascii="Calibri" w:eastAsia="Times New Roman" w:hAnsi="Calibri" w:cs="Calibri"/>
          <w:b/>
          <w:bCs/>
          <w:sz w:val="28"/>
          <w:szCs w:val="28"/>
          <w:vertAlign w:val="superscript"/>
        </w:rPr>
        <w:t>th</w:t>
      </w:r>
      <w:r w:rsidR="00B841A4">
        <w:rPr>
          <w:rFonts w:ascii="Calibri" w:eastAsia="Times New Roman" w:hAnsi="Calibri" w:cs="Calibri"/>
          <w:b/>
          <w:bCs/>
          <w:sz w:val="28"/>
          <w:szCs w:val="28"/>
        </w:rPr>
        <w:t>,</w:t>
      </w:r>
      <w:r w:rsidR="000A08D3" w:rsidRPr="345666B8">
        <w:rPr>
          <w:rFonts w:ascii="Calibri" w:eastAsia="Times New Roman" w:hAnsi="Calibri" w:cs="Calibri"/>
          <w:b/>
          <w:bCs/>
          <w:sz w:val="28"/>
          <w:szCs w:val="28"/>
        </w:rPr>
        <w:t xml:space="preserve"> 202</w:t>
      </w:r>
      <w:r w:rsidR="00BA0764">
        <w:rPr>
          <w:rFonts w:ascii="Calibri" w:eastAsia="Times New Roman" w:hAnsi="Calibri" w:cs="Calibri"/>
          <w:b/>
          <w:bCs/>
          <w:sz w:val="28"/>
          <w:szCs w:val="28"/>
        </w:rPr>
        <w:t>4</w:t>
      </w:r>
    </w:p>
    <w:p w14:paraId="6F65EFC7" w14:textId="77777777" w:rsidR="006F7112" w:rsidRPr="006F7112" w:rsidRDefault="006F7112" w:rsidP="006F7112">
      <w:pPr>
        <w:spacing w:after="0" w:line="240" w:lineRule="auto"/>
        <w:rPr>
          <w:rFonts w:ascii="Calibri" w:eastAsia="Times New Roman" w:hAnsi="Calibri" w:cs="Calibri"/>
          <w:sz w:val="28"/>
          <w:szCs w:val="28"/>
        </w:rPr>
      </w:pPr>
      <w:r w:rsidRPr="006F7112">
        <w:rPr>
          <w:rFonts w:ascii="Calibri" w:eastAsia="Times New Roman" w:hAnsi="Calibri" w:cs="Calibri"/>
          <w:b/>
          <w:bCs/>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008E741C" w:rsidRPr="006F7112" w14:paraId="2C6C6F82" w14:textId="77777777" w:rsidTr="00783DCC">
        <w:trPr>
          <w:trHeight w:val="93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4AC8C9F" w14:textId="77777777" w:rsidR="008E741C" w:rsidRPr="006F7112" w:rsidRDefault="008E741C" w:rsidP="00744B1E">
            <w:pPr>
              <w:spacing w:after="0" w:line="240" w:lineRule="auto"/>
              <w:rPr>
                <w:rFonts w:ascii="Calibri" w:eastAsia="Times New Roman" w:hAnsi="Calibri" w:cs="Calibri"/>
                <w:sz w:val="26"/>
                <w:szCs w:val="26"/>
              </w:rPr>
            </w:pPr>
            <w:r w:rsidRPr="006F7112">
              <w:rPr>
                <w:rFonts w:ascii="Calibri" w:eastAsia="Times New Roman" w:hAnsi="Calibri" w:cs="Calibri"/>
                <w:b/>
                <w:bCs/>
                <w:sz w:val="26"/>
                <w:szCs w:val="26"/>
              </w:rPr>
              <w:t>Meeting Leaders:</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6825001" w14:textId="1A7251AC" w:rsidR="00A81156" w:rsidRDefault="00A81156" w:rsidP="00A811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6"/>
                <w:szCs w:val="26"/>
              </w:rPr>
              <w:t xml:space="preserve">Misha Mayers </w:t>
            </w:r>
          </w:p>
          <w:p w14:paraId="5A9B75D2" w14:textId="2E4F17CA" w:rsidR="00744B1E" w:rsidRPr="006F7112" w:rsidRDefault="00744B1E" w:rsidP="00744B1E">
            <w:pPr>
              <w:spacing w:after="0" w:line="240" w:lineRule="auto"/>
              <w:rPr>
                <w:rFonts w:ascii="Calibri" w:eastAsia="Times New Roman" w:hAnsi="Calibri" w:cs="Calibri"/>
                <w:color w:val="000000"/>
                <w:sz w:val="26"/>
                <w:szCs w:val="26"/>
              </w:rPr>
            </w:pPr>
          </w:p>
        </w:tc>
        <w:tc>
          <w:tcPr>
            <w:tcW w:w="4192" w:type="dxa"/>
            <w:vMerge w:val="restart"/>
            <w:tcBorders>
              <w:top w:val="single" w:sz="8" w:space="0" w:color="A3A3A3"/>
              <w:left w:val="single" w:sz="8" w:space="0" w:color="A3A3A3"/>
              <w:right w:val="single" w:sz="8" w:space="0" w:color="A3A3A3"/>
            </w:tcBorders>
            <w:shd w:val="clear" w:color="auto" w:fill="F3F3F3"/>
            <w:tcMar>
              <w:top w:w="80" w:type="dxa"/>
              <w:left w:w="80" w:type="dxa"/>
              <w:bottom w:w="80" w:type="dxa"/>
              <w:right w:w="80" w:type="dxa"/>
            </w:tcMar>
            <w:hideMark/>
          </w:tcPr>
          <w:p w14:paraId="093D900A" w14:textId="2416D44F" w:rsidR="00856FB9" w:rsidRPr="004B6017" w:rsidRDefault="0036184E" w:rsidP="00744B1E">
            <w:pPr>
              <w:autoSpaceDE w:val="0"/>
              <w:autoSpaceDN w:val="0"/>
              <w:spacing w:after="0"/>
              <w:rPr>
                <w:rStyle w:val="Hyperlink"/>
                <w:b/>
                <w:bCs/>
                <w:sz w:val="40"/>
                <w:szCs w:val="40"/>
                <w:lang w:val="en"/>
              </w:rPr>
            </w:pPr>
            <w:r w:rsidRPr="004B6017">
              <w:rPr>
                <w:sz w:val="40"/>
                <w:szCs w:val="40"/>
                <w:lang w:val="en"/>
              </w:rPr>
              <w:fldChar w:fldCharType="begin"/>
            </w:r>
            <w:r w:rsidR="004B6017">
              <w:rPr>
                <w:sz w:val="40"/>
                <w:szCs w:val="40"/>
                <w:lang w:val="en"/>
              </w:rPr>
              <w:instrText>HYPERLINK "https://www.zoomgov.com/j/1614998901?pwd=Q2JwTVA5eC8vR1JNeXhJVzF2WXNUZz09"</w:instrText>
            </w:r>
            <w:r w:rsidRPr="004B6017">
              <w:rPr>
                <w:sz w:val="40"/>
                <w:szCs w:val="40"/>
                <w:lang w:val="en"/>
              </w:rPr>
            </w:r>
            <w:r w:rsidRPr="004B6017">
              <w:rPr>
                <w:sz w:val="40"/>
                <w:szCs w:val="40"/>
                <w:lang w:val="en"/>
              </w:rPr>
              <w:fldChar w:fldCharType="separate"/>
            </w:r>
            <w:r w:rsidR="00856FB9" w:rsidRPr="004B6017">
              <w:rPr>
                <w:rStyle w:val="Hyperlink"/>
                <w:b/>
                <w:bCs/>
                <w:sz w:val="40"/>
                <w:szCs w:val="40"/>
                <w:lang w:val="en"/>
              </w:rPr>
              <w:t>Zoom Link</w:t>
            </w:r>
          </w:p>
          <w:p w14:paraId="2A10B2AD" w14:textId="7800EBCD" w:rsidR="00304C9D" w:rsidRPr="004B6017" w:rsidRDefault="0036184E" w:rsidP="00744B1E">
            <w:pPr>
              <w:autoSpaceDE w:val="0"/>
              <w:autoSpaceDN w:val="0"/>
              <w:spacing w:after="0"/>
              <w:rPr>
                <w:sz w:val="28"/>
                <w:szCs w:val="28"/>
                <w:lang w:val="en"/>
              </w:rPr>
            </w:pPr>
            <w:r w:rsidRPr="004B6017">
              <w:rPr>
                <w:sz w:val="40"/>
                <w:szCs w:val="40"/>
                <w:lang w:val="en"/>
              </w:rPr>
              <w:fldChar w:fldCharType="end"/>
            </w:r>
            <w:r w:rsidRPr="004B6017">
              <w:rPr>
                <w:sz w:val="28"/>
                <w:szCs w:val="28"/>
              </w:rPr>
              <w:t xml:space="preserve">Meeting ID: </w:t>
            </w:r>
            <w:r w:rsidR="00BA0764">
              <w:rPr>
                <w:sz w:val="27"/>
                <w:szCs w:val="27"/>
              </w:rPr>
              <w:t>161 499 8901</w:t>
            </w:r>
            <w:r w:rsidRPr="004B6017">
              <w:rPr>
                <w:sz w:val="28"/>
                <w:szCs w:val="28"/>
              </w:rPr>
              <w:br/>
              <w:t xml:space="preserve">Passcode: </w:t>
            </w:r>
            <w:r w:rsidR="00BA0764">
              <w:rPr>
                <w:sz w:val="27"/>
                <w:szCs w:val="27"/>
              </w:rPr>
              <w:t>295576</w:t>
            </w:r>
            <w:r w:rsidRPr="004B6017">
              <w:rPr>
                <w:sz w:val="28"/>
                <w:szCs w:val="28"/>
              </w:rPr>
              <w:br/>
            </w:r>
          </w:p>
          <w:p w14:paraId="6F9E7146" w14:textId="39CAA722" w:rsidR="00444CC7" w:rsidRPr="004B6017" w:rsidRDefault="0036184E" w:rsidP="00744B1E">
            <w:pPr>
              <w:autoSpaceDE w:val="0"/>
              <w:autoSpaceDN w:val="0"/>
              <w:spacing w:after="0"/>
              <w:rPr>
                <w:rFonts w:ascii="Calibri" w:eastAsia="Times New Roman" w:hAnsi="Calibri" w:cs="Calibri"/>
                <w:color w:val="000000"/>
                <w:sz w:val="12"/>
                <w:szCs w:val="12"/>
              </w:rPr>
            </w:pPr>
            <w:r w:rsidRPr="004B6017">
              <w:rPr>
                <w:sz w:val="28"/>
                <w:szCs w:val="28"/>
              </w:rPr>
              <w:t xml:space="preserve">One tap mobile </w:t>
            </w:r>
            <w:r w:rsidRPr="004B6017">
              <w:rPr>
                <w:sz w:val="28"/>
                <w:szCs w:val="28"/>
              </w:rPr>
              <w:br/>
            </w:r>
            <w:r w:rsidR="00BA0764">
              <w:rPr>
                <w:sz w:val="27"/>
                <w:szCs w:val="27"/>
              </w:rPr>
              <w:t>+</w:t>
            </w:r>
            <w:proofErr w:type="gramStart"/>
            <w:r w:rsidR="00BA0764">
              <w:rPr>
                <w:sz w:val="27"/>
                <w:szCs w:val="27"/>
              </w:rPr>
              <w:t>16692545252,,</w:t>
            </w:r>
            <w:proofErr w:type="gramEnd"/>
            <w:r w:rsidR="00BA0764">
              <w:rPr>
                <w:sz w:val="27"/>
                <w:szCs w:val="27"/>
              </w:rPr>
              <w:t>1614998901#</w:t>
            </w:r>
          </w:p>
        </w:tc>
      </w:tr>
      <w:tr w:rsidR="008E741C" w:rsidRPr="006F7112" w14:paraId="09D46F97" w14:textId="77777777" w:rsidTr="00783DC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6FEA96A"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Date: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02B62386" w14:textId="476038B3" w:rsidR="008E741C" w:rsidRPr="00844108" w:rsidRDefault="0036184E"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 xml:space="preserve"> </w:t>
            </w:r>
            <w:r w:rsidR="008F243E">
              <w:rPr>
                <w:rFonts w:ascii="Calibri" w:eastAsia="Times New Roman" w:hAnsi="Calibri" w:cs="Calibri"/>
                <w:color w:val="000000"/>
                <w:sz w:val="26"/>
                <w:szCs w:val="26"/>
              </w:rPr>
              <w:t>June 13</w:t>
            </w:r>
            <w:r w:rsidR="00447478">
              <w:rPr>
                <w:rFonts w:ascii="Calibri" w:eastAsia="Times New Roman" w:hAnsi="Calibri" w:cs="Calibri"/>
                <w:color w:val="000000"/>
                <w:sz w:val="26"/>
                <w:szCs w:val="26"/>
              </w:rPr>
              <w:t>,</w:t>
            </w:r>
            <w:r w:rsidR="00BA0764">
              <w:rPr>
                <w:rFonts w:ascii="Calibri" w:eastAsia="Times New Roman" w:hAnsi="Calibri" w:cs="Calibri"/>
                <w:color w:val="000000"/>
                <w:sz w:val="26"/>
                <w:szCs w:val="26"/>
              </w:rPr>
              <w:t xml:space="preserve"> 2024</w:t>
            </w:r>
          </w:p>
        </w:tc>
        <w:tc>
          <w:tcPr>
            <w:tcW w:w="4192"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207D8141" w14:textId="704B4F5B" w:rsidR="008E741C" w:rsidRPr="006F7112" w:rsidRDefault="008E741C" w:rsidP="003341D8">
            <w:pPr>
              <w:spacing w:after="0" w:line="240" w:lineRule="auto"/>
              <w:rPr>
                <w:rFonts w:ascii="Calibri" w:eastAsia="Times New Roman" w:hAnsi="Calibri" w:cs="Calibri"/>
              </w:rPr>
            </w:pPr>
          </w:p>
        </w:tc>
      </w:tr>
      <w:tr w:rsidR="008E741C" w:rsidRPr="006F7112" w14:paraId="0FCF8CAB" w14:textId="77777777" w:rsidTr="00783DC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5C99739"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Time: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BB355C" w14:textId="5885C084" w:rsidR="008E741C" w:rsidRPr="006F7112" w:rsidRDefault="00A51E0D"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2:0</w:t>
            </w:r>
            <w:r w:rsidR="00035862">
              <w:rPr>
                <w:rFonts w:ascii="Calibri" w:eastAsia="Times New Roman" w:hAnsi="Calibri" w:cs="Calibri"/>
                <w:color w:val="000000"/>
                <w:sz w:val="26"/>
                <w:szCs w:val="26"/>
              </w:rPr>
              <w:t>5</w:t>
            </w:r>
            <w:r w:rsidR="00A2442D">
              <w:rPr>
                <w:rFonts w:ascii="Calibri" w:eastAsia="Times New Roman" w:hAnsi="Calibri" w:cs="Calibri"/>
                <w:color w:val="000000"/>
                <w:sz w:val="26"/>
                <w:szCs w:val="26"/>
              </w:rPr>
              <w:t xml:space="preserve"> – </w:t>
            </w:r>
            <w:r w:rsidR="00035862">
              <w:rPr>
                <w:rFonts w:ascii="Calibri" w:eastAsia="Times New Roman" w:hAnsi="Calibri" w:cs="Calibri"/>
                <w:color w:val="000000"/>
                <w:sz w:val="26"/>
                <w:szCs w:val="26"/>
              </w:rPr>
              <w:t>2:55</w:t>
            </w:r>
            <w:r w:rsidR="008E741C" w:rsidRPr="006F7112">
              <w:rPr>
                <w:rFonts w:ascii="Calibri" w:eastAsia="Times New Roman" w:hAnsi="Calibri" w:cs="Calibri"/>
                <w:color w:val="000000"/>
                <w:sz w:val="26"/>
                <w:szCs w:val="26"/>
              </w:rPr>
              <w:t xml:space="preserve"> p.m.</w:t>
            </w:r>
            <w:r w:rsidR="0005618D">
              <w:rPr>
                <w:rFonts w:ascii="Calibri" w:eastAsia="Times New Roman" w:hAnsi="Calibri" w:cs="Calibri"/>
                <w:color w:val="000000"/>
                <w:sz w:val="26"/>
                <w:szCs w:val="26"/>
              </w:rPr>
              <w:t xml:space="preserve"> PST</w:t>
            </w:r>
          </w:p>
        </w:tc>
        <w:tc>
          <w:tcPr>
            <w:tcW w:w="4192"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55FAC11E" w14:textId="35C87F1A" w:rsidR="008E741C" w:rsidRPr="006F7112" w:rsidRDefault="008E741C" w:rsidP="003341D8">
            <w:pPr>
              <w:spacing w:after="0" w:line="240" w:lineRule="auto"/>
              <w:rPr>
                <w:rFonts w:ascii="Calibri" w:eastAsia="Times New Roman" w:hAnsi="Calibri" w:cs="Calibri"/>
              </w:rPr>
            </w:pPr>
          </w:p>
        </w:tc>
      </w:tr>
      <w:tr w:rsidR="008E741C" w:rsidRPr="006F7112" w14:paraId="3B73E7E9" w14:textId="77777777" w:rsidTr="00783DCC">
        <w:trPr>
          <w:trHeight w:val="35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28543DC3" w14:textId="77777777"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b/>
                <w:bCs/>
                <w:color w:val="000000"/>
                <w:sz w:val="24"/>
                <w:szCs w:val="24"/>
              </w:rPr>
              <w:t>Location:</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2D219D0" w14:textId="0A0E58B4"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color w:val="000000"/>
                <w:sz w:val="24"/>
                <w:szCs w:val="24"/>
              </w:rPr>
              <w:t xml:space="preserve">Virtual Meeting: </w:t>
            </w:r>
            <w:r w:rsidR="002871F7">
              <w:rPr>
                <w:rFonts w:ascii="Calibri" w:eastAsia="Times New Roman" w:hAnsi="Calibri" w:cs="Calibri"/>
                <w:color w:val="000000"/>
                <w:sz w:val="24"/>
                <w:szCs w:val="24"/>
              </w:rPr>
              <w:t>Zoom</w:t>
            </w:r>
            <w:r w:rsidRPr="00C124FA">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or </w:t>
            </w:r>
            <w:r w:rsidRPr="00C124FA">
              <w:rPr>
                <w:rFonts w:ascii="Calibri" w:eastAsia="Times New Roman" w:hAnsi="Calibri" w:cs="Calibri"/>
                <w:color w:val="000000"/>
                <w:sz w:val="24"/>
                <w:szCs w:val="24"/>
              </w:rPr>
              <w:t xml:space="preserve">Call </w:t>
            </w:r>
          </w:p>
        </w:tc>
        <w:tc>
          <w:tcPr>
            <w:tcW w:w="4192" w:type="dxa"/>
            <w:vMerge/>
            <w:tcBorders>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350E57" w14:textId="6E74065C" w:rsidR="008E741C" w:rsidRPr="006F7112" w:rsidRDefault="008E741C" w:rsidP="003341D8">
            <w:pPr>
              <w:spacing w:after="0" w:line="240" w:lineRule="auto"/>
              <w:rPr>
                <w:rFonts w:ascii="Calibri" w:eastAsia="Times New Roman" w:hAnsi="Calibri" w:cs="Calibri"/>
              </w:rPr>
            </w:pPr>
          </w:p>
        </w:tc>
      </w:tr>
    </w:tbl>
    <w:p w14:paraId="6894BA59" w14:textId="77777777" w:rsidR="00A07DD6" w:rsidRPr="006F7112" w:rsidRDefault="00A07DD6" w:rsidP="006F7112">
      <w:pPr>
        <w:spacing w:after="0" w:line="240" w:lineRule="auto"/>
        <w:rPr>
          <w:rFonts w:ascii="Calibri" w:eastAsia="Times New Roman" w:hAnsi="Calibri" w:cs="Calibri"/>
          <w:sz w:val="28"/>
          <w:szCs w:val="28"/>
        </w:rPr>
      </w:pPr>
    </w:p>
    <w:tbl>
      <w:tblPr>
        <w:tblW w:w="11700" w:type="dxa"/>
        <w:tblInd w:w="-109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900"/>
        <w:gridCol w:w="1800"/>
        <w:gridCol w:w="7470"/>
        <w:gridCol w:w="1530"/>
      </w:tblGrid>
      <w:tr w:rsidR="006F7112" w:rsidRPr="006F7112" w14:paraId="2415603D" w14:textId="77777777" w:rsidTr="00EC62EC">
        <w:trPr>
          <w:trHeight w:val="288"/>
        </w:trPr>
        <w:tc>
          <w:tcPr>
            <w:tcW w:w="90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2CBDC6F8" w14:textId="77777777" w:rsidR="006F7112" w:rsidRPr="006F7112" w:rsidRDefault="006F7112" w:rsidP="00C124FA">
            <w:pPr>
              <w:spacing w:after="0" w:line="240" w:lineRule="auto"/>
              <w:jc w:val="center"/>
              <w:rPr>
                <w:rFonts w:ascii="Calibri" w:eastAsia="Times New Roman" w:hAnsi="Calibri" w:cs="Calibri"/>
                <w:color w:val="000000"/>
                <w:sz w:val="24"/>
                <w:szCs w:val="24"/>
              </w:rPr>
            </w:pPr>
            <w:bookmarkStart w:id="0" w:name="_Hlk44329836"/>
            <w:r w:rsidRPr="006F7112">
              <w:rPr>
                <w:rFonts w:ascii="Calibri" w:eastAsia="Times New Roman" w:hAnsi="Calibri" w:cs="Calibri"/>
                <w:b/>
                <w:bCs/>
                <w:color w:val="000000"/>
                <w:sz w:val="24"/>
                <w:szCs w:val="24"/>
              </w:rPr>
              <w:t>Time</w:t>
            </w:r>
          </w:p>
        </w:tc>
        <w:tc>
          <w:tcPr>
            <w:tcW w:w="180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0786DB62" w14:textId="77777777" w:rsidR="006F7112" w:rsidRPr="006F7112" w:rsidRDefault="006F7112" w:rsidP="00C124FA">
            <w:pPr>
              <w:spacing w:after="0" w:line="240" w:lineRule="auto"/>
              <w:jc w:val="center"/>
              <w:rPr>
                <w:rFonts w:ascii="Calibri" w:eastAsia="Times New Roman" w:hAnsi="Calibri" w:cs="Calibri"/>
                <w:color w:val="000000"/>
                <w:sz w:val="24"/>
                <w:szCs w:val="24"/>
              </w:rPr>
            </w:pPr>
            <w:r w:rsidRPr="006F7112">
              <w:rPr>
                <w:rFonts w:ascii="Calibri" w:eastAsia="Times New Roman" w:hAnsi="Calibri" w:cs="Calibri"/>
                <w:b/>
                <w:bCs/>
                <w:color w:val="000000"/>
                <w:sz w:val="24"/>
                <w:szCs w:val="24"/>
              </w:rPr>
              <w:t>Agenda Item</w:t>
            </w:r>
          </w:p>
        </w:tc>
        <w:tc>
          <w:tcPr>
            <w:tcW w:w="747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5B9AF66C" w14:textId="078B73C9" w:rsidR="006F7112" w:rsidRPr="006F7112" w:rsidRDefault="000143E6" w:rsidP="00C124FA">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Purpose </w:t>
            </w:r>
          </w:p>
        </w:tc>
        <w:tc>
          <w:tcPr>
            <w:tcW w:w="153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62EC736F" w14:textId="78D7969E" w:rsidR="006F7112" w:rsidRPr="006F7112" w:rsidRDefault="000143E6" w:rsidP="000143E6">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Who</w:t>
            </w:r>
          </w:p>
        </w:tc>
      </w:tr>
      <w:tr w:rsidR="003C44E2" w:rsidRPr="006F7112" w14:paraId="6DE762A9" w14:textId="77777777" w:rsidTr="00EC62EC">
        <w:trPr>
          <w:trHeight w:val="233"/>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6319C1C0" w14:textId="74A32248" w:rsidR="003C44E2" w:rsidRPr="004E1C66" w:rsidRDefault="003C44E2" w:rsidP="003A1D14">
            <w:pPr>
              <w:spacing w:after="0" w:line="240" w:lineRule="auto"/>
              <w:rPr>
                <w:rFonts w:ascii="Calibri" w:eastAsia="Times New Roman" w:hAnsi="Calibri" w:cs="Calibri"/>
                <w:color w:val="000000"/>
                <w:sz w:val="24"/>
                <w:szCs w:val="24"/>
              </w:rPr>
            </w:pPr>
            <w:r w:rsidRPr="004E1C66">
              <w:rPr>
                <w:rFonts w:ascii="Calibri" w:eastAsia="Times New Roman" w:hAnsi="Calibri" w:cs="Calibri"/>
                <w:b/>
                <w:bCs/>
                <w:color w:val="000000"/>
                <w:sz w:val="24"/>
                <w:szCs w:val="24"/>
              </w:rPr>
              <w:t>2:0</w:t>
            </w:r>
            <w:r w:rsidR="00035862" w:rsidRPr="004E1C66">
              <w:rPr>
                <w:rFonts w:ascii="Calibri" w:eastAsia="Times New Roman" w:hAnsi="Calibri" w:cs="Calibri"/>
                <w:b/>
                <w:bCs/>
                <w:color w:val="000000"/>
                <w:sz w:val="24"/>
                <w:szCs w:val="24"/>
              </w:rPr>
              <w:t>5</w:t>
            </w:r>
          </w:p>
        </w:tc>
        <w:tc>
          <w:tcPr>
            <w:tcW w:w="18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31D86D15" w14:textId="3842C77A" w:rsidR="00D416DF" w:rsidRPr="004E1C66" w:rsidRDefault="007178FC" w:rsidP="00D416DF">
            <w:pPr>
              <w:spacing w:after="0" w:line="240" w:lineRule="auto"/>
              <w:textAlignment w:val="baseline"/>
              <w:rPr>
                <w:rFonts w:ascii="Calibri" w:eastAsia="Times New Roman" w:hAnsi="Calibri" w:cs="Calibri"/>
                <w:sz w:val="24"/>
                <w:szCs w:val="24"/>
              </w:rPr>
            </w:pPr>
            <w:r w:rsidRPr="46691EC9">
              <w:rPr>
                <w:rFonts w:ascii="Calibri" w:eastAsia="Times New Roman" w:hAnsi="Calibri" w:cs="Calibri"/>
                <w:sz w:val="24"/>
                <w:szCs w:val="24"/>
              </w:rPr>
              <w:t xml:space="preserve">Entrance </w:t>
            </w:r>
            <w:hyperlink r:id="rId10">
              <w:r w:rsidRPr="46691EC9">
                <w:rPr>
                  <w:rStyle w:val="Hyperlink"/>
                  <w:rFonts w:ascii="Calibri" w:eastAsia="Times New Roman" w:hAnsi="Calibri" w:cs="Calibri"/>
                  <w:b/>
                  <w:bCs/>
                  <w:sz w:val="24"/>
                  <w:szCs w:val="24"/>
                </w:rPr>
                <w:t>music</w:t>
              </w:r>
            </w:hyperlink>
            <w:r w:rsidRPr="46691EC9">
              <w:rPr>
                <w:rFonts w:ascii="Calibri" w:eastAsia="Times New Roman" w:hAnsi="Calibri" w:cs="Calibri"/>
                <w:color w:val="FF0000"/>
                <w:sz w:val="24"/>
                <w:szCs w:val="24"/>
              </w:rPr>
              <w:t xml:space="preserve"> </w:t>
            </w:r>
          </w:p>
          <w:p w14:paraId="3D64142C" w14:textId="7AB9CFF6" w:rsidR="5F0D4BB4" w:rsidRDefault="5F0D4BB4" w:rsidP="46691EC9">
            <w:pPr>
              <w:spacing w:after="0" w:line="240" w:lineRule="auto"/>
              <w:rPr>
                <w:rFonts w:ascii="Calibri" w:eastAsia="Times New Roman" w:hAnsi="Calibri" w:cs="Calibri"/>
                <w:sz w:val="24"/>
                <w:szCs w:val="24"/>
              </w:rPr>
            </w:pPr>
            <w:r w:rsidRPr="46691EC9">
              <w:rPr>
                <w:rFonts w:ascii="Calibri" w:eastAsia="Times New Roman" w:hAnsi="Calibri" w:cs="Calibri"/>
                <w:sz w:val="24"/>
                <w:szCs w:val="24"/>
              </w:rPr>
              <w:t xml:space="preserve">“Lavender by </w:t>
            </w:r>
            <w:proofErr w:type="spellStart"/>
            <w:r w:rsidRPr="46691EC9">
              <w:rPr>
                <w:rFonts w:ascii="Calibri" w:eastAsia="Times New Roman" w:hAnsi="Calibri" w:cs="Calibri"/>
                <w:sz w:val="24"/>
                <w:szCs w:val="24"/>
              </w:rPr>
              <w:t>Marillion</w:t>
            </w:r>
            <w:proofErr w:type="spellEnd"/>
            <w:r w:rsidRPr="46691EC9">
              <w:rPr>
                <w:rFonts w:ascii="Calibri" w:eastAsia="Times New Roman" w:hAnsi="Calibri" w:cs="Calibri"/>
                <w:sz w:val="24"/>
                <w:szCs w:val="24"/>
              </w:rPr>
              <w:t>”</w:t>
            </w:r>
          </w:p>
          <w:p w14:paraId="6E2AC86D" w14:textId="1DA3D96A" w:rsidR="003C44E2" w:rsidRPr="004E1C66" w:rsidRDefault="007178FC" w:rsidP="00D416DF">
            <w:pPr>
              <w:spacing w:after="0" w:line="240" w:lineRule="auto"/>
              <w:textAlignment w:val="baseline"/>
              <w:rPr>
                <w:rFonts w:ascii="Segoe UI" w:eastAsia="Times New Roman" w:hAnsi="Segoe UI" w:cs="Segoe UI"/>
                <w:b/>
                <w:bCs/>
                <w:sz w:val="24"/>
                <w:szCs w:val="24"/>
              </w:rPr>
            </w:pPr>
            <w:r w:rsidRPr="004E1C66">
              <w:rPr>
                <w:rFonts w:ascii="Calibri" w:eastAsia="Times New Roman" w:hAnsi="Calibri" w:cs="Calibri"/>
                <w:b/>
                <w:bCs/>
                <w:sz w:val="24"/>
                <w:szCs w:val="24"/>
              </w:rPr>
              <w:t>Welcome</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1D205368" w14:textId="06734C24" w:rsidR="008D60B6" w:rsidRPr="004E1C66" w:rsidRDefault="008D60B6" w:rsidP="00D70AC9">
            <w:pPr>
              <w:spacing w:after="0" w:line="240" w:lineRule="auto"/>
              <w:jc w:val="center"/>
              <w:rPr>
                <w:rFonts w:ascii="Calibri" w:eastAsia="Times New Roman" w:hAnsi="Calibri" w:cs="Calibri"/>
                <w:color w:val="000000"/>
                <w:sz w:val="24"/>
                <w:szCs w:val="24"/>
              </w:rPr>
            </w:pPr>
            <w:r w:rsidRPr="004E1C66">
              <w:rPr>
                <w:rFonts w:ascii="Calibri" w:eastAsia="Times New Roman" w:hAnsi="Calibri" w:cs="Calibri"/>
                <w:color w:val="000000" w:themeColor="text1"/>
                <w:sz w:val="24"/>
                <w:szCs w:val="24"/>
              </w:rPr>
              <w:t>Introduction in chat:</w:t>
            </w:r>
          </w:p>
          <w:p w14:paraId="6B522B72" w14:textId="103CB592" w:rsidR="008D60B6" w:rsidRPr="004E1C66" w:rsidRDefault="008D60B6" w:rsidP="00D70AC9">
            <w:pPr>
              <w:spacing w:after="0" w:line="240" w:lineRule="auto"/>
              <w:jc w:val="center"/>
              <w:rPr>
                <w:rFonts w:ascii="Calibri" w:eastAsia="Times New Roman" w:hAnsi="Calibri" w:cs="Calibri"/>
                <w:color w:val="000000"/>
                <w:sz w:val="24"/>
                <w:szCs w:val="24"/>
              </w:rPr>
            </w:pPr>
            <w:r w:rsidRPr="004E1C66">
              <w:rPr>
                <w:rFonts w:ascii="Calibri" w:eastAsia="Times New Roman" w:hAnsi="Calibri" w:cs="Calibri"/>
                <w:color w:val="000000" w:themeColor="text1"/>
                <w:sz w:val="24"/>
                <w:szCs w:val="24"/>
              </w:rPr>
              <w:t>Name, Pronouns,</w:t>
            </w:r>
          </w:p>
          <w:p w14:paraId="7F73BAC4" w14:textId="77777777" w:rsidR="003C44E2" w:rsidRDefault="008D60B6" w:rsidP="00D70AC9">
            <w:pPr>
              <w:spacing w:after="0" w:line="240" w:lineRule="auto"/>
              <w:jc w:val="center"/>
              <w:rPr>
                <w:rFonts w:ascii="Calibri" w:eastAsia="Times New Roman" w:hAnsi="Calibri" w:cs="Calibri"/>
                <w:color w:val="000000" w:themeColor="text1"/>
                <w:sz w:val="24"/>
                <w:szCs w:val="24"/>
              </w:rPr>
            </w:pPr>
            <w:r w:rsidRPr="004E1C66">
              <w:rPr>
                <w:rFonts w:ascii="Calibri" w:eastAsia="Times New Roman" w:hAnsi="Calibri" w:cs="Calibri"/>
                <w:color w:val="000000" w:themeColor="text1"/>
                <w:sz w:val="24"/>
                <w:szCs w:val="24"/>
              </w:rPr>
              <w:t>Organization and Role.</w:t>
            </w:r>
          </w:p>
          <w:p w14:paraId="42F850BE" w14:textId="77777777" w:rsidR="00E45063" w:rsidRDefault="00E45063" w:rsidP="00D70AC9">
            <w:pPr>
              <w:spacing w:after="0" w:line="240" w:lineRule="auto"/>
              <w:jc w:val="center"/>
              <w:rPr>
                <w:rFonts w:ascii="Calibri" w:eastAsia="Times New Roman" w:hAnsi="Calibri" w:cs="Calibri"/>
                <w:color w:val="000000" w:themeColor="text1"/>
                <w:sz w:val="24"/>
                <w:szCs w:val="24"/>
              </w:rPr>
            </w:pPr>
          </w:p>
          <w:p w14:paraId="3371E950" w14:textId="0C303634" w:rsidR="00E45063" w:rsidRPr="00806A04" w:rsidRDefault="00E45063" w:rsidP="00D70AC9">
            <w:pPr>
              <w:spacing w:after="0" w:line="240" w:lineRule="auto"/>
              <w:jc w:val="center"/>
              <w:rPr>
                <w:rFonts w:ascii="Calibri" w:eastAsia="Times New Roman" w:hAnsi="Calibri" w:cs="Calibri"/>
                <w:b/>
                <w:bCs/>
                <w:color w:val="000000" w:themeColor="text1"/>
                <w:sz w:val="24"/>
                <w:szCs w:val="24"/>
              </w:rPr>
            </w:pPr>
            <w:r w:rsidRPr="00806A04">
              <w:rPr>
                <w:rFonts w:ascii="Calibri" w:eastAsia="Times New Roman" w:hAnsi="Calibri" w:cs="Calibri"/>
                <w:b/>
                <w:bCs/>
                <w:color w:val="000000" w:themeColor="text1"/>
                <w:sz w:val="24"/>
                <w:szCs w:val="24"/>
              </w:rPr>
              <w:t>Quick Update from SNAP Team:</w:t>
            </w:r>
          </w:p>
          <w:p w14:paraId="2927D45F" w14:textId="60EE0C9A" w:rsidR="00712C2A" w:rsidRPr="002E6F11" w:rsidRDefault="002E6F11" w:rsidP="00253CF2">
            <w:pPr>
              <w:pStyle w:val="ListParagraph"/>
              <w:numPr>
                <w:ilvl w:val="0"/>
                <w:numId w:val="12"/>
              </w:numPr>
              <w:spacing w:after="0" w:line="240" w:lineRule="auto"/>
              <w:rPr>
                <w:rFonts w:ascii="Calibri" w:eastAsia="Times New Roman" w:hAnsi="Calibri" w:cs="Calibri"/>
                <w:color w:val="000000" w:themeColor="text1"/>
                <w:sz w:val="24"/>
                <w:szCs w:val="24"/>
              </w:rPr>
            </w:pPr>
            <w:r w:rsidRPr="002E6F11">
              <w:rPr>
                <w:rFonts w:eastAsia="Times New Roman" w:cstheme="minorHAnsi"/>
                <w:color w:val="000000" w:themeColor="text1"/>
                <w:sz w:val="24"/>
                <w:szCs w:val="24"/>
              </w:rPr>
              <w:t xml:space="preserve">Our storefront offices have been asked to make the </w:t>
            </w:r>
            <w:r w:rsidRPr="002E6F11">
              <w:rPr>
                <w:sz w:val="24"/>
                <w:szCs w:val="24"/>
              </w:rPr>
              <w:t xml:space="preserve">Affidavit to Request Replacement of SNAP Benefits (form 349D) available in office for those with replacement needs. </w:t>
            </w:r>
          </w:p>
          <w:p w14:paraId="0FBA43A5" w14:textId="5E827F51" w:rsidR="00B709B1" w:rsidRPr="001B3FD1" w:rsidRDefault="001B3FD1" w:rsidP="00253CF2">
            <w:pPr>
              <w:pStyle w:val="ListParagraph"/>
              <w:numPr>
                <w:ilvl w:val="0"/>
                <w:numId w:val="12"/>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This form is used to request replacement benefits due to household misfortune or electronic theft. </w:t>
            </w:r>
          </w:p>
          <w:p w14:paraId="6BDDD751" w14:textId="2824DBA7" w:rsidR="00E45063" w:rsidRPr="00806A04" w:rsidRDefault="002D1C5C" w:rsidP="00B709B1">
            <w:pPr>
              <w:spacing w:after="0" w:line="240" w:lineRule="auto"/>
              <w:jc w:val="center"/>
              <w:rPr>
                <w:rFonts w:ascii="Calibri" w:eastAsia="Times New Roman" w:hAnsi="Calibri" w:cs="Calibri"/>
                <w:b/>
                <w:bCs/>
                <w:color w:val="000000"/>
                <w:sz w:val="24"/>
                <w:szCs w:val="24"/>
              </w:rPr>
            </w:pPr>
            <w:r w:rsidRPr="00806A04">
              <w:rPr>
                <w:rFonts w:ascii="Calibri" w:eastAsia="Times New Roman" w:hAnsi="Calibri" w:cs="Calibri"/>
                <w:b/>
                <w:bCs/>
                <w:color w:val="000000"/>
                <w:sz w:val="24"/>
                <w:szCs w:val="24"/>
              </w:rPr>
              <w:t xml:space="preserve">For more information visit </w:t>
            </w:r>
          </w:p>
          <w:p w14:paraId="4F0F2CD5" w14:textId="50C79C95" w:rsidR="002D1C5C" w:rsidRDefault="00FA6E0C" w:rsidP="00D70AC9">
            <w:pPr>
              <w:spacing w:after="0" w:line="240" w:lineRule="auto"/>
              <w:jc w:val="center"/>
              <w:rPr>
                <w:rFonts w:ascii="Calibri" w:eastAsia="Times New Roman" w:hAnsi="Calibri" w:cs="Calibri"/>
                <w:b/>
                <w:bCs/>
                <w:color w:val="000000"/>
                <w:sz w:val="24"/>
                <w:szCs w:val="24"/>
              </w:rPr>
            </w:pPr>
            <w:hyperlink r:id="rId11" w:history="1">
              <w:r w:rsidR="00E45063" w:rsidRPr="00806A04">
                <w:rPr>
                  <w:rStyle w:val="Hyperlink"/>
                  <w:rFonts w:ascii="Calibri" w:eastAsia="Times New Roman" w:hAnsi="Calibri" w:cs="Calibri"/>
                  <w:b/>
                  <w:bCs/>
                  <w:sz w:val="24"/>
                  <w:szCs w:val="24"/>
                </w:rPr>
                <w:t>https://www.oregon.gov/odhs/food/Pages/snap-replacement.aspx</w:t>
              </w:r>
            </w:hyperlink>
            <w:r w:rsidR="002D1C5C" w:rsidRPr="00806A04">
              <w:rPr>
                <w:rFonts w:ascii="Calibri" w:eastAsia="Times New Roman" w:hAnsi="Calibri" w:cs="Calibri"/>
                <w:b/>
                <w:bCs/>
                <w:color w:val="000000"/>
                <w:sz w:val="24"/>
                <w:szCs w:val="24"/>
              </w:rPr>
              <w:t xml:space="preserve"> </w:t>
            </w:r>
          </w:p>
          <w:p w14:paraId="480F95C4" w14:textId="77777777" w:rsidR="00D025CE" w:rsidRPr="00806A04" w:rsidRDefault="00D025CE" w:rsidP="00D70AC9">
            <w:pPr>
              <w:spacing w:after="0" w:line="240" w:lineRule="auto"/>
              <w:jc w:val="center"/>
              <w:rPr>
                <w:rFonts w:ascii="Calibri" w:eastAsia="Times New Roman" w:hAnsi="Calibri" w:cs="Calibri"/>
                <w:b/>
                <w:bCs/>
                <w:color w:val="000000"/>
                <w:sz w:val="24"/>
                <w:szCs w:val="24"/>
              </w:rPr>
            </w:pPr>
          </w:p>
          <w:p w14:paraId="7A57EA17" w14:textId="50761683" w:rsidR="0063471B" w:rsidRPr="004E1C66" w:rsidRDefault="0063471B" w:rsidP="00D70AC9">
            <w:pPr>
              <w:spacing w:after="0" w:line="240" w:lineRule="auto"/>
              <w:jc w:val="center"/>
              <w:rPr>
                <w:rFonts w:ascii="Calibri" w:eastAsia="Times New Roman" w:hAnsi="Calibri" w:cs="Calibri"/>
                <w:color w:val="000000"/>
                <w:sz w:val="24"/>
                <w:szCs w:val="24"/>
              </w:rPr>
            </w:pP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9BC7529" w14:textId="2C50F40D" w:rsidR="008D60B6" w:rsidRPr="004E1C66" w:rsidRDefault="0068334F" w:rsidP="001C21A1">
            <w:pPr>
              <w:spacing w:after="0" w:line="240" w:lineRule="auto"/>
              <w:textAlignment w:val="center"/>
              <w:rPr>
                <w:rFonts w:eastAsia="Times New Roman" w:cstheme="minorHAnsi"/>
                <w:sz w:val="24"/>
                <w:szCs w:val="24"/>
              </w:rPr>
            </w:pPr>
            <w:r w:rsidRPr="004E1C66">
              <w:rPr>
                <w:rFonts w:eastAsia="Times New Roman" w:cstheme="minorHAnsi"/>
                <w:sz w:val="24"/>
                <w:szCs w:val="24"/>
              </w:rPr>
              <w:t>Misha Mayers</w:t>
            </w:r>
          </w:p>
        </w:tc>
      </w:tr>
      <w:tr w:rsidR="003A1D14" w:rsidRPr="006F7112" w14:paraId="46735F4B" w14:textId="77777777" w:rsidTr="00EC62EC">
        <w:trPr>
          <w:trHeight w:val="371"/>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0C5BC39" w14:textId="2ADA598C" w:rsidR="003A1D14" w:rsidRPr="004E1C66" w:rsidRDefault="003A1D14" w:rsidP="003A1D14">
            <w:pPr>
              <w:spacing w:after="0" w:line="240" w:lineRule="auto"/>
              <w:rPr>
                <w:rFonts w:ascii="Calibri" w:eastAsia="Times New Roman" w:hAnsi="Calibri" w:cs="Calibri"/>
                <w:b/>
                <w:bCs/>
                <w:color w:val="000000"/>
                <w:sz w:val="24"/>
                <w:szCs w:val="24"/>
              </w:rPr>
            </w:pPr>
            <w:r w:rsidRPr="004E1C66">
              <w:rPr>
                <w:rFonts w:ascii="Calibri" w:eastAsia="Times New Roman" w:hAnsi="Calibri" w:cs="Calibri"/>
                <w:b/>
                <w:bCs/>
                <w:color w:val="000000" w:themeColor="text1"/>
                <w:sz w:val="24"/>
                <w:szCs w:val="24"/>
              </w:rPr>
              <w:t xml:space="preserve">2:10 – </w:t>
            </w:r>
            <w:r w:rsidR="007164D0" w:rsidRPr="004E1C66">
              <w:rPr>
                <w:rFonts w:ascii="Calibri" w:eastAsia="Times New Roman" w:hAnsi="Calibri" w:cs="Calibri"/>
                <w:b/>
                <w:bCs/>
                <w:color w:val="000000" w:themeColor="text1"/>
                <w:sz w:val="24"/>
                <w:szCs w:val="24"/>
              </w:rPr>
              <w:t>2:</w:t>
            </w:r>
            <w:r w:rsidR="00B841A4" w:rsidRPr="004E1C66">
              <w:rPr>
                <w:rFonts w:ascii="Calibri" w:eastAsia="Times New Roman" w:hAnsi="Calibri" w:cs="Calibri"/>
                <w:b/>
                <w:bCs/>
                <w:color w:val="000000" w:themeColor="text1"/>
                <w:sz w:val="24"/>
                <w:szCs w:val="24"/>
              </w:rPr>
              <w:t>30</w:t>
            </w:r>
          </w:p>
        </w:tc>
        <w:tc>
          <w:tcPr>
            <w:tcW w:w="18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CD29F2B" w14:textId="5C92AF2E" w:rsidR="003A1D14" w:rsidRPr="004E1C66" w:rsidRDefault="008F243E" w:rsidP="003A1D14">
            <w:pPr>
              <w:spacing w:after="0" w:line="240" w:lineRule="auto"/>
              <w:rPr>
                <w:rFonts w:ascii="Calibri" w:eastAsia="Times New Roman" w:hAnsi="Calibri" w:cs="Calibri"/>
                <w:b/>
                <w:bCs/>
                <w:color w:val="000000"/>
                <w:sz w:val="24"/>
                <w:szCs w:val="24"/>
              </w:rPr>
            </w:pPr>
            <w:r w:rsidRPr="53D0BFDB">
              <w:rPr>
                <w:rFonts w:ascii="Calibri" w:eastAsia="Times New Roman" w:hAnsi="Calibri" w:cs="Calibri"/>
                <w:b/>
                <w:bCs/>
                <w:color w:val="000000" w:themeColor="text1"/>
                <w:sz w:val="24"/>
                <w:szCs w:val="24"/>
              </w:rPr>
              <w:t>Pre-School Promise</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EA34CF0" w14:textId="77777777" w:rsidR="003A1D14" w:rsidRPr="006B25E4" w:rsidRDefault="002C48BB" w:rsidP="0057733B">
            <w:pPr>
              <w:spacing w:after="0" w:line="240" w:lineRule="auto"/>
              <w:jc w:val="center"/>
              <w:rPr>
                <w:b/>
                <w:bCs/>
                <w:sz w:val="24"/>
                <w:szCs w:val="24"/>
              </w:rPr>
            </w:pPr>
            <w:r w:rsidRPr="006B25E4">
              <w:rPr>
                <w:b/>
                <w:bCs/>
                <w:sz w:val="24"/>
                <w:szCs w:val="24"/>
              </w:rPr>
              <w:t>Program Information</w:t>
            </w:r>
            <w:r w:rsidR="489264AD" w:rsidRPr="006B25E4">
              <w:rPr>
                <w:b/>
                <w:bCs/>
                <w:sz w:val="24"/>
                <w:szCs w:val="24"/>
              </w:rPr>
              <w:t xml:space="preserve"> from Dep</w:t>
            </w:r>
            <w:r w:rsidR="4A57A3A5" w:rsidRPr="006B25E4">
              <w:rPr>
                <w:b/>
                <w:bCs/>
                <w:sz w:val="24"/>
                <w:szCs w:val="24"/>
              </w:rPr>
              <w:t>artment of</w:t>
            </w:r>
            <w:r w:rsidR="729537A8" w:rsidRPr="006B25E4">
              <w:rPr>
                <w:b/>
                <w:bCs/>
                <w:sz w:val="24"/>
                <w:szCs w:val="24"/>
              </w:rPr>
              <w:t xml:space="preserve"> </w:t>
            </w:r>
            <w:r w:rsidR="489264AD" w:rsidRPr="006B25E4">
              <w:rPr>
                <w:b/>
                <w:bCs/>
                <w:sz w:val="24"/>
                <w:szCs w:val="24"/>
              </w:rPr>
              <w:t>Early Learning and Care and Early Learning Hubs</w:t>
            </w:r>
          </w:p>
          <w:p w14:paraId="2B9C5852" w14:textId="77777777" w:rsidR="00FA18E7" w:rsidRDefault="00FA18E7" w:rsidP="003A1D14">
            <w:pPr>
              <w:spacing w:after="0" w:line="240" w:lineRule="auto"/>
              <w:rPr>
                <w:sz w:val="24"/>
                <w:szCs w:val="24"/>
              </w:rPr>
            </w:pPr>
          </w:p>
          <w:p w14:paraId="1A62EAED" w14:textId="77777777" w:rsidR="00715399" w:rsidRDefault="00C51221" w:rsidP="003A1D14">
            <w:pPr>
              <w:spacing w:after="0" w:line="240" w:lineRule="auto"/>
              <w:rPr>
                <w:b/>
                <w:bCs/>
                <w:sz w:val="24"/>
                <w:szCs w:val="24"/>
              </w:rPr>
            </w:pPr>
            <w:r w:rsidRPr="0063471B">
              <w:rPr>
                <w:b/>
                <w:bCs/>
                <w:sz w:val="24"/>
                <w:szCs w:val="24"/>
              </w:rPr>
              <w:t>What is Preschool Promise?</w:t>
            </w:r>
            <w:r w:rsidR="00715399">
              <w:rPr>
                <w:b/>
                <w:bCs/>
                <w:sz w:val="24"/>
                <w:szCs w:val="24"/>
              </w:rPr>
              <w:t xml:space="preserve"> </w:t>
            </w:r>
          </w:p>
          <w:p w14:paraId="06FA2AE6" w14:textId="766BA341" w:rsidR="0057733B" w:rsidRPr="00715399" w:rsidRDefault="00FA6E0C" w:rsidP="00253CF2">
            <w:pPr>
              <w:pStyle w:val="ListParagraph"/>
              <w:numPr>
                <w:ilvl w:val="0"/>
                <w:numId w:val="2"/>
              </w:numPr>
              <w:spacing w:after="0" w:line="240" w:lineRule="auto"/>
              <w:rPr>
                <w:b/>
                <w:bCs/>
                <w:sz w:val="24"/>
                <w:szCs w:val="24"/>
              </w:rPr>
            </w:pPr>
            <w:hyperlink r:id="rId12" w:history="1">
              <w:r w:rsidR="00715399" w:rsidRPr="00715399">
                <w:rPr>
                  <w:rStyle w:val="Hyperlink"/>
                  <w:b/>
                  <w:bCs/>
                  <w:sz w:val="24"/>
                  <w:szCs w:val="24"/>
                </w:rPr>
                <w:t>Oregon Department of Early Learning and Care Website</w:t>
              </w:r>
            </w:hyperlink>
            <w:r w:rsidR="00715399" w:rsidRPr="00715399">
              <w:rPr>
                <w:b/>
                <w:bCs/>
                <w:sz w:val="24"/>
                <w:szCs w:val="24"/>
              </w:rPr>
              <w:t xml:space="preserve"> </w:t>
            </w:r>
          </w:p>
          <w:p w14:paraId="34E7E1F6" w14:textId="62092E1F" w:rsidR="00C51221" w:rsidRDefault="000D550F" w:rsidP="00253CF2">
            <w:pPr>
              <w:pStyle w:val="ListParagraph"/>
              <w:numPr>
                <w:ilvl w:val="0"/>
                <w:numId w:val="2"/>
              </w:numPr>
              <w:spacing w:after="0" w:line="240" w:lineRule="auto"/>
              <w:rPr>
                <w:sz w:val="24"/>
                <w:szCs w:val="24"/>
              </w:rPr>
            </w:pPr>
            <w:r>
              <w:rPr>
                <w:sz w:val="24"/>
                <w:szCs w:val="24"/>
              </w:rPr>
              <w:t xml:space="preserve">A statewide high-quality, </w:t>
            </w:r>
            <w:r w:rsidR="00312BE8">
              <w:rPr>
                <w:sz w:val="24"/>
                <w:szCs w:val="24"/>
              </w:rPr>
              <w:t>publicly funded</w:t>
            </w:r>
            <w:r>
              <w:rPr>
                <w:sz w:val="24"/>
                <w:szCs w:val="24"/>
              </w:rPr>
              <w:t xml:space="preserve"> preschool program that serves </w:t>
            </w:r>
            <w:r w:rsidR="000B1BB0">
              <w:rPr>
                <w:sz w:val="24"/>
                <w:szCs w:val="24"/>
              </w:rPr>
              <w:t>families living at or below 200 percent of the federal poverty level and children in foster care.</w:t>
            </w:r>
          </w:p>
          <w:p w14:paraId="1B3A5A94" w14:textId="4D0850FC" w:rsidR="000B1BB0" w:rsidRDefault="00305343" w:rsidP="00253CF2">
            <w:pPr>
              <w:pStyle w:val="ListParagraph"/>
              <w:numPr>
                <w:ilvl w:val="0"/>
                <w:numId w:val="2"/>
              </w:numPr>
              <w:spacing w:after="0" w:line="240" w:lineRule="auto"/>
              <w:rPr>
                <w:sz w:val="24"/>
                <w:szCs w:val="24"/>
              </w:rPr>
            </w:pPr>
            <w:r>
              <w:rPr>
                <w:sz w:val="24"/>
                <w:szCs w:val="24"/>
              </w:rPr>
              <w:t>Preschool Promise is a Slot-based program</w:t>
            </w:r>
            <w:r w:rsidR="0074298A">
              <w:rPr>
                <w:sz w:val="24"/>
                <w:szCs w:val="24"/>
              </w:rPr>
              <w:t>. Grantees are awarded a certain number of slots, and eligible children fill these slots through collaboration with their local Early Learning Hubs.</w:t>
            </w:r>
          </w:p>
          <w:p w14:paraId="38642561" w14:textId="77777777" w:rsidR="0063471B" w:rsidRDefault="0063471B" w:rsidP="0063471B">
            <w:pPr>
              <w:pStyle w:val="ListParagraph"/>
              <w:spacing w:after="0" w:line="240" w:lineRule="auto"/>
              <w:rPr>
                <w:sz w:val="24"/>
                <w:szCs w:val="24"/>
              </w:rPr>
            </w:pPr>
          </w:p>
          <w:p w14:paraId="651E93AF" w14:textId="77777777" w:rsidR="00EC62EC" w:rsidRDefault="00EC62EC" w:rsidP="0063471B">
            <w:pPr>
              <w:pStyle w:val="ListParagraph"/>
              <w:spacing w:after="0" w:line="240" w:lineRule="auto"/>
              <w:rPr>
                <w:sz w:val="24"/>
                <w:szCs w:val="24"/>
              </w:rPr>
            </w:pPr>
          </w:p>
          <w:p w14:paraId="6C1E89DB" w14:textId="77777777" w:rsidR="00EC62EC" w:rsidRDefault="00EC62EC" w:rsidP="0063471B">
            <w:pPr>
              <w:pStyle w:val="ListParagraph"/>
              <w:spacing w:after="0" w:line="240" w:lineRule="auto"/>
              <w:rPr>
                <w:sz w:val="24"/>
                <w:szCs w:val="24"/>
              </w:rPr>
            </w:pPr>
          </w:p>
          <w:p w14:paraId="4DD1D41A" w14:textId="77777777" w:rsidR="000D550F" w:rsidRDefault="00A049DA" w:rsidP="00A049DA">
            <w:pPr>
              <w:spacing w:after="0" w:line="240" w:lineRule="auto"/>
              <w:rPr>
                <w:b/>
                <w:bCs/>
                <w:sz w:val="24"/>
                <w:szCs w:val="24"/>
              </w:rPr>
            </w:pPr>
            <w:r w:rsidRPr="0063471B">
              <w:rPr>
                <w:b/>
                <w:bCs/>
                <w:sz w:val="24"/>
                <w:szCs w:val="24"/>
              </w:rPr>
              <w:lastRenderedPageBreak/>
              <w:t xml:space="preserve">Who is Eligible? </w:t>
            </w:r>
          </w:p>
          <w:p w14:paraId="660C64FA" w14:textId="68C17A16" w:rsidR="00715399" w:rsidRPr="00EC62EC" w:rsidRDefault="009426D3" w:rsidP="00253CF2">
            <w:pPr>
              <w:pStyle w:val="ListParagraph"/>
              <w:numPr>
                <w:ilvl w:val="0"/>
                <w:numId w:val="5"/>
              </w:numPr>
              <w:spacing w:after="0" w:line="240" w:lineRule="auto"/>
              <w:rPr>
                <w:b/>
                <w:bCs/>
                <w:sz w:val="24"/>
                <w:szCs w:val="24"/>
              </w:rPr>
            </w:pPr>
            <w:r>
              <w:rPr>
                <w:sz w:val="24"/>
                <w:szCs w:val="24"/>
              </w:rPr>
              <w:t>Three- and four-year-old</w:t>
            </w:r>
            <w:r w:rsidR="008558E8">
              <w:rPr>
                <w:sz w:val="24"/>
                <w:szCs w:val="24"/>
              </w:rPr>
              <w:t xml:space="preserve"> children in families whose income is at or below 200% of the Federal Poverty Level or in foster care programs.</w:t>
            </w:r>
          </w:p>
          <w:p w14:paraId="6D66D4B5" w14:textId="77777777" w:rsidR="00EC62EC" w:rsidRPr="002C25FB" w:rsidRDefault="00EC62EC" w:rsidP="00EC62EC">
            <w:pPr>
              <w:pStyle w:val="ListParagraph"/>
              <w:spacing w:after="0" w:line="240" w:lineRule="auto"/>
              <w:rPr>
                <w:b/>
                <w:bCs/>
                <w:sz w:val="24"/>
                <w:szCs w:val="24"/>
              </w:rPr>
            </w:pPr>
          </w:p>
          <w:p w14:paraId="631B2F40" w14:textId="77777777" w:rsidR="00A049DA" w:rsidRPr="00715399" w:rsidRDefault="00A049DA" w:rsidP="00A049DA">
            <w:pPr>
              <w:spacing w:after="0" w:line="240" w:lineRule="auto"/>
              <w:rPr>
                <w:b/>
                <w:bCs/>
                <w:sz w:val="24"/>
                <w:szCs w:val="24"/>
              </w:rPr>
            </w:pPr>
            <w:r w:rsidRPr="00715399">
              <w:rPr>
                <w:b/>
                <w:bCs/>
                <w:sz w:val="24"/>
                <w:szCs w:val="24"/>
              </w:rPr>
              <w:t>Service Model:</w:t>
            </w:r>
          </w:p>
          <w:p w14:paraId="33DA2A9F" w14:textId="4DAF4072" w:rsidR="009426D3" w:rsidRDefault="006900C7" w:rsidP="00253CF2">
            <w:pPr>
              <w:pStyle w:val="ListParagraph"/>
              <w:numPr>
                <w:ilvl w:val="0"/>
                <w:numId w:val="5"/>
              </w:numPr>
              <w:spacing w:after="0" w:line="240" w:lineRule="auto"/>
              <w:rPr>
                <w:sz w:val="24"/>
                <w:szCs w:val="24"/>
              </w:rPr>
            </w:pPr>
            <w:r>
              <w:rPr>
                <w:sz w:val="24"/>
                <w:szCs w:val="24"/>
              </w:rPr>
              <w:t xml:space="preserve">Children </w:t>
            </w:r>
            <w:r w:rsidR="00AF63BF">
              <w:rPr>
                <w:sz w:val="24"/>
                <w:szCs w:val="24"/>
              </w:rPr>
              <w:t>receive preschool services equivalent to a kindergarten school year.</w:t>
            </w:r>
          </w:p>
          <w:p w14:paraId="09746954" w14:textId="2F9957C4" w:rsidR="00AF63BF" w:rsidRDefault="00AF63BF" w:rsidP="00253CF2">
            <w:pPr>
              <w:pStyle w:val="ListParagraph"/>
              <w:numPr>
                <w:ilvl w:val="0"/>
                <w:numId w:val="5"/>
              </w:numPr>
              <w:spacing w:after="0" w:line="240" w:lineRule="auto"/>
              <w:rPr>
                <w:sz w:val="24"/>
                <w:szCs w:val="24"/>
              </w:rPr>
            </w:pPr>
            <w:r>
              <w:rPr>
                <w:sz w:val="24"/>
                <w:szCs w:val="24"/>
              </w:rPr>
              <w:t xml:space="preserve">Preschool is offered in various settings, including </w:t>
            </w:r>
            <w:r w:rsidR="00C04ECD">
              <w:rPr>
                <w:sz w:val="24"/>
                <w:szCs w:val="24"/>
              </w:rPr>
              <w:t>childcare</w:t>
            </w:r>
            <w:r>
              <w:rPr>
                <w:sz w:val="24"/>
                <w:szCs w:val="24"/>
              </w:rPr>
              <w:t xml:space="preserve"> centers</w:t>
            </w:r>
            <w:r w:rsidR="00DE4834">
              <w:rPr>
                <w:sz w:val="24"/>
                <w:szCs w:val="24"/>
              </w:rPr>
              <w:t xml:space="preserve">, home-based </w:t>
            </w:r>
            <w:r w:rsidR="00C04ECD">
              <w:rPr>
                <w:sz w:val="24"/>
                <w:szCs w:val="24"/>
              </w:rPr>
              <w:t>childcare</w:t>
            </w:r>
            <w:r w:rsidR="00DE4834">
              <w:rPr>
                <w:sz w:val="24"/>
                <w:szCs w:val="24"/>
              </w:rPr>
              <w:t>, and public schools.</w:t>
            </w:r>
          </w:p>
          <w:p w14:paraId="63954DA4" w14:textId="77777777" w:rsidR="00715399" w:rsidRPr="009426D3" w:rsidRDefault="00715399" w:rsidP="00715399">
            <w:pPr>
              <w:pStyle w:val="ListParagraph"/>
              <w:spacing w:after="0" w:line="240" w:lineRule="auto"/>
              <w:rPr>
                <w:sz w:val="24"/>
                <w:szCs w:val="24"/>
              </w:rPr>
            </w:pPr>
          </w:p>
          <w:p w14:paraId="4929C777" w14:textId="77777777" w:rsidR="00A049DA" w:rsidRPr="00715399" w:rsidRDefault="00A049DA" w:rsidP="00A049DA">
            <w:pPr>
              <w:spacing w:after="0" w:line="240" w:lineRule="auto"/>
              <w:rPr>
                <w:b/>
                <w:bCs/>
                <w:sz w:val="24"/>
                <w:szCs w:val="24"/>
              </w:rPr>
            </w:pPr>
            <w:r w:rsidRPr="00715399">
              <w:rPr>
                <w:b/>
                <w:bCs/>
                <w:sz w:val="24"/>
                <w:szCs w:val="24"/>
              </w:rPr>
              <w:t>Annual Service Level</w:t>
            </w:r>
            <w:r w:rsidR="003E4139" w:rsidRPr="00715399">
              <w:rPr>
                <w:b/>
                <w:bCs/>
                <w:sz w:val="24"/>
                <w:szCs w:val="24"/>
              </w:rPr>
              <w:t>:</w:t>
            </w:r>
          </w:p>
          <w:p w14:paraId="599A1E67" w14:textId="09CD1C0C" w:rsidR="00C04ECD" w:rsidRDefault="005119FF" w:rsidP="00253CF2">
            <w:pPr>
              <w:pStyle w:val="ListParagraph"/>
              <w:numPr>
                <w:ilvl w:val="0"/>
                <w:numId w:val="6"/>
              </w:numPr>
              <w:spacing w:after="0" w:line="240" w:lineRule="auto"/>
              <w:rPr>
                <w:sz w:val="24"/>
                <w:szCs w:val="24"/>
              </w:rPr>
            </w:pPr>
            <w:r>
              <w:rPr>
                <w:sz w:val="24"/>
                <w:szCs w:val="24"/>
              </w:rPr>
              <w:t>5,132 children placed in programs.</w:t>
            </w:r>
          </w:p>
          <w:p w14:paraId="1D28F32A" w14:textId="77777777" w:rsidR="002E6F11" w:rsidRPr="00D67025" w:rsidRDefault="002E6F11" w:rsidP="002E6F11">
            <w:pPr>
              <w:pStyle w:val="ListParagraph"/>
              <w:spacing w:after="0" w:line="240" w:lineRule="auto"/>
              <w:rPr>
                <w:sz w:val="24"/>
                <w:szCs w:val="24"/>
              </w:rPr>
            </w:pPr>
          </w:p>
          <w:p w14:paraId="65DAB775" w14:textId="77777777" w:rsidR="003E4139" w:rsidRPr="00715399" w:rsidRDefault="003E4139" w:rsidP="00A049DA">
            <w:pPr>
              <w:spacing w:after="0" w:line="240" w:lineRule="auto"/>
              <w:rPr>
                <w:b/>
                <w:bCs/>
                <w:sz w:val="24"/>
                <w:szCs w:val="24"/>
              </w:rPr>
            </w:pPr>
            <w:r w:rsidRPr="00715399">
              <w:rPr>
                <w:b/>
                <w:bCs/>
                <w:sz w:val="24"/>
                <w:szCs w:val="24"/>
              </w:rPr>
              <w:t>Access:</w:t>
            </w:r>
          </w:p>
          <w:p w14:paraId="184FF5F2" w14:textId="4D69684E" w:rsidR="00D67025" w:rsidRDefault="00D67025" w:rsidP="00253CF2">
            <w:pPr>
              <w:pStyle w:val="ListParagraph"/>
              <w:numPr>
                <w:ilvl w:val="0"/>
                <w:numId w:val="6"/>
              </w:numPr>
              <w:spacing w:after="0" w:line="240" w:lineRule="auto"/>
              <w:rPr>
                <w:sz w:val="24"/>
                <w:szCs w:val="24"/>
              </w:rPr>
            </w:pPr>
            <w:r>
              <w:rPr>
                <w:sz w:val="24"/>
                <w:szCs w:val="24"/>
              </w:rPr>
              <w:t>Statewide across all 36 counties.</w:t>
            </w:r>
          </w:p>
          <w:p w14:paraId="32145AAA" w14:textId="77777777" w:rsidR="002E6F11" w:rsidRPr="00D67025" w:rsidRDefault="002E6F11" w:rsidP="002E6F11">
            <w:pPr>
              <w:pStyle w:val="ListParagraph"/>
              <w:spacing w:after="0" w:line="240" w:lineRule="auto"/>
              <w:rPr>
                <w:sz w:val="24"/>
                <w:szCs w:val="24"/>
              </w:rPr>
            </w:pPr>
          </w:p>
          <w:p w14:paraId="10AED7F5" w14:textId="77777777" w:rsidR="003E4139" w:rsidRPr="00715399" w:rsidRDefault="003E4139" w:rsidP="00A049DA">
            <w:pPr>
              <w:spacing w:after="0" w:line="240" w:lineRule="auto"/>
              <w:rPr>
                <w:b/>
                <w:bCs/>
                <w:sz w:val="24"/>
                <w:szCs w:val="24"/>
              </w:rPr>
            </w:pPr>
            <w:r w:rsidRPr="00715399">
              <w:rPr>
                <w:b/>
                <w:bCs/>
                <w:sz w:val="24"/>
                <w:szCs w:val="24"/>
              </w:rPr>
              <w:t>Number on Grantees Providing Service:</w:t>
            </w:r>
          </w:p>
          <w:p w14:paraId="78696408" w14:textId="23CB4FA3" w:rsidR="008559DC" w:rsidRDefault="008559DC" w:rsidP="00253CF2">
            <w:pPr>
              <w:pStyle w:val="ListParagraph"/>
              <w:numPr>
                <w:ilvl w:val="0"/>
                <w:numId w:val="6"/>
              </w:numPr>
              <w:spacing w:after="0" w:line="240" w:lineRule="auto"/>
              <w:rPr>
                <w:sz w:val="24"/>
                <w:szCs w:val="24"/>
              </w:rPr>
            </w:pPr>
            <w:r>
              <w:rPr>
                <w:sz w:val="24"/>
                <w:szCs w:val="24"/>
              </w:rPr>
              <w:t>212 grantees in various settings.</w:t>
            </w:r>
          </w:p>
          <w:p w14:paraId="2783A81C" w14:textId="77777777" w:rsidR="002E6F11" w:rsidRPr="008559DC" w:rsidRDefault="002E6F11" w:rsidP="002E6F11">
            <w:pPr>
              <w:pStyle w:val="ListParagraph"/>
              <w:spacing w:after="0" w:line="240" w:lineRule="auto"/>
              <w:rPr>
                <w:sz w:val="24"/>
                <w:szCs w:val="24"/>
              </w:rPr>
            </w:pPr>
          </w:p>
          <w:p w14:paraId="443C6708" w14:textId="77777777" w:rsidR="003E4139" w:rsidRPr="00715399" w:rsidRDefault="003E4139" w:rsidP="00A049DA">
            <w:pPr>
              <w:spacing w:after="0" w:line="240" w:lineRule="auto"/>
              <w:rPr>
                <w:b/>
                <w:bCs/>
                <w:sz w:val="24"/>
                <w:szCs w:val="24"/>
              </w:rPr>
            </w:pPr>
            <w:r w:rsidRPr="00715399">
              <w:rPr>
                <w:b/>
                <w:bCs/>
                <w:sz w:val="24"/>
                <w:szCs w:val="24"/>
              </w:rPr>
              <w:t xml:space="preserve">Funding Source: </w:t>
            </w:r>
          </w:p>
          <w:p w14:paraId="241AC824" w14:textId="67643F7C" w:rsidR="008559DC" w:rsidRDefault="008559DC" w:rsidP="00253CF2">
            <w:pPr>
              <w:pStyle w:val="ListParagraph"/>
              <w:numPr>
                <w:ilvl w:val="0"/>
                <w:numId w:val="6"/>
              </w:numPr>
              <w:spacing w:after="0" w:line="240" w:lineRule="auto"/>
              <w:rPr>
                <w:sz w:val="24"/>
                <w:szCs w:val="24"/>
              </w:rPr>
            </w:pPr>
            <w:r>
              <w:rPr>
                <w:sz w:val="24"/>
                <w:szCs w:val="24"/>
              </w:rPr>
              <w:t>General funding, Early Learning Account.</w:t>
            </w:r>
          </w:p>
          <w:p w14:paraId="0A80A0AE" w14:textId="5870DB52" w:rsidR="00312BE8" w:rsidRDefault="00312BE8" w:rsidP="00A049DA">
            <w:pPr>
              <w:spacing w:after="0" w:line="240" w:lineRule="auto"/>
              <w:rPr>
                <w:sz w:val="24"/>
                <w:szCs w:val="24"/>
              </w:rPr>
            </w:pPr>
          </w:p>
          <w:p w14:paraId="5DD1DB4B" w14:textId="77777777" w:rsidR="00312BE8" w:rsidRPr="00F64FCF" w:rsidRDefault="00312BE8" w:rsidP="00A049DA">
            <w:pPr>
              <w:spacing w:after="0" w:line="240" w:lineRule="auto"/>
              <w:rPr>
                <w:b/>
                <w:bCs/>
                <w:sz w:val="24"/>
                <w:szCs w:val="24"/>
              </w:rPr>
            </w:pPr>
            <w:r w:rsidRPr="00F64FCF">
              <w:rPr>
                <w:b/>
                <w:bCs/>
                <w:sz w:val="24"/>
                <w:szCs w:val="24"/>
              </w:rPr>
              <w:t>Program Requirements:</w:t>
            </w:r>
          </w:p>
          <w:p w14:paraId="2E17D588" w14:textId="77777777" w:rsidR="00312BE8" w:rsidRDefault="00312BE8" w:rsidP="00253CF2">
            <w:pPr>
              <w:pStyle w:val="ListParagraph"/>
              <w:numPr>
                <w:ilvl w:val="0"/>
                <w:numId w:val="2"/>
              </w:numPr>
              <w:spacing w:after="0" w:line="240" w:lineRule="auto"/>
              <w:rPr>
                <w:sz w:val="24"/>
                <w:szCs w:val="24"/>
              </w:rPr>
            </w:pPr>
            <w:r w:rsidRPr="006F773F">
              <w:rPr>
                <w:sz w:val="24"/>
                <w:szCs w:val="24"/>
              </w:rPr>
              <w:t>Being Operation of Preschool Promise Program site</w:t>
            </w:r>
            <w:r w:rsidR="00BF3F4E" w:rsidRPr="006F773F">
              <w:rPr>
                <w:sz w:val="24"/>
                <w:szCs w:val="24"/>
              </w:rPr>
              <w:t>(s) each program year no earlier than August 1</w:t>
            </w:r>
            <w:r w:rsidR="00BF3F4E" w:rsidRPr="006F773F">
              <w:rPr>
                <w:sz w:val="24"/>
                <w:szCs w:val="24"/>
                <w:vertAlign w:val="superscript"/>
              </w:rPr>
              <w:t>st</w:t>
            </w:r>
            <w:r w:rsidR="00BF3F4E" w:rsidRPr="006F773F">
              <w:rPr>
                <w:sz w:val="24"/>
                <w:szCs w:val="24"/>
              </w:rPr>
              <w:t xml:space="preserve">, no later than </w:t>
            </w:r>
            <w:r w:rsidR="006F773F" w:rsidRPr="006F773F">
              <w:rPr>
                <w:sz w:val="24"/>
                <w:szCs w:val="24"/>
              </w:rPr>
              <w:t>September</w:t>
            </w:r>
            <w:r w:rsidR="00BF3F4E" w:rsidRPr="006F773F">
              <w:rPr>
                <w:sz w:val="24"/>
                <w:szCs w:val="24"/>
              </w:rPr>
              <w:t xml:space="preserve"> 30</w:t>
            </w:r>
            <w:r w:rsidR="00BF3F4E" w:rsidRPr="006F773F">
              <w:rPr>
                <w:sz w:val="24"/>
                <w:szCs w:val="24"/>
                <w:vertAlign w:val="superscript"/>
              </w:rPr>
              <w:t>th</w:t>
            </w:r>
            <w:r w:rsidR="006F773F" w:rsidRPr="006F773F">
              <w:rPr>
                <w:sz w:val="24"/>
                <w:szCs w:val="24"/>
              </w:rPr>
              <w:t>, and end the program year no later than June 30</w:t>
            </w:r>
            <w:r w:rsidR="006F773F" w:rsidRPr="006F773F">
              <w:rPr>
                <w:sz w:val="24"/>
                <w:szCs w:val="24"/>
                <w:vertAlign w:val="superscript"/>
              </w:rPr>
              <w:t>th</w:t>
            </w:r>
            <w:r w:rsidR="006F773F" w:rsidRPr="006F773F">
              <w:rPr>
                <w:sz w:val="24"/>
                <w:szCs w:val="24"/>
              </w:rPr>
              <w:t>.</w:t>
            </w:r>
          </w:p>
          <w:p w14:paraId="6F07E2E3" w14:textId="77777777" w:rsidR="00F33B6D" w:rsidRPr="00F33B6D" w:rsidRDefault="00F33B6D" w:rsidP="00F33B6D">
            <w:pPr>
              <w:spacing w:after="0" w:line="240" w:lineRule="auto"/>
              <w:rPr>
                <w:sz w:val="24"/>
                <w:szCs w:val="24"/>
              </w:rPr>
            </w:pPr>
          </w:p>
          <w:p w14:paraId="7D14BEA3" w14:textId="61AB4FE4" w:rsidR="006F773F" w:rsidRPr="00F64FCF" w:rsidRDefault="006825F2" w:rsidP="00F33B6D">
            <w:pPr>
              <w:spacing w:after="0" w:line="240" w:lineRule="auto"/>
              <w:rPr>
                <w:b/>
                <w:bCs/>
                <w:sz w:val="24"/>
                <w:szCs w:val="24"/>
              </w:rPr>
            </w:pPr>
            <w:r w:rsidRPr="00F64FCF">
              <w:rPr>
                <w:b/>
                <w:bCs/>
                <w:sz w:val="24"/>
                <w:szCs w:val="24"/>
              </w:rPr>
              <w:t xml:space="preserve">Grantees must offer the Preschool Promise Program as follows: </w:t>
            </w:r>
          </w:p>
          <w:p w14:paraId="3393BCBE" w14:textId="23156AF6" w:rsidR="00F33B6D" w:rsidRDefault="00FF02B4" w:rsidP="00253CF2">
            <w:pPr>
              <w:pStyle w:val="ListParagraph"/>
              <w:numPr>
                <w:ilvl w:val="0"/>
                <w:numId w:val="2"/>
              </w:numPr>
              <w:spacing w:after="0" w:line="240" w:lineRule="auto"/>
              <w:rPr>
                <w:sz w:val="24"/>
                <w:szCs w:val="24"/>
              </w:rPr>
            </w:pPr>
            <w:r>
              <w:rPr>
                <w:sz w:val="24"/>
                <w:szCs w:val="24"/>
              </w:rPr>
              <w:t>For a minimum</w:t>
            </w:r>
            <w:r w:rsidR="00E26676">
              <w:rPr>
                <w:sz w:val="24"/>
                <w:szCs w:val="24"/>
              </w:rPr>
              <w:t xml:space="preserve"> of 900 direct service hours</w:t>
            </w:r>
            <w:r w:rsidR="00834AED">
              <w:rPr>
                <w:sz w:val="24"/>
                <w:szCs w:val="24"/>
              </w:rPr>
              <w:t>.</w:t>
            </w:r>
          </w:p>
          <w:p w14:paraId="4C582F55" w14:textId="6EE9C979" w:rsidR="00834AED" w:rsidRDefault="00834AED" w:rsidP="00253CF2">
            <w:pPr>
              <w:pStyle w:val="ListParagraph"/>
              <w:numPr>
                <w:ilvl w:val="0"/>
                <w:numId w:val="2"/>
              </w:numPr>
              <w:spacing w:after="0" w:line="240" w:lineRule="auto"/>
              <w:rPr>
                <w:sz w:val="24"/>
                <w:szCs w:val="24"/>
              </w:rPr>
            </w:pPr>
            <w:r>
              <w:rPr>
                <w:sz w:val="24"/>
                <w:szCs w:val="24"/>
              </w:rPr>
              <w:t>No fewer than 265 consecutive calendar days between the first and last instructional day.</w:t>
            </w:r>
          </w:p>
          <w:p w14:paraId="382EC687" w14:textId="122CA7BF" w:rsidR="00834AED" w:rsidRDefault="00834AED" w:rsidP="00253CF2">
            <w:pPr>
              <w:pStyle w:val="ListParagraph"/>
              <w:numPr>
                <w:ilvl w:val="0"/>
                <w:numId w:val="2"/>
              </w:numPr>
              <w:spacing w:after="0" w:line="240" w:lineRule="auto"/>
              <w:rPr>
                <w:sz w:val="24"/>
                <w:szCs w:val="24"/>
              </w:rPr>
            </w:pPr>
            <w:r>
              <w:rPr>
                <w:sz w:val="24"/>
                <w:szCs w:val="24"/>
              </w:rPr>
              <w:t>Direct service hours of no less than 6 hours per day</w:t>
            </w:r>
            <w:r w:rsidR="00AD385D">
              <w:rPr>
                <w:sz w:val="24"/>
                <w:szCs w:val="24"/>
              </w:rPr>
              <w:t>.</w:t>
            </w:r>
          </w:p>
          <w:p w14:paraId="70DF1725" w14:textId="15E21F23" w:rsidR="00AD385D" w:rsidRDefault="00AD385D" w:rsidP="00253CF2">
            <w:pPr>
              <w:pStyle w:val="ListParagraph"/>
              <w:numPr>
                <w:ilvl w:val="0"/>
                <w:numId w:val="2"/>
              </w:numPr>
              <w:spacing w:after="0" w:line="240" w:lineRule="auto"/>
              <w:rPr>
                <w:sz w:val="24"/>
                <w:szCs w:val="24"/>
              </w:rPr>
            </w:pPr>
            <w:r>
              <w:rPr>
                <w:sz w:val="24"/>
                <w:szCs w:val="24"/>
              </w:rPr>
              <w:t>No less than 4 days per week.</w:t>
            </w:r>
          </w:p>
          <w:p w14:paraId="5A4BB1F9" w14:textId="5A78F203" w:rsidR="00AD385D" w:rsidRDefault="00AD385D" w:rsidP="00253CF2">
            <w:pPr>
              <w:pStyle w:val="ListParagraph"/>
              <w:numPr>
                <w:ilvl w:val="0"/>
                <w:numId w:val="2"/>
              </w:numPr>
              <w:spacing w:after="0" w:line="240" w:lineRule="auto"/>
              <w:rPr>
                <w:sz w:val="24"/>
                <w:szCs w:val="24"/>
              </w:rPr>
            </w:pPr>
            <w:r>
              <w:rPr>
                <w:sz w:val="24"/>
                <w:szCs w:val="24"/>
              </w:rPr>
              <w:t xml:space="preserve">Direct </w:t>
            </w:r>
            <w:r w:rsidR="00770156">
              <w:rPr>
                <w:sz w:val="24"/>
                <w:szCs w:val="24"/>
              </w:rPr>
              <w:t>service</w:t>
            </w:r>
            <w:r>
              <w:rPr>
                <w:sz w:val="24"/>
                <w:szCs w:val="24"/>
              </w:rPr>
              <w:t xml:space="preserve"> hours must be between the hours of 7am – 5pm.</w:t>
            </w:r>
          </w:p>
          <w:p w14:paraId="0C273548" w14:textId="534619FF" w:rsidR="00AD385D" w:rsidRPr="00F418B3" w:rsidRDefault="00AD385D" w:rsidP="00253CF2">
            <w:pPr>
              <w:pStyle w:val="ListParagraph"/>
              <w:numPr>
                <w:ilvl w:val="0"/>
                <w:numId w:val="2"/>
              </w:numPr>
              <w:spacing w:after="0" w:line="240" w:lineRule="auto"/>
              <w:rPr>
                <w:sz w:val="24"/>
                <w:szCs w:val="24"/>
              </w:rPr>
            </w:pPr>
            <w:r>
              <w:rPr>
                <w:sz w:val="24"/>
                <w:szCs w:val="24"/>
              </w:rPr>
              <w:t xml:space="preserve">Program closures should not </w:t>
            </w:r>
            <w:r w:rsidR="00770156">
              <w:rPr>
                <w:sz w:val="24"/>
                <w:szCs w:val="24"/>
              </w:rPr>
              <w:t>exceed 21 consecutive calendar days; anything beyond that will need prior Agency approval.</w:t>
            </w:r>
          </w:p>
          <w:p w14:paraId="49D62964" w14:textId="411B4F9D" w:rsidR="005D55F2" w:rsidRPr="00770156" w:rsidRDefault="005D55F2" w:rsidP="00770156">
            <w:pPr>
              <w:spacing w:after="0" w:line="240" w:lineRule="auto"/>
              <w:ind w:left="360"/>
              <w:rPr>
                <w:sz w:val="24"/>
                <w:szCs w:val="24"/>
              </w:rPr>
            </w:pPr>
          </w:p>
          <w:p w14:paraId="0EA39A4B" w14:textId="19DBBB8B" w:rsidR="005D55F2" w:rsidRPr="00BB729D" w:rsidRDefault="005D55F2" w:rsidP="005D55F2">
            <w:pPr>
              <w:spacing w:after="0" w:line="240" w:lineRule="auto"/>
              <w:rPr>
                <w:b/>
                <w:bCs/>
                <w:sz w:val="24"/>
                <w:szCs w:val="24"/>
              </w:rPr>
            </w:pPr>
            <w:r w:rsidRPr="00BB729D">
              <w:rPr>
                <w:b/>
                <w:bCs/>
                <w:sz w:val="24"/>
                <w:szCs w:val="24"/>
              </w:rPr>
              <w:t xml:space="preserve">Released External </w:t>
            </w:r>
            <w:r w:rsidR="00CF5321" w:rsidRPr="00BB729D">
              <w:rPr>
                <w:b/>
                <w:bCs/>
                <w:sz w:val="24"/>
                <w:szCs w:val="24"/>
              </w:rPr>
              <w:t>Dashboard:</w:t>
            </w:r>
            <w:r w:rsidR="009E1A06" w:rsidRPr="00BB729D">
              <w:rPr>
                <w:b/>
                <w:bCs/>
                <w:sz w:val="24"/>
                <w:szCs w:val="24"/>
              </w:rPr>
              <w:t xml:space="preserve"> </w:t>
            </w:r>
            <w:r w:rsidR="00BB729D">
              <w:rPr>
                <w:b/>
                <w:bCs/>
                <w:sz w:val="24"/>
                <w:szCs w:val="24"/>
              </w:rPr>
              <w:t>(</w:t>
            </w:r>
            <w:hyperlink r:id="rId13" w:history="1">
              <w:r w:rsidR="009E1A06" w:rsidRPr="00BB729D">
                <w:rPr>
                  <w:rStyle w:val="Hyperlink"/>
                  <w:b/>
                  <w:bCs/>
                  <w:sz w:val="24"/>
                  <w:szCs w:val="24"/>
                </w:rPr>
                <w:t>Link to the PSP External Dashboard</w:t>
              </w:r>
            </w:hyperlink>
            <w:r w:rsidR="00BB729D">
              <w:rPr>
                <w:b/>
                <w:bCs/>
                <w:sz w:val="24"/>
                <w:szCs w:val="24"/>
              </w:rPr>
              <w:t>)</w:t>
            </w:r>
          </w:p>
          <w:p w14:paraId="400151E3" w14:textId="251E29B3" w:rsidR="00BB729D" w:rsidRDefault="0048324C" w:rsidP="00253CF2">
            <w:pPr>
              <w:pStyle w:val="ListParagraph"/>
              <w:numPr>
                <w:ilvl w:val="0"/>
                <w:numId w:val="9"/>
              </w:numPr>
              <w:spacing w:after="0" w:line="240" w:lineRule="auto"/>
              <w:rPr>
                <w:sz w:val="24"/>
                <w:szCs w:val="24"/>
              </w:rPr>
            </w:pPr>
            <w:r>
              <w:rPr>
                <w:sz w:val="24"/>
                <w:szCs w:val="24"/>
              </w:rPr>
              <w:t xml:space="preserve">This shows </w:t>
            </w:r>
            <w:r w:rsidR="005B7F46">
              <w:rPr>
                <w:sz w:val="24"/>
                <w:szCs w:val="24"/>
              </w:rPr>
              <w:t>what enrollment</w:t>
            </w:r>
            <w:r>
              <w:rPr>
                <w:sz w:val="24"/>
                <w:szCs w:val="24"/>
              </w:rPr>
              <w:t xml:space="preserve"> </w:t>
            </w:r>
            <w:r w:rsidR="005B7F46">
              <w:rPr>
                <w:sz w:val="24"/>
                <w:szCs w:val="24"/>
              </w:rPr>
              <w:t xml:space="preserve">looks like currently for Preschool Promise. </w:t>
            </w:r>
          </w:p>
          <w:p w14:paraId="17EBA8ED" w14:textId="0E0B1282" w:rsidR="003666A3" w:rsidRPr="0093484E" w:rsidRDefault="003666A3" w:rsidP="00253CF2">
            <w:pPr>
              <w:pStyle w:val="ListParagraph"/>
              <w:numPr>
                <w:ilvl w:val="0"/>
                <w:numId w:val="9"/>
              </w:numPr>
              <w:spacing w:after="0" w:line="240" w:lineRule="auto"/>
              <w:rPr>
                <w:sz w:val="24"/>
                <w:szCs w:val="24"/>
              </w:rPr>
            </w:pPr>
            <w:r>
              <w:rPr>
                <w:sz w:val="24"/>
                <w:szCs w:val="24"/>
              </w:rPr>
              <w:t>Provides</w:t>
            </w:r>
            <w:r w:rsidR="00764734">
              <w:rPr>
                <w:sz w:val="24"/>
                <w:szCs w:val="24"/>
              </w:rPr>
              <w:t xml:space="preserve"> Statewide totals o</w:t>
            </w:r>
            <w:r w:rsidR="00825FF9">
              <w:rPr>
                <w:sz w:val="24"/>
                <w:szCs w:val="24"/>
              </w:rPr>
              <w:t>f slots filled</w:t>
            </w:r>
            <w:r w:rsidR="007423C4">
              <w:rPr>
                <w:sz w:val="24"/>
                <w:szCs w:val="24"/>
              </w:rPr>
              <w:t xml:space="preserve"> by region </w:t>
            </w:r>
            <w:r>
              <w:rPr>
                <w:sz w:val="24"/>
                <w:szCs w:val="24"/>
              </w:rPr>
              <w:t>and county.</w:t>
            </w:r>
          </w:p>
          <w:p w14:paraId="230B2C79" w14:textId="77777777" w:rsidR="00651B44" w:rsidRDefault="00651B44" w:rsidP="005D55F2">
            <w:pPr>
              <w:spacing w:after="0" w:line="240" w:lineRule="auto"/>
              <w:rPr>
                <w:sz w:val="24"/>
                <w:szCs w:val="24"/>
              </w:rPr>
            </w:pPr>
          </w:p>
          <w:p w14:paraId="21CB6E81" w14:textId="41DA6E81" w:rsidR="00651B44" w:rsidRDefault="00651B44" w:rsidP="009E1A06">
            <w:pPr>
              <w:spacing w:after="0" w:line="240" w:lineRule="auto"/>
              <w:jc w:val="center"/>
              <w:rPr>
                <w:b/>
                <w:bCs/>
                <w:sz w:val="24"/>
                <w:szCs w:val="24"/>
              </w:rPr>
            </w:pPr>
            <w:r w:rsidRPr="009E1A06">
              <w:rPr>
                <w:b/>
                <w:bCs/>
                <w:sz w:val="24"/>
                <w:szCs w:val="24"/>
              </w:rPr>
              <w:lastRenderedPageBreak/>
              <w:t>Overview:</w:t>
            </w:r>
          </w:p>
          <w:p w14:paraId="3C054A28" w14:textId="005A9258" w:rsidR="009E1A06" w:rsidRPr="00D2762C" w:rsidRDefault="00646E3D" w:rsidP="00253CF2">
            <w:pPr>
              <w:pStyle w:val="ListParagraph"/>
              <w:numPr>
                <w:ilvl w:val="0"/>
                <w:numId w:val="7"/>
              </w:numPr>
              <w:spacing w:after="0" w:line="240" w:lineRule="auto"/>
              <w:rPr>
                <w:b/>
                <w:bCs/>
                <w:sz w:val="24"/>
                <w:szCs w:val="24"/>
              </w:rPr>
            </w:pPr>
            <w:r>
              <w:rPr>
                <w:sz w:val="24"/>
                <w:szCs w:val="24"/>
              </w:rPr>
              <w:t xml:space="preserve">DELC is seeking applications from interested entities to reallocate 358 PSP slots across 14 Early Learning Hub </w:t>
            </w:r>
            <w:r w:rsidR="00D2762C">
              <w:rPr>
                <w:sz w:val="24"/>
                <w:szCs w:val="24"/>
              </w:rPr>
              <w:t>(ELH) regions.</w:t>
            </w:r>
          </w:p>
          <w:p w14:paraId="5FCD2CB0" w14:textId="7C11ADF3" w:rsidR="00D2762C" w:rsidRPr="00343556" w:rsidRDefault="00D2762C" w:rsidP="00253CF2">
            <w:pPr>
              <w:pStyle w:val="ListParagraph"/>
              <w:numPr>
                <w:ilvl w:val="0"/>
                <w:numId w:val="7"/>
              </w:numPr>
              <w:spacing w:after="0" w:line="240" w:lineRule="auto"/>
              <w:rPr>
                <w:b/>
                <w:bCs/>
                <w:sz w:val="24"/>
                <w:szCs w:val="24"/>
              </w:rPr>
            </w:pPr>
            <w:r>
              <w:rPr>
                <w:sz w:val="24"/>
                <w:szCs w:val="24"/>
              </w:rPr>
              <w:t xml:space="preserve">Eligible applicants </w:t>
            </w:r>
            <w:r w:rsidR="006B25E4">
              <w:rPr>
                <w:sz w:val="24"/>
                <w:szCs w:val="24"/>
              </w:rPr>
              <w:t xml:space="preserve">could also </w:t>
            </w:r>
            <w:r>
              <w:rPr>
                <w:sz w:val="24"/>
                <w:szCs w:val="24"/>
              </w:rPr>
              <w:t xml:space="preserve">be placed on the </w:t>
            </w:r>
            <w:r w:rsidR="00343556">
              <w:rPr>
                <w:sz w:val="24"/>
                <w:szCs w:val="24"/>
              </w:rPr>
              <w:t>preschool Promise Applicant Waitlist Pool for all 16 regional Early Learning Hubs.</w:t>
            </w:r>
          </w:p>
          <w:p w14:paraId="63CD0B97" w14:textId="5CE10917" w:rsidR="00343556" w:rsidRPr="00796954" w:rsidRDefault="00D97C56" w:rsidP="00253CF2">
            <w:pPr>
              <w:pStyle w:val="ListParagraph"/>
              <w:numPr>
                <w:ilvl w:val="1"/>
                <w:numId w:val="7"/>
              </w:numPr>
              <w:spacing w:after="0" w:line="240" w:lineRule="auto"/>
              <w:rPr>
                <w:b/>
                <w:bCs/>
                <w:sz w:val="24"/>
                <w:szCs w:val="24"/>
              </w:rPr>
            </w:pPr>
            <w:r>
              <w:rPr>
                <w:sz w:val="24"/>
                <w:szCs w:val="24"/>
              </w:rPr>
              <w:t>Th</w:t>
            </w:r>
            <w:r w:rsidR="00A55A79">
              <w:rPr>
                <w:sz w:val="24"/>
                <w:szCs w:val="24"/>
              </w:rPr>
              <w:t xml:space="preserve">is waitlist </w:t>
            </w:r>
            <w:r w:rsidR="005B1798">
              <w:rPr>
                <w:sz w:val="24"/>
                <w:szCs w:val="24"/>
              </w:rPr>
              <w:t xml:space="preserve">will allow eligible applicants to be selected to receive a Preschool Promise award if more service slots </w:t>
            </w:r>
            <w:r w:rsidR="00DB286D">
              <w:rPr>
                <w:sz w:val="24"/>
                <w:szCs w:val="24"/>
              </w:rPr>
              <w:t>become available during the 2024</w:t>
            </w:r>
            <w:r w:rsidR="00796954">
              <w:rPr>
                <w:sz w:val="24"/>
                <w:szCs w:val="24"/>
              </w:rPr>
              <w:t xml:space="preserve"> – 25 Program year.</w:t>
            </w:r>
          </w:p>
          <w:p w14:paraId="2388B23C" w14:textId="75194A6B" w:rsidR="00796954" w:rsidRPr="002526CD" w:rsidRDefault="00796954" w:rsidP="00253CF2">
            <w:pPr>
              <w:pStyle w:val="ListParagraph"/>
              <w:numPr>
                <w:ilvl w:val="1"/>
                <w:numId w:val="7"/>
              </w:numPr>
              <w:spacing w:after="0" w:line="240" w:lineRule="auto"/>
              <w:rPr>
                <w:b/>
                <w:bCs/>
                <w:sz w:val="24"/>
                <w:szCs w:val="24"/>
              </w:rPr>
            </w:pPr>
            <w:r>
              <w:rPr>
                <w:sz w:val="24"/>
                <w:szCs w:val="24"/>
              </w:rPr>
              <w:t>Note: if you are applying to multiple sites, you must subm</w:t>
            </w:r>
            <w:r w:rsidR="00271192">
              <w:rPr>
                <w:sz w:val="24"/>
                <w:szCs w:val="24"/>
              </w:rPr>
              <w:t>it an RFA application for each site.</w:t>
            </w:r>
          </w:p>
          <w:p w14:paraId="7D4B7558" w14:textId="77777777" w:rsidR="002526CD" w:rsidRDefault="002526CD" w:rsidP="002526CD">
            <w:pPr>
              <w:spacing w:after="0" w:line="240" w:lineRule="auto"/>
              <w:rPr>
                <w:b/>
                <w:bCs/>
                <w:sz w:val="24"/>
                <w:szCs w:val="24"/>
              </w:rPr>
            </w:pPr>
          </w:p>
          <w:p w14:paraId="4D5BACEB" w14:textId="41D85363" w:rsidR="002526CD" w:rsidRPr="002526CD" w:rsidRDefault="002526CD" w:rsidP="002526CD">
            <w:pPr>
              <w:spacing w:after="0" w:line="240" w:lineRule="auto"/>
              <w:jc w:val="center"/>
              <w:rPr>
                <w:b/>
                <w:bCs/>
                <w:sz w:val="24"/>
                <w:szCs w:val="24"/>
              </w:rPr>
            </w:pPr>
            <w:r>
              <w:rPr>
                <w:b/>
                <w:bCs/>
                <w:sz w:val="24"/>
                <w:szCs w:val="24"/>
              </w:rPr>
              <w:t>Resources:</w:t>
            </w:r>
          </w:p>
          <w:p w14:paraId="5B6433A7" w14:textId="1CE19B33" w:rsidR="00651B44" w:rsidRDefault="00FA6E0C" w:rsidP="00253CF2">
            <w:pPr>
              <w:pStyle w:val="ListParagraph"/>
              <w:numPr>
                <w:ilvl w:val="0"/>
                <w:numId w:val="8"/>
              </w:numPr>
              <w:spacing w:after="0" w:line="240" w:lineRule="auto"/>
              <w:rPr>
                <w:sz w:val="24"/>
                <w:szCs w:val="24"/>
              </w:rPr>
            </w:pPr>
            <w:hyperlink r:id="rId14" w:history="1">
              <w:r w:rsidR="003D7140" w:rsidRPr="003D7140">
                <w:rPr>
                  <w:rStyle w:val="Hyperlink"/>
                  <w:sz w:val="24"/>
                  <w:szCs w:val="24"/>
                </w:rPr>
                <w:t>Oregon Department of Early Learning and Care Website</w:t>
              </w:r>
            </w:hyperlink>
            <w:r w:rsidR="00CB638D" w:rsidRPr="00F25D24">
              <w:rPr>
                <w:sz w:val="24"/>
                <w:szCs w:val="24"/>
              </w:rPr>
              <w:t xml:space="preserve">  </w:t>
            </w:r>
          </w:p>
          <w:p w14:paraId="6BC392A6" w14:textId="5E4F4605" w:rsidR="007657D8" w:rsidRDefault="00FA6E0C" w:rsidP="00253CF2">
            <w:pPr>
              <w:pStyle w:val="ListParagraph"/>
              <w:numPr>
                <w:ilvl w:val="0"/>
                <w:numId w:val="8"/>
              </w:numPr>
              <w:spacing w:after="0" w:line="240" w:lineRule="auto"/>
              <w:rPr>
                <w:sz w:val="24"/>
                <w:szCs w:val="24"/>
              </w:rPr>
            </w:pPr>
            <w:hyperlink r:id="rId15" w:history="1">
              <w:r w:rsidR="007657D8">
                <w:rPr>
                  <w:rStyle w:val="Hyperlink"/>
                  <w:sz w:val="24"/>
                  <w:szCs w:val="24"/>
                </w:rPr>
                <w:t>Preschool Promise RFA and Waitlist</w:t>
              </w:r>
            </w:hyperlink>
            <w:r w:rsidR="007657D8">
              <w:rPr>
                <w:sz w:val="24"/>
                <w:szCs w:val="24"/>
              </w:rPr>
              <w:t xml:space="preserve"> </w:t>
            </w:r>
          </w:p>
          <w:p w14:paraId="000B756C" w14:textId="69C458BD" w:rsidR="003025B8" w:rsidRDefault="00FA6E0C" w:rsidP="00253CF2">
            <w:pPr>
              <w:pStyle w:val="ListParagraph"/>
              <w:numPr>
                <w:ilvl w:val="0"/>
                <w:numId w:val="8"/>
              </w:numPr>
              <w:spacing w:after="0" w:line="240" w:lineRule="auto"/>
              <w:rPr>
                <w:sz w:val="24"/>
                <w:szCs w:val="24"/>
              </w:rPr>
            </w:pPr>
            <w:hyperlink r:id="rId16" w:history="1">
              <w:r w:rsidR="0051420C">
                <w:rPr>
                  <w:rStyle w:val="Hyperlink"/>
                  <w:sz w:val="24"/>
                  <w:szCs w:val="24"/>
                </w:rPr>
                <w:t>Employment Related Day Care (ERDC) Program</w:t>
              </w:r>
            </w:hyperlink>
            <w:r w:rsidR="0051420C">
              <w:rPr>
                <w:sz w:val="24"/>
                <w:szCs w:val="24"/>
              </w:rPr>
              <w:t xml:space="preserve"> </w:t>
            </w:r>
          </w:p>
          <w:p w14:paraId="5D111577" w14:textId="77777777" w:rsidR="00FA6E0C" w:rsidRDefault="00FA6E0C" w:rsidP="00FA6E0C">
            <w:pPr>
              <w:pStyle w:val="ListParagraph"/>
              <w:numPr>
                <w:ilvl w:val="0"/>
                <w:numId w:val="8"/>
              </w:numPr>
              <w:spacing w:after="0" w:line="240" w:lineRule="auto"/>
              <w:rPr>
                <w:sz w:val="24"/>
                <w:szCs w:val="24"/>
              </w:rPr>
            </w:pPr>
            <w:r>
              <w:t xml:space="preserve">Marion and Polk County: </w:t>
            </w:r>
            <w:hyperlink r:id="rId17" w:history="1">
              <w:r>
                <w:rPr>
                  <w:rStyle w:val="Hyperlink"/>
                  <w:sz w:val="24"/>
                  <w:szCs w:val="24"/>
                </w:rPr>
                <w:t>Preschool Hub Directory</w:t>
              </w:r>
            </w:hyperlink>
            <w:r w:rsidRPr="002526CD">
              <w:rPr>
                <w:sz w:val="24"/>
                <w:szCs w:val="24"/>
              </w:rPr>
              <w:t xml:space="preserve"> </w:t>
            </w:r>
          </w:p>
          <w:p w14:paraId="51E4E198" w14:textId="4898E1FD" w:rsidR="00ED4E8B" w:rsidRDefault="00ED4E8B" w:rsidP="00A049DA">
            <w:pPr>
              <w:spacing w:after="0" w:line="240" w:lineRule="auto"/>
              <w:rPr>
                <w:sz w:val="24"/>
                <w:szCs w:val="24"/>
              </w:rPr>
            </w:pPr>
            <w:r w:rsidRPr="00ED4E8B">
              <w:rPr>
                <w:sz w:val="24"/>
                <w:szCs w:val="24"/>
              </w:rPr>
              <w:t xml:space="preserve"> </w:t>
            </w:r>
          </w:p>
          <w:p w14:paraId="34CA53F1" w14:textId="7C4E02FD" w:rsidR="00ED4E8B" w:rsidRPr="00EB792D" w:rsidRDefault="00ED4E8B" w:rsidP="00EB792D">
            <w:pPr>
              <w:spacing w:after="0" w:line="240" w:lineRule="auto"/>
              <w:jc w:val="center"/>
              <w:rPr>
                <w:b/>
                <w:bCs/>
                <w:sz w:val="24"/>
                <w:szCs w:val="24"/>
              </w:rPr>
            </w:pPr>
            <w:r w:rsidRPr="00EB792D">
              <w:rPr>
                <w:b/>
                <w:bCs/>
                <w:sz w:val="24"/>
                <w:szCs w:val="24"/>
              </w:rPr>
              <w:t>Q</w:t>
            </w:r>
            <w:r w:rsidR="00EB792D">
              <w:rPr>
                <w:b/>
                <w:bCs/>
                <w:sz w:val="24"/>
                <w:szCs w:val="24"/>
              </w:rPr>
              <w:t>&amp;A</w:t>
            </w:r>
            <w:r w:rsidRPr="00EB792D">
              <w:rPr>
                <w:b/>
                <w:bCs/>
                <w:sz w:val="24"/>
                <w:szCs w:val="24"/>
              </w:rPr>
              <w:t>:</w:t>
            </w:r>
          </w:p>
          <w:p w14:paraId="5A083445" w14:textId="77777777" w:rsidR="00ED4E8B" w:rsidRDefault="00ED4E8B" w:rsidP="00253CF2">
            <w:pPr>
              <w:pStyle w:val="ListParagraph"/>
              <w:numPr>
                <w:ilvl w:val="0"/>
                <w:numId w:val="2"/>
              </w:numPr>
              <w:spacing w:after="0" w:line="240" w:lineRule="auto"/>
              <w:rPr>
                <w:sz w:val="24"/>
                <w:szCs w:val="24"/>
              </w:rPr>
            </w:pPr>
            <w:r w:rsidRPr="00ED4E8B">
              <w:rPr>
                <w:sz w:val="24"/>
                <w:szCs w:val="24"/>
              </w:rPr>
              <w:t>Is this available on the north coast?</w:t>
            </w:r>
            <w:r>
              <w:rPr>
                <w:sz w:val="24"/>
                <w:szCs w:val="24"/>
              </w:rPr>
              <w:t xml:space="preserve"> </w:t>
            </w:r>
          </w:p>
          <w:p w14:paraId="5BA2D045" w14:textId="5980B811" w:rsidR="00ED4E8B" w:rsidRDefault="006B43A4" w:rsidP="00253CF2">
            <w:pPr>
              <w:pStyle w:val="ListParagraph"/>
              <w:numPr>
                <w:ilvl w:val="1"/>
                <w:numId w:val="2"/>
              </w:numPr>
              <w:spacing w:after="0" w:line="240" w:lineRule="auto"/>
              <w:rPr>
                <w:sz w:val="24"/>
                <w:szCs w:val="24"/>
              </w:rPr>
            </w:pPr>
            <w:r w:rsidRPr="00006C93">
              <w:rPr>
                <w:sz w:val="24"/>
                <w:szCs w:val="24"/>
              </w:rPr>
              <w:t>Y</w:t>
            </w:r>
            <w:r w:rsidR="00006C93" w:rsidRPr="00006C93">
              <w:rPr>
                <w:sz w:val="24"/>
                <w:szCs w:val="24"/>
              </w:rPr>
              <w:t>es</w:t>
            </w:r>
            <w:r>
              <w:rPr>
                <w:sz w:val="24"/>
                <w:szCs w:val="24"/>
              </w:rPr>
              <w:t xml:space="preserve">! </w:t>
            </w:r>
            <w:hyperlink r:id="rId18" w:history="1">
              <w:r>
                <w:rPr>
                  <w:rStyle w:val="Hyperlink"/>
                  <w:sz w:val="24"/>
                  <w:szCs w:val="24"/>
                </w:rPr>
                <w:t>Website: Northwest Early Learning Hub</w:t>
              </w:r>
            </w:hyperlink>
            <w:r w:rsidR="00006C93">
              <w:rPr>
                <w:sz w:val="24"/>
                <w:szCs w:val="24"/>
              </w:rPr>
              <w:t xml:space="preserve"> </w:t>
            </w:r>
          </w:p>
          <w:p w14:paraId="53A74B33" w14:textId="77777777" w:rsidR="00A546EE" w:rsidRDefault="000E25B9" w:rsidP="00253CF2">
            <w:pPr>
              <w:pStyle w:val="ListParagraph"/>
              <w:numPr>
                <w:ilvl w:val="0"/>
                <w:numId w:val="2"/>
              </w:numPr>
              <w:spacing w:after="0" w:line="240" w:lineRule="auto"/>
              <w:rPr>
                <w:sz w:val="24"/>
                <w:szCs w:val="24"/>
              </w:rPr>
            </w:pPr>
            <w:r>
              <w:rPr>
                <w:sz w:val="24"/>
                <w:szCs w:val="24"/>
              </w:rPr>
              <w:t>Are you able to fill out these applications through phones</w:t>
            </w:r>
            <w:r w:rsidR="0046420A">
              <w:rPr>
                <w:sz w:val="24"/>
                <w:szCs w:val="24"/>
              </w:rPr>
              <w:t xml:space="preserve">? </w:t>
            </w:r>
          </w:p>
          <w:p w14:paraId="6EE63B8E" w14:textId="77777777" w:rsidR="0046420A" w:rsidRDefault="0046420A" w:rsidP="00253CF2">
            <w:pPr>
              <w:pStyle w:val="ListParagraph"/>
              <w:numPr>
                <w:ilvl w:val="1"/>
                <w:numId w:val="2"/>
              </w:numPr>
              <w:spacing w:after="0" w:line="240" w:lineRule="auto"/>
              <w:rPr>
                <w:sz w:val="24"/>
                <w:szCs w:val="24"/>
              </w:rPr>
            </w:pPr>
            <w:r>
              <w:rPr>
                <w:sz w:val="24"/>
                <w:szCs w:val="24"/>
              </w:rPr>
              <w:t>Yes, it is mobile friendly.</w:t>
            </w:r>
          </w:p>
          <w:p w14:paraId="2112A9CC" w14:textId="77777777" w:rsidR="00E40C1C" w:rsidRDefault="00E40C1C" w:rsidP="00E40C1C">
            <w:pPr>
              <w:spacing w:after="0" w:line="240" w:lineRule="auto"/>
              <w:rPr>
                <w:sz w:val="24"/>
                <w:szCs w:val="24"/>
              </w:rPr>
            </w:pPr>
          </w:p>
          <w:p w14:paraId="23ACB74D" w14:textId="77777777" w:rsidR="00CF5321" w:rsidRDefault="00E40C1C" w:rsidP="00CF5321">
            <w:pPr>
              <w:spacing w:after="0" w:line="240" w:lineRule="auto"/>
              <w:jc w:val="center"/>
              <w:rPr>
                <w:b/>
                <w:bCs/>
                <w:sz w:val="24"/>
                <w:szCs w:val="24"/>
              </w:rPr>
            </w:pPr>
            <w:r w:rsidRPr="00CF5321">
              <w:rPr>
                <w:b/>
                <w:bCs/>
                <w:sz w:val="24"/>
                <w:szCs w:val="24"/>
              </w:rPr>
              <w:t xml:space="preserve">For </w:t>
            </w:r>
            <w:r w:rsidR="00CF5321">
              <w:rPr>
                <w:b/>
                <w:bCs/>
                <w:sz w:val="24"/>
                <w:szCs w:val="24"/>
              </w:rPr>
              <w:t xml:space="preserve">Any </w:t>
            </w:r>
            <w:r w:rsidR="009C09FF" w:rsidRPr="00CF5321">
              <w:rPr>
                <w:b/>
                <w:bCs/>
                <w:sz w:val="24"/>
                <w:szCs w:val="24"/>
              </w:rPr>
              <w:t>Questions:</w:t>
            </w:r>
            <w:r w:rsidR="00CF5321">
              <w:rPr>
                <w:b/>
                <w:bCs/>
                <w:sz w:val="24"/>
                <w:szCs w:val="24"/>
              </w:rPr>
              <w:t xml:space="preserve"> </w:t>
            </w:r>
            <w:r w:rsidR="009C09FF" w:rsidRPr="00CF5321">
              <w:rPr>
                <w:b/>
                <w:bCs/>
                <w:sz w:val="24"/>
                <w:szCs w:val="24"/>
              </w:rPr>
              <w:t>Email us at</w:t>
            </w:r>
          </w:p>
          <w:p w14:paraId="17B0427C" w14:textId="69880ECD" w:rsidR="009C09FF" w:rsidRPr="00CF5321" w:rsidRDefault="009C09FF" w:rsidP="00CF5321">
            <w:pPr>
              <w:spacing w:after="0" w:line="240" w:lineRule="auto"/>
              <w:jc w:val="center"/>
              <w:rPr>
                <w:b/>
                <w:bCs/>
                <w:sz w:val="24"/>
                <w:szCs w:val="24"/>
              </w:rPr>
            </w:pPr>
            <w:r w:rsidRPr="00CF5321">
              <w:rPr>
                <w:b/>
                <w:bCs/>
                <w:sz w:val="24"/>
                <w:szCs w:val="24"/>
              </w:rPr>
              <w:t xml:space="preserve"> </w:t>
            </w:r>
            <w:hyperlink r:id="rId19" w:history="1">
              <w:r w:rsidR="00CF5321" w:rsidRPr="00CF5321">
                <w:rPr>
                  <w:rStyle w:val="Hyperlink"/>
                  <w:b/>
                  <w:bCs/>
                  <w:sz w:val="24"/>
                  <w:szCs w:val="24"/>
                </w:rPr>
                <w:t>PSP@delc.oregon.gov</w:t>
              </w:r>
            </w:hyperlink>
          </w:p>
          <w:p w14:paraId="0730DA8A" w14:textId="4280A1B0" w:rsidR="00CF5321" w:rsidRPr="00E40C1C" w:rsidRDefault="00CF5321" w:rsidP="00E40C1C">
            <w:pPr>
              <w:spacing w:after="0" w:line="240" w:lineRule="auto"/>
              <w:rPr>
                <w:sz w:val="24"/>
                <w:szCs w:val="24"/>
              </w:rPr>
            </w:pP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DF5B020" w14:textId="4FA14D15" w:rsidR="001A16BB" w:rsidRPr="004E1C66" w:rsidRDefault="002C48BB" w:rsidP="53D0BFDB">
            <w:pPr>
              <w:pStyle w:val="ListBullet"/>
              <w:numPr>
                <w:ilvl w:val="0"/>
                <w:numId w:val="0"/>
              </w:numPr>
              <w:spacing w:after="0"/>
              <w:rPr>
                <w:sz w:val="24"/>
                <w:szCs w:val="24"/>
              </w:rPr>
            </w:pPr>
            <w:r w:rsidRPr="53D0BFDB">
              <w:rPr>
                <w:sz w:val="24"/>
                <w:szCs w:val="24"/>
              </w:rPr>
              <w:lastRenderedPageBreak/>
              <w:t>Dayna Jung</w:t>
            </w:r>
            <w:r w:rsidR="3B10265C" w:rsidRPr="53D0BFDB">
              <w:rPr>
                <w:sz w:val="24"/>
                <w:szCs w:val="24"/>
              </w:rPr>
              <w:t>,</w:t>
            </w:r>
          </w:p>
          <w:p w14:paraId="783C9029" w14:textId="586DDD82" w:rsidR="001A16BB" w:rsidRPr="004E1C66" w:rsidRDefault="3B10265C" w:rsidP="53D0BFDB">
            <w:pPr>
              <w:pStyle w:val="ListBullet"/>
              <w:numPr>
                <w:ilvl w:val="0"/>
                <w:numId w:val="0"/>
              </w:numPr>
              <w:spacing w:after="0"/>
              <w:rPr>
                <w:sz w:val="24"/>
                <w:szCs w:val="24"/>
              </w:rPr>
            </w:pPr>
            <w:r w:rsidRPr="53D0BFDB">
              <w:rPr>
                <w:sz w:val="24"/>
                <w:szCs w:val="24"/>
              </w:rPr>
              <w:t>Katrina Casas</w:t>
            </w:r>
          </w:p>
        </w:tc>
      </w:tr>
      <w:tr w:rsidR="003A1D14" w:rsidRPr="006F7112" w14:paraId="5DBBCA6A" w14:textId="77777777" w:rsidTr="00EC62EC">
        <w:trPr>
          <w:trHeight w:val="720"/>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692548A" w14:textId="19C53D44" w:rsidR="003A1D14" w:rsidRPr="004E1C66" w:rsidRDefault="003A1D14" w:rsidP="003A1D14">
            <w:pPr>
              <w:spacing w:after="0" w:line="240" w:lineRule="auto"/>
              <w:rPr>
                <w:rFonts w:ascii="Calibri" w:eastAsia="Times New Roman" w:hAnsi="Calibri" w:cs="Calibri"/>
                <w:b/>
                <w:bCs/>
                <w:color w:val="000000"/>
                <w:sz w:val="24"/>
                <w:szCs w:val="24"/>
              </w:rPr>
            </w:pPr>
            <w:r w:rsidRPr="004E1C66">
              <w:rPr>
                <w:rFonts w:ascii="Calibri" w:eastAsia="Times New Roman" w:hAnsi="Calibri" w:cs="Calibri"/>
                <w:b/>
                <w:bCs/>
                <w:color w:val="000000" w:themeColor="text1"/>
                <w:sz w:val="24"/>
                <w:szCs w:val="24"/>
              </w:rPr>
              <w:lastRenderedPageBreak/>
              <w:t>2:</w:t>
            </w:r>
            <w:r w:rsidR="008F2F99" w:rsidRPr="004E1C66">
              <w:rPr>
                <w:rFonts w:ascii="Calibri" w:eastAsia="Times New Roman" w:hAnsi="Calibri" w:cs="Calibri"/>
                <w:b/>
                <w:bCs/>
                <w:color w:val="000000" w:themeColor="text1"/>
                <w:sz w:val="24"/>
                <w:szCs w:val="24"/>
              </w:rPr>
              <w:t>30</w:t>
            </w:r>
            <w:r w:rsidRPr="004E1C66">
              <w:rPr>
                <w:rFonts w:ascii="Calibri" w:eastAsia="Times New Roman" w:hAnsi="Calibri" w:cs="Calibri"/>
                <w:b/>
                <w:bCs/>
                <w:color w:val="000000" w:themeColor="text1"/>
                <w:sz w:val="24"/>
                <w:szCs w:val="24"/>
              </w:rPr>
              <w:t xml:space="preserve"> – 2:</w:t>
            </w:r>
            <w:r w:rsidR="008E477D">
              <w:rPr>
                <w:rFonts w:ascii="Calibri" w:eastAsia="Times New Roman" w:hAnsi="Calibri" w:cs="Calibri"/>
                <w:b/>
                <w:bCs/>
                <w:color w:val="000000" w:themeColor="text1"/>
                <w:sz w:val="24"/>
                <w:szCs w:val="24"/>
              </w:rPr>
              <w:t>45</w:t>
            </w:r>
          </w:p>
        </w:tc>
        <w:tc>
          <w:tcPr>
            <w:tcW w:w="18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EDA7928" w14:textId="77777777" w:rsidR="003A1D14" w:rsidRDefault="00D500DF" w:rsidP="003A1D14">
            <w:pPr>
              <w:pStyle w:val="ListBullet"/>
              <w:numPr>
                <w:ilvl w:val="0"/>
                <w:numId w:val="0"/>
              </w:numPr>
              <w:spacing w:after="0"/>
              <w:ind w:left="12" w:firstLine="12"/>
              <w:rPr>
                <w:rFonts w:ascii="Calibri" w:eastAsia="Times New Roman" w:hAnsi="Calibri" w:cs="Calibri"/>
                <w:b/>
                <w:bCs/>
                <w:color w:val="000000"/>
                <w:sz w:val="24"/>
                <w:szCs w:val="24"/>
              </w:rPr>
            </w:pPr>
            <w:r>
              <w:rPr>
                <w:rFonts w:ascii="Calibri" w:eastAsia="Times New Roman" w:hAnsi="Calibri" w:cs="Calibri"/>
                <w:b/>
                <w:bCs/>
                <w:color w:val="000000"/>
                <w:sz w:val="24"/>
                <w:szCs w:val="24"/>
              </w:rPr>
              <w:t>PEAF</w:t>
            </w:r>
          </w:p>
          <w:p w14:paraId="66C22645" w14:textId="008436E9" w:rsidR="000C2B52" w:rsidRPr="004E1C66" w:rsidRDefault="000C2B52" w:rsidP="003A1D14">
            <w:pPr>
              <w:pStyle w:val="ListBullet"/>
              <w:numPr>
                <w:ilvl w:val="0"/>
                <w:numId w:val="0"/>
              </w:numPr>
              <w:spacing w:after="0"/>
              <w:ind w:left="12" w:firstLine="12"/>
              <w:rPr>
                <w:rFonts w:ascii="Calibri" w:eastAsia="Times New Roman" w:hAnsi="Calibri" w:cs="Calibri"/>
                <w:b/>
                <w:bCs/>
                <w:color w:val="000000"/>
                <w:sz w:val="24"/>
                <w:szCs w:val="24"/>
              </w:rPr>
            </w:pPr>
            <w:r>
              <w:rPr>
                <w:rFonts w:ascii="Calibri" w:eastAsia="Times New Roman" w:hAnsi="Calibri" w:cs="Calibri"/>
                <w:b/>
                <w:bCs/>
                <w:color w:val="000000"/>
                <w:sz w:val="24"/>
                <w:szCs w:val="24"/>
              </w:rPr>
              <w:t>(Pandemic Emergency Assistance Fund)</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C27E6DD" w14:textId="77777777" w:rsidR="00786DCA" w:rsidRDefault="00786DCA" w:rsidP="00786DCA">
            <w:pPr>
              <w:spacing w:after="0" w:line="240" w:lineRule="auto"/>
              <w:jc w:val="center"/>
              <w:rPr>
                <w:rFonts w:ascii="Calibri" w:eastAsia="Times New Roman" w:hAnsi="Calibri" w:cs="Calibri"/>
                <w:b/>
                <w:bCs/>
                <w:color w:val="000000" w:themeColor="text1"/>
                <w:sz w:val="24"/>
                <w:szCs w:val="24"/>
              </w:rPr>
            </w:pPr>
          </w:p>
          <w:p w14:paraId="7B501157" w14:textId="77777777" w:rsidR="009C601D" w:rsidRPr="007311A9" w:rsidRDefault="009C601D" w:rsidP="009C601D">
            <w:pPr>
              <w:spacing w:after="0" w:line="240" w:lineRule="auto"/>
              <w:jc w:val="center"/>
              <w:rPr>
                <w:rFonts w:ascii="Calibri" w:eastAsia="Times New Roman" w:hAnsi="Calibri" w:cs="Calibri"/>
                <w:b/>
                <w:bCs/>
                <w:color w:val="000000" w:themeColor="text1"/>
                <w:sz w:val="24"/>
                <w:szCs w:val="24"/>
              </w:rPr>
            </w:pPr>
            <w:r w:rsidRPr="007311A9">
              <w:rPr>
                <w:rFonts w:ascii="Calibri" w:eastAsia="Times New Roman" w:hAnsi="Calibri" w:cs="Calibri"/>
                <w:b/>
                <w:bCs/>
                <w:color w:val="000000" w:themeColor="text1"/>
                <w:sz w:val="24"/>
                <w:szCs w:val="24"/>
              </w:rPr>
              <w:t>Pandemic Emergency Assistance Fund (PEAF) Background Info:</w:t>
            </w:r>
          </w:p>
          <w:p w14:paraId="49B624E6" w14:textId="77777777" w:rsidR="009C601D" w:rsidRDefault="009C601D" w:rsidP="009C601D">
            <w:pPr>
              <w:pStyle w:val="ListParagraph"/>
              <w:numPr>
                <w:ilvl w:val="0"/>
                <w:numId w:val="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The Pandemic Emergency Assistance Fund (PEAF) was established under the American Rescue Plan Act of 2021.</w:t>
            </w:r>
          </w:p>
          <w:p w14:paraId="6BB273C7" w14:textId="77777777" w:rsidR="009C601D" w:rsidRDefault="009C601D" w:rsidP="009C601D">
            <w:pPr>
              <w:pStyle w:val="ListParagraph"/>
              <w:numPr>
                <w:ilvl w:val="1"/>
                <w:numId w:val="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States, </w:t>
            </w:r>
            <w:proofErr w:type="gramStart"/>
            <w:r>
              <w:rPr>
                <w:rFonts w:ascii="Calibri" w:eastAsia="Times New Roman" w:hAnsi="Calibri" w:cs="Calibri"/>
                <w:color w:val="000000" w:themeColor="text1"/>
                <w:sz w:val="24"/>
                <w:szCs w:val="24"/>
              </w:rPr>
              <w:t>Tribes</w:t>
            </w:r>
            <w:proofErr w:type="gramEnd"/>
            <w:r>
              <w:rPr>
                <w:rFonts w:ascii="Calibri" w:eastAsia="Times New Roman" w:hAnsi="Calibri" w:cs="Calibri"/>
                <w:color w:val="000000" w:themeColor="text1"/>
                <w:sz w:val="24"/>
                <w:szCs w:val="24"/>
              </w:rPr>
              <w:t xml:space="preserve"> and territories were able to request these funds to respond to the Covid-19 pandemic. </w:t>
            </w:r>
          </w:p>
          <w:p w14:paraId="38108C89" w14:textId="77777777" w:rsidR="009C601D" w:rsidRDefault="009C601D" w:rsidP="009C601D">
            <w:pPr>
              <w:pStyle w:val="ListParagraph"/>
              <w:numPr>
                <w:ilvl w:val="0"/>
                <w:numId w:val="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Funds were to be spent between April 25, 2021, and September 30, 2022.</w:t>
            </w:r>
          </w:p>
          <w:p w14:paraId="6DEC2554" w14:textId="77777777" w:rsidR="009C601D" w:rsidRDefault="009C601D" w:rsidP="009C601D">
            <w:pPr>
              <w:pStyle w:val="ListParagraph"/>
              <w:numPr>
                <w:ilvl w:val="0"/>
                <w:numId w:val="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Health and Human Services (HHS) reallotted any unused funds to eligible states, territories, and Tribes.</w:t>
            </w:r>
          </w:p>
          <w:p w14:paraId="17610540" w14:textId="77777777" w:rsidR="009C601D" w:rsidRDefault="009C601D" w:rsidP="009C601D">
            <w:pPr>
              <w:pStyle w:val="ListParagraph"/>
              <w:numPr>
                <w:ilvl w:val="0"/>
                <w:numId w:val="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Oregon Received a reallotment of funds in the amount of $1,318,822.84. These funds had to be expended by April 30, 2024.</w:t>
            </w:r>
          </w:p>
          <w:p w14:paraId="7F40EB3C" w14:textId="77777777" w:rsidR="0035316E" w:rsidRPr="00C90C02" w:rsidRDefault="0035316E" w:rsidP="0035316E">
            <w:pPr>
              <w:pStyle w:val="ListParagraph"/>
              <w:spacing w:after="0" w:line="240" w:lineRule="auto"/>
              <w:rPr>
                <w:rFonts w:ascii="Calibri" w:eastAsia="Times New Roman" w:hAnsi="Calibri" w:cs="Calibri"/>
                <w:color w:val="000000" w:themeColor="text1"/>
                <w:sz w:val="24"/>
                <w:szCs w:val="24"/>
              </w:rPr>
            </w:pPr>
          </w:p>
          <w:p w14:paraId="40D75E36" w14:textId="262100CE" w:rsidR="00DC2FD1" w:rsidRPr="00D951B1" w:rsidRDefault="005060FC" w:rsidP="0035210D">
            <w:pPr>
              <w:spacing w:after="0" w:line="240" w:lineRule="auto"/>
              <w:rPr>
                <w:rFonts w:ascii="Calibri" w:eastAsia="Times New Roman" w:hAnsi="Calibri" w:cs="Calibri"/>
                <w:b/>
                <w:bCs/>
                <w:color w:val="000000" w:themeColor="text1"/>
                <w:sz w:val="24"/>
                <w:szCs w:val="24"/>
              </w:rPr>
            </w:pPr>
            <w:r w:rsidRPr="00D951B1">
              <w:rPr>
                <w:rFonts w:ascii="Calibri" w:eastAsia="Times New Roman" w:hAnsi="Calibri" w:cs="Calibri"/>
                <w:b/>
                <w:bCs/>
                <w:color w:val="000000" w:themeColor="text1"/>
                <w:sz w:val="24"/>
                <w:szCs w:val="24"/>
              </w:rPr>
              <w:t>Eligibility for PEAF</w:t>
            </w:r>
            <w:r w:rsidR="00DC2FD1" w:rsidRPr="00D951B1">
              <w:rPr>
                <w:rFonts w:ascii="Calibri" w:eastAsia="Times New Roman" w:hAnsi="Calibri" w:cs="Calibri"/>
                <w:b/>
                <w:bCs/>
                <w:color w:val="000000" w:themeColor="text1"/>
                <w:sz w:val="24"/>
                <w:szCs w:val="24"/>
              </w:rPr>
              <w:t>:</w:t>
            </w:r>
          </w:p>
          <w:p w14:paraId="3F919656" w14:textId="7F6AA387" w:rsidR="00A44A8B" w:rsidRDefault="00A44A8B" w:rsidP="00253CF2">
            <w:pPr>
              <w:pStyle w:val="ListParagraph"/>
              <w:numPr>
                <w:ilvl w:val="0"/>
                <w:numId w:val="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SNAP (Does not need to be receiving TANF) must be present on the case in which a payment is made</w:t>
            </w:r>
            <w:r w:rsidR="00710AD0">
              <w:rPr>
                <w:rFonts w:ascii="Calibri" w:eastAsia="Times New Roman" w:hAnsi="Calibri" w:cs="Calibri"/>
                <w:color w:val="000000" w:themeColor="text1"/>
                <w:sz w:val="24"/>
                <w:szCs w:val="24"/>
              </w:rPr>
              <w:t>.</w:t>
            </w:r>
          </w:p>
          <w:p w14:paraId="4446EBE0" w14:textId="2636D746" w:rsidR="00710AD0" w:rsidRDefault="00710AD0" w:rsidP="00253CF2">
            <w:pPr>
              <w:pStyle w:val="ListParagraph"/>
              <w:numPr>
                <w:ilvl w:val="0"/>
                <w:numId w:val="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lastRenderedPageBreak/>
              <w:t>At least one child (age 18 and below) on a case with a caretaker relative relationship.</w:t>
            </w:r>
          </w:p>
          <w:p w14:paraId="501A74AD" w14:textId="53D9D4E8" w:rsidR="00710AD0" w:rsidRDefault="007A5395" w:rsidP="00253CF2">
            <w:pPr>
              <w:pStyle w:val="ListParagraph"/>
              <w:numPr>
                <w:ilvl w:val="0"/>
                <w:numId w:val="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Specific need or crisis related to the Covid pandemic for PEAF eligibility, this can be ongoing residual effects.</w:t>
            </w:r>
          </w:p>
          <w:p w14:paraId="02326FBC" w14:textId="77777777" w:rsidR="007A7572" w:rsidRDefault="007A7572" w:rsidP="007A7572">
            <w:pPr>
              <w:spacing w:after="0" w:line="240" w:lineRule="auto"/>
              <w:rPr>
                <w:rFonts w:ascii="Calibri" w:eastAsia="Times New Roman" w:hAnsi="Calibri" w:cs="Calibri"/>
                <w:color w:val="000000" w:themeColor="text1"/>
                <w:sz w:val="24"/>
                <w:szCs w:val="24"/>
              </w:rPr>
            </w:pPr>
          </w:p>
          <w:p w14:paraId="5C1F5836" w14:textId="77777777" w:rsidR="007A7572" w:rsidRPr="00D951B1" w:rsidRDefault="007A7572" w:rsidP="007A7572">
            <w:pPr>
              <w:spacing w:after="0" w:line="240" w:lineRule="auto"/>
              <w:rPr>
                <w:rFonts w:ascii="Calibri" w:eastAsia="Times New Roman" w:hAnsi="Calibri" w:cs="Calibri"/>
                <w:b/>
                <w:bCs/>
                <w:color w:val="000000" w:themeColor="text1"/>
                <w:sz w:val="24"/>
                <w:szCs w:val="24"/>
              </w:rPr>
            </w:pPr>
            <w:r w:rsidRPr="00D951B1">
              <w:rPr>
                <w:rFonts w:ascii="Calibri" w:eastAsia="Times New Roman" w:hAnsi="Calibri" w:cs="Calibri"/>
                <w:b/>
                <w:bCs/>
                <w:color w:val="000000" w:themeColor="text1"/>
                <w:sz w:val="24"/>
                <w:szCs w:val="24"/>
              </w:rPr>
              <w:t>Delivery &amp; Approach of PEAF Funds:</w:t>
            </w:r>
          </w:p>
          <w:p w14:paraId="62F832EE" w14:textId="0908B34B" w:rsidR="007A5395" w:rsidRDefault="003769F0" w:rsidP="00253CF2">
            <w:pPr>
              <w:pStyle w:val="ListParagraph"/>
              <w:numPr>
                <w:ilvl w:val="0"/>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Districts were strongly </w:t>
            </w:r>
            <w:r w:rsidR="00C859D2">
              <w:rPr>
                <w:rFonts w:ascii="Calibri" w:eastAsia="Times New Roman" w:hAnsi="Calibri" w:cs="Calibri"/>
                <w:color w:val="000000" w:themeColor="text1"/>
                <w:sz w:val="24"/>
                <w:szCs w:val="24"/>
              </w:rPr>
              <w:t>encouraged</w:t>
            </w:r>
            <w:r>
              <w:rPr>
                <w:rFonts w:ascii="Calibri" w:eastAsia="Times New Roman" w:hAnsi="Calibri" w:cs="Calibri"/>
                <w:color w:val="000000" w:themeColor="text1"/>
                <w:sz w:val="24"/>
                <w:szCs w:val="24"/>
              </w:rPr>
              <w:t xml:space="preserve"> to partner with Tribal Governments in their service areas as well as with communities of Native American </w:t>
            </w:r>
            <w:r w:rsidR="00C859D2">
              <w:rPr>
                <w:rFonts w:ascii="Calibri" w:eastAsia="Times New Roman" w:hAnsi="Calibri" w:cs="Calibri"/>
                <w:color w:val="000000" w:themeColor="text1"/>
                <w:sz w:val="24"/>
                <w:szCs w:val="24"/>
              </w:rPr>
              <w:t>heritage.</w:t>
            </w:r>
          </w:p>
          <w:p w14:paraId="42B4789D" w14:textId="5EA8CD7F" w:rsidR="00D951B1" w:rsidRDefault="00C859D2" w:rsidP="00253CF2">
            <w:pPr>
              <w:pStyle w:val="ListParagraph"/>
              <w:numPr>
                <w:ilvl w:val="1"/>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The goal was to ensure that PEAF was addressing the needs of this di</w:t>
            </w:r>
            <w:r w:rsidR="00CC3FFB">
              <w:rPr>
                <w:rFonts w:ascii="Calibri" w:eastAsia="Times New Roman" w:hAnsi="Calibri" w:cs="Calibri"/>
                <w:color w:val="000000" w:themeColor="text1"/>
                <w:sz w:val="24"/>
                <w:szCs w:val="24"/>
              </w:rPr>
              <w:t xml:space="preserve">sproportionally marginalized community and full utilization of </w:t>
            </w:r>
            <w:r w:rsidR="006F358F">
              <w:rPr>
                <w:rFonts w:ascii="Calibri" w:eastAsia="Times New Roman" w:hAnsi="Calibri" w:cs="Calibri"/>
                <w:color w:val="000000" w:themeColor="text1"/>
                <w:sz w:val="24"/>
                <w:szCs w:val="24"/>
              </w:rPr>
              <w:t xml:space="preserve">funds by April 30, </w:t>
            </w:r>
            <w:r w:rsidR="007E353C">
              <w:rPr>
                <w:rFonts w:ascii="Calibri" w:eastAsia="Times New Roman" w:hAnsi="Calibri" w:cs="Calibri"/>
                <w:color w:val="000000" w:themeColor="text1"/>
                <w:sz w:val="24"/>
                <w:szCs w:val="24"/>
              </w:rPr>
              <w:t>2024,</w:t>
            </w:r>
            <w:r w:rsidR="006F358F">
              <w:rPr>
                <w:rFonts w:ascii="Calibri" w:eastAsia="Times New Roman" w:hAnsi="Calibri" w:cs="Calibri"/>
                <w:color w:val="000000" w:themeColor="text1"/>
                <w:sz w:val="24"/>
                <w:szCs w:val="24"/>
              </w:rPr>
              <w:t xml:space="preserve"> deadline.</w:t>
            </w:r>
          </w:p>
          <w:p w14:paraId="04F29C5E" w14:textId="77777777" w:rsidR="002E6F11" w:rsidRPr="00A17A0A" w:rsidRDefault="002E6F11" w:rsidP="002E6F11">
            <w:pPr>
              <w:pStyle w:val="ListParagraph"/>
              <w:spacing w:after="0" w:line="240" w:lineRule="auto"/>
              <w:ind w:left="1440"/>
              <w:rPr>
                <w:rFonts w:ascii="Calibri" w:eastAsia="Times New Roman" w:hAnsi="Calibri" w:cs="Calibri"/>
                <w:color w:val="000000" w:themeColor="text1"/>
                <w:sz w:val="24"/>
                <w:szCs w:val="24"/>
              </w:rPr>
            </w:pPr>
          </w:p>
          <w:p w14:paraId="2FB15EA1" w14:textId="77777777" w:rsidR="0086348A" w:rsidRPr="00D951B1" w:rsidRDefault="0086348A" w:rsidP="0086348A">
            <w:pPr>
              <w:spacing w:after="0" w:line="240" w:lineRule="auto"/>
              <w:rPr>
                <w:rFonts w:ascii="Calibri" w:eastAsia="Times New Roman" w:hAnsi="Calibri" w:cs="Calibri"/>
                <w:b/>
                <w:bCs/>
                <w:color w:val="000000" w:themeColor="text1"/>
                <w:sz w:val="24"/>
                <w:szCs w:val="24"/>
              </w:rPr>
            </w:pPr>
            <w:r w:rsidRPr="00D951B1">
              <w:rPr>
                <w:rFonts w:ascii="Calibri" w:eastAsia="Times New Roman" w:hAnsi="Calibri" w:cs="Calibri"/>
                <w:b/>
                <w:bCs/>
                <w:color w:val="000000" w:themeColor="text1"/>
                <w:sz w:val="24"/>
                <w:szCs w:val="24"/>
              </w:rPr>
              <w:t xml:space="preserve">Prevalent Payments: </w:t>
            </w:r>
          </w:p>
          <w:p w14:paraId="388437F3" w14:textId="1F1828D6" w:rsidR="0086348A" w:rsidRDefault="007E353C" w:rsidP="00253CF2">
            <w:pPr>
              <w:pStyle w:val="ListParagraph"/>
              <w:numPr>
                <w:ilvl w:val="0"/>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Housing Cost/Repairs</w:t>
            </w:r>
          </w:p>
          <w:p w14:paraId="783E40CE" w14:textId="5EE964D1" w:rsidR="009B14A4" w:rsidRDefault="00072E6B" w:rsidP="00253CF2">
            <w:pPr>
              <w:pStyle w:val="ListParagraph"/>
              <w:numPr>
                <w:ilvl w:val="1"/>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Rent, mortgage, housing repairs.</w:t>
            </w:r>
          </w:p>
          <w:p w14:paraId="3BE477AA" w14:textId="2F92CACA" w:rsidR="007E353C" w:rsidRDefault="007E353C" w:rsidP="00253CF2">
            <w:pPr>
              <w:pStyle w:val="ListParagraph"/>
              <w:numPr>
                <w:ilvl w:val="0"/>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Utilities</w:t>
            </w:r>
          </w:p>
          <w:p w14:paraId="7B0F9853" w14:textId="1E8965F1" w:rsidR="00072E6B" w:rsidRDefault="00072E6B" w:rsidP="00253CF2">
            <w:pPr>
              <w:pStyle w:val="ListParagraph"/>
              <w:numPr>
                <w:ilvl w:val="1"/>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Payments for electricity, water</w:t>
            </w:r>
            <w:r w:rsidR="00960303">
              <w:rPr>
                <w:rFonts w:ascii="Calibri" w:eastAsia="Times New Roman" w:hAnsi="Calibri" w:cs="Calibri"/>
                <w:color w:val="000000" w:themeColor="text1"/>
                <w:sz w:val="24"/>
                <w:szCs w:val="24"/>
              </w:rPr>
              <w:t>, gas, etc.</w:t>
            </w:r>
          </w:p>
          <w:p w14:paraId="00FEA42C" w14:textId="0297569B" w:rsidR="00960303" w:rsidRPr="000F77B0" w:rsidRDefault="007E353C" w:rsidP="00253CF2">
            <w:pPr>
              <w:pStyle w:val="ListParagraph"/>
              <w:numPr>
                <w:ilvl w:val="0"/>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Auto Repairs</w:t>
            </w:r>
          </w:p>
          <w:p w14:paraId="18561574" w14:textId="0307B586" w:rsidR="007E353C" w:rsidRDefault="007E353C" w:rsidP="00253CF2">
            <w:pPr>
              <w:pStyle w:val="ListParagraph"/>
              <w:numPr>
                <w:ilvl w:val="0"/>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Work Clothes/Equipment</w:t>
            </w:r>
          </w:p>
          <w:p w14:paraId="5CBFC4D9" w14:textId="39774010" w:rsidR="005F222B" w:rsidRDefault="005F222B" w:rsidP="00253CF2">
            <w:pPr>
              <w:pStyle w:val="ListParagraph"/>
              <w:numPr>
                <w:ilvl w:val="1"/>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Clothing attire as well as </w:t>
            </w:r>
            <w:r w:rsidR="00B82625">
              <w:rPr>
                <w:rFonts w:ascii="Calibri" w:eastAsia="Times New Roman" w:hAnsi="Calibri" w:cs="Calibri"/>
                <w:color w:val="000000" w:themeColor="text1"/>
                <w:sz w:val="24"/>
                <w:szCs w:val="24"/>
              </w:rPr>
              <w:t>equipment for work.</w:t>
            </w:r>
          </w:p>
          <w:p w14:paraId="723C7F7A" w14:textId="3EAE0A73" w:rsidR="007E353C" w:rsidRDefault="007E353C" w:rsidP="00253CF2">
            <w:pPr>
              <w:pStyle w:val="ListParagraph"/>
              <w:numPr>
                <w:ilvl w:val="0"/>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Household Supplies</w:t>
            </w:r>
          </w:p>
          <w:p w14:paraId="3B405DFA" w14:textId="40DC95B7" w:rsidR="000F77B0" w:rsidRDefault="000F77B0" w:rsidP="00253CF2">
            <w:pPr>
              <w:pStyle w:val="ListParagraph"/>
              <w:numPr>
                <w:ilvl w:val="1"/>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Pots and Pans, cleaning supplies, etc.</w:t>
            </w:r>
          </w:p>
          <w:p w14:paraId="15942172" w14:textId="439A17FF" w:rsidR="007E353C" w:rsidRDefault="007E353C" w:rsidP="00253CF2">
            <w:pPr>
              <w:pStyle w:val="ListParagraph"/>
              <w:numPr>
                <w:ilvl w:val="0"/>
                <w:numId w:val="4"/>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Food Assistance</w:t>
            </w:r>
          </w:p>
          <w:p w14:paraId="69BE512A" w14:textId="77777777" w:rsidR="00D951B1" w:rsidRPr="007E353C" w:rsidRDefault="00D951B1" w:rsidP="00D951B1">
            <w:pPr>
              <w:pStyle w:val="ListParagraph"/>
              <w:spacing w:after="0" w:line="240" w:lineRule="auto"/>
              <w:rPr>
                <w:rFonts w:ascii="Calibri" w:eastAsia="Times New Roman" w:hAnsi="Calibri" w:cs="Calibri"/>
                <w:color w:val="000000" w:themeColor="text1"/>
                <w:sz w:val="24"/>
                <w:szCs w:val="24"/>
              </w:rPr>
            </w:pPr>
          </w:p>
          <w:p w14:paraId="7BABFE61" w14:textId="77777777" w:rsidR="00FA2B54" w:rsidRPr="00D951B1" w:rsidRDefault="00FA2B54" w:rsidP="0086348A">
            <w:pPr>
              <w:spacing w:after="0" w:line="240" w:lineRule="auto"/>
              <w:rPr>
                <w:rFonts w:ascii="Calibri" w:eastAsia="Times New Roman" w:hAnsi="Calibri" w:cs="Calibri"/>
                <w:b/>
                <w:bCs/>
                <w:color w:val="000000" w:themeColor="text1"/>
                <w:sz w:val="24"/>
                <w:szCs w:val="24"/>
              </w:rPr>
            </w:pPr>
            <w:r w:rsidRPr="00D951B1">
              <w:rPr>
                <w:rFonts w:ascii="Calibri" w:eastAsia="Times New Roman" w:hAnsi="Calibri" w:cs="Calibri"/>
                <w:b/>
                <w:bCs/>
                <w:color w:val="000000" w:themeColor="text1"/>
                <w:sz w:val="24"/>
                <w:szCs w:val="24"/>
              </w:rPr>
              <w:t xml:space="preserve">By the Numbers: </w:t>
            </w:r>
          </w:p>
          <w:p w14:paraId="18F2BCFA" w14:textId="04C25548" w:rsidR="00621D88" w:rsidRDefault="00621D88" w:rsidP="00253CF2">
            <w:pPr>
              <w:pStyle w:val="ListParagraph"/>
              <w:numPr>
                <w:ilvl w:val="0"/>
                <w:numId w:val="1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Total Payments</w:t>
            </w:r>
            <w:r w:rsidR="008D6491">
              <w:rPr>
                <w:rFonts w:ascii="Calibri" w:eastAsia="Times New Roman" w:hAnsi="Calibri" w:cs="Calibri"/>
                <w:color w:val="000000" w:themeColor="text1"/>
                <w:sz w:val="24"/>
                <w:szCs w:val="24"/>
              </w:rPr>
              <w:t xml:space="preserve"> </w:t>
            </w:r>
            <w:r w:rsidR="00EE0CD0">
              <w:rPr>
                <w:rFonts w:ascii="Calibri" w:eastAsia="Times New Roman" w:hAnsi="Calibri" w:cs="Calibri"/>
                <w:color w:val="000000" w:themeColor="text1"/>
                <w:sz w:val="24"/>
                <w:szCs w:val="24"/>
              </w:rPr>
              <w:t xml:space="preserve">= </w:t>
            </w:r>
            <w:r w:rsidR="00C01D26">
              <w:rPr>
                <w:rFonts w:ascii="Calibri" w:eastAsia="Times New Roman" w:hAnsi="Calibri" w:cs="Calibri"/>
                <w:color w:val="000000" w:themeColor="text1"/>
                <w:sz w:val="24"/>
                <w:szCs w:val="24"/>
              </w:rPr>
              <w:t>1,854</w:t>
            </w:r>
          </w:p>
          <w:p w14:paraId="0F719FF3" w14:textId="64F625B1" w:rsidR="00C01D26" w:rsidRDefault="00C01D26" w:rsidP="00253CF2">
            <w:pPr>
              <w:pStyle w:val="ListParagraph"/>
              <w:numPr>
                <w:ilvl w:val="0"/>
                <w:numId w:val="1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Average Total Payment Per Familie</w:t>
            </w:r>
            <w:r w:rsidR="0088451F">
              <w:rPr>
                <w:rFonts w:ascii="Calibri" w:eastAsia="Times New Roman" w:hAnsi="Calibri" w:cs="Calibri"/>
                <w:color w:val="000000" w:themeColor="text1"/>
                <w:sz w:val="24"/>
                <w:szCs w:val="24"/>
              </w:rPr>
              <w:t>s = $895.06.</w:t>
            </w:r>
          </w:p>
          <w:p w14:paraId="6F24EAD8" w14:textId="0EDDA429" w:rsidR="0088451F" w:rsidRDefault="007D3592" w:rsidP="00253CF2">
            <w:pPr>
              <w:pStyle w:val="ListParagraph"/>
              <w:numPr>
                <w:ilvl w:val="0"/>
                <w:numId w:val="1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Distinct Families = 1,187</w:t>
            </w:r>
          </w:p>
          <w:p w14:paraId="69A40D15" w14:textId="4AE6877F" w:rsidR="007D3592" w:rsidRPr="00621D88" w:rsidRDefault="007D3592" w:rsidP="00253CF2">
            <w:pPr>
              <w:pStyle w:val="ListParagraph"/>
              <w:numPr>
                <w:ilvl w:val="0"/>
                <w:numId w:val="11"/>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Average Number of Payments Per Family = 1.</w:t>
            </w:r>
            <w:r w:rsidR="00D951B1">
              <w:rPr>
                <w:rFonts w:ascii="Calibri" w:eastAsia="Times New Roman" w:hAnsi="Calibri" w:cs="Calibri"/>
                <w:color w:val="000000" w:themeColor="text1"/>
                <w:sz w:val="24"/>
                <w:szCs w:val="24"/>
              </w:rPr>
              <w:t>5</w:t>
            </w:r>
          </w:p>
          <w:p w14:paraId="215B2FEC" w14:textId="77777777" w:rsidR="00B6790F" w:rsidRDefault="00B6790F" w:rsidP="0086348A">
            <w:pPr>
              <w:spacing w:after="0" w:line="240" w:lineRule="auto"/>
              <w:rPr>
                <w:rFonts w:ascii="Calibri" w:eastAsia="Times New Roman" w:hAnsi="Calibri" w:cs="Calibri"/>
                <w:color w:val="000000" w:themeColor="text1"/>
                <w:sz w:val="24"/>
                <w:szCs w:val="24"/>
              </w:rPr>
            </w:pPr>
          </w:p>
          <w:p w14:paraId="08C3A621" w14:textId="77777777" w:rsidR="00EC62EC" w:rsidRDefault="00EC62EC" w:rsidP="0086348A">
            <w:pPr>
              <w:spacing w:after="0" w:line="240" w:lineRule="auto"/>
              <w:rPr>
                <w:rFonts w:ascii="Calibri" w:eastAsia="Times New Roman" w:hAnsi="Calibri" w:cs="Calibri"/>
                <w:color w:val="000000" w:themeColor="text1"/>
                <w:sz w:val="24"/>
                <w:szCs w:val="24"/>
              </w:rPr>
            </w:pPr>
          </w:p>
          <w:p w14:paraId="431603A8" w14:textId="77777777" w:rsidR="00B6790F" w:rsidRPr="00D951B1" w:rsidRDefault="00B6790F" w:rsidP="0086348A">
            <w:pPr>
              <w:spacing w:after="0" w:line="240" w:lineRule="auto"/>
              <w:rPr>
                <w:rFonts w:ascii="Calibri" w:eastAsia="Times New Roman" w:hAnsi="Calibri" w:cs="Calibri"/>
                <w:b/>
                <w:bCs/>
                <w:color w:val="000000" w:themeColor="text1"/>
                <w:sz w:val="24"/>
                <w:szCs w:val="24"/>
              </w:rPr>
            </w:pPr>
            <w:r w:rsidRPr="00D951B1">
              <w:rPr>
                <w:rFonts w:ascii="Calibri" w:eastAsia="Times New Roman" w:hAnsi="Calibri" w:cs="Calibri"/>
                <w:b/>
                <w:bCs/>
                <w:color w:val="000000" w:themeColor="text1"/>
                <w:sz w:val="24"/>
                <w:szCs w:val="24"/>
              </w:rPr>
              <w:t>Payment Methods:</w:t>
            </w:r>
          </w:p>
          <w:p w14:paraId="021E0659" w14:textId="77777777" w:rsidR="00B70E79" w:rsidRPr="00C356DE" w:rsidRDefault="0018349D" w:rsidP="00253CF2">
            <w:pPr>
              <w:pStyle w:val="ListParagraph"/>
              <w:numPr>
                <w:ilvl w:val="0"/>
                <w:numId w:val="10"/>
              </w:numPr>
              <w:spacing w:after="0" w:line="240" w:lineRule="auto"/>
              <w:rPr>
                <w:rFonts w:ascii="Calibri" w:eastAsia="Times New Roman" w:hAnsi="Calibri" w:cs="Calibri"/>
                <w:color w:val="000000" w:themeColor="text1"/>
                <w:sz w:val="24"/>
                <w:szCs w:val="24"/>
                <w:u w:val="single"/>
              </w:rPr>
            </w:pPr>
            <w:r w:rsidRPr="00C356DE">
              <w:rPr>
                <w:rFonts w:ascii="Calibri" w:eastAsia="Times New Roman" w:hAnsi="Calibri" w:cs="Calibri"/>
                <w:color w:val="000000" w:themeColor="text1"/>
                <w:sz w:val="24"/>
                <w:szCs w:val="24"/>
                <w:u w:val="single"/>
              </w:rPr>
              <w:t>Bulk Items – 52%</w:t>
            </w:r>
          </w:p>
          <w:p w14:paraId="0DCF5AB2" w14:textId="77777777" w:rsidR="0018349D" w:rsidRDefault="007A07C9" w:rsidP="00253CF2">
            <w:pPr>
              <w:pStyle w:val="ListParagraph"/>
              <w:numPr>
                <w:ilvl w:val="1"/>
                <w:numId w:val="1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Items distributed to families</w:t>
            </w:r>
            <w:r w:rsidR="006F5837">
              <w:rPr>
                <w:rFonts w:ascii="Calibri" w:eastAsia="Times New Roman" w:hAnsi="Calibri" w:cs="Calibri"/>
                <w:color w:val="000000" w:themeColor="text1"/>
                <w:sz w:val="24"/>
                <w:szCs w:val="24"/>
              </w:rPr>
              <w:t xml:space="preserve"> (gift cards for household items</w:t>
            </w:r>
            <w:r w:rsidR="00592E02">
              <w:rPr>
                <w:rFonts w:ascii="Calibri" w:eastAsia="Times New Roman" w:hAnsi="Calibri" w:cs="Calibri"/>
                <w:color w:val="000000" w:themeColor="text1"/>
                <w:sz w:val="24"/>
                <w:szCs w:val="24"/>
              </w:rPr>
              <w:t>, hotel vouchers, etc.)</w:t>
            </w:r>
          </w:p>
          <w:p w14:paraId="318C9895" w14:textId="77777777" w:rsidR="00592E02" w:rsidRPr="00C356DE" w:rsidRDefault="00A06C94" w:rsidP="00253CF2">
            <w:pPr>
              <w:pStyle w:val="ListParagraph"/>
              <w:numPr>
                <w:ilvl w:val="0"/>
                <w:numId w:val="10"/>
              </w:numPr>
              <w:spacing w:after="0" w:line="240" w:lineRule="auto"/>
              <w:rPr>
                <w:rFonts w:ascii="Calibri" w:eastAsia="Times New Roman" w:hAnsi="Calibri" w:cs="Calibri"/>
                <w:color w:val="000000" w:themeColor="text1"/>
                <w:sz w:val="24"/>
                <w:szCs w:val="24"/>
                <w:u w:val="single"/>
              </w:rPr>
            </w:pPr>
            <w:r w:rsidRPr="00C356DE">
              <w:rPr>
                <w:rFonts w:ascii="Calibri" w:eastAsia="Times New Roman" w:hAnsi="Calibri" w:cs="Calibri"/>
                <w:color w:val="000000" w:themeColor="text1"/>
                <w:sz w:val="24"/>
                <w:szCs w:val="24"/>
                <w:u w:val="single"/>
              </w:rPr>
              <w:t>State Card</w:t>
            </w:r>
            <w:r w:rsidR="00ED4528" w:rsidRPr="00C356DE">
              <w:rPr>
                <w:rFonts w:ascii="Calibri" w:eastAsia="Times New Roman" w:hAnsi="Calibri" w:cs="Calibri"/>
                <w:color w:val="000000" w:themeColor="text1"/>
                <w:sz w:val="24"/>
                <w:szCs w:val="24"/>
                <w:u w:val="single"/>
              </w:rPr>
              <w:t xml:space="preserve"> – 41%</w:t>
            </w:r>
          </w:p>
          <w:p w14:paraId="54F1D258" w14:textId="77777777" w:rsidR="00ED4528" w:rsidRDefault="00ED4528" w:rsidP="00253CF2">
            <w:pPr>
              <w:pStyle w:val="ListParagraph"/>
              <w:numPr>
                <w:ilvl w:val="1"/>
                <w:numId w:val="1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Payments made by a state credit card (SPOTS) to indiv</w:t>
            </w:r>
            <w:r w:rsidR="0082170C">
              <w:rPr>
                <w:rFonts w:ascii="Calibri" w:eastAsia="Times New Roman" w:hAnsi="Calibri" w:cs="Calibri"/>
                <w:color w:val="000000" w:themeColor="text1"/>
                <w:sz w:val="24"/>
                <w:szCs w:val="24"/>
              </w:rPr>
              <w:t>idual</w:t>
            </w:r>
            <w:r w:rsidR="00FC4195">
              <w:rPr>
                <w:rFonts w:ascii="Calibri" w:eastAsia="Times New Roman" w:hAnsi="Calibri" w:cs="Calibri"/>
                <w:color w:val="000000" w:themeColor="text1"/>
                <w:sz w:val="24"/>
                <w:szCs w:val="24"/>
              </w:rPr>
              <w:t xml:space="preserve"> entities</w:t>
            </w:r>
            <w:r w:rsidR="00C13B55">
              <w:rPr>
                <w:rFonts w:ascii="Calibri" w:eastAsia="Times New Roman" w:hAnsi="Calibri" w:cs="Calibri"/>
                <w:color w:val="000000" w:themeColor="text1"/>
                <w:sz w:val="24"/>
                <w:szCs w:val="24"/>
              </w:rPr>
              <w:t xml:space="preserve"> such as utility companies and stores.</w:t>
            </w:r>
          </w:p>
          <w:p w14:paraId="23B9D863" w14:textId="77777777" w:rsidR="00C13B55" w:rsidRPr="00C356DE" w:rsidRDefault="00C13B55" w:rsidP="00253CF2">
            <w:pPr>
              <w:pStyle w:val="ListParagraph"/>
              <w:numPr>
                <w:ilvl w:val="0"/>
                <w:numId w:val="10"/>
              </w:numPr>
              <w:spacing w:after="0" w:line="240" w:lineRule="auto"/>
              <w:rPr>
                <w:rFonts w:ascii="Calibri" w:eastAsia="Times New Roman" w:hAnsi="Calibri" w:cs="Calibri"/>
                <w:color w:val="000000" w:themeColor="text1"/>
                <w:sz w:val="24"/>
                <w:szCs w:val="24"/>
                <w:u w:val="single"/>
              </w:rPr>
            </w:pPr>
            <w:r w:rsidRPr="00C356DE">
              <w:rPr>
                <w:rFonts w:ascii="Calibri" w:eastAsia="Times New Roman" w:hAnsi="Calibri" w:cs="Calibri"/>
                <w:color w:val="000000" w:themeColor="text1"/>
                <w:sz w:val="24"/>
                <w:szCs w:val="24"/>
                <w:u w:val="single"/>
              </w:rPr>
              <w:t>Invoice</w:t>
            </w:r>
            <w:r w:rsidR="00F33DC9" w:rsidRPr="00C356DE">
              <w:rPr>
                <w:rFonts w:ascii="Calibri" w:eastAsia="Times New Roman" w:hAnsi="Calibri" w:cs="Calibri"/>
                <w:color w:val="000000" w:themeColor="text1"/>
                <w:sz w:val="24"/>
                <w:szCs w:val="24"/>
                <w:u w:val="single"/>
              </w:rPr>
              <w:t xml:space="preserve"> – 5%</w:t>
            </w:r>
          </w:p>
          <w:p w14:paraId="0C55AA5D" w14:textId="77777777" w:rsidR="00F33DC9" w:rsidRDefault="008244EF" w:rsidP="00253CF2">
            <w:pPr>
              <w:pStyle w:val="ListParagraph"/>
              <w:numPr>
                <w:ilvl w:val="1"/>
                <w:numId w:val="1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Payments invoiced so that a check was sent to the entity </w:t>
            </w:r>
            <w:r w:rsidR="0075536C">
              <w:rPr>
                <w:rFonts w:ascii="Calibri" w:eastAsia="Times New Roman" w:hAnsi="Calibri" w:cs="Calibri"/>
                <w:color w:val="000000" w:themeColor="text1"/>
                <w:sz w:val="24"/>
                <w:szCs w:val="24"/>
              </w:rPr>
              <w:t>such as a rental agency or landlord who could not accept card payments.</w:t>
            </w:r>
          </w:p>
          <w:p w14:paraId="4B4A4914" w14:textId="77777777" w:rsidR="0075536C" w:rsidRPr="00C356DE" w:rsidRDefault="0075536C" w:rsidP="00253CF2">
            <w:pPr>
              <w:pStyle w:val="ListParagraph"/>
              <w:numPr>
                <w:ilvl w:val="0"/>
                <w:numId w:val="10"/>
              </w:numPr>
              <w:spacing w:after="0" w:line="240" w:lineRule="auto"/>
              <w:rPr>
                <w:rFonts w:ascii="Calibri" w:eastAsia="Times New Roman" w:hAnsi="Calibri" w:cs="Calibri"/>
                <w:color w:val="000000" w:themeColor="text1"/>
                <w:sz w:val="24"/>
                <w:szCs w:val="24"/>
                <w:u w:val="single"/>
              </w:rPr>
            </w:pPr>
            <w:r w:rsidRPr="00C356DE">
              <w:rPr>
                <w:rFonts w:ascii="Calibri" w:eastAsia="Times New Roman" w:hAnsi="Calibri" w:cs="Calibri"/>
                <w:color w:val="000000" w:themeColor="text1"/>
                <w:sz w:val="24"/>
                <w:szCs w:val="24"/>
                <w:u w:val="single"/>
              </w:rPr>
              <w:lastRenderedPageBreak/>
              <w:t>Check – 2%</w:t>
            </w:r>
          </w:p>
          <w:p w14:paraId="681543FA" w14:textId="4B4F32F7" w:rsidR="004502E5" w:rsidRPr="00D025CE" w:rsidRDefault="009A6FDB" w:rsidP="00253CF2">
            <w:pPr>
              <w:pStyle w:val="ListParagraph"/>
              <w:numPr>
                <w:ilvl w:val="1"/>
                <w:numId w:val="10"/>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Immediate need checks issued out of office to an entity such as landlord to avoid eviction.</w:t>
            </w:r>
          </w:p>
          <w:p w14:paraId="614418B7" w14:textId="77777777" w:rsidR="004502E5" w:rsidRDefault="004502E5" w:rsidP="004502E5">
            <w:pPr>
              <w:pStyle w:val="ListParagraph"/>
              <w:spacing w:after="0" w:line="240" w:lineRule="auto"/>
              <w:ind w:left="1440"/>
              <w:rPr>
                <w:rFonts w:ascii="Calibri" w:eastAsia="Times New Roman" w:hAnsi="Calibri" w:cs="Calibri"/>
                <w:color w:val="000000" w:themeColor="text1"/>
                <w:sz w:val="24"/>
                <w:szCs w:val="24"/>
              </w:rPr>
            </w:pPr>
          </w:p>
          <w:p w14:paraId="35BF1D9D" w14:textId="27B254D6" w:rsidR="004502E5" w:rsidRPr="004502E5" w:rsidRDefault="006C3C8C" w:rsidP="006C3C8C">
            <w:pPr>
              <w:spacing w:after="0" w:line="240" w:lineRule="auto"/>
              <w:rPr>
                <w:rFonts w:ascii="Calibri" w:eastAsia="Times New Roman" w:hAnsi="Calibri" w:cs="Calibri"/>
                <w:b/>
                <w:bCs/>
                <w:color w:val="000000" w:themeColor="text1"/>
                <w:sz w:val="24"/>
                <w:szCs w:val="24"/>
              </w:rPr>
            </w:pPr>
            <w:r w:rsidRPr="004502E5">
              <w:rPr>
                <w:rFonts w:ascii="Calibri" w:eastAsia="Times New Roman" w:hAnsi="Calibri" w:cs="Calibri"/>
                <w:b/>
                <w:bCs/>
                <w:color w:val="000000" w:themeColor="text1"/>
                <w:sz w:val="24"/>
                <w:szCs w:val="24"/>
              </w:rPr>
              <w:t>Statewide Allocation of PEAF funds:</w:t>
            </w:r>
          </w:p>
          <w:p w14:paraId="57AFA1AF" w14:textId="77777777" w:rsidR="006C3C8C" w:rsidRDefault="006C3C8C" w:rsidP="00253CF2">
            <w:pPr>
              <w:pStyle w:val="ListParagraph"/>
              <w:numPr>
                <w:ilvl w:val="0"/>
                <w:numId w:val="1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$1,318</w:t>
            </w:r>
            <w:r w:rsidR="00360C59">
              <w:rPr>
                <w:rFonts w:ascii="Calibri" w:eastAsia="Times New Roman" w:hAnsi="Calibri" w:cs="Calibri"/>
                <w:color w:val="000000" w:themeColor="text1"/>
                <w:sz w:val="24"/>
                <w:szCs w:val="24"/>
              </w:rPr>
              <w:t>,822.84 redistributed to Oregon.</w:t>
            </w:r>
          </w:p>
          <w:p w14:paraId="1C42F2FB" w14:textId="5B059609" w:rsidR="00360C59" w:rsidRDefault="00360C59" w:rsidP="00253CF2">
            <w:pPr>
              <w:pStyle w:val="ListParagraph"/>
              <w:numPr>
                <w:ilvl w:val="0"/>
                <w:numId w:val="1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w:t>
            </w:r>
            <w:r w:rsidR="004502E5">
              <w:rPr>
                <w:rFonts w:ascii="Calibri" w:eastAsia="Times New Roman" w:hAnsi="Calibri" w:cs="Calibri"/>
                <w:color w:val="000000" w:themeColor="text1"/>
                <w:sz w:val="24"/>
                <w:szCs w:val="24"/>
              </w:rPr>
              <w:t>1,313,822.84 allocated</w:t>
            </w:r>
            <w:r>
              <w:rPr>
                <w:rFonts w:ascii="Calibri" w:eastAsia="Times New Roman" w:hAnsi="Calibri" w:cs="Calibri"/>
                <w:color w:val="000000" w:themeColor="text1"/>
                <w:sz w:val="24"/>
                <w:szCs w:val="24"/>
              </w:rPr>
              <w:t xml:space="preserve"> to districts.</w:t>
            </w:r>
          </w:p>
          <w:p w14:paraId="258E3353" w14:textId="77777777" w:rsidR="00360C59" w:rsidRDefault="004502E5" w:rsidP="00253CF2">
            <w:pPr>
              <w:pStyle w:val="ListParagraph"/>
              <w:numPr>
                <w:ilvl w:val="0"/>
                <w:numId w:val="13"/>
              </w:num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Not spent: $7,435.83 (.6%)</w:t>
            </w:r>
          </w:p>
          <w:p w14:paraId="414313E3" w14:textId="1F7E89F6" w:rsidR="00EC62EC" w:rsidRPr="006C3C8C" w:rsidRDefault="00EC62EC" w:rsidP="00EC62EC">
            <w:pPr>
              <w:pStyle w:val="ListParagraph"/>
              <w:spacing w:after="0" w:line="240" w:lineRule="auto"/>
              <w:rPr>
                <w:rFonts w:ascii="Calibri" w:eastAsia="Times New Roman" w:hAnsi="Calibri" w:cs="Calibri"/>
                <w:color w:val="000000" w:themeColor="text1"/>
                <w:sz w:val="24"/>
                <w:szCs w:val="24"/>
              </w:rPr>
            </w:pP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455EB7BE" w14:textId="2B798092" w:rsidR="003A1D14" w:rsidRPr="004E1C66" w:rsidRDefault="00D500DF" w:rsidP="003A1D14">
            <w:pPr>
              <w:pStyle w:val="ListBullet"/>
              <w:numPr>
                <w:ilvl w:val="0"/>
                <w:numId w:val="0"/>
              </w:numPr>
              <w:spacing w:after="0"/>
              <w:rPr>
                <w:sz w:val="24"/>
                <w:szCs w:val="24"/>
              </w:rPr>
            </w:pPr>
            <w:r>
              <w:rPr>
                <w:sz w:val="24"/>
                <w:szCs w:val="24"/>
              </w:rPr>
              <w:lastRenderedPageBreak/>
              <w:t>Miguel Mendez</w:t>
            </w:r>
          </w:p>
        </w:tc>
      </w:tr>
      <w:tr w:rsidR="00BF525B" w:rsidRPr="006F7112" w14:paraId="4F989ED6" w14:textId="77777777" w:rsidTr="00EC62EC">
        <w:trPr>
          <w:trHeight w:val="720"/>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ECE30C2" w14:textId="499F421D" w:rsidR="00BF525B" w:rsidRDefault="008E477D" w:rsidP="003A1D14">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lastRenderedPageBreak/>
              <w:t>2:45</w:t>
            </w:r>
            <w:r w:rsidR="002E6F11">
              <w:rPr>
                <w:rFonts w:ascii="Calibri" w:eastAsia="Times New Roman" w:hAnsi="Calibri" w:cs="Calibri"/>
                <w:b/>
                <w:bCs/>
                <w:color w:val="000000" w:themeColor="text1"/>
                <w:sz w:val="24"/>
                <w:szCs w:val="24"/>
              </w:rPr>
              <w:t xml:space="preserve"> - </w:t>
            </w:r>
            <w:r>
              <w:rPr>
                <w:rFonts w:ascii="Calibri" w:eastAsia="Times New Roman" w:hAnsi="Calibri" w:cs="Calibri"/>
                <w:b/>
                <w:bCs/>
                <w:color w:val="000000" w:themeColor="text1"/>
                <w:sz w:val="24"/>
                <w:szCs w:val="24"/>
              </w:rPr>
              <w:t>2:</w:t>
            </w:r>
            <w:r w:rsidR="00EC62EC">
              <w:rPr>
                <w:rFonts w:ascii="Calibri" w:eastAsia="Times New Roman" w:hAnsi="Calibri" w:cs="Calibri"/>
                <w:b/>
                <w:bCs/>
                <w:color w:val="000000" w:themeColor="text1"/>
                <w:sz w:val="24"/>
                <w:szCs w:val="24"/>
              </w:rPr>
              <w:t>50</w:t>
            </w:r>
          </w:p>
          <w:p w14:paraId="0D287313" w14:textId="1DBF30E0" w:rsidR="00EC62EC" w:rsidRPr="004E1C66" w:rsidRDefault="00EC62EC" w:rsidP="003A1D14">
            <w:pPr>
              <w:spacing w:after="0" w:line="240" w:lineRule="auto"/>
              <w:rPr>
                <w:rFonts w:ascii="Calibri" w:eastAsia="Times New Roman" w:hAnsi="Calibri" w:cs="Calibri"/>
                <w:b/>
                <w:bCs/>
                <w:color w:val="000000" w:themeColor="text1"/>
                <w:sz w:val="24"/>
                <w:szCs w:val="24"/>
              </w:rPr>
            </w:pPr>
          </w:p>
        </w:tc>
        <w:tc>
          <w:tcPr>
            <w:tcW w:w="18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3D35733" w14:textId="3E6FA689" w:rsidR="00BF525B" w:rsidRDefault="00EF4C77" w:rsidP="003A1D14">
            <w:pPr>
              <w:pStyle w:val="ListBullet"/>
              <w:numPr>
                <w:ilvl w:val="0"/>
                <w:numId w:val="0"/>
              </w:numPr>
              <w:spacing w:after="0"/>
              <w:ind w:left="12" w:firstLine="12"/>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Communication Department Update: </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DAB9CFC" w14:textId="4042CFFA" w:rsidR="00BF525B" w:rsidRPr="008E477D" w:rsidRDefault="002C412E" w:rsidP="15A32507">
            <w:pPr>
              <w:spacing w:after="0" w:line="240" w:lineRule="auto"/>
              <w:rPr>
                <w:rFonts w:ascii="Calibri" w:eastAsia="Times New Roman" w:hAnsi="Calibri" w:cs="Calibri"/>
                <w:b/>
                <w:bCs/>
                <w:color w:val="000000" w:themeColor="text1"/>
                <w:sz w:val="24"/>
                <w:szCs w:val="24"/>
              </w:rPr>
            </w:pPr>
            <w:r w:rsidRPr="008E477D">
              <w:rPr>
                <w:rFonts w:ascii="Calibri" w:eastAsia="Times New Roman" w:hAnsi="Calibri" w:cs="Calibri"/>
                <w:b/>
                <w:bCs/>
                <w:color w:val="000000" w:themeColor="text1"/>
                <w:sz w:val="24"/>
                <w:szCs w:val="24"/>
              </w:rPr>
              <w:t>Communication Department</w:t>
            </w:r>
            <w:r w:rsidR="0082773A" w:rsidRPr="008E477D">
              <w:rPr>
                <w:rFonts w:ascii="Calibri" w:eastAsia="Times New Roman" w:hAnsi="Calibri" w:cs="Calibri"/>
                <w:b/>
                <w:bCs/>
                <w:color w:val="000000" w:themeColor="text1"/>
                <w:sz w:val="24"/>
                <w:szCs w:val="24"/>
              </w:rPr>
              <w:t xml:space="preserve"> Survey</w:t>
            </w:r>
            <w:r w:rsidRPr="008E477D">
              <w:rPr>
                <w:rFonts w:ascii="Calibri" w:eastAsia="Times New Roman" w:hAnsi="Calibri" w:cs="Calibri"/>
                <w:b/>
                <w:bCs/>
                <w:color w:val="000000" w:themeColor="text1"/>
                <w:sz w:val="24"/>
                <w:szCs w:val="24"/>
              </w:rPr>
              <w:t xml:space="preserve"> Update: </w:t>
            </w:r>
          </w:p>
          <w:p w14:paraId="34D56E19" w14:textId="77777777" w:rsidR="00253CF2" w:rsidRDefault="00253CF2" w:rsidP="00253CF2">
            <w:pPr>
              <w:pStyle w:val="ListParagraph"/>
              <w:numPr>
                <w:ilvl w:val="0"/>
                <w:numId w:val="14"/>
              </w:numPr>
              <w:spacing w:after="0" w:line="240" w:lineRule="auto"/>
              <w:rPr>
                <w:rFonts w:eastAsia="Times New Roman"/>
                <w:color w:val="000000"/>
                <w:sz w:val="24"/>
                <w:szCs w:val="24"/>
              </w:rPr>
            </w:pPr>
            <w:r>
              <w:rPr>
                <w:rFonts w:eastAsia="Times New Roman"/>
                <w:color w:val="000000"/>
                <w:sz w:val="24"/>
                <w:szCs w:val="24"/>
              </w:rPr>
              <w:t>We are going to start having customer services surveys rolling out in all local offices by the end of the year, in addition to customer service surveys on the Oregon ONE Mobile app and post-benefit eligibility phone appointments.</w:t>
            </w:r>
          </w:p>
          <w:p w14:paraId="7AED7451" w14:textId="77777777" w:rsidR="00253CF2" w:rsidRDefault="00253CF2" w:rsidP="00253CF2">
            <w:pPr>
              <w:pStyle w:val="ListParagraph"/>
              <w:numPr>
                <w:ilvl w:val="1"/>
                <w:numId w:val="14"/>
              </w:numPr>
              <w:spacing w:after="0" w:line="240" w:lineRule="auto"/>
              <w:rPr>
                <w:rFonts w:eastAsia="Times New Roman"/>
                <w:color w:val="000000"/>
                <w:sz w:val="24"/>
                <w:szCs w:val="24"/>
              </w:rPr>
            </w:pPr>
            <w:r>
              <w:rPr>
                <w:rFonts w:eastAsia="Times New Roman"/>
                <w:color w:val="000000"/>
                <w:sz w:val="24"/>
                <w:szCs w:val="24"/>
              </w:rPr>
              <w:t>These are multilingual, short (about 4 questions) and anonymous.</w:t>
            </w:r>
          </w:p>
          <w:p w14:paraId="02945352" w14:textId="77777777" w:rsidR="00253CF2" w:rsidRDefault="00253CF2" w:rsidP="00253CF2">
            <w:pPr>
              <w:pStyle w:val="ListParagraph"/>
              <w:numPr>
                <w:ilvl w:val="1"/>
                <w:numId w:val="14"/>
              </w:numPr>
              <w:spacing w:after="0" w:line="240" w:lineRule="auto"/>
              <w:rPr>
                <w:rFonts w:eastAsia="Times New Roman"/>
                <w:color w:val="000000"/>
                <w:sz w:val="24"/>
                <w:szCs w:val="24"/>
              </w:rPr>
            </w:pPr>
            <w:r>
              <w:rPr>
                <w:rFonts w:eastAsia="Times New Roman"/>
                <w:color w:val="000000"/>
                <w:sz w:val="24"/>
                <w:szCs w:val="24"/>
              </w:rPr>
              <w:t xml:space="preserve">These are just so we can see what we need improvement on. </w:t>
            </w:r>
          </w:p>
          <w:p w14:paraId="5A16D88D" w14:textId="77777777" w:rsidR="00253CF2" w:rsidRPr="00253CF2" w:rsidRDefault="00253CF2" w:rsidP="00253CF2">
            <w:pPr>
              <w:pStyle w:val="ListParagraph"/>
              <w:numPr>
                <w:ilvl w:val="0"/>
                <w:numId w:val="14"/>
              </w:numPr>
              <w:spacing w:after="0" w:line="240" w:lineRule="auto"/>
            </w:pPr>
            <w:r w:rsidRPr="00253CF2">
              <w:rPr>
                <w:rFonts w:eastAsia="Times New Roman"/>
                <w:color w:val="000000"/>
                <w:sz w:val="24"/>
                <w:szCs w:val="24"/>
              </w:rPr>
              <w:t xml:space="preserve">Over the past 6 months, we had some offices in 4 different counties pilot these. </w:t>
            </w:r>
          </w:p>
          <w:p w14:paraId="3DC51B51" w14:textId="22BE3330" w:rsidR="002E7D07" w:rsidRPr="002C412E" w:rsidRDefault="00253CF2" w:rsidP="00253CF2">
            <w:pPr>
              <w:pStyle w:val="ListParagraph"/>
              <w:numPr>
                <w:ilvl w:val="0"/>
                <w:numId w:val="14"/>
              </w:numPr>
              <w:spacing w:after="0" w:line="240" w:lineRule="auto"/>
              <w:rPr>
                <w:rFonts w:ascii="Calibri" w:eastAsia="Times New Roman" w:hAnsi="Calibri" w:cs="Calibri"/>
                <w:color w:val="000000" w:themeColor="text1"/>
                <w:sz w:val="24"/>
                <w:szCs w:val="24"/>
              </w:rPr>
            </w:pPr>
            <w:r w:rsidRPr="00253CF2">
              <w:rPr>
                <w:color w:val="000000"/>
                <w:sz w:val="24"/>
                <w:szCs w:val="24"/>
              </w:rPr>
              <w:t>The data will be used for immediate feedback and make changes for improvement.</w:t>
            </w: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4DB5B975" w14:textId="2FD73F53" w:rsidR="00BF525B" w:rsidRDefault="002C412E" w:rsidP="003A1D14">
            <w:pPr>
              <w:pStyle w:val="ListBullet"/>
              <w:numPr>
                <w:ilvl w:val="0"/>
                <w:numId w:val="0"/>
              </w:numPr>
              <w:spacing w:after="0"/>
              <w:rPr>
                <w:sz w:val="24"/>
                <w:szCs w:val="24"/>
              </w:rPr>
            </w:pPr>
            <w:r>
              <w:rPr>
                <w:sz w:val="24"/>
                <w:szCs w:val="24"/>
              </w:rPr>
              <w:t>Sunny Petit</w:t>
            </w:r>
          </w:p>
        </w:tc>
      </w:tr>
      <w:tr w:rsidR="002E6F11" w:rsidRPr="006F7112" w14:paraId="7D90E70E" w14:textId="77777777" w:rsidTr="00EC62EC">
        <w:trPr>
          <w:trHeight w:val="720"/>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4B147F77" w14:textId="77777777" w:rsidR="002E6F11" w:rsidRDefault="002E6F11" w:rsidP="003A1D14">
            <w:pPr>
              <w:spacing w:after="0" w:line="240" w:lineRule="auto"/>
              <w:rPr>
                <w:rFonts w:ascii="Calibri" w:eastAsia="Times New Roman" w:hAnsi="Calibri" w:cs="Calibri"/>
                <w:b/>
                <w:bCs/>
                <w:color w:val="000000" w:themeColor="text1"/>
                <w:sz w:val="24"/>
                <w:szCs w:val="24"/>
              </w:rPr>
            </w:pPr>
          </w:p>
        </w:tc>
        <w:tc>
          <w:tcPr>
            <w:tcW w:w="18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C6AD870" w14:textId="71D42DFB" w:rsidR="002E6F11" w:rsidRPr="00DB7C6F" w:rsidRDefault="00DB7C6F" w:rsidP="003A1D14">
            <w:pPr>
              <w:pStyle w:val="ListBullet"/>
              <w:numPr>
                <w:ilvl w:val="0"/>
                <w:numId w:val="0"/>
              </w:numPr>
              <w:spacing w:after="0"/>
              <w:ind w:left="12" w:firstLine="12"/>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Special address </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9FE2338" w14:textId="769EE954" w:rsidR="002E6F11" w:rsidRPr="00DB7C6F" w:rsidRDefault="00F15084" w:rsidP="15A32507">
            <w:p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Acknowledgement for the great work you do every day. </w:t>
            </w:r>
            <w:r w:rsidR="00957324">
              <w:rPr>
                <w:rFonts w:ascii="Calibri" w:eastAsia="Times New Roman" w:hAnsi="Calibri" w:cs="Calibri"/>
                <w:color w:val="000000" w:themeColor="text1"/>
                <w:sz w:val="24"/>
                <w:szCs w:val="24"/>
              </w:rPr>
              <w:t>We are grateful for you</w:t>
            </w:r>
            <w:r w:rsidR="00DE49AA">
              <w:rPr>
                <w:rFonts w:ascii="Calibri" w:eastAsia="Times New Roman" w:hAnsi="Calibri" w:cs="Calibri"/>
                <w:color w:val="000000" w:themeColor="text1"/>
                <w:sz w:val="24"/>
                <w:szCs w:val="24"/>
              </w:rPr>
              <w:t xml:space="preserve"> </w:t>
            </w:r>
            <w:r w:rsidR="008930EE">
              <w:rPr>
                <w:rFonts w:ascii="Calibri" w:eastAsia="Times New Roman" w:hAnsi="Calibri" w:cs="Calibri"/>
                <w:color w:val="000000" w:themeColor="text1"/>
                <w:sz w:val="24"/>
                <w:szCs w:val="24"/>
              </w:rPr>
              <w:t>and your partnership</w:t>
            </w:r>
            <w:r w:rsidR="00957324">
              <w:rPr>
                <w:rFonts w:ascii="Calibri" w:eastAsia="Times New Roman" w:hAnsi="Calibri" w:cs="Calibri"/>
                <w:color w:val="000000" w:themeColor="text1"/>
                <w:sz w:val="24"/>
                <w:szCs w:val="24"/>
              </w:rPr>
              <w:t>!</w:t>
            </w:r>
            <w:r w:rsidR="008776BB">
              <w:rPr>
                <w:rFonts w:ascii="Calibri" w:eastAsia="Times New Roman" w:hAnsi="Calibri" w:cs="Calibri"/>
                <w:color w:val="000000" w:themeColor="text1"/>
                <w:sz w:val="24"/>
                <w:szCs w:val="24"/>
              </w:rPr>
              <w:t xml:space="preserve"> </w:t>
            </w: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599EFCB" w14:textId="05E9B512" w:rsidR="002E6F11" w:rsidRPr="00DB7C6F" w:rsidRDefault="00DB7C6F" w:rsidP="003A1D14">
            <w:pPr>
              <w:pStyle w:val="ListBullet"/>
              <w:numPr>
                <w:ilvl w:val="0"/>
                <w:numId w:val="0"/>
              </w:numPr>
              <w:spacing w:after="0"/>
              <w:rPr>
                <w:sz w:val="24"/>
                <w:szCs w:val="24"/>
              </w:rPr>
            </w:pPr>
            <w:r w:rsidRPr="00DB7C6F">
              <w:rPr>
                <w:rFonts w:ascii="Calibri" w:eastAsia="Times New Roman" w:hAnsi="Calibri" w:cs="Calibri"/>
                <w:color w:val="000000"/>
                <w:sz w:val="24"/>
                <w:szCs w:val="24"/>
              </w:rPr>
              <w:t>Claire Seguin, Director of Self-Sufficiency Programs</w:t>
            </w:r>
          </w:p>
        </w:tc>
      </w:tr>
      <w:tr w:rsidR="003A1D14" w:rsidRPr="006F7112" w14:paraId="631D4781" w14:textId="77777777" w:rsidTr="00EC62EC">
        <w:trPr>
          <w:trHeight w:val="371"/>
        </w:trPr>
        <w:tc>
          <w:tcPr>
            <w:tcW w:w="9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7A81C2C" w14:textId="1B9A0F21" w:rsidR="003A1D14" w:rsidRPr="004E1C66" w:rsidRDefault="003A1D14" w:rsidP="003A1D14">
            <w:pPr>
              <w:spacing w:after="0" w:line="240" w:lineRule="auto"/>
              <w:rPr>
                <w:rFonts w:ascii="Calibri" w:eastAsia="Times New Roman" w:hAnsi="Calibri" w:cs="Calibri"/>
                <w:b/>
                <w:bCs/>
                <w:color w:val="000000"/>
                <w:sz w:val="24"/>
                <w:szCs w:val="24"/>
              </w:rPr>
            </w:pPr>
            <w:r w:rsidRPr="004E1C66">
              <w:rPr>
                <w:rFonts w:ascii="Calibri" w:eastAsia="Times New Roman" w:hAnsi="Calibri" w:cs="Calibri"/>
                <w:b/>
                <w:bCs/>
                <w:color w:val="000000"/>
                <w:sz w:val="24"/>
                <w:szCs w:val="24"/>
              </w:rPr>
              <w:t>2:55</w:t>
            </w:r>
          </w:p>
        </w:tc>
        <w:tc>
          <w:tcPr>
            <w:tcW w:w="180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74D9D5F" w14:textId="253FD23B" w:rsidR="003A1D14" w:rsidRPr="004E1C66" w:rsidRDefault="003A1D14" w:rsidP="003A1D14">
            <w:pPr>
              <w:pStyle w:val="ListBullet"/>
              <w:numPr>
                <w:ilvl w:val="0"/>
                <w:numId w:val="0"/>
              </w:numPr>
              <w:spacing w:after="0"/>
              <w:ind w:left="12" w:firstLine="12"/>
              <w:rPr>
                <w:rFonts w:ascii="Calibri" w:eastAsia="Times New Roman" w:hAnsi="Calibri" w:cs="Calibri"/>
                <w:color w:val="000000"/>
                <w:sz w:val="24"/>
                <w:szCs w:val="24"/>
              </w:rPr>
            </w:pPr>
            <w:r w:rsidRPr="004E1C66">
              <w:rPr>
                <w:rFonts w:ascii="Calibri" w:eastAsia="Times New Roman" w:hAnsi="Calibri" w:cs="Calibri"/>
                <w:b/>
                <w:bCs/>
                <w:color w:val="000000"/>
                <w:sz w:val="24"/>
                <w:szCs w:val="24"/>
              </w:rPr>
              <w:t>Conclusion</w:t>
            </w:r>
          </w:p>
        </w:tc>
        <w:tc>
          <w:tcPr>
            <w:tcW w:w="747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79B3A1A" w14:textId="1BC279FA" w:rsidR="003A1D14" w:rsidRPr="004E1C66" w:rsidRDefault="003A1D14" w:rsidP="0068334F">
            <w:pPr>
              <w:spacing w:after="0" w:line="240" w:lineRule="auto"/>
              <w:rPr>
                <w:rFonts w:eastAsia="Times New Roman" w:cstheme="minorHAnsi"/>
                <w:color w:val="000000"/>
                <w:sz w:val="24"/>
                <w:szCs w:val="24"/>
              </w:rPr>
            </w:pPr>
          </w:p>
        </w:tc>
        <w:tc>
          <w:tcPr>
            <w:tcW w:w="15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910C334" w14:textId="0F6D6271" w:rsidR="003A1D14" w:rsidRPr="004E1C66" w:rsidRDefault="003A1D14" w:rsidP="0068334F">
            <w:pPr>
              <w:pStyle w:val="ListBullet"/>
              <w:numPr>
                <w:ilvl w:val="0"/>
                <w:numId w:val="0"/>
              </w:numPr>
              <w:spacing w:after="0"/>
              <w:rPr>
                <w:sz w:val="24"/>
                <w:szCs w:val="24"/>
              </w:rPr>
            </w:pPr>
          </w:p>
        </w:tc>
      </w:tr>
      <w:bookmarkEnd w:id="0"/>
    </w:tbl>
    <w:p w14:paraId="6AD92B18" w14:textId="00A1FC44" w:rsidR="00374CFC" w:rsidRDefault="00374CFC" w:rsidP="0055692F">
      <w:pPr>
        <w:spacing w:after="0"/>
        <w:rPr>
          <w:sz w:val="24"/>
          <w:szCs w:val="24"/>
        </w:rPr>
      </w:pPr>
    </w:p>
    <w:p w14:paraId="636E81D6" w14:textId="75EA7769" w:rsidR="007A6392" w:rsidRPr="00003B98" w:rsidRDefault="007A6392" w:rsidP="0055692F">
      <w:pPr>
        <w:spacing w:after="0"/>
        <w:rPr>
          <w:sz w:val="28"/>
          <w:szCs w:val="28"/>
        </w:rPr>
      </w:pPr>
      <w:r w:rsidRPr="7D06545D">
        <w:rPr>
          <w:sz w:val="24"/>
          <w:szCs w:val="24"/>
        </w:rPr>
        <w:t>American Sign Language</w:t>
      </w:r>
      <w:r w:rsidR="13E7FCA0" w:rsidRPr="7D06545D">
        <w:rPr>
          <w:sz w:val="24"/>
          <w:szCs w:val="24"/>
        </w:rPr>
        <w:t>, Spanish</w:t>
      </w:r>
      <w:r w:rsidRPr="7D06545D">
        <w:rPr>
          <w:sz w:val="24"/>
          <w:szCs w:val="24"/>
        </w:rPr>
        <w:t xml:space="preserve"> </w:t>
      </w:r>
      <w:r w:rsidR="00B23A7B" w:rsidRPr="7D06545D">
        <w:rPr>
          <w:sz w:val="24"/>
          <w:szCs w:val="24"/>
        </w:rPr>
        <w:t>interpretation</w:t>
      </w:r>
      <w:r w:rsidRPr="7D06545D">
        <w:rPr>
          <w:sz w:val="24"/>
          <w:szCs w:val="24"/>
        </w:rPr>
        <w:t xml:space="preserve"> and closed captioning will be provided.</w:t>
      </w:r>
    </w:p>
    <w:sectPr w:rsidR="007A6392" w:rsidRPr="00003B98" w:rsidSect="001E7414">
      <w:headerReference w:type="even" r:id="rId20"/>
      <w:headerReference w:type="default" r:id="rId21"/>
      <w:footerReference w:type="even" r:id="rId22"/>
      <w:footerReference w:type="default" r:id="rId23"/>
      <w:headerReference w:type="first" r:id="rId24"/>
      <w:footerReference w:type="first" r:id="rId25"/>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9B70" w14:textId="77777777" w:rsidR="00715DA7" w:rsidRDefault="00715DA7" w:rsidP="00915DE5">
      <w:pPr>
        <w:spacing w:after="0" w:line="240" w:lineRule="auto"/>
      </w:pPr>
      <w:r>
        <w:separator/>
      </w:r>
    </w:p>
  </w:endnote>
  <w:endnote w:type="continuationSeparator" w:id="0">
    <w:p w14:paraId="3AF6F903" w14:textId="77777777" w:rsidR="00715DA7" w:rsidRDefault="00715DA7" w:rsidP="00915DE5">
      <w:pPr>
        <w:spacing w:after="0" w:line="240" w:lineRule="auto"/>
      </w:pPr>
      <w:r>
        <w:continuationSeparator/>
      </w:r>
    </w:p>
  </w:endnote>
  <w:endnote w:type="continuationNotice" w:id="1">
    <w:p w14:paraId="50F49A2B" w14:textId="77777777" w:rsidR="00715DA7" w:rsidRDefault="00715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32D" w14:textId="77777777" w:rsidR="00915DE5" w:rsidRDefault="0091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965" w14:textId="77777777" w:rsidR="00915DE5" w:rsidRDefault="0091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4B1" w14:textId="77777777" w:rsidR="00915DE5" w:rsidRDefault="0091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4A0A" w14:textId="77777777" w:rsidR="00715DA7" w:rsidRDefault="00715DA7" w:rsidP="00915DE5">
      <w:pPr>
        <w:spacing w:after="0" w:line="240" w:lineRule="auto"/>
      </w:pPr>
      <w:r>
        <w:separator/>
      </w:r>
    </w:p>
  </w:footnote>
  <w:footnote w:type="continuationSeparator" w:id="0">
    <w:p w14:paraId="46F99EA3" w14:textId="77777777" w:rsidR="00715DA7" w:rsidRDefault="00715DA7" w:rsidP="00915DE5">
      <w:pPr>
        <w:spacing w:after="0" w:line="240" w:lineRule="auto"/>
      </w:pPr>
      <w:r>
        <w:continuationSeparator/>
      </w:r>
    </w:p>
  </w:footnote>
  <w:footnote w:type="continuationNotice" w:id="1">
    <w:p w14:paraId="64CF8EE1" w14:textId="77777777" w:rsidR="00715DA7" w:rsidRDefault="00715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2C10" w14:textId="343C5A11" w:rsidR="00915DE5" w:rsidRDefault="0091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F8C" w14:textId="0A580CEE" w:rsidR="00915DE5" w:rsidRDefault="00915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E4F6" w14:textId="7B6A333B" w:rsidR="00915DE5" w:rsidRDefault="0091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52D2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955264"/>
    <w:multiLevelType w:val="hybridMultilevel"/>
    <w:tmpl w:val="244C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83F58"/>
    <w:multiLevelType w:val="hybridMultilevel"/>
    <w:tmpl w:val="A072D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04691"/>
    <w:multiLevelType w:val="hybridMultilevel"/>
    <w:tmpl w:val="EEFCF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40D87"/>
    <w:multiLevelType w:val="hybridMultilevel"/>
    <w:tmpl w:val="3D707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CB66AE"/>
    <w:multiLevelType w:val="hybridMultilevel"/>
    <w:tmpl w:val="BCFA7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3000F"/>
    <w:multiLevelType w:val="hybridMultilevel"/>
    <w:tmpl w:val="594E6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046C98"/>
    <w:multiLevelType w:val="hybridMultilevel"/>
    <w:tmpl w:val="98F6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77C8B"/>
    <w:multiLevelType w:val="hybridMultilevel"/>
    <w:tmpl w:val="4D6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F3FB1"/>
    <w:multiLevelType w:val="hybridMultilevel"/>
    <w:tmpl w:val="A2089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A50DF"/>
    <w:multiLevelType w:val="hybridMultilevel"/>
    <w:tmpl w:val="1C80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37C17"/>
    <w:multiLevelType w:val="hybridMultilevel"/>
    <w:tmpl w:val="C6D8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07A1E"/>
    <w:multiLevelType w:val="hybridMultilevel"/>
    <w:tmpl w:val="74A6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5319A"/>
    <w:multiLevelType w:val="hybridMultilevel"/>
    <w:tmpl w:val="2360A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387718">
    <w:abstractNumId w:val="0"/>
  </w:num>
  <w:num w:numId="2" w16cid:durableId="362705378">
    <w:abstractNumId w:val="6"/>
  </w:num>
  <w:num w:numId="3" w16cid:durableId="1130782995">
    <w:abstractNumId w:val="9"/>
  </w:num>
  <w:num w:numId="4" w16cid:durableId="1829788638">
    <w:abstractNumId w:val="2"/>
  </w:num>
  <w:num w:numId="5" w16cid:durableId="1274635610">
    <w:abstractNumId w:val="12"/>
  </w:num>
  <w:num w:numId="6" w16cid:durableId="393772519">
    <w:abstractNumId w:val="10"/>
  </w:num>
  <w:num w:numId="7" w16cid:durableId="1477914703">
    <w:abstractNumId w:val="13"/>
  </w:num>
  <w:num w:numId="8" w16cid:durableId="1806704247">
    <w:abstractNumId w:val="11"/>
  </w:num>
  <w:num w:numId="9" w16cid:durableId="1160732268">
    <w:abstractNumId w:val="1"/>
  </w:num>
  <w:num w:numId="10" w16cid:durableId="1384867251">
    <w:abstractNumId w:val="5"/>
  </w:num>
  <w:num w:numId="11" w16cid:durableId="278338943">
    <w:abstractNumId w:val="8"/>
  </w:num>
  <w:num w:numId="12" w16cid:durableId="2143618803">
    <w:abstractNumId w:val="4"/>
  </w:num>
  <w:num w:numId="13" w16cid:durableId="183591250">
    <w:abstractNumId w:val="7"/>
  </w:num>
  <w:num w:numId="14" w16cid:durableId="111768239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38"/>
    <w:rsid w:val="00002B62"/>
    <w:rsid w:val="00003B98"/>
    <w:rsid w:val="00003E26"/>
    <w:rsid w:val="000048DD"/>
    <w:rsid w:val="00006C93"/>
    <w:rsid w:val="000112ED"/>
    <w:rsid w:val="000143E6"/>
    <w:rsid w:val="00022F11"/>
    <w:rsid w:val="00030085"/>
    <w:rsid w:val="000319B9"/>
    <w:rsid w:val="00032273"/>
    <w:rsid w:val="00034663"/>
    <w:rsid w:val="00035862"/>
    <w:rsid w:val="0004155D"/>
    <w:rsid w:val="00042053"/>
    <w:rsid w:val="0004392C"/>
    <w:rsid w:val="00043D3A"/>
    <w:rsid w:val="000458B9"/>
    <w:rsid w:val="000465BC"/>
    <w:rsid w:val="0005061A"/>
    <w:rsid w:val="000536B9"/>
    <w:rsid w:val="0005618D"/>
    <w:rsid w:val="00056505"/>
    <w:rsid w:val="0005684E"/>
    <w:rsid w:val="0006448E"/>
    <w:rsid w:val="000648F0"/>
    <w:rsid w:val="00064D2D"/>
    <w:rsid w:val="00067382"/>
    <w:rsid w:val="00072E6B"/>
    <w:rsid w:val="0007447F"/>
    <w:rsid w:val="00075C36"/>
    <w:rsid w:val="00076A29"/>
    <w:rsid w:val="000807D2"/>
    <w:rsid w:val="00092B3C"/>
    <w:rsid w:val="000A08D3"/>
    <w:rsid w:val="000A119B"/>
    <w:rsid w:val="000A244B"/>
    <w:rsid w:val="000A6968"/>
    <w:rsid w:val="000B1BB0"/>
    <w:rsid w:val="000B6425"/>
    <w:rsid w:val="000C1E38"/>
    <w:rsid w:val="000C22AC"/>
    <w:rsid w:val="000C2B52"/>
    <w:rsid w:val="000C62A6"/>
    <w:rsid w:val="000D0E88"/>
    <w:rsid w:val="000D12BB"/>
    <w:rsid w:val="000D1CDB"/>
    <w:rsid w:val="000D209E"/>
    <w:rsid w:val="000D550F"/>
    <w:rsid w:val="000D6BD4"/>
    <w:rsid w:val="000D7E52"/>
    <w:rsid w:val="000E1610"/>
    <w:rsid w:val="000E1878"/>
    <w:rsid w:val="000E25B9"/>
    <w:rsid w:val="000E397F"/>
    <w:rsid w:val="000E574C"/>
    <w:rsid w:val="000E57BF"/>
    <w:rsid w:val="000E7DBB"/>
    <w:rsid w:val="000F1C14"/>
    <w:rsid w:val="000F6CAE"/>
    <w:rsid w:val="000F77B0"/>
    <w:rsid w:val="00103D54"/>
    <w:rsid w:val="00104D93"/>
    <w:rsid w:val="00105D79"/>
    <w:rsid w:val="001075E5"/>
    <w:rsid w:val="001079EA"/>
    <w:rsid w:val="00112D28"/>
    <w:rsid w:val="001144AF"/>
    <w:rsid w:val="00114D8C"/>
    <w:rsid w:val="001208B7"/>
    <w:rsid w:val="00122E0E"/>
    <w:rsid w:val="001233B2"/>
    <w:rsid w:val="0012493B"/>
    <w:rsid w:val="00124A00"/>
    <w:rsid w:val="00124C6E"/>
    <w:rsid w:val="001258F2"/>
    <w:rsid w:val="00134AE2"/>
    <w:rsid w:val="0013572C"/>
    <w:rsid w:val="001358F2"/>
    <w:rsid w:val="00136852"/>
    <w:rsid w:val="001416BF"/>
    <w:rsid w:val="001429B4"/>
    <w:rsid w:val="0014497D"/>
    <w:rsid w:val="0014500E"/>
    <w:rsid w:val="001459B1"/>
    <w:rsid w:val="00146EEE"/>
    <w:rsid w:val="00151004"/>
    <w:rsid w:val="0015131A"/>
    <w:rsid w:val="00152707"/>
    <w:rsid w:val="00152D57"/>
    <w:rsid w:val="00155693"/>
    <w:rsid w:val="001644B4"/>
    <w:rsid w:val="001650E3"/>
    <w:rsid w:val="00165415"/>
    <w:rsid w:val="00167AD3"/>
    <w:rsid w:val="00172569"/>
    <w:rsid w:val="00174ACB"/>
    <w:rsid w:val="00175627"/>
    <w:rsid w:val="00175BC8"/>
    <w:rsid w:val="00177CD0"/>
    <w:rsid w:val="0018349D"/>
    <w:rsid w:val="001844DB"/>
    <w:rsid w:val="0018590A"/>
    <w:rsid w:val="00191014"/>
    <w:rsid w:val="001913AB"/>
    <w:rsid w:val="00192940"/>
    <w:rsid w:val="00192BF2"/>
    <w:rsid w:val="0019393C"/>
    <w:rsid w:val="00194200"/>
    <w:rsid w:val="00196237"/>
    <w:rsid w:val="0019771C"/>
    <w:rsid w:val="00197BBE"/>
    <w:rsid w:val="001A16BB"/>
    <w:rsid w:val="001A37D2"/>
    <w:rsid w:val="001A42EC"/>
    <w:rsid w:val="001A4548"/>
    <w:rsid w:val="001A4621"/>
    <w:rsid w:val="001A5045"/>
    <w:rsid w:val="001A728C"/>
    <w:rsid w:val="001A7657"/>
    <w:rsid w:val="001A7ABE"/>
    <w:rsid w:val="001B3FD1"/>
    <w:rsid w:val="001B4908"/>
    <w:rsid w:val="001B59E9"/>
    <w:rsid w:val="001B775C"/>
    <w:rsid w:val="001B7C2F"/>
    <w:rsid w:val="001C103F"/>
    <w:rsid w:val="001C15F2"/>
    <w:rsid w:val="001C21A1"/>
    <w:rsid w:val="001C2BF2"/>
    <w:rsid w:val="001C2CB0"/>
    <w:rsid w:val="001C3436"/>
    <w:rsid w:val="001C64BF"/>
    <w:rsid w:val="001D0B23"/>
    <w:rsid w:val="001D2C21"/>
    <w:rsid w:val="001D71A8"/>
    <w:rsid w:val="001D7B7C"/>
    <w:rsid w:val="001E0010"/>
    <w:rsid w:val="001E0093"/>
    <w:rsid w:val="001E2BBD"/>
    <w:rsid w:val="001E31E3"/>
    <w:rsid w:val="001E6075"/>
    <w:rsid w:val="001E70E3"/>
    <w:rsid w:val="001E7414"/>
    <w:rsid w:val="001E7879"/>
    <w:rsid w:val="001F049A"/>
    <w:rsid w:val="001F0FC0"/>
    <w:rsid w:val="001F37E7"/>
    <w:rsid w:val="001F608C"/>
    <w:rsid w:val="0020100E"/>
    <w:rsid w:val="00205CC0"/>
    <w:rsid w:val="00206BB8"/>
    <w:rsid w:val="002074CA"/>
    <w:rsid w:val="00211E37"/>
    <w:rsid w:val="00212E3C"/>
    <w:rsid w:val="002163E4"/>
    <w:rsid w:val="00217BBC"/>
    <w:rsid w:val="00221B85"/>
    <w:rsid w:val="0022206B"/>
    <w:rsid w:val="00223671"/>
    <w:rsid w:val="002236B9"/>
    <w:rsid w:val="002249B8"/>
    <w:rsid w:val="00230F39"/>
    <w:rsid w:val="00232F95"/>
    <w:rsid w:val="00236475"/>
    <w:rsid w:val="00240456"/>
    <w:rsid w:val="002431A9"/>
    <w:rsid w:val="002458CE"/>
    <w:rsid w:val="00245B3C"/>
    <w:rsid w:val="00246D42"/>
    <w:rsid w:val="00247A15"/>
    <w:rsid w:val="00247F93"/>
    <w:rsid w:val="00252312"/>
    <w:rsid w:val="002526CD"/>
    <w:rsid w:val="00253CF2"/>
    <w:rsid w:val="00256951"/>
    <w:rsid w:val="00261ACD"/>
    <w:rsid w:val="002679B7"/>
    <w:rsid w:val="00271192"/>
    <w:rsid w:val="00271C10"/>
    <w:rsid w:val="00273784"/>
    <w:rsid w:val="00274361"/>
    <w:rsid w:val="0027748B"/>
    <w:rsid w:val="002778A8"/>
    <w:rsid w:val="00280FEE"/>
    <w:rsid w:val="00281C79"/>
    <w:rsid w:val="00282067"/>
    <w:rsid w:val="002864A2"/>
    <w:rsid w:val="002871F7"/>
    <w:rsid w:val="0029042E"/>
    <w:rsid w:val="00292D19"/>
    <w:rsid w:val="00294C6A"/>
    <w:rsid w:val="00296AB6"/>
    <w:rsid w:val="00297A97"/>
    <w:rsid w:val="002A10B9"/>
    <w:rsid w:val="002B5838"/>
    <w:rsid w:val="002B7D4C"/>
    <w:rsid w:val="002C0A29"/>
    <w:rsid w:val="002C12D5"/>
    <w:rsid w:val="002C1D3D"/>
    <w:rsid w:val="002C25FB"/>
    <w:rsid w:val="002C412E"/>
    <w:rsid w:val="002C48BB"/>
    <w:rsid w:val="002C50CA"/>
    <w:rsid w:val="002C6323"/>
    <w:rsid w:val="002C7134"/>
    <w:rsid w:val="002C7312"/>
    <w:rsid w:val="002D1C5C"/>
    <w:rsid w:val="002D3815"/>
    <w:rsid w:val="002D42F3"/>
    <w:rsid w:val="002D4505"/>
    <w:rsid w:val="002D4D16"/>
    <w:rsid w:val="002D60A0"/>
    <w:rsid w:val="002D6A34"/>
    <w:rsid w:val="002E5F03"/>
    <w:rsid w:val="002E6F11"/>
    <w:rsid w:val="002E79D2"/>
    <w:rsid w:val="002E7D07"/>
    <w:rsid w:val="002F310E"/>
    <w:rsid w:val="002F510E"/>
    <w:rsid w:val="002F51AE"/>
    <w:rsid w:val="002F5428"/>
    <w:rsid w:val="002F6248"/>
    <w:rsid w:val="002F7F91"/>
    <w:rsid w:val="00302159"/>
    <w:rsid w:val="003025B8"/>
    <w:rsid w:val="003041FB"/>
    <w:rsid w:val="00304B13"/>
    <w:rsid w:val="00304C9D"/>
    <w:rsid w:val="00305343"/>
    <w:rsid w:val="003055A6"/>
    <w:rsid w:val="003060A2"/>
    <w:rsid w:val="003065C0"/>
    <w:rsid w:val="00306F1F"/>
    <w:rsid w:val="003129DC"/>
    <w:rsid w:val="00312BE8"/>
    <w:rsid w:val="00314F11"/>
    <w:rsid w:val="003159E3"/>
    <w:rsid w:val="003164A4"/>
    <w:rsid w:val="00322A1E"/>
    <w:rsid w:val="003241D7"/>
    <w:rsid w:val="00324415"/>
    <w:rsid w:val="003249DF"/>
    <w:rsid w:val="00325519"/>
    <w:rsid w:val="003255FB"/>
    <w:rsid w:val="00333A92"/>
    <w:rsid w:val="00333B19"/>
    <w:rsid w:val="003341D8"/>
    <w:rsid w:val="00334BCB"/>
    <w:rsid w:val="003357CA"/>
    <w:rsid w:val="00335A74"/>
    <w:rsid w:val="00337A0E"/>
    <w:rsid w:val="003417EC"/>
    <w:rsid w:val="00343556"/>
    <w:rsid w:val="00343982"/>
    <w:rsid w:val="00344344"/>
    <w:rsid w:val="0034464E"/>
    <w:rsid w:val="00346A51"/>
    <w:rsid w:val="00347529"/>
    <w:rsid w:val="0035210D"/>
    <w:rsid w:val="00352AD2"/>
    <w:rsid w:val="0035316E"/>
    <w:rsid w:val="00357061"/>
    <w:rsid w:val="00360832"/>
    <w:rsid w:val="00360C59"/>
    <w:rsid w:val="00360ECB"/>
    <w:rsid w:val="0036184E"/>
    <w:rsid w:val="00362B99"/>
    <w:rsid w:val="003645B0"/>
    <w:rsid w:val="003645B8"/>
    <w:rsid w:val="00365D2E"/>
    <w:rsid w:val="003666A3"/>
    <w:rsid w:val="00371BB7"/>
    <w:rsid w:val="00372EA6"/>
    <w:rsid w:val="00373076"/>
    <w:rsid w:val="00374CFC"/>
    <w:rsid w:val="003769F0"/>
    <w:rsid w:val="00380C3A"/>
    <w:rsid w:val="00381283"/>
    <w:rsid w:val="00381CC1"/>
    <w:rsid w:val="00383F84"/>
    <w:rsid w:val="00384C1F"/>
    <w:rsid w:val="00385FD7"/>
    <w:rsid w:val="00386FAA"/>
    <w:rsid w:val="00394300"/>
    <w:rsid w:val="00396318"/>
    <w:rsid w:val="003977B2"/>
    <w:rsid w:val="003A1D14"/>
    <w:rsid w:val="003A2264"/>
    <w:rsid w:val="003A3BBC"/>
    <w:rsid w:val="003A3E2D"/>
    <w:rsid w:val="003A649C"/>
    <w:rsid w:val="003B19E5"/>
    <w:rsid w:val="003B43FC"/>
    <w:rsid w:val="003B5B4E"/>
    <w:rsid w:val="003B6433"/>
    <w:rsid w:val="003B6E52"/>
    <w:rsid w:val="003C3674"/>
    <w:rsid w:val="003C39BC"/>
    <w:rsid w:val="003C44E2"/>
    <w:rsid w:val="003C4876"/>
    <w:rsid w:val="003C4E11"/>
    <w:rsid w:val="003C7002"/>
    <w:rsid w:val="003C71E1"/>
    <w:rsid w:val="003D1109"/>
    <w:rsid w:val="003D3054"/>
    <w:rsid w:val="003D4CD1"/>
    <w:rsid w:val="003D654E"/>
    <w:rsid w:val="003D6766"/>
    <w:rsid w:val="003D7140"/>
    <w:rsid w:val="003E0D84"/>
    <w:rsid w:val="003E384D"/>
    <w:rsid w:val="003E3863"/>
    <w:rsid w:val="003E3A73"/>
    <w:rsid w:val="003E4139"/>
    <w:rsid w:val="003E7BDB"/>
    <w:rsid w:val="003E7CF3"/>
    <w:rsid w:val="003F29AF"/>
    <w:rsid w:val="003F3361"/>
    <w:rsid w:val="003F6DA5"/>
    <w:rsid w:val="00402190"/>
    <w:rsid w:val="00402DA8"/>
    <w:rsid w:val="004056D1"/>
    <w:rsid w:val="004105F6"/>
    <w:rsid w:val="004151A6"/>
    <w:rsid w:val="0041546C"/>
    <w:rsid w:val="004163C4"/>
    <w:rsid w:val="00417B4C"/>
    <w:rsid w:val="00421B05"/>
    <w:rsid w:val="00426885"/>
    <w:rsid w:val="00426BA1"/>
    <w:rsid w:val="004314D6"/>
    <w:rsid w:val="00431BC8"/>
    <w:rsid w:val="00431E19"/>
    <w:rsid w:val="004325E6"/>
    <w:rsid w:val="00432C02"/>
    <w:rsid w:val="00433F58"/>
    <w:rsid w:val="004355F1"/>
    <w:rsid w:val="004411C2"/>
    <w:rsid w:val="00444CC7"/>
    <w:rsid w:val="0044695C"/>
    <w:rsid w:val="00447478"/>
    <w:rsid w:val="004502E5"/>
    <w:rsid w:val="0045031E"/>
    <w:rsid w:val="0045201E"/>
    <w:rsid w:val="004546F1"/>
    <w:rsid w:val="004557D4"/>
    <w:rsid w:val="004572A7"/>
    <w:rsid w:val="0046119F"/>
    <w:rsid w:val="00462016"/>
    <w:rsid w:val="00462C60"/>
    <w:rsid w:val="0046420A"/>
    <w:rsid w:val="00464A66"/>
    <w:rsid w:val="00464BD7"/>
    <w:rsid w:val="00466398"/>
    <w:rsid w:val="00472284"/>
    <w:rsid w:val="004758B0"/>
    <w:rsid w:val="00475FC3"/>
    <w:rsid w:val="00477BE2"/>
    <w:rsid w:val="004807F7"/>
    <w:rsid w:val="0048289E"/>
    <w:rsid w:val="0048324C"/>
    <w:rsid w:val="0048325C"/>
    <w:rsid w:val="004858F9"/>
    <w:rsid w:val="00486EF9"/>
    <w:rsid w:val="004917D4"/>
    <w:rsid w:val="004937B4"/>
    <w:rsid w:val="00493E35"/>
    <w:rsid w:val="004940D4"/>
    <w:rsid w:val="00494D7E"/>
    <w:rsid w:val="00494EEE"/>
    <w:rsid w:val="004953C2"/>
    <w:rsid w:val="00497537"/>
    <w:rsid w:val="004A093C"/>
    <w:rsid w:val="004A2D93"/>
    <w:rsid w:val="004A35F2"/>
    <w:rsid w:val="004A3E2B"/>
    <w:rsid w:val="004A5274"/>
    <w:rsid w:val="004A5A5F"/>
    <w:rsid w:val="004B01C8"/>
    <w:rsid w:val="004B0778"/>
    <w:rsid w:val="004B3424"/>
    <w:rsid w:val="004B4F42"/>
    <w:rsid w:val="004B526A"/>
    <w:rsid w:val="004B6017"/>
    <w:rsid w:val="004C035D"/>
    <w:rsid w:val="004C0C86"/>
    <w:rsid w:val="004C28D5"/>
    <w:rsid w:val="004C4A04"/>
    <w:rsid w:val="004C6363"/>
    <w:rsid w:val="004D30AF"/>
    <w:rsid w:val="004D4FBF"/>
    <w:rsid w:val="004E0E59"/>
    <w:rsid w:val="004E1C66"/>
    <w:rsid w:val="004E2998"/>
    <w:rsid w:val="004E3244"/>
    <w:rsid w:val="004E4A10"/>
    <w:rsid w:val="004E4F17"/>
    <w:rsid w:val="004E5875"/>
    <w:rsid w:val="004E7B2E"/>
    <w:rsid w:val="004F100C"/>
    <w:rsid w:val="004F5A94"/>
    <w:rsid w:val="004F673C"/>
    <w:rsid w:val="004F6CFD"/>
    <w:rsid w:val="00502E03"/>
    <w:rsid w:val="0050544A"/>
    <w:rsid w:val="005060FC"/>
    <w:rsid w:val="005069FE"/>
    <w:rsid w:val="005119FF"/>
    <w:rsid w:val="00513841"/>
    <w:rsid w:val="0051420C"/>
    <w:rsid w:val="00515CFF"/>
    <w:rsid w:val="00515E58"/>
    <w:rsid w:val="00520195"/>
    <w:rsid w:val="0052120C"/>
    <w:rsid w:val="005226C8"/>
    <w:rsid w:val="005227DD"/>
    <w:rsid w:val="00523C5D"/>
    <w:rsid w:val="00524184"/>
    <w:rsid w:val="00524EB8"/>
    <w:rsid w:val="00525955"/>
    <w:rsid w:val="005324A4"/>
    <w:rsid w:val="00532540"/>
    <w:rsid w:val="00533EC9"/>
    <w:rsid w:val="0053717C"/>
    <w:rsid w:val="005458DE"/>
    <w:rsid w:val="0055121E"/>
    <w:rsid w:val="00551B6A"/>
    <w:rsid w:val="00553428"/>
    <w:rsid w:val="00554CD0"/>
    <w:rsid w:val="00555634"/>
    <w:rsid w:val="0055692F"/>
    <w:rsid w:val="00556BE2"/>
    <w:rsid w:val="00556CB9"/>
    <w:rsid w:val="0056042A"/>
    <w:rsid w:val="00560697"/>
    <w:rsid w:val="00561ED3"/>
    <w:rsid w:val="0056286B"/>
    <w:rsid w:val="00565A08"/>
    <w:rsid w:val="00566DE5"/>
    <w:rsid w:val="0056720A"/>
    <w:rsid w:val="00571D11"/>
    <w:rsid w:val="00571F46"/>
    <w:rsid w:val="00573B3B"/>
    <w:rsid w:val="00575A2C"/>
    <w:rsid w:val="00576E7E"/>
    <w:rsid w:val="0057733B"/>
    <w:rsid w:val="005829C8"/>
    <w:rsid w:val="0058532D"/>
    <w:rsid w:val="00592E02"/>
    <w:rsid w:val="0059341B"/>
    <w:rsid w:val="0059480E"/>
    <w:rsid w:val="00595438"/>
    <w:rsid w:val="005964D0"/>
    <w:rsid w:val="00596E01"/>
    <w:rsid w:val="005979AE"/>
    <w:rsid w:val="005A0268"/>
    <w:rsid w:val="005A0432"/>
    <w:rsid w:val="005A3B07"/>
    <w:rsid w:val="005A479B"/>
    <w:rsid w:val="005A49EE"/>
    <w:rsid w:val="005A6720"/>
    <w:rsid w:val="005A7EF2"/>
    <w:rsid w:val="005B0BA9"/>
    <w:rsid w:val="005B1798"/>
    <w:rsid w:val="005B7F46"/>
    <w:rsid w:val="005C63B7"/>
    <w:rsid w:val="005C699C"/>
    <w:rsid w:val="005C6FEF"/>
    <w:rsid w:val="005D0C9E"/>
    <w:rsid w:val="005D147A"/>
    <w:rsid w:val="005D256D"/>
    <w:rsid w:val="005D461E"/>
    <w:rsid w:val="005D55F2"/>
    <w:rsid w:val="005D6795"/>
    <w:rsid w:val="005D73FE"/>
    <w:rsid w:val="005E0764"/>
    <w:rsid w:val="005E0DD8"/>
    <w:rsid w:val="005E37A7"/>
    <w:rsid w:val="005E5337"/>
    <w:rsid w:val="005E5E38"/>
    <w:rsid w:val="005F222B"/>
    <w:rsid w:val="005F381D"/>
    <w:rsid w:val="005F5905"/>
    <w:rsid w:val="005F66B4"/>
    <w:rsid w:val="005F7976"/>
    <w:rsid w:val="00604D96"/>
    <w:rsid w:val="00604EAD"/>
    <w:rsid w:val="006057F1"/>
    <w:rsid w:val="00613E28"/>
    <w:rsid w:val="00614CF8"/>
    <w:rsid w:val="00616D2C"/>
    <w:rsid w:val="00617461"/>
    <w:rsid w:val="00617813"/>
    <w:rsid w:val="00620B95"/>
    <w:rsid w:val="00620E5E"/>
    <w:rsid w:val="00621D88"/>
    <w:rsid w:val="00622BD3"/>
    <w:rsid w:val="00624E50"/>
    <w:rsid w:val="006310A4"/>
    <w:rsid w:val="00632768"/>
    <w:rsid w:val="0063471B"/>
    <w:rsid w:val="00636540"/>
    <w:rsid w:val="00641CD4"/>
    <w:rsid w:val="0064264E"/>
    <w:rsid w:val="00645E88"/>
    <w:rsid w:val="00646CEF"/>
    <w:rsid w:val="00646E3D"/>
    <w:rsid w:val="00651B44"/>
    <w:rsid w:val="00653D7F"/>
    <w:rsid w:val="00655191"/>
    <w:rsid w:val="00655B46"/>
    <w:rsid w:val="00656C0C"/>
    <w:rsid w:val="00657F0B"/>
    <w:rsid w:val="006600E5"/>
    <w:rsid w:val="006603D9"/>
    <w:rsid w:val="00663D67"/>
    <w:rsid w:val="0066739C"/>
    <w:rsid w:val="00673131"/>
    <w:rsid w:val="006771CB"/>
    <w:rsid w:val="006825F2"/>
    <w:rsid w:val="0068334F"/>
    <w:rsid w:val="00685086"/>
    <w:rsid w:val="006867AF"/>
    <w:rsid w:val="006900C7"/>
    <w:rsid w:val="00692098"/>
    <w:rsid w:val="00693011"/>
    <w:rsid w:val="00693CDE"/>
    <w:rsid w:val="0069434D"/>
    <w:rsid w:val="00695FF0"/>
    <w:rsid w:val="006A0CAC"/>
    <w:rsid w:val="006A0CB4"/>
    <w:rsid w:val="006A21D0"/>
    <w:rsid w:val="006A23D6"/>
    <w:rsid w:val="006A2C7C"/>
    <w:rsid w:val="006A36BE"/>
    <w:rsid w:val="006A4711"/>
    <w:rsid w:val="006A7693"/>
    <w:rsid w:val="006B10A9"/>
    <w:rsid w:val="006B25E4"/>
    <w:rsid w:val="006B27DA"/>
    <w:rsid w:val="006B2FE5"/>
    <w:rsid w:val="006B43A4"/>
    <w:rsid w:val="006B7AA4"/>
    <w:rsid w:val="006C1F9F"/>
    <w:rsid w:val="006C36E9"/>
    <w:rsid w:val="006C3C8C"/>
    <w:rsid w:val="006C6EEA"/>
    <w:rsid w:val="006D01AC"/>
    <w:rsid w:val="006D1E90"/>
    <w:rsid w:val="006D4389"/>
    <w:rsid w:val="006D53AA"/>
    <w:rsid w:val="006D6991"/>
    <w:rsid w:val="006D7012"/>
    <w:rsid w:val="006E2AE5"/>
    <w:rsid w:val="006E42BF"/>
    <w:rsid w:val="006E4FCB"/>
    <w:rsid w:val="006E5409"/>
    <w:rsid w:val="006E5436"/>
    <w:rsid w:val="006E61B8"/>
    <w:rsid w:val="006F1070"/>
    <w:rsid w:val="006F358F"/>
    <w:rsid w:val="006F5440"/>
    <w:rsid w:val="006F5837"/>
    <w:rsid w:val="006F7112"/>
    <w:rsid w:val="006F773F"/>
    <w:rsid w:val="00700440"/>
    <w:rsid w:val="00700A4E"/>
    <w:rsid w:val="0070190C"/>
    <w:rsid w:val="00702EC5"/>
    <w:rsid w:val="00704126"/>
    <w:rsid w:val="00704AAC"/>
    <w:rsid w:val="00705B6B"/>
    <w:rsid w:val="00707933"/>
    <w:rsid w:val="00707CF1"/>
    <w:rsid w:val="00710AD0"/>
    <w:rsid w:val="00712C2A"/>
    <w:rsid w:val="00713F3C"/>
    <w:rsid w:val="00714243"/>
    <w:rsid w:val="00714AE9"/>
    <w:rsid w:val="00714E6C"/>
    <w:rsid w:val="00715399"/>
    <w:rsid w:val="00715DA7"/>
    <w:rsid w:val="007164D0"/>
    <w:rsid w:val="00716BB1"/>
    <w:rsid w:val="0071747B"/>
    <w:rsid w:val="007178FC"/>
    <w:rsid w:val="007202A8"/>
    <w:rsid w:val="007221F7"/>
    <w:rsid w:val="007227BB"/>
    <w:rsid w:val="00723508"/>
    <w:rsid w:val="0072460F"/>
    <w:rsid w:val="00724E44"/>
    <w:rsid w:val="00725848"/>
    <w:rsid w:val="00727E6F"/>
    <w:rsid w:val="007311A9"/>
    <w:rsid w:val="00733DB1"/>
    <w:rsid w:val="007362F7"/>
    <w:rsid w:val="007423C4"/>
    <w:rsid w:val="0074298A"/>
    <w:rsid w:val="00744B1E"/>
    <w:rsid w:val="0074785F"/>
    <w:rsid w:val="00751600"/>
    <w:rsid w:val="00753449"/>
    <w:rsid w:val="0075445B"/>
    <w:rsid w:val="007544DB"/>
    <w:rsid w:val="0075536C"/>
    <w:rsid w:val="00756383"/>
    <w:rsid w:val="00756F56"/>
    <w:rsid w:val="00760061"/>
    <w:rsid w:val="007607AC"/>
    <w:rsid w:val="00760A11"/>
    <w:rsid w:val="0076152F"/>
    <w:rsid w:val="00761DB2"/>
    <w:rsid w:val="00761F75"/>
    <w:rsid w:val="00762E98"/>
    <w:rsid w:val="00763E6E"/>
    <w:rsid w:val="007643FD"/>
    <w:rsid w:val="00764734"/>
    <w:rsid w:val="00764F93"/>
    <w:rsid w:val="007657D8"/>
    <w:rsid w:val="00765C33"/>
    <w:rsid w:val="00767517"/>
    <w:rsid w:val="00767BED"/>
    <w:rsid w:val="00770156"/>
    <w:rsid w:val="00770C54"/>
    <w:rsid w:val="007722CE"/>
    <w:rsid w:val="0077367F"/>
    <w:rsid w:val="007746F5"/>
    <w:rsid w:val="007770E6"/>
    <w:rsid w:val="00780043"/>
    <w:rsid w:val="007807DB"/>
    <w:rsid w:val="00780875"/>
    <w:rsid w:val="0078090C"/>
    <w:rsid w:val="00781FCA"/>
    <w:rsid w:val="00783696"/>
    <w:rsid w:val="00783DCC"/>
    <w:rsid w:val="00786DCA"/>
    <w:rsid w:val="007948D7"/>
    <w:rsid w:val="00796312"/>
    <w:rsid w:val="00796954"/>
    <w:rsid w:val="007A035C"/>
    <w:rsid w:val="007A03C8"/>
    <w:rsid w:val="007A0747"/>
    <w:rsid w:val="007A07C9"/>
    <w:rsid w:val="007A2829"/>
    <w:rsid w:val="007A3746"/>
    <w:rsid w:val="007A3C6A"/>
    <w:rsid w:val="007A5395"/>
    <w:rsid w:val="007A6392"/>
    <w:rsid w:val="007A7247"/>
    <w:rsid w:val="007A7572"/>
    <w:rsid w:val="007B2F7A"/>
    <w:rsid w:val="007B32AC"/>
    <w:rsid w:val="007B69DC"/>
    <w:rsid w:val="007B6E10"/>
    <w:rsid w:val="007C099D"/>
    <w:rsid w:val="007C2623"/>
    <w:rsid w:val="007C7424"/>
    <w:rsid w:val="007C7D52"/>
    <w:rsid w:val="007D0418"/>
    <w:rsid w:val="007D3592"/>
    <w:rsid w:val="007D467E"/>
    <w:rsid w:val="007D59B6"/>
    <w:rsid w:val="007D6D3B"/>
    <w:rsid w:val="007E1296"/>
    <w:rsid w:val="007E2FBB"/>
    <w:rsid w:val="007E353C"/>
    <w:rsid w:val="007E50E7"/>
    <w:rsid w:val="007E67BD"/>
    <w:rsid w:val="007E7DB6"/>
    <w:rsid w:val="007F01BD"/>
    <w:rsid w:val="007F2897"/>
    <w:rsid w:val="007F5DA9"/>
    <w:rsid w:val="00802A08"/>
    <w:rsid w:val="00806A04"/>
    <w:rsid w:val="00810830"/>
    <w:rsid w:val="00810AB9"/>
    <w:rsid w:val="00810BD5"/>
    <w:rsid w:val="00812438"/>
    <w:rsid w:val="00812BA9"/>
    <w:rsid w:val="00812CE4"/>
    <w:rsid w:val="00813E80"/>
    <w:rsid w:val="0082170C"/>
    <w:rsid w:val="008241F8"/>
    <w:rsid w:val="008244EF"/>
    <w:rsid w:val="00825FF9"/>
    <w:rsid w:val="0082773A"/>
    <w:rsid w:val="00827DB3"/>
    <w:rsid w:val="008303DF"/>
    <w:rsid w:val="00834030"/>
    <w:rsid w:val="00834AED"/>
    <w:rsid w:val="008374C3"/>
    <w:rsid w:val="00843488"/>
    <w:rsid w:val="008437C5"/>
    <w:rsid w:val="00844108"/>
    <w:rsid w:val="008442E8"/>
    <w:rsid w:val="008518CA"/>
    <w:rsid w:val="008538E6"/>
    <w:rsid w:val="00853E23"/>
    <w:rsid w:val="008558E8"/>
    <w:rsid w:val="008559DC"/>
    <w:rsid w:val="00856FB9"/>
    <w:rsid w:val="00860537"/>
    <w:rsid w:val="00860C3C"/>
    <w:rsid w:val="00862D1F"/>
    <w:rsid w:val="0086348A"/>
    <w:rsid w:val="00863D20"/>
    <w:rsid w:val="00864CA9"/>
    <w:rsid w:val="008659E2"/>
    <w:rsid w:val="00872D70"/>
    <w:rsid w:val="00872DB4"/>
    <w:rsid w:val="00873043"/>
    <w:rsid w:val="00876602"/>
    <w:rsid w:val="008776BB"/>
    <w:rsid w:val="00880244"/>
    <w:rsid w:val="0088052F"/>
    <w:rsid w:val="008805AC"/>
    <w:rsid w:val="008810BC"/>
    <w:rsid w:val="00883331"/>
    <w:rsid w:val="0088451F"/>
    <w:rsid w:val="00890F9C"/>
    <w:rsid w:val="008930EE"/>
    <w:rsid w:val="00895193"/>
    <w:rsid w:val="008A1CAB"/>
    <w:rsid w:val="008A525D"/>
    <w:rsid w:val="008A66F1"/>
    <w:rsid w:val="008A7C92"/>
    <w:rsid w:val="008B1BAA"/>
    <w:rsid w:val="008B2949"/>
    <w:rsid w:val="008B55C3"/>
    <w:rsid w:val="008B670D"/>
    <w:rsid w:val="008B6FE0"/>
    <w:rsid w:val="008B7518"/>
    <w:rsid w:val="008C15B1"/>
    <w:rsid w:val="008C2385"/>
    <w:rsid w:val="008C5999"/>
    <w:rsid w:val="008C6598"/>
    <w:rsid w:val="008D0699"/>
    <w:rsid w:val="008D28E4"/>
    <w:rsid w:val="008D3CE1"/>
    <w:rsid w:val="008D3D44"/>
    <w:rsid w:val="008D5CCA"/>
    <w:rsid w:val="008D5E51"/>
    <w:rsid w:val="008D60B6"/>
    <w:rsid w:val="008D6491"/>
    <w:rsid w:val="008E36B4"/>
    <w:rsid w:val="008E477D"/>
    <w:rsid w:val="008E5B23"/>
    <w:rsid w:val="008E5FF5"/>
    <w:rsid w:val="008E707F"/>
    <w:rsid w:val="008E741C"/>
    <w:rsid w:val="008F243E"/>
    <w:rsid w:val="008F2F99"/>
    <w:rsid w:val="008F302D"/>
    <w:rsid w:val="008F7660"/>
    <w:rsid w:val="00900CF6"/>
    <w:rsid w:val="0090122A"/>
    <w:rsid w:val="00902BB9"/>
    <w:rsid w:val="0090527F"/>
    <w:rsid w:val="00905E0B"/>
    <w:rsid w:val="00906FF9"/>
    <w:rsid w:val="0091022A"/>
    <w:rsid w:val="00912751"/>
    <w:rsid w:val="009153A7"/>
    <w:rsid w:val="00915847"/>
    <w:rsid w:val="00915DE5"/>
    <w:rsid w:val="00916994"/>
    <w:rsid w:val="00917F18"/>
    <w:rsid w:val="0092002D"/>
    <w:rsid w:val="00920076"/>
    <w:rsid w:val="009218D6"/>
    <w:rsid w:val="009235AD"/>
    <w:rsid w:val="00925E9A"/>
    <w:rsid w:val="009265D1"/>
    <w:rsid w:val="00926E16"/>
    <w:rsid w:val="00930BD6"/>
    <w:rsid w:val="00931358"/>
    <w:rsid w:val="00931513"/>
    <w:rsid w:val="00931D65"/>
    <w:rsid w:val="0093238D"/>
    <w:rsid w:val="00932A5F"/>
    <w:rsid w:val="0093484E"/>
    <w:rsid w:val="00936D92"/>
    <w:rsid w:val="00937EBF"/>
    <w:rsid w:val="00941F55"/>
    <w:rsid w:val="009426D3"/>
    <w:rsid w:val="00943D56"/>
    <w:rsid w:val="009447D5"/>
    <w:rsid w:val="009462D7"/>
    <w:rsid w:val="009467CB"/>
    <w:rsid w:val="009470E4"/>
    <w:rsid w:val="00953C55"/>
    <w:rsid w:val="0095646B"/>
    <w:rsid w:val="0095677D"/>
    <w:rsid w:val="00957324"/>
    <w:rsid w:val="00960042"/>
    <w:rsid w:val="00960303"/>
    <w:rsid w:val="00960688"/>
    <w:rsid w:val="0096274D"/>
    <w:rsid w:val="00964475"/>
    <w:rsid w:val="009647DA"/>
    <w:rsid w:val="009649B8"/>
    <w:rsid w:val="00965DEE"/>
    <w:rsid w:val="0096795E"/>
    <w:rsid w:val="00971BE6"/>
    <w:rsid w:val="00972BAE"/>
    <w:rsid w:val="00973339"/>
    <w:rsid w:val="00976AEF"/>
    <w:rsid w:val="00976C6B"/>
    <w:rsid w:val="0098068A"/>
    <w:rsid w:val="009836E4"/>
    <w:rsid w:val="00986BF5"/>
    <w:rsid w:val="00992BB8"/>
    <w:rsid w:val="00995518"/>
    <w:rsid w:val="009962F9"/>
    <w:rsid w:val="009A0F46"/>
    <w:rsid w:val="009A112D"/>
    <w:rsid w:val="009A1C9C"/>
    <w:rsid w:val="009A2492"/>
    <w:rsid w:val="009A3BB0"/>
    <w:rsid w:val="009A6E3F"/>
    <w:rsid w:val="009A6FDB"/>
    <w:rsid w:val="009B0AE8"/>
    <w:rsid w:val="009B14A4"/>
    <w:rsid w:val="009B2AE9"/>
    <w:rsid w:val="009B3F01"/>
    <w:rsid w:val="009B5730"/>
    <w:rsid w:val="009B5BA9"/>
    <w:rsid w:val="009B79DD"/>
    <w:rsid w:val="009C09FF"/>
    <w:rsid w:val="009C0D03"/>
    <w:rsid w:val="009C1973"/>
    <w:rsid w:val="009C601D"/>
    <w:rsid w:val="009C79B1"/>
    <w:rsid w:val="009D1629"/>
    <w:rsid w:val="009D51B1"/>
    <w:rsid w:val="009D6DC5"/>
    <w:rsid w:val="009E02EB"/>
    <w:rsid w:val="009E146A"/>
    <w:rsid w:val="009E1A06"/>
    <w:rsid w:val="009E367D"/>
    <w:rsid w:val="009E41A7"/>
    <w:rsid w:val="009E74B9"/>
    <w:rsid w:val="009E7A8E"/>
    <w:rsid w:val="009E7E56"/>
    <w:rsid w:val="009F47D5"/>
    <w:rsid w:val="009F5058"/>
    <w:rsid w:val="009F6B8F"/>
    <w:rsid w:val="009F6C3B"/>
    <w:rsid w:val="00A001CD"/>
    <w:rsid w:val="00A00DA7"/>
    <w:rsid w:val="00A02FDA"/>
    <w:rsid w:val="00A041A6"/>
    <w:rsid w:val="00A049DA"/>
    <w:rsid w:val="00A0633E"/>
    <w:rsid w:val="00A06C94"/>
    <w:rsid w:val="00A07363"/>
    <w:rsid w:val="00A07DD6"/>
    <w:rsid w:val="00A13ACF"/>
    <w:rsid w:val="00A140FB"/>
    <w:rsid w:val="00A15273"/>
    <w:rsid w:val="00A15B03"/>
    <w:rsid w:val="00A167E9"/>
    <w:rsid w:val="00A17A0A"/>
    <w:rsid w:val="00A20F13"/>
    <w:rsid w:val="00A230CB"/>
    <w:rsid w:val="00A2442D"/>
    <w:rsid w:val="00A25AAE"/>
    <w:rsid w:val="00A33DC9"/>
    <w:rsid w:val="00A37548"/>
    <w:rsid w:val="00A406F2"/>
    <w:rsid w:val="00A40F44"/>
    <w:rsid w:val="00A419B7"/>
    <w:rsid w:val="00A41D38"/>
    <w:rsid w:val="00A44A8B"/>
    <w:rsid w:val="00A453C7"/>
    <w:rsid w:val="00A46EEF"/>
    <w:rsid w:val="00A472A5"/>
    <w:rsid w:val="00A47529"/>
    <w:rsid w:val="00A51E0D"/>
    <w:rsid w:val="00A5229A"/>
    <w:rsid w:val="00A53B15"/>
    <w:rsid w:val="00A546EE"/>
    <w:rsid w:val="00A548A2"/>
    <w:rsid w:val="00A54B04"/>
    <w:rsid w:val="00A555A3"/>
    <w:rsid w:val="00A55828"/>
    <w:rsid w:val="00A55A79"/>
    <w:rsid w:val="00A56ACE"/>
    <w:rsid w:val="00A56FA2"/>
    <w:rsid w:val="00A61785"/>
    <w:rsid w:val="00A62F79"/>
    <w:rsid w:val="00A632C0"/>
    <w:rsid w:val="00A65882"/>
    <w:rsid w:val="00A717B4"/>
    <w:rsid w:val="00A71F13"/>
    <w:rsid w:val="00A747A7"/>
    <w:rsid w:val="00A81156"/>
    <w:rsid w:val="00A81D4F"/>
    <w:rsid w:val="00A83229"/>
    <w:rsid w:val="00A84AF1"/>
    <w:rsid w:val="00A84B6E"/>
    <w:rsid w:val="00A84C3F"/>
    <w:rsid w:val="00A866CA"/>
    <w:rsid w:val="00A900CE"/>
    <w:rsid w:val="00A91E81"/>
    <w:rsid w:val="00A92483"/>
    <w:rsid w:val="00A94820"/>
    <w:rsid w:val="00A969DE"/>
    <w:rsid w:val="00AA3B67"/>
    <w:rsid w:val="00AA58A9"/>
    <w:rsid w:val="00AA61B9"/>
    <w:rsid w:val="00AB0FCA"/>
    <w:rsid w:val="00AB1E8C"/>
    <w:rsid w:val="00AB21AC"/>
    <w:rsid w:val="00AB4A40"/>
    <w:rsid w:val="00AB724B"/>
    <w:rsid w:val="00AC6090"/>
    <w:rsid w:val="00AC7982"/>
    <w:rsid w:val="00AD1065"/>
    <w:rsid w:val="00AD385D"/>
    <w:rsid w:val="00AE08E2"/>
    <w:rsid w:val="00AE16FD"/>
    <w:rsid w:val="00AE272F"/>
    <w:rsid w:val="00AE3061"/>
    <w:rsid w:val="00AE4226"/>
    <w:rsid w:val="00AE49D2"/>
    <w:rsid w:val="00AE5108"/>
    <w:rsid w:val="00AE73A8"/>
    <w:rsid w:val="00AF1AA2"/>
    <w:rsid w:val="00AF1C77"/>
    <w:rsid w:val="00AF3302"/>
    <w:rsid w:val="00AF3CB4"/>
    <w:rsid w:val="00AF59BE"/>
    <w:rsid w:val="00AF5E56"/>
    <w:rsid w:val="00AF63BF"/>
    <w:rsid w:val="00AF648B"/>
    <w:rsid w:val="00AF65BD"/>
    <w:rsid w:val="00B01804"/>
    <w:rsid w:val="00B02A18"/>
    <w:rsid w:val="00B0440D"/>
    <w:rsid w:val="00B06020"/>
    <w:rsid w:val="00B10970"/>
    <w:rsid w:val="00B1163A"/>
    <w:rsid w:val="00B117E4"/>
    <w:rsid w:val="00B14CB8"/>
    <w:rsid w:val="00B23764"/>
    <w:rsid w:val="00B23A7B"/>
    <w:rsid w:val="00B244B2"/>
    <w:rsid w:val="00B31543"/>
    <w:rsid w:val="00B31953"/>
    <w:rsid w:val="00B3371D"/>
    <w:rsid w:val="00B34D6A"/>
    <w:rsid w:val="00B34E31"/>
    <w:rsid w:val="00B34F2E"/>
    <w:rsid w:val="00B358C6"/>
    <w:rsid w:val="00B371D9"/>
    <w:rsid w:val="00B37BFF"/>
    <w:rsid w:val="00B414D4"/>
    <w:rsid w:val="00B42CEC"/>
    <w:rsid w:val="00B457D2"/>
    <w:rsid w:val="00B47B6C"/>
    <w:rsid w:val="00B515F4"/>
    <w:rsid w:val="00B63A05"/>
    <w:rsid w:val="00B65D69"/>
    <w:rsid w:val="00B66401"/>
    <w:rsid w:val="00B665AA"/>
    <w:rsid w:val="00B67612"/>
    <w:rsid w:val="00B6790F"/>
    <w:rsid w:val="00B709B1"/>
    <w:rsid w:val="00B70BC7"/>
    <w:rsid w:val="00B70E79"/>
    <w:rsid w:val="00B7146C"/>
    <w:rsid w:val="00B7226D"/>
    <w:rsid w:val="00B73B97"/>
    <w:rsid w:val="00B76EFD"/>
    <w:rsid w:val="00B7748C"/>
    <w:rsid w:val="00B82625"/>
    <w:rsid w:val="00B841A4"/>
    <w:rsid w:val="00B855C9"/>
    <w:rsid w:val="00B86100"/>
    <w:rsid w:val="00B877F9"/>
    <w:rsid w:val="00B87BA6"/>
    <w:rsid w:val="00B96EE2"/>
    <w:rsid w:val="00BA0764"/>
    <w:rsid w:val="00BA18CE"/>
    <w:rsid w:val="00BA62ED"/>
    <w:rsid w:val="00BB3758"/>
    <w:rsid w:val="00BB5430"/>
    <w:rsid w:val="00BB5689"/>
    <w:rsid w:val="00BB729D"/>
    <w:rsid w:val="00BC070E"/>
    <w:rsid w:val="00BC30A0"/>
    <w:rsid w:val="00BC7A03"/>
    <w:rsid w:val="00BD09CF"/>
    <w:rsid w:val="00BD1573"/>
    <w:rsid w:val="00BD2073"/>
    <w:rsid w:val="00BD7D2D"/>
    <w:rsid w:val="00BE05AD"/>
    <w:rsid w:val="00BE0F57"/>
    <w:rsid w:val="00BE1366"/>
    <w:rsid w:val="00BE7CE8"/>
    <w:rsid w:val="00BF0CAF"/>
    <w:rsid w:val="00BF3F4E"/>
    <w:rsid w:val="00BF525B"/>
    <w:rsid w:val="00BF7802"/>
    <w:rsid w:val="00C00002"/>
    <w:rsid w:val="00C013C4"/>
    <w:rsid w:val="00C01D26"/>
    <w:rsid w:val="00C02E8A"/>
    <w:rsid w:val="00C041C4"/>
    <w:rsid w:val="00C04ECD"/>
    <w:rsid w:val="00C05535"/>
    <w:rsid w:val="00C124FA"/>
    <w:rsid w:val="00C12ADD"/>
    <w:rsid w:val="00C13B55"/>
    <w:rsid w:val="00C142C9"/>
    <w:rsid w:val="00C15111"/>
    <w:rsid w:val="00C15B01"/>
    <w:rsid w:val="00C15CF8"/>
    <w:rsid w:val="00C16884"/>
    <w:rsid w:val="00C207B2"/>
    <w:rsid w:val="00C2097E"/>
    <w:rsid w:val="00C22C02"/>
    <w:rsid w:val="00C23628"/>
    <w:rsid w:val="00C2424C"/>
    <w:rsid w:val="00C25476"/>
    <w:rsid w:val="00C25821"/>
    <w:rsid w:val="00C274A0"/>
    <w:rsid w:val="00C31CE2"/>
    <w:rsid w:val="00C32824"/>
    <w:rsid w:val="00C32FBB"/>
    <w:rsid w:val="00C35311"/>
    <w:rsid w:val="00C356DE"/>
    <w:rsid w:val="00C35D53"/>
    <w:rsid w:val="00C35F3E"/>
    <w:rsid w:val="00C3620F"/>
    <w:rsid w:val="00C42639"/>
    <w:rsid w:val="00C43183"/>
    <w:rsid w:val="00C4365B"/>
    <w:rsid w:val="00C45C8C"/>
    <w:rsid w:val="00C51108"/>
    <w:rsid w:val="00C51221"/>
    <w:rsid w:val="00C548C7"/>
    <w:rsid w:val="00C5583D"/>
    <w:rsid w:val="00C61037"/>
    <w:rsid w:val="00C61705"/>
    <w:rsid w:val="00C634F2"/>
    <w:rsid w:val="00C63632"/>
    <w:rsid w:val="00C6391C"/>
    <w:rsid w:val="00C663B4"/>
    <w:rsid w:val="00C67CF6"/>
    <w:rsid w:val="00C754B1"/>
    <w:rsid w:val="00C75AC6"/>
    <w:rsid w:val="00C75D75"/>
    <w:rsid w:val="00C772E0"/>
    <w:rsid w:val="00C77D10"/>
    <w:rsid w:val="00C77D2C"/>
    <w:rsid w:val="00C81F2A"/>
    <w:rsid w:val="00C859D2"/>
    <w:rsid w:val="00C865D2"/>
    <w:rsid w:val="00C87AD7"/>
    <w:rsid w:val="00C90C02"/>
    <w:rsid w:val="00C914DB"/>
    <w:rsid w:val="00C914F2"/>
    <w:rsid w:val="00C91EA4"/>
    <w:rsid w:val="00C931CB"/>
    <w:rsid w:val="00C94EB2"/>
    <w:rsid w:val="00C95E0B"/>
    <w:rsid w:val="00C96E11"/>
    <w:rsid w:val="00CA2197"/>
    <w:rsid w:val="00CA49BD"/>
    <w:rsid w:val="00CA740E"/>
    <w:rsid w:val="00CB0BB9"/>
    <w:rsid w:val="00CB315E"/>
    <w:rsid w:val="00CB638D"/>
    <w:rsid w:val="00CC038B"/>
    <w:rsid w:val="00CC3757"/>
    <w:rsid w:val="00CC3FF3"/>
    <w:rsid w:val="00CC3FFB"/>
    <w:rsid w:val="00CC64BD"/>
    <w:rsid w:val="00CC7826"/>
    <w:rsid w:val="00CD3301"/>
    <w:rsid w:val="00CD3948"/>
    <w:rsid w:val="00CD777F"/>
    <w:rsid w:val="00CD7D67"/>
    <w:rsid w:val="00CE08D1"/>
    <w:rsid w:val="00CE60FF"/>
    <w:rsid w:val="00CF19C0"/>
    <w:rsid w:val="00CF5321"/>
    <w:rsid w:val="00CF5A64"/>
    <w:rsid w:val="00CF6E73"/>
    <w:rsid w:val="00D025CE"/>
    <w:rsid w:val="00D041F6"/>
    <w:rsid w:val="00D135D8"/>
    <w:rsid w:val="00D14951"/>
    <w:rsid w:val="00D2608E"/>
    <w:rsid w:val="00D2762C"/>
    <w:rsid w:val="00D2763A"/>
    <w:rsid w:val="00D3187A"/>
    <w:rsid w:val="00D33C6B"/>
    <w:rsid w:val="00D35F2E"/>
    <w:rsid w:val="00D367D9"/>
    <w:rsid w:val="00D40050"/>
    <w:rsid w:val="00D404F8"/>
    <w:rsid w:val="00D416DF"/>
    <w:rsid w:val="00D4228B"/>
    <w:rsid w:val="00D430D8"/>
    <w:rsid w:val="00D447D9"/>
    <w:rsid w:val="00D456C6"/>
    <w:rsid w:val="00D4734A"/>
    <w:rsid w:val="00D47366"/>
    <w:rsid w:val="00D500DF"/>
    <w:rsid w:val="00D51EAC"/>
    <w:rsid w:val="00D52F8F"/>
    <w:rsid w:val="00D62AF8"/>
    <w:rsid w:val="00D63D38"/>
    <w:rsid w:val="00D64E38"/>
    <w:rsid w:val="00D67025"/>
    <w:rsid w:val="00D70AC9"/>
    <w:rsid w:val="00D70C92"/>
    <w:rsid w:val="00D71B7F"/>
    <w:rsid w:val="00D71DC5"/>
    <w:rsid w:val="00D73E0F"/>
    <w:rsid w:val="00D7674E"/>
    <w:rsid w:val="00D81D44"/>
    <w:rsid w:val="00D826DE"/>
    <w:rsid w:val="00D82967"/>
    <w:rsid w:val="00D83DF8"/>
    <w:rsid w:val="00D86662"/>
    <w:rsid w:val="00D87575"/>
    <w:rsid w:val="00D91B1E"/>
    <w:rsid w:val="00D92AED"/>
    <w:rsid w:val="00D94AE7"/>
    <w:rsid w:val="00D951B1"/>
    <w:rsid w:val="00D951DA"/>
    <w:rsid w:val="00D96C3C"/>
    <w:rsid w:val="00D972AE"/>
    <w:rsid w:val="00D97C56"/>
    <w:rsid w:val="00DA2893"/>
    <w:rsid w:val="00DA2BF2"/>
    <w:rsid w:val="00DA63A0"/>
    <w:rsid w:val="00DA6CCA"/>
    <w:rsid w:val="00DA7602"/>
    <w:rsid w:val="00DA7BB0"/>
    <w:rsid w:val="00DB0DE3"/>
    <w:rsid w:val="00DB1ED5"/>
    <w:rsid w:val="00DB286D"/>
    <w:rsid w:val="00DB7526"/>
    <w:rsid w:val="00DB795E"/>
    <w:rsid w:val="00DB7C6F"/>
    <w:rsid w:val="00DB7F43"/>
    <w:rsid w:val="00DC2FD1"/>
    <w:rsid w:val="00DC38B7"/>
    <w:rsid w:val="00DC3987"/>
    <w:rsid w:val="00DC46A5"/>
    <w:rsid w:val="00DC57B4"/>
    <w:rsid w:val="00DC5924"/>
    <w:rsid w:val="00DD1A39"/>
    <w:rsid w:val="00DD2BEC"/>
    <w:rsid w:val="00DE0167"/>
    <w:rsid w:val="00DE4834"/>
    <w:rsid w:val="00DE49AA"/>
    <w:rsid w:val="00DE52D0"/>
    <w:rsid w:val="00DF45BC"/>
    <w:rsid w:val="00DF5B68"/>
    <w:rsid w:val="00E007ED"/>
    <w:rsid w:val="00E045E8"/>
    <w:rsid w:val="00E06FBC"/>
    <w:rsid w:val="00E104E3"/>
    <w:rsid w:val="00E10DFA"/>
    <w:rsid w:val="00E136CD"/>
    <w:rsid w:val="00E13E3B"/>
    <w:rsid w:val="00E202A6"/>
    <w:rsid w:val="00E24F8C"/>
    <w:rsid w:val="00E26676"/>
    <w:rsid w:val="00E30170"/>
    <w:rsid w:val="00E3201F"/>
    <w:rsid w:val="00E353E8"/>
    <w:rsid w:val="00E40C1C"/>
    <w:rsid w:val="00E42631"/>
    <w:rsid w:val="00E4453A"/>
    <w:rsid w:val="00E449BC"/>
    <w:rsid w:val="00E45063"/>
    <w:rsid w:val="00E453E8"/>
    <w:rsid w:val="00E477B7"/>
    <w:rsid w:val="00E53018"/>
    <w:rsid w:val="00E5341A"/>
    <w:rsid w:val="00E578F1"/>
    <w:rsid w:val="00E578FD"/>
    <w:rsid w:val="00E601AF"/>
    <w:rsid w:val="00E66023"/>
    <w:rsid w:val="00E66248"/>
    <w:rsid w:val="00E67072"/>
    <w:rsid w:val="00E70852"/>
    <w:rsid w:val="00E70E1A"/>
    <w:rsid w:val="00E74E27"/>
    <w:rsid w:val="00E74EC9"/>
    <w:rsid w:val="00E75841"/>
    <w:rsid w:val="00E76C25"/>
    <w:rsid w:val="00E76F69"/>
    <w:rsid w:val="00E772F6"/>
    <w:rsid w:val="00E77393"/>
    <w:rsid w:val="00E80049"/>
    <w:rsid w:val="00E80F24"/>
    <w:rsid w:val="00E911A1"/>
    <w:rsid w:val="00E93F99"/>
    <w:rsid w:val="00E946D6"/>
    <w:rsid w:val="00E96F16"/>
    <w:rsid w:val="00EA0225"/>
    <w:rsid w:val="00EA1B38"/>
    <w:rsid w:val="00EA48D1"/>
    <w:rsid w:val="00EA57FC"/>
    <w:rsid w:val="00EA66E6"/>
    <w:rsid w:val="00EB1F8E"/>
    <w:rsid w:val="00EB2C2E"/>
    <w:rsid w:val="00EB4275"/>
    <w:rsid w:val="00EB5585"/>
    <w:rsid w:val="00EB7847"/>
    <w:rsid w:val="00EB792D"/>
    <w:rsid w:val="00EC2BF5"/>
    <w:rsid w:val="00EC329A"/>
    <w:rsid w:val="00EC62EC"/>
    <w:rsid w:val="00EC7331"/>
    <w:rsid w:val="00ED0E39"/>
    <w:rsid w:val="00ED3D4C"/>
    <w:rsid w:val="00ED417C"/>
    <w:rsid w:val="00ED4528"/>
    <w:rsid w:val="00ED4E8B"/>
    <w:rsid w:val="00ED5E86"/>
    <w:rsid w:val="00ED729C"/>
    <w:rsid w:val="00ED7601"/>
    <w:rsid w:val="00EE0607"/>
    <w:rsid w:val="00EE0CD0"/>
    <w:rsid w:val="00EE1EA6"/>
    <w:rsid w:val="00EE2D1E"/>
    <w:rsid w:val="00EE5E15"/>
    <w:rsid w:val="00EF0ED8"/>
    <w:rsid w:val="00EF119B"/>
    <w:rsid w:val="00EF2358"/>
    <w:rsid w:val="00EF4C77"/>
    <w:rsid w:val="00EF6303"/>
    <w:rsid w:val="00EF682E"/>
    <w:rsid w:val="00F0371A"/>
    <w:rsid w:val="00F0412B"/>
    <w:rsid w:val="00F0481F"/>
    <w:rsid w:val="00F059CB"/>
    <w:rsid w:val="00F06961"/>
    <w:rsid w:val="00F1210F"/>
    <w:rsid w:val="00F1298B"/>
    <w:rsid w:val="00F13D25"/>
    <w:rsid w:val="00F14677"/>
    <w:rsid w:val="00F15084"/>
    <w:rsid w:val="00F25305"/>
    <w:rsid w:val="00F25AFC"/>
    <w:rsid w:val="00F25D24"/>
    <w:rsid w:val="00F26051"/>
    <w:rsid w:val="00F32FEE"/>
    <w:rsid w:val="00F33B6D"/>
    <w:rsid w:val="00F33DC9"/>
    <w:rsid w:val="00F36D43"/>
    <w:rsid w:val="00F409C4"/>
    <w:rsid w:val="00F4100A"/>
    <w:rsid w:val="00F41770"/>
    <w:rsid w:val="00F418B3"/>
    <w:rsid w:val="00F45854"/>
    <w:rsid w:val="00F46113"/>
    <w:rsid w:val="00F47B77"/>
    <w:rsid w:val="00F5147A"/>
    <w:rsid w:val="00F558A5"/>
    <w:rsid w:val="00F60259"/>
    <w:rsid w:val="00F6111A"/>
    <w:rsid w:val="00F64FCF"/>
    <w:rsid w:val="00F71136"/>
    <w:rsid w:val="00F712E3"/>
    <w:rsid w:val="00F71DCF"/>
    <w:rsid w:val="00F71F27"/>
    <w:rsid w:val="00F76735"/>
    <w:rsid w:val="00F80CF6"/>
    <w:rsid w:val="00F826A1"/>
    <w:rsid w:val="00F82729"/>
    <w:rsid w:val="00F943CE"/>
    <w:rsid w:val="00F9787D"/>
    <w:rsid w:val="00FA18E7"/>
    <w:rsid w:val="00FA196B"/>
    <w:rsid w:val="00FA26BF"/>
    <w:rsid w:val="00FA2B54"/>
    <w:rsid w:val="00FA3348"/>
    <w:rsid w:val="00FA3531"/>
    <w:rsid w:val="00FA6E0C"/>
    <w:rsid w:val="00FA76BE"/>
    <w:rsid w:val="00FA7C94"/>
    <w:rsid w:val="00FB04E6"/>
    <w:rsid w:val="00FB129E"/>
    <w:rsid w:val="00FB2FAC"/>
    <w:rsid w:val="00FB57E2"/>
    <w:rsid w:val="00FB69D6"/>
    <w:rsid w:val="00FB72DD"/>
    <w:rsid w:val="00FC4195"/>
    <w:rsid w:val="00FD0610"/>
    <w:rsid w:val="00FD085E"/>
    <w:rsid w:val="00FD1EE6"/>
    <w:rsid w:val="00FD209B"/>
    <w:rsid w:val="00FD3D49"/>
    <w:rsid w:val="00FD5321"/>
    <w:rsid w:val="00FD7677"/>
    <w:rsid w:val="00FE08D7"/>
    <w:rsid w:val="00FE13D3"/>
    <w:rsid w:val="00FE3824"/>
    <w:rsid w:val="00FE3B67"/>
    <w:rsid w:val="00FE3F01"/>
    <w:rsid w:val="00FF0157"/>
    <w:rsid w:val="00FF02B4"/>
    <w:rsid w:val="00FF072E"/>
    <w:rsid w:val="00FF0A37"/>
    <w:rsid w:val="00FF13C5"/>
    <w:rsid w:val="00FF43CB"/>
    <w:rsid w:val="00FF4590"/>
    <w:rsid w:val="00FF4E12"/>
    <w:rsid w:val="02FD31CF"/>
    <w:rsid w:val="0381FDDD"/>
    <w:rsid w:val="07403B3F"/>
    <w:rsid w:val="0769B5C7"/>
    <w:rsid w:val="0838E9BB"/>
    <w:rsid w:val="094B842A"/>
    <w:rsid w:val="0A0A2DF0"/>
    <w:rsid w:val="0C00D78F"/>
    <w:rsid w:val="0C45F11E"/>
    <w:rsid w:val="0CED21DE"/>
    <w:rsid w:val="0F56A22A"/>
    <w:rsid w:val="10C26176"/>
    <w:rsid w:val="12A31281"/>
    <w:rsid w:val="13E7FCA0"/>
    <w:rsid w:val="14C181E7"/>
    <w:rsid w:val="15A32507"/>
    <w:rsid w:val="16E824B1"/>
    <w:rsid w:val="17B105CF"/>
    <w:rsid w:val="190FA69D"/>
    <w:rsid w:val="194FA277"/>
    <w:rsid w:val="1A477C1E"/>
    <w:rsid w:val="1B8EAA3F"/>
    <w:rsid w:val="1C6A3E07"/>
    <w:rsid w:val="21D99AA1"/>
    <w:rsid w:val="23ABCCE2"/>
    <w:rsid w:val="23F7D018"/>
    <w:rsid w:val="256012DD"/>
    <w:rsid w:val="269186B1"/>
    <w:rsid w:val="274FB44A"/>
    <w:rsid w:val="28EB84AB"/>
    <w:rsid w:val="2AC3BC8E"/>
    <w:rsid w:val="2B2D22D5"/>
    <w:rsid w:val="2B317B3B"/>
    <w:rsid w:val="2D2572BB"/>
    <w:rsid w:val="2F1C12E1"/>
    <w:rsid w:val="2F4F5751"/>
    <w:rsid w:val="3206AF7B"/>
    <w:rsid w:val="336D3819"/>
    <w:rsid w:val="341978E8"/>
    <w:rsid w:val="345666B8"/>
    <w:rsid w:val="3A0A65E1"/>
    <w:rsid w:val="3B10265C"/>
    <w:rsid w:val="3B347158"/>
    <w:rsid w:val="3BF942D6"/>
    <w:rsid w:val="3CA28071"/>
    <w:rsid w:val="41D21AF3"/>
    <w:rsid w:val="44BBEA2A"/>
    <w:rsid w:val="45020EE1"/>
    <w:rsid w:val="458CFEA9"/>
    <w:rsid w:val="4667BE35"/>
    <w:rsid w:val="46691EC9"/>
    <w:rsid w:val="484A846B"/>
    <w:rsid w:val="489264AD"/>
    <w:rsid w:val="49DDA86B"/>
    <w:rsid w:val="49E91F60"/>
    <w:rsid w:val="4A57A3A5"/>
    <w:rsid w:val="4A9F0CCE"/>
    <w:rsid w:val="4B729637"/>
    <w:rsid w:val="4B7978CC"/>
    <w:rsid w:val="4DFF183C"/>
    <w:rsid w:val="4E8CE36F"/>
    <w:rsid w:val="4EBC55BE"/>
    <w:rsid w:val="4FBAACDA"/>
    <w:rsid w:val="50655A39"/>
    <w:rsid w:val="532BF50E"/>
    <w:rsid w:val="533588D3"/>
    <w:rsid w:val="53D0BFDB"/>
    <w:rsid w:val="55BF42D8"/>
    <w:rsid w:val="569BA87F"/>
    <w:rsid w:val="58280348"/>
    <w:rsid w:val="5B290A9A"/>
    <w:rsid w:val="5BBF4BC2"/>
    <w:rsid w:val="5CA2AA03"/>
    <w:rsid w:val="5F080AFD"/>
    <w:rsid w:val="5F0D4BB4"/>
    <w:rsid w:val="62E764E9"/>
    <w:rsid w:val="6377E47E"/>
    <w:rsid w:val="63786198"/>
    <w:rsid w:val="63E27F34"/>
    <w:rsid w:val="65855252"/>
    <w:rsid w:val="67AAFBF6"/>
    <w:rsid w:val="6844FFEF"/>
    <w:rsid w:val="69C3B585"/>
    <w:rsid w:val="6E276431"/>
    <w:rsid w:val="6E2EAA1C"/>
    <w:rsid w:val="6E95372F"/>
    <w:rsid w:val="6FAD7EAD"/>
    <w:rsid w:val="7015AEAB"/>
    <w:rsid w:val="702E62FC"/>
    <w:rsid w:val="70790DA0"/>
    <w:rsid w:val="71636C22"/>
    <w:rsid w:val="729537A8"/>
    <w:rsid w:val="7480BCB8"/>
    <w:rsid w:val="760C50F1"/>
    <w:rsid w:val="76C6F84E"/>
    <w:rsid w:val="775F57FE"/>
    <w:rsid w:val="78FB285F"/>
    <w:rsid w:val="7A4092C6"/>
    <w:rsid w:val="7BABF5AF"/>
    <w:rsid w:val="7C7F8EFF"/>
    <w:rsid w:val="7D06545D"/>
    <w:rsid w:val="7D49FD47"/>
    <w:rsid w:val="7EBFFE95"/>
    <w:rsid w:val="7F739DD7"/>
    <w:rsid w:val="7FFB0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E5"/>
  </w:style>
  <w:style w:type="character" w:customStyle="1" w:styleId="normaltextrun">
    <w:name w:val="normaltextrun"/>
    <w:basedOn w:val="DefaultParagraphFont"/>
    <w:rsid w:val="008B670D"/>
  </w:style>
  <w:style w:type="character" w:customStyle="1" w:styleId="eop">
    <w:name w:val="eop"/>
    <w:basedOn w:val="DefaultParagraphFont"/>
    <w:rsid w:val="008B670D"/>
  </w:style>
  <w:style w:type="paragraph" w:customStyle="1" w:styleId="paragraph">
    <w:name w:val="paragraph"/>
    <w:basedOn w:val="Normal"/>
    <w:rsid w:val="008B67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712390778">
      <w:bodyDiv w:val="1"/>
      <w:marLeft w:val="0"/>
      <w:marRight w:val="0"/>
      <w:marTop w:val="0"/>
      <w:marBottom w:val="0"/>
      <w:divBdr>
        <w:top w:val="none" w:sz="0" w:space="0" w:color="auto"/>
        <w:left w:val="none" w:sz="0" w:space="0" w:color="auto"/>
        <w:bottom w:val="none" w:sz="0" w:space="0" w:color="auto"/>
        <w:right w:val="none" w:sz="0" w:space="0" w:color="auto"/>
      </w:divBdr>
      <w:divsChild>
        <w:div w:id="1341003587">
          <w:marLeft w:val="0"/>
          <w:marRight w:val="0"/>
          <w:marTop w:val="0"/>
          <w:marBottom w:val="0"/>
          <w:divBdr>
            <w:top w:val="none" w:sz="0" w:space="0" w:color="auto"/>
            <w:left w:val="none" w:sz="0" w:space="0" w:color="auto"/>
            <w:bottom w:val="none" w:sz="0" w:space="0" w:color="auto"/>
            <w:right w:val="none" w:sz="0" w:space="0" w:color="auto"/>
          </w:divBdr>
          <w:divsChild>
            <w:div w:id="6585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546017999">
      <w:bodyDiv w:val="1"/>
      <w:marLeft w:val="0"/>
      <w:marRight w:val="0"/>
      <w:marTop w:val="0"/>
      <w:marBottom w:val="0"/>
      <w:divBdr>
        <w:top w:val="none" w:sz="0" w:space="0" w:color="auto"/>
        <w:left w:val="none" w:sz="0" w:space="0" w:color="auto"/>
        <w:bottom w:val="none" w:sz="0" w:space="0" w:color="auto"/>
        <w:right w:val="none" w:sz="0" w:space="0" w:color="auto"/>
      </w:divBdr>
      <w:divsChild>
        <w:div w:id="1523204624">
          <w:marLeft w:val="0"/>
          <w:marRight w:val="0"/>
          <w:marTop w:val="0"/>
          <w:marBottom w:val="0"/>
          <w:divBdr>
            <w:top w:val="none" w:sz="0" w:space="0" w:color="auto"/>
            <w:left w:val="none" w:sz="0" w:space="0" w:color="auto"/>
            <w:bottom w:val="none" w:sz="0" w:space="0" w:color="auto"/>
            <w:right w:val="none" w:sz="0" w:space="0" w:color="auto"/>
          </w:divBdr>
        </w:div>
        <w:div w:id="1931768631">
          <w:marLeft w:val="0"/>
          <w:marRight w:val="0"/>
          <w:marTop w:val="0"/>
          <w:marBottom w:val="0"/>
          <w:divBdr>
            <w:top w:val="none" w:sz="0" w:space="0" w:color="auto"/>
            <w:left w:val="none" w:sz="0" w:space="0" w:color="auto"/>
            <w:bottom w:val="none" w:sz="0" w:space="0" w:color="auto"/>
            <w:right w:val="none" w:sz="0" w:space="0" w:color="auto"/>
          </w:divBdr>
        </w:div>
        <w:div w:id="1050375286">
          <w:marLeft w:val="0"/>
          <w:marRight w:val="0"/>
          <w:marTop w:val="0"/>
          <w:marBottom w:val="0"/>
          <w:divBdr>
            <w:top w:val="none" w:sz="0" w:space="0" w:color="auto"/>
            <w:left w:val="none" w:sz="0" w:space="0" w:color="auto"/>
            <w:bottom w:val="none" w:sz="0" w:space="0" w:color="auto"/>
            <w:right w:val="none" w:sz="0" w:space="0" w:color="auto"/>
          </w:divBdr>
        </w:div>
        <w:div w:id="94636832">
          <w:marLeft w:val="0"/>
          <w:marRight w:val="0"/>
          <w:marTop w:val="0"/>
          <w:marBottom w:val="0"/>
          <w:divBdr>
            <w:top w:val="none" w:sz="0" w:space="0" w:color="auto"/>
            <w:left w:val="none" w:sz="0" w:space="0" w:color="auto"/>
            <w:bottom w:val="none" w:sz="0" w:space="0" w:color="auto"/>
            <w:right w:val="none" w:sz="0" w:space="0" w:color="auto"/>
          </w:divBdr>
        </w:div>
      </w:divsChild>
    </w:div>
    <w:div w:id="1564415803">
      <w:bodyDiv w:val="1"/>
      <w:marLeft w:val="0"/>
      <w:marRight w:val="0"/>
      <w:marTop w:val="0"/>
      <w:marBottom w:val="0"/>
      <w:divBdr>
        <w:top w:val="none" w:sz="0" w:space="0" w:color="auto"/>
        <w:left w:val="none" w:sz="0" w:space="0" w:color="auto"/>
        <w:bottom w:val="none" w:sz="0" w:space="0" w:color="auto"/>
        <w:right w:val="none" w:sz="0" w:space="0" w:color="auto"/>
      </w:divBdr>
    </w:div>
    <w:div w:id="1689209249">
      <w:bodyDiv w:val="1"/>
      <w:marLeft w:val="0"/>
      <w:marRight w:val="0"/>
      <w:marTop w:val="0"/>
      <w:marBottom w:val="0"/>
      <w:divBdr>
        <w:top w:val="none" w:sz="0" w:space="0" w:color="auto"/>
        <w:left w:val="none" w:sz="0" w:space="0" w:color="auto"/>
        <w:bottom w:val="none" w:sz="0" w:space="0" w:color="auto"/>
        <w:right w:val="none" w:sz="0" w:space="0" w:color="auto"/>
      </w:divBdr>
      <w:divsChild>
        <w:div w:id="1837500387">
          <w:marLeft w:val="0"/>
          <w:marRight w:val="0"/>
          <w:marTop w:val="0"/>
          <w:marBottom w:val="0"/>
          <w:divBdr>
            <w:top w:val="none" w:sz="0" w:space="0" w:color="auto"/>
            <w:left w:val="none" w:sz="0" w:space="0" w:color="auto"/>
            <w:bottom w:val="none" w:sz="0" w:space="0" w:color="auto"/>
            <w:right w:val="none" w:sz="0" w:space="0" w:color="auto"/>
          </w:divBdr>
        </w:div>
        <w:div w:id="664163920">
          <w:marLeft w:val="0"/>
          <w:marRight w:val="0"/>
          <w:marTop w:val="0"/>
          <w:marBottom w:val="0"/>
          <w:divBdr>
            <w:top w:val="none" w:sz="0" w:space="0" w:color="auto"/>
            <w:left w:val="none" w:sz="0" w:space="0" w:color="auto"/>
            <w:bottom w:val="none" w:sz="0" w:space="0" w:color="auto"/>
            <w:right w:val="none" w:sz="0" w:space="0" w:color="auto"/>
          </w:divBdr>
        </w:div>
      </w:divsChild>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powerbigov.us/view?r=eyJrIjoiNmZlYzJlOTItYjA2Zi00YzZkLThkMTAtMGIxZTI3NWIzZGM5IiwidCI6ImFhM2Y2OTMyLWZhN2MtNDdiNC1hMGNlLWE1OThjYWQxNjFjZiJ9" TargetMode="External"/><Relationship Id="rId18" Type="http://schemas.openxmlformats.org/officeDocument/2006/relationships/hyperlink" Target="https://www.nwresd.org/departments/instructional-services/early-learning-hu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oregon.gov/delc/programs/Pages/preschool-promise.aspx" TargetMode="External"/><Relationship Id="rId17" Type="http://schemas.openxmlformats.org/officeDocument/2006/relationships/hyperlink" Target="https://preschoolhub.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regon.gov/delc/programs/Pages/erdc.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hs/food/Pages/snap-replacement.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oregon.gov/delc/programs/Pages/PSP-RFA-and-waitlist.aspx" TargetMode="External"/><Relationship Id="rId23" Type="http://schemas.openxmlformats.org/officeDocument/2006/relationships/footer" Target="footer2.xml"/><Relationship Id="rId10" Type="http://schemas.openxmlformats.org/officeDocument/2006/relationships/hyperlink" Target="https://www.youtube.com/watch?v=4YBVXF0tyuo" TargetMode="External"/><Relationship Id="rId19" Type="http://schemas.openxmlformats.org/officeDocument/2006/relationships/hyperlink" Target="mailto:PSP@delc.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delc/programs/Pages/preschool-promise.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49bea-5516-4cad-ad7f-c29cbf350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3" ma:contentTypeDescription="Create a new document." ma:contentTypeScope="" ma:versionID="198da3adda14a4faa4fc4b8b2274a6db">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35acb5b02e09156354b61b032542c51"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E1578-0DF2-43E2-B460-AC2E58E29677}">
  <ds:schemaRefs>
    <ds:schemaRef ds:uri="http://schemas.microsoft.com/sharepoint/v3/contenttype/forms"/>
  </ds:schemaRefs>
</ds:datastoreItem>
</file>

<file path=customXml/itemProps2.xml><?xml version="1.0" encoding="utf-8"?>
<ds:datastoreItem xmlns:ds="http://schemas.openxmlformats.org/officeDocument/2006/customXml" ds:itemID="{6A19E14F-00E9-4952-9F3C-7B5BB4E7FA3F}">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d3349bea-5516-4cad-ad7f-c29cbf3502bb"/>
    <ds:schemaRef ds:uri="http://purl.org/dc/dcmitype/"/>
    <ds:schemaRef ds:uri="http://purl.org/dc/elements/1.1/"/>
    <ds:schemaRef ds:uri="229a1674-2fdd-4e7b-a136-e89dfa187338"/>
    <ds:schemaRef ds:uri="http://www.w3.org/XML/1998/namespace"/>
    <ds:schemaRef ds:uri="http://purl.org/dc/terms/"/>
  </ds:schemaRefs>
</ds:datastoreItem>
</file>

<file path=customXml/itemProps3.xml><?xml version="1.0" encoding="utf-8"?>
<ds:datastoreItem xmlns:ds="http://schemas.openxmlformats.org/officeDocument/2006/customXml" ds:itemID="{D4766893-ED0F-4A8F-A991-7D024182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6115</TotalTime>
  <Pages>5</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180</cp:revision>
  <dcterms:created xsi:type="dcterms:W3CDTF">2024-06-06T16:33:00Z</dcterms:created>
  <dcterms:modified xsi:type="dcterms:W3CDTF">2024-06-20T22:11:00Z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2023-10-30T15:19:25Z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bacd104b-b2d2-41b6-8bf1-162ba4781c03</vt:lpwstr>
  </property>
  <property fmtid="{D5CDD505-2E9C-101B-9397-08002B2CF9AE}" pid="9" name="MSIP_Label_ebdd6eeb-0dd0-4927-947e-a759f08fcf55_ContentBits">
    <vt:lpwstr>0</vt:lpwstr>
  </property>
  <property fmtid="{D5CDD505-2E9C-101B-9397-08002B2CF9AE}" pid="10" name="MediaServiceImageTags">
    <vt:lpwstr/>
  </property>
</Properties>
</file>