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4CAFD497" w:rsid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b/>
                <w:sz w:val="32"/>
                <w:szCs w:val="32"/>
              </w:rPr>
              <w:t xml:space="preserve">Self-Sufficiency Programs Partner Meeting </w:t>
            </w:r>
            <w:r w:rsidR="005357E6">
              <w:rPr>
                <w:rFonts w:ascii="Calibri Light" w:hAnsi="Calibri Light" w:cs="Calibri Light"/>
                <w:b/>
                <w:sz w:val="32"/>
                <w:szCs w:val="32"/>
              </w:rPr>
              <w:t>Minutes</w:t>
            </w:r>
          </w:p>
          <w:p w14:paraId="49FDDA23" w14:textId="037B3AA9" w:rsidR="002A0619" w:rsidRP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sz w:val="32"/>
                <w:szCs w:val="32"/>
              </w:rPr>
              <w:t>Thursday,</w:t>
            </w:r>
            <w:r w:rsidR="00C40872">
              <w:rPr>
                <w:rFonts w:ascii="Calibri Light" w:hAnsi="Calibri Light" w:cs="Calibri Light"/>
                <w:sz w:val="32"/>
                <w:szCs w:val="32"/>
              </w:rPr>
              <w:t xml:space="preserve"> </w:t>
            </w:r>
            <w:r w:rsidR="00130935">
              <w:rPr>
                <w:rFonts w:ascii="Calibri Light" w:hAnsi="Calibri Light" w:cs="Calibri Light"/>
                <w:sz w:val="32"/>
                <w:szCs w:val="32"/>
              </w:rPr>
              <w:t>June 12</w:t>
            </w:r>
            <w:r w:rsidRPr="002A0619">
              <w:rPr>
                <w:rFonts w:ascii="Calibri Light" w:hAnsi="Calibri Light" w:cs="Calibri Light"/>
                <w:sz w:val="32"/>
                <w:szCs w:val="32"/>
              </w:rPr>
              <w:t>,</w:t>
            </w:r>
            <w:r w:rsidR="00130935">
              <w:rPr>
                <w:rFonts w:ascii="Calibri Light" w:hAnsi="Calibri Light" w:cs="Calibri Light"/>
                <w:sz w:val="32"/>
                <w:szCs w:val="32"/>
              </w:rPr>
              <w:t xml:space="preserve"> 2025,</w:t>
            </w:r>
            <w:r w:rsidRPr="002A0619">
              <w:rPr>
                <w:rFonts w:ascii="Calibri Light" w:hAnsi="Calibri Light" w:cs="Calibri Light"/>
                <w:sz w:val="32"/>
                <w:szCs w:val="32"/>
              </w:rPr>
              <w:t xml:space="preserve"> 2:05-2:5</w:t>
            </w:r>
            <w:r w:rsidR="00971150">
              <w:rPr>
                <w:rFonts w:ascii="Calibri Light" w:hAnsi="Calibri Light" w:cs="Calibri Light"/>
                <w:sz w:val="32"/>
                <w:szCs w:val="32"/>
              </w:rPr>
              <w:t>5</w:t>
            </w:r>
            <w:r w:rsidR="00130935">
              <w:rPr>
                <w:rFonts w:ascii="Calibri Light" w:hAnsi="Calibri Light" w:cs="Calibri Light"/>
                <w:sz w:val="32"/>
                <w:szCs w:val="32"/>
              </w:rPr>
              <w:t xml:space="preserve"> </w:t>
            </w:r>
            <w:r w:rsidRPr="002A0619">
              <w:rPr>
                <w:rFonts w:ascii="Calibri Light" w:hAnsi="Calibri Light" w:cs="Calibri Light"/>
                <w:sz w:val="32"/>
                <w:szCs w:val="32"/>
              </w:rPr>
              <w:t>p</w:t>
            </w:r>
            <w:r w:rsidR="00750C58">
              <w:rPr>
                <w:rFonts w:ascii="Calibri Light" w:hAnsi="Calibri Light" w:cs="Calibri Light"/>
                <w:sz w:val="32"/>
                <w:szCs w:val="32"/>
              </w:rPr>
              <w:t>.</w:t>
            </w:r>
            <w:r w:rsidRPr="002A0619">
              <w:rPr>
                <w:rFonts w:ascii="Calibri Light" w:hAnsi="Calibri Light" w:cs="Calibri Light"/>
                <w:sz w:val="32"/>
                <w:szCs w:val="32"/>
              </w:rPr>
              <w:t>m</w:t>
            </w:r>
            <w:r w:rsidR="00750C58">
              <w:rPr>
                <w:rFonts w:ascii="Calibri Light" w:hAnsi="Calibri Light" w:cs="Calibri Light"/>
                <w:sz w:val="32"/>
                <w:szCs w:val="32"/>
              </w:rPr>
              <w:t>.</w:t>
            </w:r>
          </w:p>
          <w:p w14:paraId="7E9D9268" w14:textId="4A982630" w:rsidR="002A0619" w:rsidRPr="002A0619" w:rsidRDefault="002A0619" w:rsidP="002A0619">
            <w:pPr>
              <w:jc w:val="center"/>
              <w:rPr>
                <w:rFonts w:ascii="Calibri Light" w:hAnsi="Calibri Light" w:cs="Calibri Light"/>
                <w:sz w:val="32"/>
                <w:szCs w:val="32"/>
              </w:rPr>
            </w:pPr>
            <w:r w:rsidRPr="002A0619">
              <w:rPr>
                <w:rFonts w:ascii="Calibri Light" w:hAnsi="Calibri Light" w:cs="Calibri Light"/>
                <w:i/>
                <w:iCs/>
                <w:sz w:val="24"/>
                <w:szCs w:val="24"/>
              </w:rPr>
              <w:t>American Sign Language, Spanish interpretation and Closed Captioning will be provided</w:t>
            </w:r>
          </w:p>
          <w:p w14:paraId="1E37907D" w14:textId="4B213492" w:rsidR="002A0619" w:rsidRPr="002A0619" w:rsidRDefault="002A0619" w:rsidP="002A0619">
            <w:pPr>
              <w:jc w:val="center"/>
              <w:rPr>
                <w:rFonts w:ascii="Calibri Light" w:hAnsi="Calibri Light" w:cs="Calibri Light"/>
                <w:sz w:val="28"/>
                <w:szCs w:val="28"/>
              </w:rPr>
            </w:pPr>
          </w:p>
        </w:tc>
      </w:tr>
    </w:tbl>
    <w:p w14:paraId="5AF5CEBF" w14:textId="77777777" w:rsidR="002A0619" w:rsidRPr="00A66397" w:rsidRDefault="002A0619" w:rsidP="005964AC">
      <w:pPr>
        <w:tabs>
          <w:tab w:val="left" w:pos="3615"/>
        </w:tabs>
        <w:spacing w:after="0" w:line="240" w:lineRule="auto"/>
        <w:jc w:val="center"/>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A66397" w14:paraId="6CB57C9C" w14:textId="77777777" w:rsidTr="000A1716">
        <w:trPr>
          <w:jc w:val="center"/>
        </w:trPr>
        <w:tc>
          <w:tcPr>
            <w:tcW w:w="2250" w:type="dxa"/>
          </w:tcPr>
          <w:p w14:paraId="2E4F2060" w14:textId="13F3482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Meeting Leaders</w:t>
            </w:r>
          </w:p>
        </w:tc>
        <w:tc>
          <w:tcPr>
            <w:tcW w:w="3240" w:type="dxa"/>
          </w:tcPr>
          <w:p w14:paraId="2C99C2A4" w14:textId="6714E61E" w:rsidR="009E3975" w:rsidRPr="00A66397" w:rsidRDefault="00DB40D2" w:rsidP="009A5CD7">
            <w:pPr>
              <w:rPr>
                <w:rFonts w:asciiTheme="majorHAnsi" w:hAnsiTheme="majorHAnsi" w:cstheme="majorHAnsi"/>
                <w:sz w:val="24"/>
                <w:szCs w:val="24"/>
              </w:rPr>
            </w:pPr>
            <w:r>
              <w:rPr>
                <w:rFonts w:asciiTheme="majorHAnsi" w:hAnsiTheme="majorHAnsi" w:cstheme="majorHAnsi"/>
                <w:sz w:val="24"/>
                <w:szCs w:val="24"/>
              </w:rPr>
              <w:t xml:space="preserve">Kathryn Garland </w:t>
            </w:r>
          </w:p>
        </w:tc>
        <w:tc>
          <w:tcPr>
            <w:tcW w:w="4320" w:type="dxa"/>
            <w:vMerge w:val="restart"/>
          </w:tcPr>
          <w:p w14:paraId="00FC902F" w14:textId="77777777" w:rsidR="009E3975" w:rsidRDefault="00000000" w:rsidP="00582DE5">
            <w:pPr>
              <w:jc w:val="center"/>
              <w:rPr>
                <w:rFonts w:ascii="Calibri Light" w:eastAsia="Times New Roman" w:hAnsi="Calibri Light" w:cs="Calibri Light"/>
                <w:b/>
                <w:bCs/>
                <w:color w:val="0563C1"/>
                <w:sz w:val="24"/>
                <w:szCs w:val="24"/>
                <w:u w:val="single"/>
                <w:lang w:val="en"/>
              </w:rPr>
            </w:pPr>
            <w:hyperlink r:id="rId8" w:tgtFrame="_blank" w:history="1">
              <w:r w:rsidR="009E3975" w:rsidRPr="00615EF4">
                <w:rPr>
                  <w:rFonts w:ascii="Calibri Light" w:eastAsia="Times New Roman" w:hAnsi="Calibri Light" w:cs="Calibri Light"/>
                  <w:b/>
                  <w:bCs/>
                  <w:color w:val="0563C1"/>
                  <w:sz w:val="24"/>
                  <w:szCs w:val="24"/>
                  <w:u w:val="single"/>
                  <w:lang w:val="en"/>
                </w:rPr>
                <w:t>Zoom Registration Link</w:t>
              </w:r>
            </w:hyperlink>
          </w:p>
          <w:p w14:paraId="21CCD729" w14:textId="7433FEF6" w:rsidR="009E3975" w:rsidRPr="00A66397" w:rsidRDefault="009E3975" w:rsidP="00582DE5">
            <w:pPr>
              <w:jc w:val="center"/>
              <w:rPr>
                <w:rFonts w:asciiTheme="majorHAnsi" w:hAnsiTheme="majorHAnsi" w:cstheme="majorHAnsi"/>
                <w:sz w:val="24"/>
                <w:szCs w:val="24"/>
              </w:rPr>
            </w:pPr>
            <w:r w:rsidRPr="00615EF4">
              <w:rPr>
                <w:rFonts w:ascii="Calibri Light" w:eastAsia="Times New Roman" w:hAnsi="Calibri Light" w:cs="Calibri Light"/>
                <w:color w:val="000000"/>
                <w:sz w:val="24"/>
                <w:szCs w:val="24"/>
              </w:rPr>
              <w:t>After registering, you will receive a confirmation email containing information about joining the meeting.</w:t>
            </w:r>
          </w:p>
        </w:tc>
      </w:tr>
      <w:tr w:rsidR="009E3975" w:rsidRPr="00A66397" w14:paraId="16ABEA13" w14:textId="77777777" w:rsidTr="000A1716">
        <w:trPr>
          <w:jc w:val="center"/>
        </w:trPr>
        <w:tc>
          <w:tcPr>
            <w:tcW w:w="2250" w:type="dxa"/>
          </w:tcPr>
          <w:p w14:paraId="097A5CB1" w14:textId="249D2A7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Sponsors</w:t>
            </w:r>
          </w:p>
        </w:tc>
        <w:tc>
          <w:tcPr>
            <w:tcW w:w="3240" w:type="dxa"/>
          </w:tcPr>
          <w:p w14:paraId="3642BB0F" w14:textId="27A6DCA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Bill Baney</w:t>
            </w:r>
          </w:p>
        </w:tc>
        <w:tc>
          <w:tcPr>
            <w:tcW w:w="4320" w:type="dxa"/>
            <w:vMerge/>
          </w:tcPr>
          <w:p w14:paraId="390EF03D" w14:textId="1904DF27" w:rsidR="009E3975" w:rsidRPr="00A66397" w:rsidRDefault="009E3975" w:rsidP="00582DE5">
            <w:pPr>
              <w:jc w:val="center"/>
              <w:rPr>
                <w:rFonts w:asciiTheme="majorHAnsi" w:hAnsiTheme="majorHAnsi" w:cstheme="majorHAnsi"/>
                <w:sz w:val="24"/>
                <w:szCs w:val="24"/>
              </w:rPr>
            </w:pPr>
          </w:p>
        </w:tc>
      </w:tr>
      <w:tr w:rsidR="009E3975" w:rsidRPr="00A66397" w14:paraId="0C12DD2A" w14:textId="77777777" w:rsidTr="000A1716">
        <w:trPr>
          <w:jc w:val="center"/>
        </w:trPr>
        <w:tc>
          <w:tcPr>
            <w:tcW w:w="2250" w:type="dxa"/>
          </w:tcPr>
          <w:p w14:paraId="5C3FA3F5" w14:textId="7E96D0C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Administrative Support </w:t>
            </w:r>
          </w:p>
        </w:tc>
        <w:tc>
          <w:tcPr>
            <w:tcW w:w="3240" w:type="dxa"/>
          </w:tcPr>
          <w:p w14:paraId="1081CBAB" w14:textId="3619D885"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Krystal Brockamp</w:t>
            </w:r>
          </w:p>
        </w:tc>
        <w:tc>
          <w:tcPr>
            <w:tcW w:w="4320" w:type="dxa"/>
            <w:vMerge/>
          </w:tcPr>
          <w:p w14:paraId="5E6F148B" w14:textId="652D9617" w:rsidR="009E3975" w:rsidRPr="00A66397" w:rsidRDefault="009E3975" w:rsidP="00582DE5">
            <w:pPr>
              <w:jc w:val="center"/>
              <w:rPr>
                <w:rFonts w:asciiTheme="majorHAnsi" w:hAnsiTheme="majorHAnsi" w:cstheme="majorHAnsi"/>
                <w:sz w:val="24"/>
                <w:szCs w:val="24"/>
              </w:rPr>
            </w:pPr>
          </w:p>
        </w:tc>
      </w:tr>
      <w:tr w:rsidR="009E3975" w:rsidRPr="00A66397" w14:paraId="4CE17AF5" w14:textId="77777777" w:rsidTr="000A1716">
        <w:trPr>
          <w:jc w:val="center"/>
        </w:trPr>
        <w:tc>
          <w:tcPr>
            <w:tcW w:w="2250" w:type="dxa"/>
          </w:tcPr>
          <w:p w14:paraId="4ABB45DC" w14:textId="4B7A0EF8"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Location </w:t>
            </w:r>
          </w:p>
        </w:tc>
        <w:tc>
          <w:tcPr>
            <w:tcW w:w="3240" w:type="dxa"/>
          </w:tcPr>
          <w:p w14:paraId="0D73EC35" w14:textId="559F6664" w:rsidR="009E3975" w:rsidRPr="00A66397" w:rsidRDefault="009E3975" w:rsidP="009E3975">
            <w:pPr>
              <w:rPr>
                <w:rFonts w:asciiTheme="majorHAnsi" w:hAnsiTheme="majorHAnsi" w:cstheme="majorHAnsi"/>
                <w:sz w:val="24"/>
                <w:szCs w:val="24"/>
              </w:rPr>
            </w:pPr>
            <w:r w:rsidRPr="00A471EA">
              <w:rPr>
                <w:rFonts w:ascii="Calibri Light" w:eastAsia="Times New Roman" w:hAnsi="Calibri Light" w:cs="Calibri Light"/>
                <w:color w:val="000000"/>
                <w:sz w:val="24"/>
                <w:szCs w:val="24"/>
              </w:rPr>
              <w:t>Virtual Meeting: Zoom or Call</w:t>
            </w:r>
          </w:p>
        </w:tc>
        <w:tc>
          <w:tcPr>
            <w:tcW w:w="4320" w:type="dxa"/>
            <w:vMerge/>
          </w:tcPr>
          <w:p w14:paraId="33395438" w14:textId="77777777" w:rsidR="009E3975" w:rsidRPr="00A66397" w:rsidRDefault="009E3975" w:rsidP="00582DE5">
            <w:pPr>
              <w:rPr>
                <w:rFonts w:asciiTheme="majorHAnsi" w:hAnsiTheme="majorHAnsi" w:cstheme="majorHAnsi"/>
                <w:sz w:val="24"/>
                <w:szCs w:val="24"/>
              </w:rPr>
            </w:pPr>
          </w:p>
        </w:tc>
      </w:tr>
    </w:tbl>
    <w:p w14:paraId="16DC31C6" w14:textId="51BC1321" w:rsidR="00263D93" w:rsidRDefault="00263D93" w:rsidP="00E329CA">
      <w:pPr>
        <w:tabs>
          <w:tab w:val="left" w:pos="3615"/>
        </w:tabs>
        <w:spacing w:after="8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Default="009E3975" w:rsidP="009E3975">
            <w:pPr>
              <w:tabs>
                <w:tab w:val="left" w:pos="3615"/>
              </w:tabs>
              <w:spacing w:after="80"/>
              <w:jc w:val="center"/>
              <w:rPr>
                <w:rFonts w:asciiTheme="majorHAnsi" w:hAnsiTheme="majorHAnsi" w:cstheme="majorHAnsi"/>
                <w:b/>
                <w:sz w:val="24"/>
                <w:szCs w:val="24"/>
              </w:rPr>
            </w:pPr>
            <w:r>
              <w:rPr>
                <w:rFonts w:asciiTheme="majorHAnsi" w:hAnsiTheme="majorHAnsi" w:cstheme="majorHAnsi"/>
                <w:b/>
                <w:sz w:val="24"/>
                <w:szCs w:val="24"/>
              </w:rPr>
              <w:t>Welcome Video</w:t>
            </w:r>
          </w:p>
        </w:tc>
      </w:tr>
      <w:tr w:rsidR="009E3975" w14:paraId="51593AAD" w14:textId="77777777" w:rsidTr="000A1716">
        <w:trPr>
          <w:jc w:val="center"/>
        </w:trPr>
        <w:tc>
          <w:tcPr>
            <w:tcW w:w="9792" w:type="dxa"/>
          </w:tcPr>
          <w:p w14:paraId="4568678C" w14:textId="2CBD9399" w:rsidR="009E3975" w:rsidRDefault="00000000" w:rsidP="009E3975">
            <w:pPr>
              <w:tabs>
                <w:tab w:val="left" w:pos="3615"/>
              </w:tabs>
              <w:spacing w:after="80"/>
              <w:jc w:val="center"/>
              <w:rPr>
                <w:rFonts w:asciiTheme="majorHAnsi" w:hAnsiTheme="majorHAnsi" w:cstheme="majorHAnsi"/>
                <w:b/>
                <w:sz w:val="24"/>
                <w:szCs w:val="24"/>
              </w:rPr>
            </w:pPr>
            <w:hyperlink r:id="rId9" w:history="1">
              <w:r w:rsidR="00B7356B" w:rsidRPr="009E7CDD">
                <w:rPr>
                  <w:rStyle w:val="Hyperlink"/>
                  <w:rFonts w:asciiTheme="majorHAnsi" w:hAnsiTheme="majorHAnsi" w:cstheme="majorHAnsi"/>
                  <w:b/>
                  <w:sz w:val="24"/>
                  <w:szCs w:val="24"/>
                </w:rPr>
                <w:t xml:space="preserve">John Mayer - Waiting On the World to Change </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5A006CF3" w:rsidR="001B5FD9" w:rsidRDefault="0011296F" w:rsidP="00C325CC">
      <w:pPr>
        <w:jc w:val="center"/>
        <w:rPr>
          <w:rFonts w:asciiTheme="majorHAnsi" w:hAnsiTheme="majorHAnsi" w:cstheme="majorHAnsi"/>
          <w:b/>
          <w:sz w:val="24"/>
          <w:szCs w:val="24"/>
        </w:rPr>
      </w:pPr>
      <w:r w:rsidRPr="000A1716">
        <w:rPr>
          <w:rFonts w:asciiTheme="majorHAnsi" w:hAnsiTheme="majorHAnsi" w:cstheme="majorHAnsi"/>
          <w:b/>
          <w:sz w:val="24"/>
          <w:szCs w:val="24"/>
        </w:rPr>
        <w:t>M</w:t>
      </w:r>
      <w:r w:rsidR="00D83C59" w:rsidRPr="000A1716">
        <w:rPr>
          <w:rFonts w:asciiTheme="majorHAnsi" w:hAnsiTheme="majorHAnsi" w:cstheme="majorHAnsi"/>
          <w:b/>
          <w:sz w:val="24"/>
          <w:szCs w:val="24"/>
        </w:rPr>
        <w:t xml:space="preserve">eeting </w:t>
      </w:r>
      <w:r w:rsidR="005357E6">
        <w:rPr>
          <w:rFonts w:asciiTheme="majorHAnsi" w:hAnsiTheme="majorHAnsi" w:cstheme="majorHAnsi"/>
          <w:b/>
          <w:sz w:val="24"/>
          <w:szCs w:val="24"/>
        </w:rPr>
        <w:t>Minutes</w:t>
      </w:r>
    </w:p>
    <w:tbl>
      <w:tblPr>
        <w:tblStyle w:val="TableGrid"/>
        <w:tblW w:w="0" w:type="auto"/>
        <w:jc w:val="center"/>
        <w:tblLook w:val="04A0" w:firstRow="1" w:lastRow="0" w:firstColumn="1" w:lastColumn="0" w:noHBand="0" w:noVBand="1"/>
      </w:tblPr>
      <w:tblGrid>
        <w:gridCol w:w="663"/>
        <w:gridCol w:w="1402"/>
        <w:gridCol w:w="6840"/>
        <w:gridCol w:w="1705"/>
      </w:tblGrid>
      <w:tr w:rsidR="00733A52" w14:paraId="7762D54E" w14:textId="77777777" w:rsidTr="00DB40D2">
        <w:trPr>
          <w:jc w:val="center"/>
        </w:trPr>
        <w:tc>
          <w:tcPr>
            <w:tcW w:w="663" w:type="dxa"/>
            <w:shd w:val="clear" w:color="auto" w:fill="C1E4F5" w:themeFill="accent1" w:themeFillTint="33"/>
          </w:tcPr>
          <w:p w14:paraId="086CB952" w14:textId="7B412BE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Item</w:t>
            </w:r>
          </w:p>
        </w:tc>
        <w:tc>
          <w:tcPr>
            <w:tcW w:w="1402" w:type="dxa"/>
            <w:shd w:val="clear" w:color="auto" w:fill="C1E4F5" w:themeFill="accent1" w:themeFillTint="33"/>
          </w:tcPr>
          <w:p w14:paraId="4E0E31AA" w14:textId="7286AAD9"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Time</w:t>
            </w:r>
          </w:p>
        </w:tc>
        <w:tc>
          <w:tcPr>
            <w:tcW w:w="6840" w:type="dxa"/>
            <w:shd w:val="clear" w:color="auto" w:fill="C1E4F5" w:themeFill="accent1" w:themeFillTint="33"/>
          </w:tcPr>
          <w:p w14:paraId="11942D6A" w14:textId="1837F00A"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Topic</w:t>
            </w:r>
          </w:p>
        </w:tc>
        <w:tc>
          <w:tcPr>
            <w:tcW w:w="1705" w:type="dxa"/>
            <w:shd w:val="clear" w:color="auto" w:fill="C1E4F5" w:themeFill="accent1" w:themeFillTint="33"/>
          </w:tcPr>
          <w:p w14:paraId="7C9EE923" w14:textId="4A4B7DF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 xml:space="preserve">Presenter </w:t>
            </w:r>
          </w:p>
        </w:tc>
      </w:tr>
      <w:tr w:rsidR="00733A52" w14:paraId="756AE302" w14:textId="77777777" w:rsidTr="00DB40D2">
        <w:trPr>
          <w:jc w:val="center"/>
        </w:trPr>
        <w:tc>
          <w:tcPr>
            <w:tcW w:w="663" w:type="dxa"/>
          </w:tcPr>
          <w:p w14:paraId="259DF943" w14:textId="6EF81CA2"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1</w:t>
            </w:r>
            <w:r w:rsidR="00791940">
              <w:rPr>
                <w:rFonts w:asciiTheme="majorHAnsi" w:hAnsiTheme="majorHAnsi" w:cstheme="majorHAnsi"/>
                <w:bCs/>
                <w:sz w:val="24"/>
                <w:szCs w:val="24"/>
              </w:rPr>
              <w:t>.</w:t>
            </w:r>
          </w:p>
        </w:tc>
        <w:tc>
          <w:tcPr>
            <w:tcW w:w="1402" w:type="dxa"/>
          </w:tcPr>
          <w:p w14:paraId="387056C8" w14:textId="0FCA92C5"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2:05-2:10</w:t>
            </w:r>
          </w:p>
        </w:tc>
        <w:tc>
          <w:tcPr>
            <w:tcW w:w="6840" w:type="dxa"/>
          </w:tcPr>
          <w:p w14:paraId="0AF4BB0B" w14:textId="77777777" w:rsidR="00733A52" w:rsidRPr="000A1716" w:rsidRDefault="00733A52" w:rsidP="00733A52">
            <w:pPr>
              <w:rPr>
                <w:rFonts w:asciiTheme="majorHAnsi" w:eastAsia="Times New Roman" w:hAnsiTheme="majorHAnsi" w:cstheme="majorHAnsi"/>
                <w:b/>
                <w:bCs/>
                <w:sz w:val="24"/>
                <w:szCs w:val="24"/>
                <w:u w:val="single"/>
              </w:rPr>
            </w:pPr>
            <w:r w:rsidRPr="000A1716">
              <w:rPr>
                <w:rFonts w:asciiTheme="majorHAnsi" w:eastAsia="Times New Roman" w:hAnsiTheme="majorHAnsi" w:cstheme="majorHAnsi"/>
                <w:b/>
                <w:bCs/>
                <w:sz w:val="24"/>
                <w:szCs w:val="24"/>
                <w:u w:val="single"/>
              </w:rPr>
              <w:t xml:space="preserve">Welcome </w:t>
            </w:r>
          </w:p>
          <w:p w14:paraId="48BE0F85" w14:textId="05648BF5" w:rsidR="00DF1523" w:rsidRPr="005C2726" w:rsidRDefault="00733A52" w:rsidP="00A61D19">
            <w:pPr>
              <w:pStyle w:val="ListParagraph"/>
              <w:numPr>
                <w:ilvl w:val="0"/>
                <w:numId w:val="28"/>
              </w:numPr>
              <w:rPr>
                <w:rFonts w:asciiTheme="majorHAnsi" w:hAnsiTheme="majorHAnsi" w:cstheme="majorHAnsi"/>
                <w:bCs/>
                <w:sz w:val="24"/>
                <w:szCs w:val="24"/>
              </w:rPr>
            </w:pPr>
            <w:r w:rsidRPr="00733A52">
              <w:rPr>
                <w:rStyle w:val="normaltextrun"/>
                <w:rFonts w:asciiTheme="majorHAnsi" w:hAnsiTheme="majorHAnsi" w:cstheme="majorHAnsi"/>
                <w:color w:val="000000"/>
                <w:sz w:val="24"/>
                <w:szCs w:val="24"/>
              </w:rPr>
              <w:t>Introduction in chat: </w:t>
            </w:r>
            <w:r w:rsidRPr="00733A52">
              <w:rPr>
                <w:rStyle w:val="eop"/>
                <w:rFonts w:asciiTheme="majorHAnsi" w:hAnsiTheme="majorHAnsi" w:cstheme="majorHAnsi"/>
                <w:color w:val="000000"/>
                <w:sz w:val="24"/>
                <w:szCs w:val="24"/>
              </w:rPr>
              <w:t> </w:t>
            </w:r>
            <w:r w:rsidRPr="00733A52">
              <w:rPr>
                <w:rStyle w:val="normaltextrun"/>
                <w:rFonts w:asciiTheme="majorHAnsi" w:hAnsiTheme="majorHAnsi" w:cstheme="majorHAnsi"/>
                <w:color w:val="000000"/>
                <w:sz w:val="24"/>
                <w:szCs w:val="24"/>
              </w:rPr>
              <w:t>Name,</w:t>
            </w:r>
            <w:r w:rsidR="00791940">
              <w:rPr>
                <w:rStyle w:val="normaltextrun"/>
                <w:rFonts w:asciiTheme="majorHAnsi" w:hAnsiTheme="majorHAnsi" w:cstheme="majorHAnsi"/>
                <w:color w:val="000000"/>
                <w:sz w:val="24"/>
                <w:szCs w:val="24"/>
              </w:rPr>
              <w:t xml:space="preserve"> </w:t>
            </w:r>
            <w:r w:rsidRPr="00733A52">
              <w:rPr>
                <w:rStyle w:val="normaltextrun"/>
                <w:rFonts w:asciiTheme="majorHAnsi" w:hAnsiTheme="majorHAnsi" w:cstheme="majorHAnsi"/>
                <w:color w:val="000000"/>
                <w:sz w:val="24"/>
                <w:szCs w:val="24"/>
              </w:rPr>
              <w:t>Pronouns, Organization and Role.</w:t>
            </w:r>
            <w:r w:rsidRPr="00733A52">
              <w:rPr>
                <w:rStyle w:val="eop"/>
                <w:rFonts w:asciiTheme="majorHAnsi" w:hAnsiTheme="majorHAnsi" w:cstheme="majorHAnsi"/>
                <w:color w:val="000000"/>
                <w:sz w:val="24"/>
                <w:szCs w:val="24"/>
              </w:rPr>
              <w:t> </w:t>
            </w:r>
            <w:r w:rsidR="00DF1523" w:rsidRPr="005C2726">
              <w:rPr>
                <w:rFonts w:asciiTheme="majorHAnsi" w:hAnsiTheme="majorHAnsi" w:cstheme="majorHAnsi"/>
                <w:bCs/>
                <w:sz w:val="24"/>
                <w:szCs w:val="24"/>
              </w:rPr>
              <w:t xml:space="preserve"> </w:t>
            </w:r>
          </w:p>
        </w:tc>
        <w:tc>
          <w:tcPr>
            <w:tcW w:w="1705" w:type="dxa"/>
            <w:vAlign w:val="center"/>
          </w:tcPr>
          <w:p w14:paraId="3E664B7D" w14:textId="5901FD94" w:rsidR="00733A52" w:rsidRPr="00733A52" w:rsidRDefault="00DB40D2" w:rsidP="00733A52">
            <w:pPr>
              <w:rPr>
                <w:rFonts w:asciiTheme="majorHAnsi" w:hAnsiTheme="majorHAnsi" w:cstheme="majorHAnsi"/>
                <w:bCs/>
                <w:sz w:val="24"/>
                <w:szCs w:val="24"/>
              </w:rPr>
            </w:pPr>
            <w:r>
              <w:rPr>
                <w:rFonts w:asciiTheme="majorHAnsi" w:hAnsiTheme="majorHAnsi" w:cstheme="majorHAnsi"/>
                <w:bCs/>
                <w:sz w:val="24"/>
                <w:szCs w:val="24"/>
              </w:rPr>
              <w:t>Kathryn Garland</w:t>
            </w:r>
          </w:p>
        </w:tc>
      </w:tr>
      <w:tr w:rsidR="00A32C6C" w14:paraId="5552C90B" w14:textId="77777777" w:rsidTr="00DB40D2">
        <w:trPr>
          <w:jc w:val="center"/>
        </w:trPr>
        <w:tc>
          <w:tcPr>
            <w:tcW w:w="663" w:type="dxa"/>
          </w:tcPr>
          <w:p w14:paraId="0780BCE8" w14:textId="77777777" w:rsidR="00A32C6C" w:rsidRDefault="00A32C6C" w:rsidP="00791940">
            <w:pPr>
              <w:jc w:val="right"/>
              <w:rPr>
                <w:rFonts w:asciiTheme="majorHAnsi" w:hAnsiTheme="majorHAnsi" w:cstheme="majorHAnsi"/>
                <w:bCs/>
                <w:sz w:val="24"/>
                <w:szCs w:val="24"/>
              </w:rPr>
            </w:pPr>
          </w:p>
        </w:tc>
        <w:tc>
          <w:tcPr>
            <w:tcW w:w="1402" w:type="dxa"/>
          </w:tcPr>
          <w:p w14:paraId="70DBBBF6" w14:textId="77777777" w:rsidR="00A32C6C" w:rsidRDefault="00A32C6C" w:rsidP="00733A52">
            <w:pPr>
              <w:rPr>
                <w:rFonts w:asciiTheme="majorHAnsi" w:hAnsiTheme="majorHAnsi" w:cstheme="majorHAnsi"/>
                <w:bCs/>
                <w:sz w:val="24"/>
                <w:szCs w:val="24"/>
              </w:rPr>
            </w:pPr>
          </w:p>
        </w:tc>
        <w:tc>
          <w:tcPr>
            <w:tcW w:w="6840" w:type="dxa"/>
          </w:tcPr>
          <w:p w14:paraId="4C32D8C7" w14:textId="77777777" w:rsidR="00D545F1" w:rsidRDefault="00A32C6C" w:rsidP="00733A52">
            <w:pPr>
              <w:rPr>
                <w:rFonts w:asciiTheme="majorHAnsi" w:hAnsiTheme="majorHAnsi" w:cstheme="majorHAnsi"/>
                <w:b/>
                <w:sz w:val="24"/>
                <w:szCs w:val="24"/>
                <w:u w:val="single"/>
              </w:rPr>
            </w:pPr>
            <w:r w:rsidRPr="005C2726">
              <w:rPr>
                <w:rFonts w:asciiTheme="majorHAnsi" w:hAnsiTheme="majorHAnsi" w:cstheme="majorHAnsi"/>
                <w:b/>
                <w:sz w:val="24"/>
                <w:szCs w:val="24"/>
                <w:u w:val="single"/>
              </w:rPr>
              <w:t>Protect Your EBT Card and Benefits</w:t>
            </w:r>
          </w:p>
          <w:p w14:paraId="536A15E7" w14:textId="77777777" w:rsidR="00D545F1" w:rsidRDefault="00D545F1" w:rsidP="00733A52">
            <w:pPr>
              <w:rPr>
                <w:rFonts w:asciiTheme="majorHAnsi" w:hAnsiTheme="majorHAnsi" w:cstheme="majorHAnsi"/>
                <w:b/>
                <w:sz w:val="24"/>
                <w:szCs w:val="24"/>
                <w:u w:val="single"/>
              </w:rPr>
            </w:pPr>
          </w:p>
          <w:p w14:paraId="6B90C733" w14:textId="55B31CF0" w:rsidR="00A32C6C" w:rsidRDefault="00DC45F4" w:rsidP="00733A52">
            <w:pPr>
              <w:rPr>
                <w:rFonts w:asciiTheme="majorHAnsi" w:hAnsiTheme="majorHAnsi" w:cstheme="majorHAnsi"/>
                <w:b/>
                <w:sz w:val="24"/>
                <w:szCs w:val="24"/>
                <w:u w:val="single"/>
              </w:rPr>
            </w:pPr>
            <w:r>
              <w:rPr>
                <w:rFonts w:asciiTheme="majorHAnsi" w:hAnsiTheme="majorHAnsi" w:cstheme="majorHAnsi"/>
                <w:b/>
                <w:sz w:val="24"/>
                <w:szCs w:val="24"/>
                <w:u w:val="single"/>
              </w:rPr>
              <w:object w:dxaOrig="1539" w:dyaOrig="997" w14:anchorId="6BC6C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0" o:title=""/>
                </v:shape>
                <o:OLEObject Type="Embed" ProgID="PowerPoint.Show.12" ShapeID="_x0000_i1026" DrawAspect="Icon" ObjectID="_1812169171" r:id="rId11"/>
              </w:object>
            </w:r>
          </w:p>
          <w:p w14:paraId="0264B613" w14:textId="77777777" w:rsidR="00D545F1" w:rsidRPr="005C2726" w:rsidRDefault="00D545F1" w:rsidP="00733A52">
            <w:pPr>
              <w:rPr>
                <w:rFonts w:asciiTheme="majorHAnsi" w:hAnsiTheme="majorHAnsi" w:cstheme="majorHAnsi"/>
                <w:b/>
                <w:sz w:val="24"/>
                <w:szCs w:val="24"/>
                <w:u w:val="single"/>
              </w:rPr>
            </w:pPr>
          </w:p>
          <w:p w14:paraId="3B1A5951" w14:textId="2ABA1281" w:rsidR="00A32C6C" w:rsidRPr="005C2726" w:rsidRDefault="00A32C6C" w:rsidP="00403BC6">
            <w:pPr>
              <w:pStyle w:val="ListParagraph"/>
              <w:numPr>
                <w:ilvl w:val="0"/>
                <w:numId w:val="33"/>
              </w:numPr>
              <w:rPr>
                <w:rFonts w:asciiTheme="majorHAnsi" w:hAnsiTheme="majorHAnsi" w:cstheme="majorHAnsi"/>
                <w:bCs/>
                <w:sz w:val="24"/>
                <w:szCs w:val="24"/>
              </w:rPr>
            </w:pPr>
            <w:r w:rsidRPr="005C2726">
              <w:rPr>
                <w:rFonts w:asciiTheme="majorHAnsi" w:eastAsia="Times New Roman" w:hAnsiTheme="majorHAnsi" w:cstheme="majorHAnsi"/>
                <w:bCs/>
                <w:sz w:val="24"/>
                <w:szCs w:val="24"/>
              </w:rPr>
              <w:t xml:space="preserve">New tools </w:t>
            </w:r>
            <w:r w:rsidR="00403BC6" w:rsidRPr="005C2726">
              <w:rPr>
                <w:rFonts w:asciiTheme="majorHAnsi" w:eastAsia="Times New Roman" w:hAnsiTheme="majorHAnsi" w:cstheme="majorHAnsi"/>
                <w:bCs/>
                <w:sz w:val="24"/>
                <w:szCs w:val="24"/>
              </w:rPr>
              <w:t xml:space="preserve">available </w:t>
            </w:r>
            <w:r w:rsidRPr="005C2726">
              <w:rPr>
                <w:rFonts w:asciiTheme="majorHAnsi" w:eastAsia="Times New Roman" w:hAnsiTheme="majorHAnsi" w:cstheme="majorHAnsi"/>
                <w:bCs/>
                <w:sz w:val="24"/>
                <w:szCs w:val="24"/>
              </w:rPr>
              <w:t>to keep EBT benefits safe</w:t>
            </w:r>
          </w:p>
          <w:p w14:paraId="1EA1460C" w14:textId="639A8CD9" w:rsidR="00A32C6C" w:rsidRPr="005C2726" w:rsidRDefault="00000000" w:rsidP="005C2726">
            <w:pPr>
              <w:pStyle w:val="ListParagraph"/>
              <w:numPr>
                <w:ilvl w:val="0"/>
                <w:numId w:val="31"/>
              </w:numPr>
              <w:rPr>
                <w:rFonts w:asciiTheme="majorHAnsi" w:hAnsiTheme="majorHAnsi" w:cstheme="majorHAnsi"/>
                <w:bCs/>
                <w:sz w:val="24"/>
                <w:szCs w:val="24"/>
              </w:rPr>
            </w:pPr>
            <w:hyperlink r:id="rId12" w:history="1">
              <w:r w:rsidR="00A32C6C" w:rsidRPr="005C2726">
                <w:rPr>
                  <w:rStyle w:val="Hyperlink"/>
                  <w:rFonts w:asciiTheme="majorHAnsi" w:hAnsiTheme="majorHAnsi" w:cstheme="majorHAnsi"/>
                  <w:bCs/>
                  <w:sz w:val="24"/>
                  <w:szCs w:val="24"/>
                </w:rPr>
                <w:t xml:space="preserve">Protect Your EBT Card and Benefits </w:t>
              </w:r>
            </w:hyperlink>
          </w:p>
          <w:p w14:paraId="01FA5D5B" w14:textId="11517F25" w:rsidR="003B0B73" w:rsidRPr="005C2726" w:rsidRDefault="00403BC6" w:rsidP="003B0B73">
            <w:pPr>
              <w:pStyle w:val="ListParagraph"/>
              <w:numPr>
                <w:ilvl w:val="0"/>
                <w:numId w:val="31"/>
              </w:numPr>
              <w:rPr>
                <w:rFonts w:asciiTheme="majorHAnsi" w:hAnsiTheme="majorHAnsi" w:cstheme="majorHAnsi"/>
                <w:bCs/>
                <w:sz w:val="24"/>
                <w:szCs w:val="24"/>
              </w:rPr>
            </w:pPr>
            <w:r w:rsidRPr="005C2726">
              <w:rPr>
                <w:rFonts w:asciiTheme="majorHAnsi" w:hAnsiTheme="majorHAnsi" w:cstheme="majorHAnsi"/>
                <w:bCs/>
                <w:sz w:val="24"/>
                <w:szCs w:val="24"/>
              </w:rPr>
              <w:t>Resources can be found under the</w:t>
            </w:r>
            <w:r w:rsidR="003B0B73" w:rsidRPr="005C2726">
              <w:rPr>
                <w:rFonts w:asciiTheme="majorHAnsi" w:hAnsiTheme="majorHAnsi" w:cstheme="majorHAnsi"/>
                <w:bCs/>
                <w:sz w:val="24"/>
                <w:szCs w:val="24"/>
              </w:rPr>
              <w:t xml:space="preserve"> “More ways to protect your benefits”</w:t>
            </w:r>
            <w:r w:rsidRPr="005C2726">
              <w:rPr>
                <w:rFonts w:asciiTheme="majorHAnsi" w:hAnsiTheme="majorHAnsi" w:cstheme="majorHAnsi"/>
                <w:bCs/>
                <w:sz w:val="24"/>
                <w:szCs w:val="24"/>
              </w:rPr>
              <w:t xml:space="preserve"> section including:</w:t>
            </w:r>
          </w:p>
          <w:p w14:paraId="7713346F" w14:textId="493D89F0" w:rsidR="00403BC6" w:rsidRPr="005C2726" w:rsidRDefault="00403BC6" w:rsidP="00403BC6">
            <w:pPr>
              <w:pStyle w:val="ListParagraph"/>
              <w:numPr>
                <w:ilvl w:val="0"/>
                <w:numId w:val="32"/>
              </w:numPr>
              <w:rPr>
                <w:rFonts w:asciiTheme="majorHAnsi" w:hAnsiTheme="majorHAnsi" w:cstheme="majorHAnsi"/>
                <w:bCs/>
                <w:sz w:val="24"/>
                <w:szCs w:val="24"/>
              </w:rPr>
            </w:pPr>
            <w:r w:rsidRPr="005C2726">
              <w:rPr>
                <w:rFonts w:asciiTheme="majorHAnsi" w:hAnsiTheme="majorHAnsi" w:cstheme="majorHAnsi"/>
                <w:bCs/>
                <w:sz w:val="24"/>
                <w:szCs w:val="24"/>
              </w:rPr>
              <w:t>Flyer</w:t>
            </w:r>
          </w:p>
          <w:p w14:paraId="5FF7EB37" w14:textId="4C4D16F2" w:rsidR="00403BC6" w:rsidRPr="005C2726" w:rsidRDefault="00403BC6" w:rsidP="00403BC6">
            <w:pPr>
              <w:pStyle w:val="ListParagraph"/>
              <w:numPr>
                <w:ilvl w:val="0"/>
                <w:numId w:val="32"/>
              </w:numPr>
              <w:rPr>
                <w:rFonts w:asciiTheme="majorHAnsi" w:hAnsiTheme="majorHAnsi" w:cstheme="majorHAnsi"/>
                <w:bCs/>
                <w:sz w:val="24"/>
                <w:szCs w:val="24"/>
              </w:rPr>
            </w:pPr>
            <w:r w:rsidRPr="005C2726">
              <w:rPr>
                <w:rFonts w:asciiTheme="majorHAnsi" w:hAnsiTheme="majorHAnsi" w:cstheme="majorHAnsi"/>
                <w:bCs/>
                <w:sz w:val="24"/>
                <w:szCs w:val="24"/>
              </w:rPr>
              <w:t>Brochure</w:t>
            </w:r>
          </w:p>
          <w:p w14:paraId="034FBE90" w14:textId="5562A30C" w:rsidR="00403BC6" w:rsidRPr="005C2726" w:rsidRDefault="00403BC6" w:rsidP="00403BC6">
            <w:pPr>
              <w:pStyle w:val="ListParagraph"/>
              <w:numPr>
                <w:ilvl w:val="0"/>
                <w:numId w:val="32"/>
              </w:numPr>
              <w:rPr>
                <w:rFonts w:asciiTheme="majorHAnsi" w:hAnsiTheme="majorHAnsi" w:cstheme="majorHAnsi"/>
                <w:bCs/>
                <w:sz w:val="24"/>
                <w:szCs w:val="24"/>
              </w:rPr>
            </w:pPr>
            <w:r w:rsidRPr="005C2726">
              <w:rPr>
                <w:rFonts w:asciiTheme="majorHAnsi" w:hAnsiTheme="majorHAnsi" w:cstheme="majorHAnsi"/>
                <w:bCs/>
                <w:sz w:val="24"/>
                <w:szCs w:val="24"/>
              </w:rPr>
              <w:t>Wallet card</w:t>
            </w:r>
          </w:p>
          <w:p w14:paraId="525A3FA1" w14:textId="529D2BDB" w:rsidR="005C2726" w:rsidRPr="005C2726" w:rsidRDefault="003321CA" w:rsidP="00A32C6C">
            <w:pPr>
              <w:pStyle w:val="ListParagraph"/>
              <w:numPr>
                <w:ilvl w:val="0"/>
                <w:numId w:val="28"/>
              </w:numPr>
              <w:rPr>
                <w:rFonts w:asciiTheme="majorHAnsi" w:hAnsiTheme="majorHAnsi" w:cstheme="majorHAnsi"/>
                <w:bCs/>
                <w:sz w:val="24"/>
                <w:szCs w:val="24"/>
              </w:rPr>
            </w:pPr>
            <w:r>
              <w:rPr>
                <w:rFonts w:asciiTheme="majorHAnsi" w:hAnsiTheme="majorHAnsi" w:cstheme="majorHAnsi"/>
                <w:bCs/>
                <w:sz w:val="24"/>
                <w:szCs w:val="24"/>
              </w:rPr>
              <w:t xml:space="preserve">Everyone </w:t>
            </w:r>
            <w:proofErr w:type="gramStart"/>
            <w:r>
              <w:rPr>
                <w:rFonts w:asciiTheme="majorHAnsi" w:hAnsiTheme="majorHAnsi" w:cstheme="majorHAnsi"/>
                <w:bCs/>
                <w:sz w:val="24"/>
                <w:szCs w:val="24"/>
              </w:rPr>
              <w:t xml:space="preserve">is </w:t>
            </w:r>
            <w:r w:rsidR="005C2726" w:rsidRPr="005C2726">
              <w:rPr>
                <w:rFonts w:asciiTheme="majorHAnsi" w:hAnsiTheme="majorHAnsi" w:cstheme="majorHAnsi"/>
                <w:bCs/>
                <w:sz w:val="24"/>
                <w:szCs w:val="24"/>
              </w:rPr>
              <w:t xml:space="preserve"> encouraged</w:t>
            </w:r>
            <w:proofErr w:type="gramEnd"/>
            <w:r w:rsidR="005C2726" w:rsidRPr="005C2726">
              <w:rPr>
                <w:rFonts w:asciiTheme="majorHAnsi" w:hAnsiTheme="majorHAnsi" w:cstheme="majorHAnsi"/>
                <w:bCs/>
                <w:sz w:val="24"/>
                <w:szCs w:val="24"/>
              </w:rPr>
              <w:t xml:space="preserve"> to inform SNAP recipients about using </w:t>
            </w:r>
            <w:hyperlink r:id="rId13" w:history="1">
              <w:r w:rsidR="00BC799A">
                <w:rPr>
                  <w:rStyle w:val="Hyperlink"/>
                  <w:rFonts w:asciiTheme="majorHAnsi" w:hAnsiTheme="majorHAnsi" w:cstheme="majorHAnsi"/>
                  <w:bCs/>
                  <w:sz w:val="24"/>
                  <w:szCs w:val="24"/>
                </w:rPr>
                <w:t xml:space="preserve">EBT EDGE </w:t>
              </w:r>
            </w:hyperlink>
            <w:r w:rsidR="005C2726" w:rsidRPr="005C2726">
              <w:rPr>
                <w:rFonts w:asciiTheme="majorHAnsi" w:hAnsiTheme="majorHAnsi" w:cstheme="majorHAnsi"/>
                <w:bCs/>
                <w:sz w:val="24"/>
                <w:szCs w:val="24"/>
              </w:rPr>
              <w:t xml:space="preserve">to help protect their benefits. </w:t>
            </w:r>
          </w:p>
          <w:p w14:paraId="0CF7ACBC" w14:textId="22C09D2B" w:rsidR="00A32C6C" w:rsidRPr="005C2726" w:rsidRDefault="005C2726" w:rsidP="005C2726">
            <w:pPr>
              <w:pStyle w:val="ListParagraph"/>
              <w:numPr>
                <w:ilvl w:val="0"/>
                <w:numId w:val="31"/>
              </w:numPr>
              <w:rPr>
                <w:rFonts w:asciiTheme="majorHAnsi" w:hAnsiTheme="majorHAnsi" w:cstheme="majorHAnsi"/>
                <w:bCs/>
                <w:sz w:val="24"/>
                <w:szCs w:val="24"/>
              </w:rPr>
            </w:pPr>
            <w:r w:rsidRPr="005C2726">
              <w:rPr>
                <w:rFonts w:asciiTheme="majorHAnsi" w:hAnsiTheme="majorHAnsi" w:cstheme="majorHAnsi"/>
                <w:bCs/>
                <w:sz w:val="24"/>
                <w:szCs w:val="24"/>
              </w:rPr>
              <w:t>The platform allows users to:</w:t>
            </w:r>
            <w:r w:rsidR="00403BC6" w:rsidRPr="005C2726">
              <w:rPr>
                <w:rFonts w:asciiTheme="majorHAnsi" w:hAnsiTheme="majorHAnsi" w:cstheme="majorHAnsi"/>
                <w:bCs/>
                <w:sz w:val="24"/>
                <w:szCs w:val="24"/>
              </w:rPr>
              <w:t xml:space="preserve"> </w:t>
            </w:r>
          </w:p>
          <w:p w14:paraId="1ED5111C" w14:textId="77777777" w:rsidR="005C2726" w:rsidRPr="005C2726" w:rsidRDefault="003B0B73" w:rsidP="005C2726">
            <w:pPr>
              <w:pStyle w:val="ListParagraph"/>
              <w:numPr>
                <w:ilvl w:val="0"/>
                <w:numId w:val="34"/>
              </w:numPr>
              <w:rPr>
                <w:rFonts w:asciiTheme="majorHAnsi" w:hAnsiTheme="majorHAnsi" w:cstheme="majorHAnsi"/>
                <w:bCs/>
                <w:sz w:val="24"/>
                <w:szCs w:val="24"/>
              </w:rPr>
            </w:pPr>
            <w:r w:rsidRPr="005C2726">
              <w:rPr>
                <w:rFonts w:asciiTheme="majorHAnsi" w:hAnsiTheme="majorHAnsi" w:cstheme="majorHAnsi"/>
                <w:bCs/>
                <w:sz w:val="24"/>
                <w:szCs w:val="24"/>
              </w:rPr>
              <w:t>Block out-of-state and online purchases</w:t>
            </w:r>
          </w:p>
          <w:p w14:paraId="74A792DD" w14:textId="4FEEFFB8" w:rsidR="003B0B73" w:rsidRDefault="003B0B73" w:rsidP="005C2726">
            <w:pPr>
              <w:pStyle w:val="ListParagraph"/>
              <w:numPr>
                <w:ilvl w:val="0"/>
                <w:numId w:val="34"/>
              </w:numPr>
              <w:rPr>
                <w:rFonts w:asciiTheme="majorHAnsi" w:hAnsiTheme="majorHAnsi" w:cstheme="majorHAnsi"/>
                <w:bCs/>
                <w:sz w:val="24"/>
                <w:szCs w:val="24"/>
              </w:rPr>
            </w:pPr>
            <w:r w:rsidRPr="005C2726">
              <w:rPr>
                <w:rFonts w:asciiTheme="majorHAnsi" w:hAnsiTheme="majorHAnsi" w:cstheme="majorHAnsi"/>
                <w:bCs/>
                <w:sz w:val="24"/>
                <w:szCs w:val="24"/>
              </w:rPr>
              <w:t>Freeze cards when not in use</w:t>
            </w:r>
          </w:p>
          <w:p w14:paraId="4D79A38D" w14:textId="77777777" w:rsidR="009F2EF9" w:rsidRDefault="009F2EF9" w:rsidP="009F2EF9">
            <w:pPr>
              <w:pStyle w:val="ListParagraph"/>
              <w:ind w:left="2160"/>
              <w:rPr>
                <w:rFonts w:asciiTheme="majorHAnsi" w:hAnsiTheme="majorHAnsi" w:cstheme="majorHAnsi"/>
                <w:bCs/>
                <w:sz w:val="24"/>
                <w:szCs w:val="24"/>
              </w:rPr>
            </w:pPr>
          </w:p>
          <w:p w14:paraId="134F891F" w14:textId="2E59B483" w:rsidR="005C2726" w:rsidRDefault="00520FFE" w:rsidP="00A05CBA">
            <w:pPr>
              <w:rPr>
                <w:rFonts w:asciiTheme="majorHAnsi" w:hAnsiTheme="majorHAnsi" w:cstheme="majorHAnsi"/>
                <w:b/>
                <w:sz w:val="24"/>
                <w:szCs w:val="24"/>
              </w:rPr>
            </w:pPr>
            <w:r w:rsidRPr="00A05CBA">
              <w:rPr>
                <w:rFonts w:asciiTheme="majorHAnsi" w:hAnsiTheme="majorHAnsi" w:cstheme="majorHAnsi"/>
                <w:b/>
                <w:sz w:val="24"/>
                <w:szCs w:val="24"/>
              </w:rPr>
              <w:t xml:space="preserve">Chipped </w:t>
            </w:r>
            <w:r w:rsidR="00A05CBA" w:rsidRPr="00A05CBA">
              <w:rPr>
                <w:rFonts w:asciiTheme="majorHAnsi" w:hAnsiTheme="majorHAnsi" w:cstheme="majorHAnsi"/>
                <w:b/>
                <w:sz w:val="24"/>
                <w:szCs w:val="24"/>
              </w:rPr>
              <w:t xml:space="preserve">EBT </w:t>
            </w:r>
            <w:r w:rsidRPr="00A05CBA">
              <w:rPr>
                <w:rFonts w:asciiTheme="majorHAnsi" w:hAnsiTheme="majorHAnsi" w:cstheme="majorHAnsi"/>
                <w:b/>
                <w:sz w:val="24"/>
                <w:szCs w:val="24"/>
              </w:rPr>
              <w:t>Cards</w:t>
            </w:r>
            <w:r w:rsidR="00A05CBA">
              <w:rPr>
                <w:rFonts w:asciiTheme="majorHAnsi" w:hAnsiTheme="majorHAnsi" w:cstheme="majorHAnsi"/>
                <w:b/>
                <w:sz w:val="24"/>
                <w:szCs w:val="24"/>
              </w:rPr>
              <w:t xml:space="preserve"> Update</w:t>
            </w:r>
          </w:p>
          <w:p w14:paraId="22F15ABC" w14:textId="77777777" w:rsidR="009F2EF9" w:rsidRPr="009F2EF9" w:rsidRDefault="009F2EF9" w:rsidP="009F2EF9">
            <w:pPr>
              <w:pStyle w:val="ListParagraph"/>
              <w:numPr>
                <w:ilvl w:val="0"/>
                <w:numId w:val="33"/>
              </w:numPr>
              <w:rPr>
                <w:rFonts w:asciiTheme="majorHAnsi" w:hAnsiTheme="majorHAnsi" w:cstheme="majorHAnsi"/>
                <w:bCs/>
                <w:sz w:val="24"/>
                <w:szCs w:val="24"/>
              </w:rPr>
            </w:pPr>
            <w:r w:rsidRPr="009F2EF9">
              <w:rPr>
                <w:rFonts w:asciiTheme="majorHAnsi" w:hAnsiTheme="majorHAnsi" w:cstheme="majorHAnsi"/>
                <w:bCs/>
                <w:sz w:val="24"/>
                <w:szCs w:val="24"/>
              </w:rPr>
              <w:t>Two nationwide vendors are supporting chipped EBT card implementation.</w:t>
            </w:r>
          </w:p>
          <w:p w14:paraId="698E7C44" w14:textId="4145844D" w:rsidR="009F2EF9" w:rsidRPr="009F2EF9" w:rsidRDefault="009F2EF9" w:rsidP="009F2EF9">
            <w:pPr>
              <w:pStyle w:val="ListParagraph"/>
              <w:numPr>
                <w:ilvl w:val="0"/>
                <w:numId w:val="33"/>
              </w:numPr>
              <w:rPr>
                <w:rFonts w:asciiTheme="majorHAnsi" w:hAnsiTheme="majorHAnsi" w:cstheme="majorHAnsi"/>
                <w:bCs/>
                <w:sz w:val="24"/>
                <w:szCs w:val="24"/>
              </w:rPr>
            </w:pPr>
            <w:r w:rsidRPr="009F2EF9">
              <w:rPr>
                <w:rFonts w:asciiTheme="majorHAnsi" w:hAnsiTheme="majorHAnsi" w:cstheme="majorHAnsi"/>
                <w:bCs/>
                <w:sz w:val="24"/>
                <w:szCs w:val="24"/>
              </w:rPr>
              <w:lastRenderedPageBreak/>
              <w:t>California and Oklahoma have been piloting the rollout of chipped cards since Fall.</w:t>
            </w:r>
          </w:p>
          <w:p w14:paraId="541130EC" w14:textId="1546FE9D" w:rsidR="009F2EF9" w:rsidRPr="009F2EF9" w:rsidRDefault="009F2EF9" w:rsidP="009F2EF9">
            <w:pPr>
              <w:pStyle w:val="ListParagraph"/>
              <w:numPr>
                <w:ilvl w:val="0"/>
                <w:numId w:val="31"/>
              </w:numPr>
              <w:rPr>
                <w:rFonts w:asciiTheme="majorHAnsi" w:hAnsiTheme="majorHAnsi" w:cstheme="majorHAnsi"/>
                <w:bCs/>
                <w:sz w:val="24"/>
                <w:szCs w:val="24"/>
              </w:rPr>
            </w:pPr>
            <w:r w:rsidRPr="009F2EF9">
              <w:rPr>
                <w:rFonts w:asciiTheme="majorHAnsi" w:hAnsiTheme="majorHAnsi" w:cstheme="majorHAnsi"/>
                <w:bCs/>
                <w:sz w:val="24"/>
                <w:szCs w:val="24"/>
              </w:rPr>
              <w:t>FIS is the vendor for both California and Oregon</w:t>
            </w:r>
          </w:p>
          <w:p w14:paraId="14285381" w14:textId="12FE282D" w:rsidR="009F2EF9" w:rsidRPr="009F2EF9" w:rsidRDefault="009F2EF9" w:rsidP="009F2EF9">
            <w:pPr>
              <w:pStyle w:val="ListParagraph"/>
              <w:numPr>
                <w:ilvl w:val="0"/>
                <w:numId w:val="31"/>
              </w:numPr>
              <w:rPr>
                <w:rFonts w:asciiTheme="majorHAnsi" w:hAnsiTheme="majorHAnsi" w:cstheme="majorHAnsi"/>
                <w:bCs/>
                <w:sz w:val="24"/>
                <w:szCs w:val="24"/>
              </w:rPr>
            </w:pPr>
            <w:r w:rsidRPr="009F2EF9">
              <w:rPr>
                <w:rFonts w:asciiTheme="majorHAnsi" w:hAnsiTheme="majorHAnsi" w:cstheme="majorHAnsi"/>
                <w:bCs/>
                <w:sz w:val="24"/>
                <w:szCs w:val="24"/>
              </w:rPr>
              <w:t>California remains in the pilot phase and has not yet rolled out chipped cards statewide</w:t>
            </w:r>
          </w:p>
          <w:p w14:paraId="1B133EEB" w14:textId="0FF1F85B" w:rsidR="009F2EF9" w:rsidRPr="009F2EF9" w:rsidRDefault="009F2EF9" w:rsidP="009F2EF9">
            <w:pPr>
              <w:pStyle w:val="ListParagraph"/>
              <w:numPr>
                <w:ilvl w:val="0"/>
                <w:numId w:val="36"/>
              </w:numPr>
              <w:rPr>
                <w:rFonts w:asciiTheme="majorHAnsi" w:hAnsiTheme="majorHAnsi" w:cstheme="majorHAnsi"/>
                <w:bCs/>
                <w:sz w:val="24"/>
                <w:szCs w:val="24"/>
              </w:rPr>
            </w:pPr>
            <w:r w:rsidRPr="009F2EF9">
              <w:rPr>
                <w:rFonts w:asciiTheme="majorHAnsi" w:hAnsiTheme="majorHAnsi" w:cstheme="majorHAnsi"/>
                <w:bCs/>
                <w:sz w:val="24"/>
                <w:szCs w:val="24"/>
              </w:rPr>
              <w:t>Oregon is in early planning stages for chipped card implementation.</w:t>
            </w:r>
          </w:p>
          <w:p w14:paraId="5C9B2E3A" w14:textId="43357207" w:rsidR="009F2EF9" w:rsidRPr="009F2EF9" w:rsidRDefault="009F2EF9" w:rsidP="009F2EF9">
            <w:pPr>
              <w:pStyle w:val="ListParagraph"/>
              <w:numPr>
                <w:ilvl w:val="0"/>
                <w:numId w:val="37"/>
              </w:numPr>
              <w:rPr>
                <w:rFonts w:asciiTheme="majorHAnsi" w:hAnsiTheme="majorHAnsi" w:cstheme="majorHAnsi"/>
                <w:bCs/>
                <w:sz w:val="24"/>
                <w:szCs w:val="24"/>
              </w:rPr>
            </w:pPr>
            <w:r w:rsidRPr="009F2EF9">
              <w:rPr>
                <w:rFonts w:asciiTheme="majorHAnsi" w:hAnsiTheme="majorHAnsi" w:cstheme="majorHAnsi"/>
                <w:bCs/>
                <w:sz w:val="24"/>
                <w:szCs w:val="24"/>
              </w:rPr>
              <w:t>FIS has not provided a rollout order for Oregon but is aware of the state's interest.</w:t>
            </w:r>
          </w:p>
          <w:p w14:paraId="5D3BC3DF" w14:textId="11CC752C" w:rsidR="009F2EF9" w:rsidRDefault="009F2EF9" w:rsidP="009F2EF9">
            <w:pPr>
              <w:pStyle w:val="ListParagraph"/>
              <w:numPr>
                <w:ilvl w:val="0"/>
                <w:numId w:val="37"/>
              </w:numPr>
              <w:rPr>
                <w:rFonts w:asciiTheme="majorHAnsi" w:hAnsiTheme="majorHAnsi" w:cstheme="majorHAnsi"/>
                <w:bCs/>
                <w:sz w:val="24"/>
                <w:szCs w:val="24"/>
              </w:rPr>
            </w:pPr>
            <w:r w:rsidRPr="009F2EF9">
              <w:rPr>
                <w:rFonts w:asciiTheme="majorHAnsi" w:hAnsiTheme="majorHAnsi" w:cstheme="majorHAnsi"/>
                <w:bCs/>
                <w:sz w:val="24"/>
                <w:szCs w:val="24"/>
              </w:rPr>
              <w:t>Oregon has received three different cost estimates from FIS and is currently evaluating which approach to take.</w:t>
            </w:r>
          </w:p>
          <w:p w14:paraId="09AAAF0E" w14:textId="77777777" w:rsidR="009F2EF9" w:rsidRDefault="009F2EF9" w:rsidP="009F2EF9">
            <w:pPr>
              <w:pStyle w:val="ListParagraph"/>
              <w:ind w:left="1440"/>
              <w:rPr>
                <w:rFonts w:asciiTheme="majorHAnsi" w:hAnsiTheme="majorHAnsi" w:cstheme="majorHAnsi"/>
                <w:bCs/>
                <w:sz w:val="24"/>
                <w:szCs w:val="24"/>
              </w:rPr>
            </w:pPr>
          </w:p>
          <w:p w14:paraId="4683BBC0" w14:textId="4664D760" w:rsidR="009F2EF9" w:rsidRPr="009F2EF9" w:rsidRDefault="009F2EF9" w:rsidP="009F2EF9">
            <w:pPr>
              <w:rPr>
                <w:rFonts w:asciiTheme="majorHAnsi" w:hAnsiTheme="majorHAnsi" w:cstheme="majorHAnsi"/>
                <w:b/>
                <w:sz w:val="24"/>
                <w:szCs w:val="24"/>
              </w:rPr>
            </w:pPr>
            <w:r w:rsidRPr="009F2EF9">
              <w:rPr>
                <w:rFonts w:asciiTheme="majorHAnsi" w:hAnsiTheme="majorHAnsi" w:cstheme="majorHAnsi"/>
                <w:b/>
                <w:sz w:val="24"/>
                <w:szCs w:val="24"/>
              </w:rPr>
              <w:t>Replacing Stolen Benefits</w:t>
            </w:r>
          </w:p>
          <w:p w14:paraId="22AE58B2" w14:textId="3A854D98" w:rsidR="009F2EF9" w:rsidRDefault="009F2EF9" w:rsidP="009F2EF9">
            <w:pPr>
              <w:pStyle w:val="ListParagraph"/>
              <w:numPr>
                <w:ilvl w:val="0"/>
                <w:numId w:val="36"/>
              </w:numPr>
              <w:rPr>
                <w:rFonts w:asciiTheme="majorHAnsi" w:hAnsiTheme="majorHAnsi" w:cstheme="majorHAnsi"/>
                <w:bCs/>
                <w:sz w:val="24"/>
                <w:szCs w:val="24"/>
              </w:rPr>
            </w:pPr>
            <w:r w:rsidRPr="009F2EF9">
              <w:rPr>
                <w:rFonts w:asciiTheme="majorHAnsi" w:hAnsiTheme="majorHAnsi" w:cstheme="majorHAnsi"/>
                <w:bCs/>
                <w:sz w:val="24"/>
                <w:szCs w:val="24"/>
              </w:rPr>
              <w:t>The federal government does not currently support the use of general funds to replace stolen SNAP benefits without legislative approval.</w:t>
            </w:r>
          </w:p>
          <w:p w14:paraId="749D2A1D" w14:textId="065DFDD7" w:rsidR="009F2EF9" w:rsidRDefault="009F2EF9" w:rsidP="009F2EF9">
            <w:pPr>
              <w:pStyle w:val="ListParagraph"/>
              <w:numPr>
                <w:ilvl w:val="0"/>
                <w:numId w:val="38"/>
              </w:numPr>
              <w:rPr>
                <w:rFonts w:asciiTheme="majorHAnsi" w:hAnsiTheme="majorHAnsi" w:cstheme="majorHAnsi"/>
                <w:bCs/>
                <w:sz w:val="24"/>
                <w:szCs w:val="24"/>
              </w:rPr>
            </w:pPr>
            <w:r w:rsidRPr="009F2EF9">
              <w:rPr>
                <w:rFonts w:asciiTheme="majorHAnsi" w:hAnsiTheme="majorHAnsi" w:cstheme="majorHAnsi"/>
                <w:bCs/>
                <w:sz w:val="24"/>
                <w:szCs w:val="24"/>
              </w:rPr>
              <w:t>Oregon does not have legislative authority currently.</w:t>
            </w:r>
          </w:p>
          <w:p w14:paraId="16BED601" w14:textId="77777777" w:rsidR="00A32C6C" w:rsidRDefault="009F2EF9" w:rsidP="009F2EF9">
            <w:pPr>
              <w:pStyle w:val="ListParagraph"/>
              <w:numPr>
                <w:ilvl w:val="0"/>
                <w:numId w:val="36"/>
              </w:numPr>
              <w:rPr>
                <w:rFonts w:asciiTheme="majorHAnsi" w:hAnsiTheme="majorHAnsi" w:cstheme="majorHAnsi"/>
                <w:bCs/>
                <w:sz w:val="24"/>
                <w:szCs w:val="24"/>
              </w:rPr>
            </w:pPr>
            <w:r w:rsidRPr="009F2EF9">
              <w:rPr>
                <w:rFonts w:asciiTheme="majorHAnsi" w:hAnsiTheme="majorHAnsi" w:cstheme="majorHAnsi"/>
                <w:bCs/>
                <w:sz w:val="24"/>
                <w:szCs w:val="24"/>
              </w:rPr>
              <w:t>Oregon continues to replace stolen TANF benefits</w:t>
            </w:r>
          </w:p>
          <w:p w14:paraId="38C6C899" w14:textId="64FD7F18" w:rsidR="009F2EF9" w:rsidRPr="009F2EF9" w:rsidRDefault="009F2EF9" w:rsidP="009F2EF9">
            <w:pPr>
              <w:pStyle w:val="ListParagraph"/>
              <w:rPr>
                <w:rFonts w:asciiTheme="majorHAnsi" w:hAnsiTheme="majorHAnsi" w:cstheme="majorHAnsi"/>
                <w:bCs/>
                <w:sz w:val="24"/>
                <w:szCs w:val="24"/>
              </w:rPr>
            </w:pPr>
          </w:p>
        </w:tc>
        <w:tc>
          <w:tcPr>
            <w:tcW w:w="1705" w:type="dxa"/>
            <w:vAlign w:val="center"/>
          </w:tcPr>
          <w:p w14:paraId="3D0A75B7" w14:textId="584D74E6" w:rsidR="00A32C6C" w:rsidRDefault="00A32C6C" w:rsidP="00733A52">
            <w:pPr>
              <w:rPr>
                <w:rFonts w:asciiTheme="majorHAnsi" w:hAnsiTheme="majorHAnsi" w:cstheme="majorHAnsi"/>
                <w:bCs/>
                <w:sz w:val="24"/>
                <w:szCs w:val="24"/>
              </w:rPr>
            </w:pPr>
            <w:r>
              <w:rPr>
                <w:rFonts w:asciiTheme="majorHAnsi" w:hAnsiTheme="majorHAnsi" w:cstheme="majorHAnsi"/>
                <w:bCs/>
                <w:sz w:val="24"/>
                <w:szCs w:val="24"/>
              </w:rPr>
              <w:lastRenderedPageBreak/>
              <w:t xml:space="preserve">James Barta </w:t>
            </w:r>
          </w:p>
        </w:tc>
      </w:tr>
      <w:tr w:rsidR="00733A52" w14:paraId="429F4107" w14:textId="77777777" w:rsidTr="00DB40D2">
        <w:trPr>
          <w:jc w:val="center"/>
        </w:trPr>
        <w:tc>
          <w:tcPr>
            <w:tcW w:w="663" w:type="dxa"/>
          </w:tcPr>
          <w:p w14:paraId="2093B372" w14:textId="3F6F6FFB"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2</w:t>
            </w:r>
            <w:r w:rsidR="00791940">
              <w:rPr>
                <w:rFonts w:asciiTheme="majorHAnsi" w:hAnsiTheme="majorHAnsi" w:cstheme="majorHAnsi"/>
                <w:bCs/>
                <w:sz w:val="24"/>
                <w:szCs w:val="24"/>
              </w:rPr>
              <w:t>.</w:t>
            </w:r>
          </w:p>
        </w:tc>
        <w:tc>
          <w:tcPr>
            <w:tcW w:w="1402" w:type="dxa"/>
          </w:tcPr>
          <w:p w14:paraId="5D57EFA8" w14:textId="60685A6B"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2:10-2:</w:t>
            </w:r>
            <w:r w:rsidR="00391C32">
              <w:rPr>
                <w:rFonts w:asciiTheme="majorHAnsi" w:hAnsiTheme="majorHAnsi" w:cstheme="majorHAnsi"/>
                <w:bCs/>
                <w:sz w:val="24"/>
                <w:szCs w:val="24"/>
              </w:rPr>
              <w:t>35</w:t>
            </w:r>
          </w:p>
        </w:tc>
        <w:tc>
          <w:tcPr>
            <w:tcW w:w="6840" w:type="dxa"/>
          </w:tcPr>
          <w:p w14:paraId="648CD753" w14:textId="77777777" w:rsidR="00DB40D2" w:rsidRDefault="00780C42" w:rsidP="00780C4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t>ODHS Transformation Project</w:t>
            </w:r>
          </w:p>
          <w:p w14:paraId="3120EEA7" w14:textId="77777777" w:rsidR="007D7C02" w:rsidRDefault="007D7C02" w:rsidP="007D7C02">
            <w:pPr>
              <w:rPr>
                <w:rFonts w:asciiTheme="majorHAnsi" w:eastAsia="Times New Roman" w:hAnsiTheme="majorHAnsi" w:cstheme="majorHAnsi"/>
                <w:sz w:val="24"/>
                <w:szCs w:val="24"/>
              </w:rPr>
            </w:pPr>
          </w:p>
          <w:p w14:paraId="157EAB68" w14:textId="77777777" w:rsidR="007D7C02" w:rsidRPr="00D82FC8" w:rsidRDefault="007D7C02" w:rsidP="007D7C02">
            <w:pPr>
              <w:rPr>
                <w:rFonts w:asciiTheme="majorHAnsi" w:eastAsia="Times New Roman" w:hAnsiTheme="majorHAnsi" w:cstheme="majorHAnsi"/>
                <w:b/>
                <w:bCs/>
                <w:sz w:val="24"/>
                <w:szCs w:val="24"/>
              </w:rPr>
            </w:pPr>
            <w:r w:rsidRPr="00D82FC8">
              <w:rPr>
                <w:rFonts w:asciiTheme="majorHAnsi" w:eastAsia="Times New Roman" w:hAnsiTheme="majorHAnsi" w:cstheme="majorHAnsi"/>
                <w:b/>
                <w:bCs/>
                <w:sz w:val="24"/>
                <w:szCs w:val="24"/>
              </w:rPr>
              <w:t>Overview</w:t>
            </w:r>
          </w:p>
          <w:p w14:paraId="4207F8BD" w14:textId="77777777" w:rsidR="00BC799A" w:rsidRDefault="00BC799A" w:rsidP="007D7C02">
            <w:pPr>
              <w:pStyle w:val="ListParagraph"/>
              <w:numPr>
                <w:ilvl w:val="0"/>
                <w:numId w:val="36"/>
              </w:numPr>
              <w:rPr>
                <w:rFonts w:asciiTheme="majorHAnsi" w:eastAsia="Times New Roman" w:hAnsiTheme="majorHAnsi" w:cstheme="majorHAnsi"/>
                <w:sz w:val="24"/>
                <w:szCs w:val="24"/>
              </w:rPr>
            </w:pPr>
            <w:r>
              <w:rPr>
                <w:rFonts w:asciiTheme="majorHAnsi" w:eastAsia="Times New Roman" w:hAnsiTheme="majorHAnsi" w:cstheme="majorHAnsi"/>
                <w:sz w:val="24"/>
                <w:szCs w:val="24"/>
              </w:rPr>
              <w:t>O</w:t>
            </w:r>
            <w:r w:rsidRPr="00BC799A">
              <w:rPr>
                <w:rFonts w:asciiTheme="majorHAnsi" w:eastAsia="Times New Roman" w:hAnsiTheme="majorHAnsi" w:cstheme="majorHAnsi"/>
                <w:sz w:val="24"/>
                <w:szCs w:val="24"/>
              </w:rPr>
              <w:t>rganizational assessment began last summer in collaboration with the Human Service Group (HSG).</w:t>
            </w:r>
          </w:p>
          <w:p w14:paraId="292F7DFB" w14:textId="77777777" w:rsidR="00D82FC8" w:rsidRDefault="00BC799A" w:rsidP="00D82FC8">
            <w:pPr>
              <w:pStyle w:val="ListParagraph"/>
              <w:numPr>
                <w:ilvl w:val="0"/>
                <w:numId w:val="36"/>
              </w:numPr>
              <w:rPr>
                <w:rFonts w:asciiTheme="majorHAnsi" w:eastAsia="Times New Roman" w:hAnsiTheme="majorHAnsi" w:cstheme="majorHAnsi"/>
                <w:sz w:val="24"/>
                <w:szCs w:val="24"/>
              </w:rPr>
            </w:pPr>
            <w:r w:rsidRPr="00BC799A">
              <w:rPr>
                <w:rFonts w:asciiTheme="majorHAnsi" w:eastAsia="Times New Roman" w:hAnsiTheme="majorHAnsi" w:cstheme="majorHAnsi"/>
                <w:sz w:val="24"/>
                <w:szCs w:val="24"/>
              </w:rPr>
              <w:t>Over a four-month period, HSG engaged with more than 500 staff members across the agency.</w:t>
            </w:r>
          </w:p>
          <w:p w14:paraId="6ABFC26C" w14:textId="619195DF" w:rsidR="00BC799A" w:rsidRPr="00D82FC8" w:rsidRDefault="00BC799A" w:rsidP="00D82FC8">
            <w:pPr>
              <w:pStyle w:val="ListParagraph"/>
              <w:numPr>
                <w:ilvl w:val="0"/>
                <w:numId w:val="36"/>
              </w:numPr>
              <w:rPr>
                <w:rFonts w:asciiTheme="majorHAnsi" w:eastAsia="Times New Roman" w:hAnsiTheme="majorHAnsi" w:cstheme="majorHAnsi"/>
                <w:sz w:val="24"/>
                <w:szCs w:val="24"/>
              </w:rPr>
            </w:pPr>
            <w:r w:rsidRPr="00D82FC8">
              <w:rPr>
                <w:rFonts w:asciiTheme="majorHAnsi" w:eastAsia="Times New Roman" w:hAnsiTheme="majorHAnsi" w:cstheme="majorHAnsi"/>
                <w:sz w:val="24"/>
                <w:szCs w:val="24"/>
              </w:rPr>
              <w:t>The focus of the assessment was to explore the question:</w:t>
            </w:r>
          </w:p>
          <w:p w14:paraId="0BD37A0C" w14:textId="77777777" w:rsidR="00D82FC8" w:rsidRPr="00D82FC8" w:rsidRDefault="00BC799A" w:rsidP="00D82FC8">
            <w:pPr>
              <w:pStyle w:val="ListParagraph"/>
              <w:numPr>
                <w:ilvl w:val="0"/>
                <w:numId w:val="38"/>
              </w:numPr>
              <w:rPr>
                <w:rFonts w:asciiTheme="majorHAnsi" w:eastAsia="Times New Roman" w:hAnsiTheme="majorHAnsi" w:cstheme="majorHAnsi"/>
                <w:sz w:val="24"/>
                <w:szCs w:val="24"/>
              </w:rPr>
            </w:pPr>
            <w:r w:rsidRPr="00BC799A">
              <w:rPr>
                <w:rFonts w:asciiTheme="majorHAnsi" w:eastAsia="Times New Roman" w:hAnsiTheme="majorHAnsi" w:cstheme="majorHAnsi"/>
                <w:sz w:val="24"/>
                <w:szCs w:val="24"/>
              </w:rPr>
              <w:t>“What would the agency look like if we were structured to center the customer and the client at every level of the structure?</w:t>
            </w:r>
            <w:r w:rsidRPr="00BC799A">
              <w:rPr>
                <w:rFonts w:asciiTheme="majorHAnsi" w:eastAsia="Times New Roman" w:hAnsiTheme="majorHAnsi" w:cstheme="majorHAnsi"/>
                <w:i/>
                <w:iCs/>
                <w:sz w:val="24"/>
                <w:szCs w:val="24"/>
              </w:rPr>
              <w:t>”</w:t>
            </w:r>
          </w:p>
          <w:p w14:paraId="7DE84FAF" w14:textId="172544F7" w:rsidR="00D82FC8" w:rsidRDefault="00D82FC8" w:rsidP="00D82FC8">
            <w:pPr>
              <w:pStyle w:val="ListParagraph"/>
              <w:numPr>
                <w:ilvl w:val="0"/>
                <w:numId w:val="38"/>
              </w:numPr>
              <w:rPr>
                <w:rFonts w:asciiTheme="majorHAnsi" w:eastAsia="Times New Roman" w:hAnsiTheme="majorHAnsi" w:cstheme="majorHAnsi"/>
                <w:sz w:val="24"/>
                <w:szCs w:val="24"/>
              </w:rPr>
            </w:pPr>
            <w:r w:rsidRPr="00D82FC8">
              <w:rPr>
                <w:rFonts w:asciiTheme="majorHAnsi" w:eastAsia="Times New Roman" w:hAnsiTheme="majorHAnsi" w:cstheme="majorHAnsi"/>
                <w:sz w:val="24"/>
                <w:szCs w:val="24"/>
              </w:rPr>
              <w:t>A comprehensive report was developed based on feedback collected during this assessment phase.</w:t>
            </w:r>
          </w:p>
          <w:p w14:paraId="431434D7" w14:textId="77777777" w:rsidR="00D82FC8" w:rsidRDefault="00D82FC8" w:rsidP="00D82FC8">
            <w:pPr>
              <w:pStyle w:val="ListParagraph"/>
              <w:ind w:left="1440"/>
              <w:rPr>
                <w:rFonts w:asciiTheme="majorHAnsi" w:eastAsia="Times New Roman" w:hAnsiTheme="majorHAnsi" w:cstheme="majorHAnsi"/>
                <w:sz w:val="24"/>
                <w:szCs w:val="24"/>
              </w:rPr>
            </w:pPr>
          </w:p>
          <w:p w14:paraId="04FAC0D8" w14:textId="651458A7" w:rsidR="00D82FC8" w:rsidRDefault="00D82FC8" w:rsidP="00D82FC8">
            <w:pPr>
              <w:rPr>
                <w:rFonts w:asciiTheme="majorHAnsi" w:eastAsia="Times New Roman" w:hAnsiTheme="majorHAnsi" w:cstheme="majorHAnsi"/>
                <w:b/>
                <w:bCs/>
                <w:sz w:val="24"/>
                <w:szCs w:val="24"/>
              </w:rPr>
            </w:pPr>
            <w:r w:rsidRPr="00D82FC8">
              <w:rPr>
                <w:rFonts w:asciiTheme="majorHAnsi" w:eastAsia="Times New Roman" w:hAnsiTheme="majorHAnsi" w:cstheme="majorHAnsi"/>
                <w:b/>
                <w:bCs/>
                <w:sz w:val="24"/>
                <w:szCs w:val="24"/>
              </w:rPr>
              <w:t xml:space="preserve">Current Progress and Next Steps </w:t>
            </w:r>
          </w:p>
          <w:p w14:paraId="0E2E8161" w14:textId="7569B635" w:rsidR="00D82FC8" w:rsidRDefault="00D82FC8" w:rsidP="00D82FC8">
            <w:pPr>
              <w:pStyle w:val="ListParagraph"/>
              <w:numPr>
                <w:ilvl w:val="0"/>
                <w:numId w:val="45"/>
              </w:numPr>
              <w:rPr>
                <w:rFonts w:asciiTheme="majorHAnsi" w:eastAsia="Times New Roman" w:hAnsiTheme="majorHAnsi" w:cstheme="majorHAnsi"/>
                <w:sz w:val="24"/>
                <w:szCs w:val="24"/>
              </w:rPr>
            </w:pPr>
            <w:r w:rsidRPr="00D82FC8">
              <w:rPr>
                <w:rFonts w:asciiTheme="majorHAnsi" w:eastAsia="Times New Roman" w:hAnsiTheme="majorHAnsi" w:cstheme="majorHAnsi"/>
                <w:sz w:val="24"/>
                <w:szCs w:val="24"/>
              </w:rPr>
              <w:t>Currently focused on implementation design</w:t>
            </w:r>
            <w:r w:rsidR="001E4917">
              <w:rPr>
                <w:rFonts w:asciiTheme="majorHAnsi" w:eastAsia="Times New Roman" w:hAnsiTheme="majorHAnsi" w:cstheme="majorHAnsi"/>
                <w:sz w:val="24"/>
                <w:szCs w:val="24"/>
              </w:rPr>
              <w:t>:</w:t>
            </w:r>
          </w:p>
          <w:p w14:paraId="79D77449" w14:textId="19356CC3" w:rsidR="00AC5D3F" w:rsidRDefault="00D82FC8" w:rsidP="00AC5D3F">
            <w:pPr>
              <w:pStyle w:val="ListParagraph"/>
              <w:numPr>
                <w:ilvl w:val="0"/>
                <w:numId w:val="46"/>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Addressing more complex </w:t>
            </w:r>
            <w:r w:rsidRPr="00D82FC8">
              <w:rPr>
                <w:rFonts w:asciiTheme="majorHAnsi" w:eastAsia="Times New Roman" w:hAnsiTheme="majorHAnsi" w:cstheme="majorHAnsi"/>
                <w:sz w:val="24"/>
                <w:szCs w:val="24"/>
              </w:rPr>
              <w:t>aspects of translating the recommendations into actionable changes that will produce meaningful outcomes.</w:t>
            </w:r>
          </w:p>
          <w:p w14:paraId="04E95BFE" w14:textId="713FCC46" w:rsidR="00AC5D3F" w:rsidRDefault="00AC5D3F" w:rsidP="00AC5D3F">
            <w:pPr>
              <w:pStyle w:val="ListParagraph"/>
              <w:numPr>
                <w:ilvl w:val="0"/>
                <w:numId w:val="46"/>
              </w:numPr>
              <w:rPr>
                <w:rFonts w:asciiTheme="majorHAnsi" w:eastAsia="Times New Roman" w:hAnsiTheme="majorHAnsi" w:cstheme="majorHAnsi"/>
                <w:sz w:val="24"/>
                <w:szCs w:val="24"/>
              </w:rPr>
            </w:pPr>
            <w:r>
              <w:rPr>
                <w:rFonts w:asciiTheme="majorHAnsi" w:eastAsia="Times New Roman" w:hAnsiTheme="majorHAnsi" w:cstheme="majorHAnsi"/>
                <w:sz w:val="24"/>
                <w:szCs w:val="24"/>
              </w:rPr>
              <w:t>D</w:t>
            </w:r>
            <w:r w:rsidRPr="00AC5D3F">
              <w:rPr>
                <w:rFonts w:asciiTheme="majorHAnsi" w:eastAsia="Times New Roman" w:hAnsiTheme="majorHAnsi" w:cstheme="majorHAnsi"/>
                <w:sz w:val="24"/>
                <w:szCs w:val="24"/>
              </w:rPr>
              <w:t>esign work is being informed by both internal staff feedback and insights gathered from community engagement and Trib</w:t>
            </w:r>
            <w:r>
              <w:rPr>
                <w:rFonts w:asciiTheme="majorHAnsi" w:eastAsia="Times New Roman" w:hAnsiTheme="majorHAnsi" w:cstheme="majorHAnsi"/>
                <w:sz w:val="24"/>
                <w:szCs w:val="24"/>
              </w:rPr>
              <w:t>es.</w:t>
            </w:r>
          </w:p>
          <w:p w14:paraId="275C141F" w14:textId="0FC324BB" w:rsidR="00AC5D3F" w:rsidRDefault="00AC5D3F" w:rsidP="00AC5D3F">
            <w:pPr>
              <w:pStyle w:val="ListParagraph"/>
              <w:numPr>
                <w:ilvl w:val="0"/>
                <w:numId w:val="46"/>
              </w:numPr>
              <w:rPr>
                <w:rFonts w:asciiTheme="majorHAnsi" w:eastAsia="Times New Roman" w:hAnsiTheme="majorHAnsi" w:cstheme="majorHAnsi"/>
                <w:sz w:val="24"/>
                <w:szCs w:val="24"/>
              </w:rPr>
            </w:pPr>
            <w:r w:rsidRPr="00AC5D3F">
              <w:rPr>
                <w:rFonts w:asciiTheme="majorHAnsi" w:eastAsia="Times New Roman" w:hAnsiTheme="majorHAnsi" w:cstheme="majorHAnsi"/>
                <w:sz w:val="24"/>
                <w:szCs w:val="24"/>
              </w:rPr>
              <w:t>ODHS is actively redesigning its structure to address identified challenges while building on strengths, with a continued focus on centering clients and communities</w:t>
            </w:r>
          </w:p>
          <w:p w14:paraId="74C276BD" w14:textId="77777777" w:rsidR="00A56964" w:rsidRDefault="00927EB3" w:rsidP="00A56964">
            <w:pPr>
              <w:pStyle w:val="ListParagraph"/>
              <w:numPr>
                <w:ilvl w:val="0"/>
                <w:numId w:val="45"/>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t>Timeline:</w:t>
            </w:r>
          </w:p>
          <w:p w14:paraId="022F527D" w14:textId="77777777" w:rsidR="00A56964" w:rsidRPr="00A56964" w:rsidRDefault="00A56964" w:rsidP="00A56964">
            <w:pPr>
              <w:pStyle w:val="ListParagraph"/>
              <w:numPr>
                <w:ilvl w:val="0"/>
                <w:numId w:val="56"/>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lastRenderedPageBreak/>
              <w:t>The goal is to have the general design developed by late summer to align with the upcoming two-year legislative cycle.</w:t>
            </w:r>
          </w:p>
          <w:p w14:paraId="74461225" w14:textId="01A99D69" w:rsidR="00A56964" w:rsidRDefault="00A56964" w:rsidP="00A56964">
            <w:pPr>
              <w:pStyle w:val="ListParagraph"/>
              <w:numPr>
                <w:ilvl w:val="0"/>
                <w:numId w:val="57"/>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t>Applying lessons learned from the Oregon Eligibility Partnership (OEP)</w:t>
            </w:r>
            <w:r>
              <w:rPr>
                <w:rFonts w:asciiTheme="majorHAnsi" w:eastAsia="Times New Roman" w:hAnsiTheme="majorHAnsi" w:cstheme="majorHAnsi"/>
                <w:sz w:val="24"/>
                <w:szCs w:val="24"/>
              </w:rPr>
              <w:t xml:space="preserve"> </w:t>
            </w:r>
            <w:r w:rsidRPr="00A56964">
              <w:rPr>
                <w:rFonts w:asciiTheme="majorHAnsi" w:eastAsia="Times New Roman" w:hAnsiTheme="majorHAnsi" w:cstheme="majorHAnsi"/>
                <w:sz w:val="24"/>
                <w:szCs w:val="24"/>
              </w:rPr>
              <w:t>and better anticipate potential internal and external impacts.</w:t>
            </w:r>
          </w:p>
          <w:p w14:paraId="58E567F7" w14:textId="5E21DB7E" w:rsidR="00A56964" w:rsidRDefault="00A56964" w:rsidP="00A56964">
            <w:pPr>
              <w:pStyle w:val="ListParagraph"/>
              <w:numPr>
                <w:ilvl w:val="0"/>
                <w:numId w:val="57"/>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t>Identify which components require legislative approval</w:t>
            </w:r>
            <w:r>
              <w:rPr>
                <w:rFonts w:asciiTheme="majorHAnsi" w:eastAsia="Times New Roman" w:hAnsiTheme="majorHAnsi" w:cstheme="majorHAnsi"/>
                <w:sz w:val="24"/>
                <w:szCs w:val="24"/>
              </w:rPr>
              <w:t>.</w:t>
            </w:r>
          </w:p>
          <w:p w14:paraId="7B3AB1F7" w14:textId="6F806FFD" w:rsidR="00A56964" w:rsidRDefault="00A56964" w:rsidP="00A56964">
            <w:pPr>
              <w:pStyle w:val="ListParagraph"/>
              <w:numPr>
                <w:ilvl w:val="0"/>
                <w:numId w:val="57"/>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t>Assess which components can move forward without legislative action</w:t>
            </w:r>
            <w:r>
              <w:rPr>
                <w:rFonts w:asciiTheme="majorHAnsi" w:eastAsia="Times New Roman" w:hAnsiTheme="majorHAnsi" w:cstheme="majorHAnsi"/>
                <w:sz w:val="24"/>
                <w:szCs w:val="24"/>
              </w:rPr>
              <w:t>.</w:t>
            </w:r>
          </w:p>
          <w:p w14:paraId="38F4006B" w14:textId="2D2AA2C9" w:rsidR="00A56964" w:rsidRPr="00A56964" w:rsidRDefault="00A56964" w:rsidP="00A56964">
            <w:pPr>
              <w:pStyle w:val="ListParagraph"/>
              <w:numPr>
                <w:ilvl w:val="0"/>
                <w:numId w:val="57"/>
              </w:numPr>
              <w:rPr>
                <w:rFonts w:asciiTheme="majorHAnsi" w:eastAsia="Times New Roman" w:hAnsiTheme="majorHAnsi" w:cstheme="majorHAnsi"/>
                <w:sz w:val="24"/>
                <w:szCs w:val="24"/>
              </w:rPr>
            </w:pPr>
            <w:r w:rsidRPr="00A56964">
              <w:rPr>
                <w:rFonts w:asciiTheme="majorHAnsi" w:eastAsia="Times New Roman" w:hAnsiTheme="majorHAnsi" w:cstheme="majorHAnsi"/>
                <w:sz w:val="24"/>
                <w:szCs w:val="24"/>
              </w:rPr>
              <w:t>Develop a high-level implementation plan by the end of summer</w:t>
            </w:r>
          </w:p>
          <w:p w14:paraId="46115E14" w14:textId="77777777" w:rsidR="00D82FC8" w:rsidRPr="00D82FC8" w:rsidRDefault="00D82FC8" w:rsidP="00D82FC8">
            <w:pPr>
              <w:rPr>
                <w:rFonts w:asciiTheme="majorHAnsi" w:eastAsia="Times New Roman" w:hAnsiTheme="majorHAnsi" w:cstheme="majorHAnsi"/>
                <w:sz w:val="24"/>
                <w:szCs w:val="24"/>
              </w:rPr>
            </w:pPr>
          </w:p>
          <w:p w14:paraId="2AA3B33D" w14:textId="1EE5C45E" w:rsidR="008E7C35" w:rsidRDefault="00AC5D3F" w:rsidP="00AC5D3F">
            <w:pPr>
              <w:rPr>
                <w:rFonts w:asciiTheme="majorHAnsi" w:eastAsia="Times New Roman" w:hAnsiTheme="majorHAnsi" w:cstheme="majorHAnsi"/>
                <w:b/>
                <w:bCs/>
                <w:sz w:val="24"/>
                <w:szCs w:val="24"/>
              </w:rPr>
            </w:pPr>
            <w:r w:rsidRPr="00AC5D3F">
              <w:rPr>
                <w:rFonts w:asciiTheme="majorHAnsi" w:eastAsia="Times New Roman" w:hAnsiTheme="majorHAnsi" w:cstheme="majorHAnsi"/>
                <w:b/>
                <w:bCs/>
                <w:sz w:val="24"/>
                <w:szCs w:val="24"/>
              </w:rPr>
              <w:t xml:space="preserve">Key </w:t>
            </w:r>
            <w:r w:rsidR="008E7C35" w:rsidRPr="00AC5D3F">
              <w:rPr>
                <w:rFonts w:asciiTheme="majorHAnsi" w:eastAsia="Times New Roman" w:hAnsiTheme="majorHAnsi" w:cstheme="majorHAnsi"/>
                <w:b/>
                <w:bCs/>
                <w:sz w:val="24"/>
                <w:szCs w:val="24"/>
              </w:rPr>
              <w:t>Components</w:t>
            </w:r>
          </w:p>
          <w:p w14:paraId="0EB0EAB6" w14:textId="15280844" w:rsidR="00AC5D3F" w:rsidRPr="00AC5D3F" w:rsidRDefault="00AC5D3F" w:rsidP="00AC5D3F">
            <w:pPr>
              <w:pStyle w:val="ListParagraph"/>
              <w:numPr>
                <w:ilvl w:val="0"/>
                <w:numId w:val="45"/>
              </w:numPr>
              <w:rPr>
                <w:rFonts w:asciiTheme="majorHAnsi" w:eastAsia="Times New Roman" w:hAnsiTheme="majorHAnsi" w:cstheme="majorHAnsi"/>
                <w:sz w:val="24"/>
                <w:szCs w:val="24"/>
              </w:rPr>
            </w:pPr>
            <w:r w:rsidRPr="00AC5D3F">
              <w:rPr>
                <w:rFonts w:asciiTheme="majorHAnsi" w:eastAsia="Times New Roman" w:hAnsiTheme="majorHAnsi" w:cstheme="majorHAnsi"/>
                <w:sz w:val="24"/>
                <w:szCs w:val="24"/>
              </w:rPr>
              <w:t>Service Delivery Portfolio</w:t>
            </w:r>
          </w:p>
          <w:p w14:paraId="380C2E33" w14:textId="2F1BABF5" w:rsidR="008E7C35" w:rsidRDefault="00AC5D3F" w:rsidP="008E7C35">
            <w:pPr>
              <w:pStyle w:val="ListParagraph"/>
              <w:numPr>
                <w:ilvl w:val="0"/>
                <w:numId w:val="38"/>
              </w:numPr>
              <w:rPr>
                <w:rFonts w:asciiTheme="majorHAnsi" w:eastAsia="Times New Roman" w:hAnsiTheme="majorHAnsi" w:cstheme="majorHAnsi"/>
                <w:sz w:val="24"/>
                <w:szCs w:val="24"/>
              </w:rPr>
            </w:pPr>
            <w:r>
              <w:rPr>
                <w:rFonts w:asciiTheme="majorHAnsi" w:eastAsia="Times New Roman" w:hAnsiTheme="majorHAnsi" w:cstheme="majorHAnsi"/>
                <w:sz w:val="24"/>
                <w:szCs w:val="24"/>
              </w:rPr>
              <w:t>In development</w:t>
            </w:r>
            <w:r w:rsidRPr="00AC5D3F">
              <w:rPr>
                <w:rFonts w:asciiTheme="majorHAnsi" w:eastAsia="Times New Roman" w:hAnsiTheme="majorHAnsi" w:cstheme="majorHAnsi"/>
                <w:sz w:val="24"/>
                <w:szCs w:val="24"/>
              </w:rPr>
              <w:t xml:space="preserve"> to oversee the operations and services provided to children and families through ODHS storefront offices.</w:t>
            </w:r>
          </w:p>
          <w:p w14:paraId="26196FE3" w14:textId="5E1494E2" w:rsidR="001E4917" w:rsidRPr="001E4917" w:rsidRDefault="001E4917" w:rsidP="001E4917">
            <w:pPr>
              <w:pStyle w:val="ListParagraph"/>
              <w:numPr>
                <w:ilvl w:val="0"/>
                <w:numId w:val="38"/>
              </w:numPr>
              <w:rPr>
                <w:rFonts w:asciiTheme="majorHAnsi" w:eastAsia="Times New Roman" w:hAnsiTheme="majorHAnsi" w:cstheme="majorHAnsi"/>
                <w:sz w:val="24"/>
                <w:szCs w:val="24"/>
              </w:rPr>
            </w:pPr>
            <w:r>
              <w:rPr>
                <w:rFonts w:asciiTheme="majorHAnsi" w:eastAsia="Times New Roman" w:hAnsiTheme="majorHAnsi" w:cstheme="majorHAnsi"/>
                <w:sz w:val="24"/>
                <w:szCs w:val="24"/>
              </w:rPr>
              <w:t>Structure:</w:t>
            </w:r>
          </w:p>
          <w:p w14:paraId="4D68BCC1" w14:textId="77777777" w:rsidR="001E4917" w:rsidRDefault="001E4917" w:rsidP="00E819C5">
            <w:pPr>
              <w:pStyle w:val="ListParagraph"/>
              <w:numPr>
                <w:ilvl w:val="0"/>
                <w:numId w:val="40"/>
              </w:numPr>
              <w:rPr>
                <w:rFonts w:asciiTheme="majorHAnsi" w:eastAsia="Times New Roman" w:hAnsiTheme="majorHAnsi" w:cstheme="majorHAnsi"/>
                <w:sz w:val="24"/>
                <w:szCs w:val="24"/>
              </w:rPr>
            </w:pPr>
            <w:r w:rsidRPr="001E4917">
              <w:rPr>
                <w:rFonts w:asciiTheme="majorHAnsi" w:eastAsia="Times New Roman" w:hAnsiTheme="majorHAnsi" w:cstheme="majorHAnsi"/>
                <w:sz w:val="24"/>
                <w:szCs w:val="24"/>
              </w:rPr>
              <w:t>Creates a clear pathway for supporting local leaders in being responsive to their communities in a timely and collaborative manner.</w:t>
            </w:r>
          </w:p>
          <w:p w14:paraId="0EA14DBC" w14:textId="77777777" w:rsidR="001E4917" w:rsidRDefault="001E4917" w:rsidP="001E4917">
            <w:pPr>
              <w:pStyle w:val="ListParagraph"/>
              <w:numPr>
                <w:ilvl w:val="0"/>
                <w:numId w:val="40"/>
              </w:numPr>
              <w:rPr>
                <w:rFonts w:asciiTheme="majorHAnsi" w:eastAsia="Times New Roman" w:hAnsiTheme="majorHAnsi" w:cstheme="majorHAnsi"/>
                <w:sz w:val="24"/>
                <w:szCs w:val="24"/>
              </w:rPr>
            </w:pPr>
            <w:r w:rsidRPr="001E4917">
              <w:rPr>
                <w:rFonts w:asciiTheme="majorHAnsi" w:eastAsia="Times New Roman" w:hAnsiTheme="majorHAnsi" w:cstheme="majorHAnsi"/>
                <w:sz w:val="24"/>
                <w:szCs w:val="24"/>
              </w:rPr>
              <w:t>Strengthens ODHS's capacity to support services delivered out of its 160 storefront locations across Oregon.</w:t>
            </w:r>
          </w:p>
          <w:p w14:paraId="1239B779" w14:textId="77777777" w:rsidR="001E4917" w:rsidRDefault="001E4917" w:rsidP="001E4917">
            <w:pPr>
              <w:pStyle w:val="ListParagraph"/>
              <w:numPr>
                <w:ilvl w:val="0"/>
                <w:numId w:val="40"/>
              </w:numPr>
              <w:rPr>
                <w:rFonts w:asciiTheme="majorHAnsi" w:eastAsia="Times New Roman" w:hAnsiTheme="majorHAnsi" w:cstheme="majorHAnsi"/>
                <w:sz w:val="24"/>
                <w:szCs w:val="24"/>
              </w:rPr>
            </w:pPr>
            <w:r w:rsidRPr="001E4917">
              <w:rPr>
                <w:rFonts w:asciiTheme="majorHAnsi" w:eastAsia="Times New Roman" w:hAnsiTheme="majorHAnsi" w:cstheme="majorHAnsi"/>
                <w:sz w:val="24"/>
                <w:szCs w:val="24"/>
              </w:rPr>
              <w:t>Enhances strategic opportunities for cross-agency collaboration.</w:t>
            </w:r>
          </w:p>
          <w:p w14:paraId="6ABF3E7C" w14:textId="77777777" w:rsidR="001E4917" w:rsidRDefault="001E4917" w:rsidP="001E4917">
            <w:pPr>
              <w:pStyle w:val="ListParagraph"/>
              <w:numPr>
                <w:ilvl w:val="0"/>
                <w:numId w:val="45"/>
              </w:numPr>
              <w:rPr>
                <w:rFonts w:asciiTheme="majorHAnsi" w:eastAsia="Times New Roman" w:hAnsiTheme="majorHAnsi" w:cstheme="majorHAnsi"/>
                <w:sz w:val="24"/>
                <w:szCs w:val="24"/>
              </w:rPr>
            </w:pPr>
            <w:r>
              <w:rPr>
                <w:rFonts w:asciiTheme="majorHAnsi" w:eastAsia="Times New Roman" w:hAnsiTheme="majorHAnsi" w:cstheme="majorHAnsi"/>
                <w:sz w:val="24"/>
                <w:szCs w:val="24"/>
              </w:rPr>
              <w:t>Develop an a</w:t>
            </w:r>
            <w:r w:rsidRPr="001E4917">
              <w:rPr>
                <w:rFonts w:asciiTheme="majorHAnsi" w:eastAsia="Times New Roman" w:hAnsiTheme="majorHAnsi" w:cstheme="majorHAnsi"/>
                <w:sz w:val="24"/>
                <w:szCs w:val="24"/>
              </w:rPr>
              <w:t>dministrative hub model to provide consistent support to local districts and streamline operations.</w:t>
            </w:r>
          </w:p>
          <w:p w14:paraId="5659A0C2" w14:textId="77777777" w:rsidR="001E4917" w:rsidRDefault="001E4917" w:rsidP="001E4917">
            <w:pPr>
              <w:pStyle w:val="ListParagraph"/>
              <w:numPr>
                <w:ilvl w:val="0"/>
                <w:numId w:val="45"/>
              </w:numPr>
              <w:rPr>
                <w:rFonts w:asciiTheme="majorHAnsi" w:eastAsia="Times New Roman" w:hAnsiTheme="majorHAnsi" w:cstheme="majorHAnsi"/>
                <w:sz w:val="24"/>
                <w:szCs w:val="24"/>
              </w:rPr>
            </w:pPr>
            <w:r w:rsidRPr="001E4917">
              <w:rPr>
                <w:rFonts w:asciiTheme="majorHAnsi" w:eastAsia="Times New Roman" w:hAnsiTheme="majorHAnsi" w:cstheme="majorHAnsi"/>
                <w:sz w:val="24"/>
                <w:szCs w:val="24"/>
              </w:rPr>
              <w:t>Program Alignment: Child Welfare &amp; Self-Sufficiency</w:t>
            </w:r>
          </w:p>
          <w:p w14:paraId="728BCCE4" w14:textId="77777777" w:rsidR="001E4917" w:rsidRDefault="001E4917" w:rsidP="001E4917">
            <w:pPr>
              <w:pStyle w:val="ListParagraph"/>
              <w:numPr>
                <w:ilvl w:val="0"/>
                <w:numId w:val="47"/>
              </w:numPr>
              <w:rPr>
                <w:rFonts w:asciiTheme="majorHAnsi" w:eastAsia="Times New Roman" w:hAnsiTheme="majorHAnsi" w:cstheme="majorHAnsi"/>
                <w:sz w:val="24"/>
                <w:szCs w:val="24"/>
              </w:rPr>
            </w:pPr>
            <w:r w:rsidRPr="001E4917">
              <w:rPr>
                <w:rFonts w:asciiTheme="majorHAnsi" w:eastAsia="Times New Roman" w:hAnsiTheme="majorHAnsi" w:cstheme="majorHAnsi"/>
                <w:sz w:val="24"/>
                <w:szCs w:val="24"/>
              </w:rPr>
              <w:t>ODHS is working to bring together Child Welfare and Self-Sufficiency programs into a more unified service continuum</w:t>
            </w:r>
          </w:p>
          <w:p w14:paraId="190DB32C" w14:textId="6F167E10" w:rsidR="008E7C35" w:rsidRPr="001E4917" w:rsidRDefault="001E4917" w:rsidP="001E4917">
            <w:pPr>
              <w:pStyle w:val="ListParagraph"/>
              <w:numPr>
                <w:ilvl w:val="0"/>
                <w:numId w:val="47"/>
              </w:numPr>
              <w:rPr>
                <w:rFonts w:asciiTheme="majorHAnsi" w:eastAsia="Times New Roman" w:hAnsiTheme="majorHAnsi" w:cstheme="majorHAnsi"/>
                <w:sz w:val="24"/>
                <w:szCs w:val="24"/>
              </w:rPr>
            </w:pPr>
            <w:r>
              <w:rPr>
                <w:rFonts w:asciiTheme="majorHAnsi" w:eastAsia="Times New Roman" w:hAnsiTheme="majorHAnsi" w:cstheme="majorHAnsi"/>
                <w:sz w:val="24"/>
                <w:szCs w:val="24"/>
              </w:rPr>
              <w:t>The goal is to:</w:t>
            </w:r>
          </w:p>
          <w:p w14:paraId="0E03AB39" w14:textId="77777777" w:rsidR="00FA656F" w:rsidRDefault="00F5670C" w:rsidP="00FA656F">
            <w:pPr>
              <w:pStyle w:val="ListParagraph"/>
              <w:numPr>
                <w:ilvl w:val="0"/>
                <w:numId w:val="41"/>
              </w:numPr>
              <w:rPr>
                <w:rFonts w:asciiTheme="majorHAnsi" w:eastAsia="Times New Roman" w:hAnsiTheme="majorHAnsi" w:cstheme="majorHAnsi"/>
                <w:sz w:val="24"/>
                <w:szCs w:val="24"/>
              </w:rPr>
            </w:pPr>
            <w:r>
              <w:rPr>
                <w:rFonts w:asciiTheme="majorHAnsi" w:eastAsia="Times New Roman" w:hAnsiTheme="majorHAnsi" w:cstheme="majorHAnsi"/>
                <w:sz w:val="24"/>
                <w:szCs w:val="24"/>
              </w:rPr>
              <w:t>Deliver services</w:t>
            </w:r>
            <w:r w:rsidR="001E4917">
              <w:rPr>
                <w:rFonts w:asciiTheme="majorHAnsi" w:eastAsia="Times New Roman" w:hAnsiTheme="majorHAnsi" w:cstheme="majorHAnsi"/>
                <w:sz w:val="24"/>
                <w:szCs w:val="24"/>
              </w:rPr>
              <w:t xml:space="preserve"> </w:t>
            </w:r>
            <w:r w:rsidR="001E4917" w:rsidRPr="001E4917">
              <w:rPr>
                <w:rFonts w:asciiTheme="majorHAnsi" w:eastAsia="Times New Roman" w:hAnsiTheme="majorHAnsi" w:cstheme="majorHAnsi"/>
                <w:sz w:val="24"/>
                <w:szCs w:val="24"/>
              </w:rPr>
              <w:t>using a consistent, holistic approach across programs.</w:t>
            </w:r>
            <w:r>
              <w:rPr>
                <w:rFonts w:asciiTheme="majorHAnsi" w:eastAsia="Times New Roman" w:hAnsiTheme="majorHAnsi" w:cstheme="majorHAnsi"/>
                <w:sz w:val="24"/>
                <w:szCs w:val="24"/>
              </w:rPr>
              <w:t xml:space="preserve"> </w:t>
            </w:r>
          </w:p>
          <w:p w14:paraId="6A56D7A3" w14:textId="0C546282" w:rsidR="00FA656F" w:rsidRDefault="00FA656F" w:rsidP="00FA656F">
            <w:pPr>
              <w:pStyle w:val="ListParagraph"/>
              <w:numPr>
                <w:ilvl w:val="0"/>
                <w:numId w:val="41"/>
              </w:numPr>
              <w:rPr>
                <w:rFonts w:asciiTheme="majorHAnsi" w:eastAsia="Times New Roman" w:hAnsiTheme="majorHAnsi" w:cstheme="majorHAnsi"/>
                <w:sz w:val="24"/>
                <w:szCs w:val="24"/>
              </w:rPr>
            </w:pPr>
            <w:r w:rsidRPr="00FA656F">
              <w:rPr>
                <w:rFonts w:asciiTheme="majorHAnsi" w:eastAsia="Times New Roman" w:hAnsiTheme="majorHAnsi" w:cstheme="majorHAnsi"/>
                <w:sz w:val="24"/>
                <w:szCs w:val="24"/>
              </w:rPr>
              <w:t>Incorporate the Social Determinants of Health framework to support families</w:t>
            </w:r>
            <w:r>
              <w:rPr>
                <w:rFonts w:asciiTheme="majorHAnsi" w:eastAsia="Times New Roman" w:hAnsiTheme="majorHAnsi" w:cstheme="majorHAnsi"/>
                <w:sz w:val="24"/>
                <w:szCs w:val="24"/>
              </w:rPr>
              <w:t>.</w:t>
            </w:r>
          </w:p>
          <w:p w14:paraId="56080A66" w14:textId="18F8D0F8" w:rsidR="00FA656F" w:rsidRDefault="00FA656F" w:rsidP="00FA656F">
            <w:pPr>
              <w:pStyle w:val="ListParagraph"/>
              <w:numPr>
                <w:ilvl w:val="0"/>
                <w:numId w:val="50"/>
              </w:numPr>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Pr="00FA656F">
              <w:rPr>
                <w:rFonts w:asciiTheme="majorHAnsi" w:eastAsia="Times New Roman" w:hAnsiTheme="majorHAnsi" w:cstheme="majorHAnsi"/>
                <w:sz w:val="24"/>
                <w:szCs w:val="24"/>
              </w:rPr>
              <w:t>urrently operates through 16 individual districts, each functioning independently.</w:t>
            </w:r>
          </w:p>
          <w:p w14:paraId="6063A6ED" w14:textId="17EF006F" w:rsidR="00FA656F" w:rsidRDefault="00AD20F0" w:rsidP="00FA656F">
            <w:pPr>
              <w:pStyle w:val="ListParagraph"/>
              <w:numPr>
                <w:ilvl w:val="0"/>
                <w:numId w:val="51"/>
              </w:numPr>
              <w:rPr>
                <w:rFonts w:asciiTheme="majorHAnsi" w:eastAsia="Times New Roman" w:hAnsiTheme="majorHAnsi" w:cstheme="majorHAnsi"/>
                <w:sz w:val="24"/>
                <w:szCs w:val="24"/>
              </w:rPr>
            </w:pPr>
            <w:r>
              <w:rPr>
                <w:rFonts w:asciiTheme="majorHAnsi" w:eastAsia="Times New Roman" w:hAnsiTheme="majorHAnsi" w:cstheme="majorHAnsi"/>
                <w:sz w:val="24"/>
                <w:szCs w:val="24"/>
              </w:rPr>
              <w:t>E</w:t>
            </w:r>
            <w:r w:rsidRPr="00AD20F0">
              <w:rPr>
                <w:rFonts w:asciiTheme="majorHAnsi" w:eastAsia="Times New Roman" w:hAnsiTheme="majorHAnsi" w:cstheme="majorHAnsi"/>
                <w:sz w:val="24"/>
                <w:szCs w:val="24"/>
              </w:rPr>
              <w:t>xploring a shift toward grouping districts into broader regions to:</w:t>
            </w:r>
          </w:p>
          <w:p w14:paraId="108DC351" w14:textId="58230AC7" w:rsidR="00AD20F0" w:rsidRDefault="00AD20F0" w:rsidP="00AD20F0">
            <w:pPr>
              <w:pStyle w:val="ListParagraph"/>
              <w:numPr>
                <w:ilvl w:val="0"/>
                <w:numId w:val="5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t>Improve consistency and equity in service delivery.</w:t>
            </w:r>
          </w:p>
          <w:p w14:paraId="014E5CC9" w14:textId="04BCEF0E" w:rsidR="00AD20F0" w:rsidRDefault="00AD20F0" w:rsidP="00AD20F0">
            <w:pPr>
              <w:pStyle w:val="ListParagraph"/>
              <w:numPr>
                <w:ilvl w:val="0"/>
                <w:numId w:val="5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t>Establish administrative hubs that would provide infrastructure and resource support to each region.</w:t>
            </w:r>
          </w:p>
          <w:p w14:paraId="688BC329" w14:textId="6BFFC350" w:rsidR="00AD20F0" w:rsidRDefault="00AD20F0" w:rsidP="00AD20F0">
            <w:pPr>
              <w:pStyle w:val="ListParagraph"/>
              <w:numPr>
                <w:ilvl w:val="0"/>
                <w:numId w:val="5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lastRenderedPageBreak/>
              <w:t>Create a clear and coordinated regional pathway for accessing and allocating resources more efficiently.</w:t>
            </w:r>
          </w:p>
          <w:p w14:paraId="4A209ACE" w14:textId="77777777" w:rsidR="00C845AE" w:rsidRPr="00FA656F" w:rsidRDefault="00C845AE" w:rsidP="00C845AE">
            <w:pPr>
              <w:pStyle w:val="ListParagraph"/>
              <w:ind w:left="2880"/>
              <w:rPr>
                <w:rFonts w:asciiTheme="majorHAnsi" w:eastAsia="Times New Roman" w:hAnsiTheme="majorHAnsi" w:cstheme="majorHAnsi"/>
                <w:sz w:val="24"/>
                <w:szCs w:val="24"/>
              </w:rPr>
            </w:pPr>
          </w:p>
          <w:p w14:paraId="159AE3D8" w14:textId="77777777" w:rsidR="00AD20F0" w:rsidRDefault="00E038CA" w:rsidP="00AD20F0">
            <w:pPr>
              <w:rPr>
                <w:rFonts w:asciiTheme="majorHAnsi" w:eastAsia="Times New Roman" w:hAnsiTheme="majorHAnsi" w:cstheme="majorHAnsi"/>
                <w:b/>
                <w:bCs/>
                <w:sz w:val="24"/>
                <w:szCs w:val="24"/>
              </w:rPr>
            </w:pPr>
            <w:r w:rsidRPr="00AD20F0">
              <w:rPr>
                <w:rFonts w:asciiTheme="majorHAnsi" w:eastAsia="Times New Roman" w:hAnsiTheme="majorHAnsi" w:cstheme="majorHAnsi"/>
                <w:b/>
                <w:bCs/>
                <w:sz w:val="24"/>
                <w:szCs w:val="24"/>
              </w:rPr>
              <w:t xml:space="preserve">HSG </w:t>
            </w:r>
            <w:r w:rsidR="00AD20F0" w:rsidRPr="00AD20F0">
              <w:rPr>
                <w:rFonts w:asciiTheme="majorHAnsi" w:eastAsia="Times New Roman" w:hAnsiTheme="majorHAnsi" w:cstheme="majorHAnsi"/>
                <w:b/>
                <w:bCs/>
                <w:sz w:val="24"/>
                <w:szCs w:val="24"/>
              </w:rPr>
              <w:t>R</w:t>
            </w:r>
            <w:r w:rsidRPr="00AD20F0">
              <w:rPr>
                <w:rFonts w:asciiTheme="majorHAnsi" w:eastAsia="Times New Roman" w:hAnsiTheme="majorHAnsi" w:cstheme="majorHAnsi"/>
                <w:b/>
                <w:bCs/>
                <w:sz w:val="24"/>
                <w:szCs w:val="24"/>
              </w:rPr>
              <w:t xml:space="preserve">ecommendation </w:t>
            </w:r>
            <w:r w:rsidR="00AD20F0" w:rsidRPr="00AD20F0">
              <w:rPr>
                <w:rFonts w:asciiTheme="majorHAnsi" w:eastAsia="Times New Roman" w:hAnsiTheme="majorHAnsi" w:cstheme="majorHAnsi"/>
                <w:b/>
                <w:bCs/>
                <w:sz w:val="24"/>
                <w:szCs w:val="24"/>
              </w:rPr>
              <w:t>R</w:t>
            </w:r>
            <w:r w:rsidRPr="00AD20F0">
              <w:rPr>
                <w:rFonts w:asciiTheme="majorHAnsi" w:eastAsia="Times New Roman" w:hAnsiTheme="majorHAnsi" w:cstheme="majorHAnsi"/>
                <w:b/>
                <w:bCs/>
                <w:sz w:val="24"/>
                <w:szCs w:val="24"/>
              </w:rPr>
              <w:t xml:space="preserve">eport </w:t>
            </w:r>
          </w:p>
          <w:p w14:paraId="43B9C815" w14:textId="72933FA9" w:rsidR="00E038CA" w:rsidRDefault="00AD20F0" w:rsidP="00AD20F0">
            <w:pPr>
              <w:pStyle w:val="ListParagraph"/>
              <w:numPr>
                <w:ilvl w:val="0"/>
                <w:numId w:val="53"/>
              </w:numPr>
              <w:rPr>
                <w:rFonts w:asciiTheme="majorHAnsi" w:eastAsia="Times New Roman" w:hAnsiTheme="majorHAnsi" w:cstheme="majorHAnsi"/>
                <w:sz w:val="24"/>
                <w:szCs w:val="24"/>
              </w:rPr>
            </w:pPr>
            <w:r>
              <w:rPr>
                <w:rFonts w:asciiTheme="majorHAnsi" w:eastAsia="Times New Roman" w:hAnsiTheme="majorHAnsi" w:cstheme="majorHAnsi"/>
                <w:sz w:val="24"/>
                <w:szCs w:val="24"/>
              </w:rPr>
              <w:t>H</w:t>
            </w:r>
            <w:r w:rsidR="00E038CA" w:rsidRPr="00AD20F0">
              <w:rPr>
                <w:rFonts w:asciiTheme="majorHAnsi" w:eastAsia="Times New Roman" w:hAnsiTheme="majorHAnsi" w:cstheme="majorHAnsi"/>
                <w:sz w:val="24"/>
                <w:szCs w:val="24"/>
              </w:rPr>
              <w:t xml:space="preserve">as not been shared publicly </w:t>
            </w:r>
            <w:r>
              <w:rPr>
                <w:rFonts w:asciiTheme="majorHAnsi" w:eastAsia="Times New Roman" w:hAnsiTheme="majorHAnsi" w:cstheme="majorHAnsi"/>
                <w:sz w:val="24"/>
                <w:szCs w:val="24"/>
              </w:rPr>
              <w:t>yet.</w:t>
            </w:r>
          </w:p>
          <w:p w14:paraId="5453289D" w14:textId="417A75AC" w:rsidR="00AD20F0" w:rsidRPr="00AD20F0" w:rsidRDefault="00AD20F0" w:rsidP="00AD20F0">
            <w:pPr>
              <w:pStyle w:val="ListParagraph"/>
              <w:numPr>
                <w:ilvl w:val="0"/>
                <w:numId w:val="53"/>
              </w:numPr>
              <w:rPr>
                <w:rFonts w:asciiTheme="majorHAnsi" w:eastAsia="Times New Roman" w:hAnsiTheme="majorHAnsi" w:cstheme="majorHAnsi"/>
                <w:sz w:val="24"/>
                <w:szCs w:val="24"/>
              </w:rPr>
            </w:pPr>
            <w:r>
              <w:rPr>
                <w:rFonts w:asciiTheme="majorHAnsi" w:eastAsia="Times New Roman" w:hAnsiTheme="majorHAnsi" w:cstheme="majorHAnsi"/>
                <w:sz w:val="24"/>
                <w:szCs w:val="24"/>
              </w:rPr>
              <w:t>Team is currently:</w:t>
            </w:r>
          </w:p>
          <w:p w14:paraId="5046CC60" w14:textId="1FA431A1" w:rsidR="007D7C02" w:rsidRDefault="00AD20F0" w:rsidP="00E038CA">
            <w:pPr>
              <w:pStyle w:val="ListParagraph"/>
              <w:numPr>
                <w:ilvl w:val="0"/>
                <w:numId w:val="42"/>
              </w:numPr>
              <w:rPr>
                <w:rFonts w:asciiTheme="majorHAnsi" w:eastAsia="Times New Roman" w:hAnsiTheme="majorHAnsi" w:cstheme="majorHAnsi"/>
                <w:sz w:val="24"/>
                <w:szCs w:val="24"/>
              </w:rPr>
            </w:pPr>
            <w:r>
              <w:rPr>
                <w:rFonts w:asciiTheme="majorHAnsi" w:eastAsia="Times New Roman" w:hAnsiTheme="majorHAnsi" w:cstheme="majorHAnsi"/>
                <w:sz w:val="24"/>
                <w:szCs w:val="24"/>
              </w:rPr>
              <w:t>D</w:t>
            </w:r>
            <w:r w:rsidR="00C70747">
              <w:rPr>
                <w:rFonts w:asciiTheme="majorHAnsi" w:eastAsia="Times New Roman" w:hAnsiTheme="majorHAnsi" w:cstheme="majorHAnsi"/>
                <w:sz w:val="24"/>
                <w:szCs w:val="24"/>
              </w:rPr>
              <w:t>eveloping</w:t>
            </w:r>
            <w:r w:rsidR="00E038CA">
              <w:rPr>
                <w:rFonts w:asciiTheme="majorHAnsi" w:eastAsia="Times New Roman" w:hAnsiTheme="majorHAnsi" w:cstheme="majorHAnsi"/>
                <w:sz w:val="24"/>
                <w:szCs w:val="24"/>
              </w:rPr>
              <w:t xml:space="preserve"> more detailed materials</w:t>
            </w:r>
            <w:r w:rsidRPr="00AD20F0">
              <w:rPr>
                <w:rFonts w:asciiTheme="majorHAnsi" w:eastAsia="Times New Roman" w:hAnsiTheme="majorHAnsi" w:cstheme="majorHAnsi"/>
                <w:sz w:val="24"/>
                <w:szCs w:val="24"/>
              </w:rPr>
              <w:t>, including a comprehensive list of the recommendations under consideration.</w:t>
            </w:r>
          </w:p>
          <w:p w14:paraId="42E54285" w14:textId="77777777" w:rsidR="00AD20F0" w:rsidRPr="00AD20F0" w:rsidRDefault="00AD20F0" w:rsidP="00E038CA">
            <w:pPr>
              <w:pStyle w:val="ListParagraph"/>
              <w:numPr>
                <w:ilvl w:val="0"/>
                <w:numId w:val="4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t>Preparing a public-facing website and supporting materials, with a target launch date in early July.</w:t>
            </w:r>
          </w:p>
          <w:p w14:paraId="2C536921" w14:textId="2FAE0AE8" w:rsidR="00E56C38" w:rsidRPr="00E56C38" w:rsidRDefault="00E56C38" w:rsidP="00E038CA">
            <w:pPr>
              <w:pStyle w:val="ListParagraph"/>
              <w:numPr>
                <w:ilvl w:val="0"/>
                <w:numId w:val="42"/>
              </w:numPr>
              <w:rPr>
                <w:rFonts w:asciiTheme="majorHAnsi" w:eastAsia="Times New Roman" w:hAnsiTheme="majorHAnsi" w:cstheme="majorHAnsi"/>
                <w:sz w:val="24"/>
                <w:szCs w:val="24"/>
              </w:rPr>
            </w:pPr>
            <w:r w:rsidRPr="00E56C38">
              <w:rPr>
                <w:rFonts w:asciiTheme="majorHAnsi" w:eastAsia="Times New Roman" w:hAnsiTheme="majorHAnsi" w:cstheme="majorHAnsi"/>
                <w:sz w:val="24"/>
                <w:szCs w:val="24"/>
              </w:rPr>
              <w:t>planning a website and materials though that we are hoping will be available by early July.</w:t>
            </w:r>
          </w:p>
          <w:p w14:paraId="04783415" w14:textId="77777777" w:rsidR="00AD20F0" w:rsidRDefault="00AD20F0" w:rsidP="00AD20F0">
            <w:pPr>
              <w:pStyle w:val="ListParagraph"/>
              <w:numPr>
                <w:ilvl w:val="0"/>
                <w:numId w:val="4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t>Planning to release initial materials tentatively next week.</w:t>
            </w:r>
          </w:p>
          <w:p w14:paraId="62FC010E" w14:textId="2D86C08B" w:rsidR="007D7C02" w:rsidRPr="00AD20F0" w:rsidRDefault="00AD20F0" w:rsidP="00AD20F0">
            <w:pPr>
              <w:pStyle w:val="ListParagraph"/>
              <w:numPr>
                <w:ilvl w:val="0"/>
                <w:numId w:val="42"/>
              </w:numPr>
              <w:rPr>
                <w:rFonts w:asciiTheme="majorHAnsi" w:eastAsia="Times New Roman" w:hAnsiTheme="majorHAnsi" w:cstheme="majorHAnsi"/>
                <w:sz w:val="24"/>
                <w:szCs w:val="24"/>
              </w:rPr>
            </w:pPr>
            <w:r w:rsidRPr="00AD20F0">
              <w:rPr>
                <w:rFonts w:asciiTheme="majorHAnsi" w:eastAsia="Times New Roman" w:hAnsiTheme="majorHAnsi" w:cstheme="majorHAnsi"/>
                <w:sz w:val="24"/>
                <w:szCs w:val="24"/>
              </w:rPr>
              <w:t>Establishing an email address and feedback link.</w:t>
            </w:r>
          </w:p>
          <w:p w14:paraId="342E8DD2" w14:textId="2D90BA4A" w:rsidR="00C845AE" w:rsidRDefault="00C845AE" w:rsidP="00C845AE">
            <w:pPr>
              <w:pStyle w:val="ListParagraph"/>
              <w:numPr>
                <w:ilvl w:val="0"/>
                <w:numId w:val="58"/>
              </w:numPr>
              <w:rPr>
                <w:rFonts w:asciiTheme="majorHAnsi" w:eastAsia="Times New Roman" w:hAnsiTheme="majorHAnsi" w:cstheme="majorHAnsi"/>
                <w:sz w:val="24"/>
                <w:szCs w:val="24"/>
              </w:rPr>
            </w:pPr>
            <w:r w:rsidRPr="00C845AE">
              <w:rPr>
                <w:rFonts w:asciiTheme="majorHAnsi" w:eastAsia="Times New Roman" w:hAnsiTheme="majorHAnsi" w:cstheme="majorHAnsi"/>
                <w:sz w:val="24"/>
                <w:szCs w:val="24"/>
              </w:rPr>
              <w:t>A workgroup is meeting regularly to monitor policy changes and plan how to address their potential impacts effectively.</w:t>
            </w:r>
          </w:p>
          <w:p w14:paraId="640A806C" w14:textId="51F0A432" w:rsidR="00C845AE" w:rsidRDefault="00C845AE" w:rsidP="00C845AE">
            <w:pPr>
              <w:pStyle w:val="ListParagraph"/>
              <w:numPr>
                <w:ilvl w:val="0"/>
                <w:numId w:val="59"/>
              </w:numPr>
              <w:rPr>
                <w:rFonts w:asciiTheme="majorHAnsi" w:eastAsia="Times New Roman" w:hAnsiTheme="majorHAnsi" w:cstheme="majorHAnsi"/>
                <w:sz w:val="24"/>
                <w:szCs w:val="24"/>
              </w:rPr>
            </w:pPr>
            <w:r w:rsidRPr="00C845AE">
              <w:rPr>
                <w:rFonts w:asciiTheme="majorHAnsi" w:eastAsia="Times New Roman" w:hAnsiTheme="majorHAnsi" w:cstheme="majorHAnsi"/>
                <w:sz w:val="24"/>
                <w:szCs w:val="24"/>
              </w:rPr>
              <w:t>Projects focused on</w:t>
            </w:r>
            <w:r w:rsidRPr="000B3BCF">
              <w:rPr>
                <w:rFonts w:asciiTheme="majorHAnsi" w:eastAsia="Times New Roman" w:hAnsiTheme="majorHAnsi" w:cstheme="majorHAnsi"/>
                <w:sz w:val="24"/>
                <w:szCs w:val="24"/>
              </w:rPr>
              <w:t xml:space="preserve"> IT modernization t</w:t>
            </w:r>
            <w:r w:rsidRPr="00C845AE">
              <w:rPr>
                <w:rFonts w:asciiTheme="majorHAnsi" w:eastAsia="Times New Roman" w:hAnsiTheme="majorHAnsi" w:cstheme="majorHAnsi"/>
                <w:sz w:val="24"/>
                <w:szCs w:val="24"/>
              </w:rPr>
              <w:t>o improve system efficiency.</w:t>
            </w:r>
          </w:p>
          <w:p w14:paraId="152CC5BF" w14:textId="545571BE" w:rsidR="00C845AE" w:rsidRDefault="00C845AE" w:rsidP="00C845AE">
            <w:pPr>
              <w:pStyle w:val="ListParagraph"/>
              <w:numPr>
                <w:ilvl w:val="0"/>
                <w:numId w:val="59"/>
              </w:numPr>
              <w:rPr>
                <w:rFonts w:asciiTheme="majorHAnsi" w:eastAsia="Times New Roman" w:hAnsiTheme="majorHAnsi" w:cstheme="majorHAnsi"/>
                <w:sz w:val="24"/>
                <w:szCs w:val="24"/>
              </w:rPr>
            </w:pPr>
            <w:r>
              <w:rPr>
                <w:rFonts w:asciiTheme="majorHAnsi" w:eastAsia="Times New Roman" w:hAnsiTheme="majorHAnsi" w:cstheme="majorHAnsi"/>
                <w:sz w:val="24"/>
                <w:szCs w:val="24"/>
              </w:rPr>
              <w:t>D</w:t>
            </w:r>
            <w:r w:rsidRPr="00C845AE">
              <w:rPr>
                <w:rFonts w:asciiTheme="majorHAnsi" w:eastAsia="Times New Roman" w:hAnsiTheme="majorHAnsi" w:cstheme="majorHAnsi"/>
                <w:sz w:val="24"/>
                <w:szCs w:val="24"/>
              </w:rPr>
              <w:t>evelop more holistic support services for Oregonians.</w:t>
            </w:r>
          </w:p>
          <w:p w14:paraId="36834B96" w14:textId="1198AE41" w:rsidR="00C845AE" w:rsidRDefault="00C845AE" w:rsidP="00C845AE">
            <w:pPr>
              <w:pStyle w:val="ListParagraph"/>
              <w:numPr>
                <w:ilvl w:val="0"/>
                <w:numId w:val="59"/>
              </w:numPr>
              <w:rPr>
                <w:rFonts w:asciiTheme="majorHAnsi" w:eastAsia="Times New Roman" w:hAnsiTheme="majorHAnsi" w:cstheme="majorHAnsi"/>
                <w:sz w:val="24"/>
                <w:szCs w:val="24"/>
              </w:rPr>
            </w:pPr>
            <w:r w:rsidRPr="00C845AE">
              <w:rPr>
                <w:rFonts w:asciiTheme="majorHAnsi" w:eastAsia="Times New Roman" w:hAnsiTheme="majorHAnsi" w:cstheme="majorHAnsi"/>
                <w:sz w:val="24"/>
                <w:szCs w:val="24"/>
              </w:rPr>
              <w:t>Exploring the implementation of a universal client identifier</w:t>
            </w:r>
            <w:r>
              <w:rPr>
                <w:rFonts w:asciiTheme="majorHAnsi" w:eastAsia="Times New Roman" w:hAnsiTheme="majorHAnsi" w:cstheme="majorHAnsi"/>
                <w:sz w:val="24"/>
                <w:szCs w:val="24"/>
              </w:rPr>
              <w:t>.</w:t>
            </w:r>
          </w:p>
          <w:p w14:paraId="79DDE7CD" w14:textId="77777777" w:rsidR="003B48D5" w:rsidRDefault="00C845AE" w:rsidP="003B48D5">
            <w:pPr>
              <w:pStyle w:val="ListParagraph"/>
              <w:numPr>
                <w:ilvl w:val="0"/>
                <w:numId w:val="59"/>
              </w:numPr>
              <w:rPr>
                <w:rFonts w:asciiTheme="majorHAnsi" w:eastAsia="Times New Roman" w:hAnsiTheme="majorHAnsi" w:cstheme="majorHAnsi"/>
                <w:sz w:val="24"/>
                <w:szCs w:val="24"/>
              </w:rPr>
            </w:pPr>
            <w:r w:rsidRPr="00C845AE">
              <w:rPr>
                <w:rFonts w:asciiTheme="majorHAnsi" w:eastAsia="Times New Roman" w:hAnsiTheme="majorHAnsi" w:cstheme="majorHAnsi"/>
                <w:sz w:val="24"/>
                <w:szCs w:val="24"/>
              </w:rPr>
              <w:t>Strategies to integrate and update antiquated systems.</w:t>
            </w:r>
          </w:p>
          <w:p w14:paraId="1191F8AB" w14:textId="329BDB27" w:rsidR="001675BB" w:rsidRPr="003B48D5" w:rsidRDefault="00472970" w:rsidP="003B48D5">
            <w:pPr>
              <w:pStyle w:val="ListParagraph"/>
              <w:numPr>
                <w:ilvl w:val="0"/>
                <w:numId w:val="28"/>
              </w:numPr>
              <w:rPr>
                <w:rFonts w:asciiTheme="majorHAnsi" w:eastAsia="Times New Roman" w:hAnsiTheme="majorHAnsi" w:cstheme="majorHAnsi"/>
                <w:sz w:val="24"/>
                <w:szCs w:val="24"/>
              </w:rPr>
            </w:pPr>
            <w:r w:rsidRPr="00472970">
              <w:rPr>
                <w:rFonts w:asciiTheme="majorHAnsi" w:eastAsia="Times New Roman" w:hAnsiTheme="majorHAnsi" w:cstheme="majorHAnsi"/>
                <w:sz w:val="24"/>
                <w:szCs w:val="24"/>
              </w:rPr>
              <w:t xml:space="preserve">Sign up for the </w:t>
            </w:r>
            <w:hyperlink r:id="rId14" w:history="1">
              <w:r w:rsidR="002458DC" w:rsidRPr="003B48D5">
                <w:rPr>
                  <w:rStyle w:val="Hyperlink"/>
                  <w:rFonts w:asciiTheme="majorHAnsi" w:eastAsia="Times New Roman" w:hAnsiTheme="majorHAnsi" w:cstheme="majorHAnsi"/>
                  <w:sz w:val="24"/>
                  <w:szCs w:val="24"/>
                </w:rPr>
                <w:t>ODHS Monthly Community Partner Newsletter</w:t>
              </w:r>
            </w:hyperlink>
            <w:r>
              <w:rPr>
                <w:rFonts w:asciiTheme="majorHAnsi" w:eastAsia="Times New Roman" w:hAnsiTheme="majorHAnsi" w:cstheme="majorHAnsi"/>
                <w:sz w:val="24"/>
                <w:szCs w:val="24"/>
              </w:rPr>
              <w:t xml:space="preserve"> to he</w:t>
            </w:r>
            <w:r w:rsidR="00247CDA">
              <w:rPr>
                <w:rFonts w:asciiTheme="majorHAnsi" w:eastAsia="Times New Roman" w:hAnsiTheme="majorHAnsi" w:cstheme="majorHAnsi"/>
                <w:sz w:val="24"/>
                <w:szCs w:val="24"/>
              </w:rPr>
              <w:t xml:space="preserve">ar </w:t>
            </w:r>
            <w:r>
              <w:rPr>
                <w:rFonts w:asciiTheme="majorHAnsi" w:eastAsia="Times New Roman" w:hAnsiTheme="majorHAnsi" w:cstheme="majorHAnsi"/>
                <w:sz w:val="24"/>
                <w:szCs w:val="24"/>
              </w:rPr>
              <w:t xml:space="preserve">more about the </w:t>
            </w:r>
            <w:r w:rsidR="00247CDA">
              <w:rPr>
                <w:rFonts w:asciiTheme="majorHAnsi" w:eastAsia="Times New Roman" w:hAnsiTheme="majorHAnsi" w:cstheme="majorHAnsi"/>
                <w:sz w:val="24"/>
                <w:szCs w:val="24"/>
              </w:rPr>
              <w:t>transformation project.</w:t>
            </w:r>
          </w:p>
        </w:tc>
        <w:tc>
          <w:tcPr>
            <w:tcW w:w="1705" w:type="dxa"/>
            <w:vAlign w:val="center"/>
          </w:tcPr>
          <w:p w14:paraId="27FD7C88" w14:textId="148844F3" w:rsidR="00733A52" w:rsidRPr="00733A52" w:rsidRDefault="00780C42" w:rsidP="00733A52">
            <w:pPr>
              <w:rPr>
                <w:rFonts w:asciiTheme="majorHAnsi" w:hAnsiTheme="majorHAnsi" w:cstheme="majorHAnsi"/>
                <w:bCs/>
                <w:sz w:val="24"/>
                <w:szCs w:val="24"/>
              </w:rPr>
            </w:pPr>
            <w:r>
              <w:rPr>
                <w:rFonts w:asciiTheme="majorHAnsi" w:hAnsiTheme="majorHAnsi" w:cstheme="majorHAnsi"/>
                <w:bCs/>
                <w:sz w:val="24"/>
                <w:szCs w:val="24"/>
              </w:rPr>
              <w:lastRenderedPageBreak/>
              <w:t>Sh</w:t>
            </w:r>
            <w:r w:rsidR="000F0265">
              <w:rPr>
                <w:rFonts w:asciiTheme="majorHAnsi" w:hAnsiTheme="majorHAnsi" w:cstheme="majorHAnsi"/>
                <w:bCs/>
                <w:sz w:val="24"/>
                <w:szCs w:val="24"/>
              </w:rPr>
              <w:t>er</w:t>
            </w:r>
            <w:r>
              <w:rPr>
                <w:rFonts w:asciiTheme="majorHAnsi" w:hAnsiTheme="majorHAnsi" w:cstheme="majorHAnsi"/>
                <w:bCs/>
                <w:sz w:val="24"/>
                <w:szCs w:val="24"/>
              </w:rPr>
              <w:t>relle Jackson</w:t>
            </w:r>
          </w:p>
        </w:tc>
      </w:tr>
      <w:tr w:rsidR="00733A52" w14:paraId="525A50E0" w14:textId="77777777" w:rsidTr="00DB40D2">
        <w:trPr>
          <w:jc w:val="center"/>
        </w:trPr>
        <w:tc>
          <w:tcPr>
            <w:tcW w:w="663" w:type="dxa"/>
          </w:tcPr>
          <w:p w14:paraId="728E784A" w14:textId="3127D736"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lastRenderedPageBreak/>
              <w:t>3</w:t>
            </w:r>
            <w:r w:rsidR="00791940">
              <w:rPr>
                <w:rFonts w:asciiTheme="majorHAnsi" w:hAnsiTheme="majorHAnsi" w:cstheme="majorHAnsi"/>
                <w:bCs/>
                <w:sz w:val="24"/>
                <w:szCs w:val="24"/>
              </w:rPr>
              <w:t>.</w:t>
            </w:r>
          </w:p>
        </w:tc>
        <w:tc>
          <w:tcPr>
            <w:tcW w:w="1402" w:type="dxa"/>
          </w:tcPr>
          <w:p w14:paraId="5EA9AB69" w14:textId="3E76C156" w:rsidR="00733A52" w:rsidRPr="00733A52" w:rsidRDefault="00DB40D2" w:rsidP="00733A52">
            <w:pPr>
              <w:rPr>
                <w:rFonts w:asciiTheme="majorHAnsi" w:hAnsiTheme="majorHAnsi" w:cstheme="majorHAnsi"/>
                <w:bCs/>
                <w:sz w:val="24"/>
                <w:szCs w:val="24"/>
              </w:rPr>
            </w:pPr>
            <w:r>
              <w:rPr>
                <w:rFonts w:asciiTheme="majorHAnsi" w:hAnsiTheme="majorHAnsi" w:cstheme="majorHAnsi"/>
                <w:bCs/>
                <w:sz w:val="24"/>
                <w:szCs w:val="24"/>
              </w:rPr>
              <w:t>2:</w:t>
            </w:r>
            <w:r w:rsidR="00391C32">
              <w:rPr>
                <w:rFonts w:asciiTheme="majorHAnsi" w:hAnsiTheme="majorHAnsi" w:cstheme="majorHAnsi"/>
                <w:bCs/>
                <w:sz w:val="24"/>
                <w:szCs w:val="24"/>
              </w:rPr>
              <w:t>35</w:t>
            </w:r>
            <w:r>
              <w:rPr>
                <w:rFonts w:asciiTheme="majorHAnsi" w:hAnsiTheme="majorHAnsi" w:cstheme="majorHAnsi"/>
                <w:bCs/>
                <w:sz w:val="24"/>
                <w:szCs w:val="24"/>
              </w:rPr>
              <w:t>-2:</w:t>
            </w:r>
            <w:r w:rsidR="005E6A81">
              <w:rPr>
                <w:rFonts w:asciiTheme="majorHAnsi" w:hAnsiTheme="majorHAnsi" w:cstheme="majorHAnsi"/>
                <w:bCs/>
                <w:sz w:val="24"/>
                <w:szCs w:val="24"/>
              </w:rPr>
              <w:t>50</w:t>
            </w:r>
          </w:p>
        </w:tc>
        <w:tc>
          <w:tcPr>
            <w:tcW w:w="6840" w:type="dxa"/>
          </w:tcPr>
          <w:p w14:paraId="0C4537F0" w14:textId="77777777" w:rsidR="00533B37" w:rsidRDefault="00DB40D2"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t xml:space="preserve">YEHP Program </w:t>
            </w:r>
          </w:p>
          <w:p w14:paraId="7B594D09" w14:textId="77777777" w:rsidR="00733A52" w:rsidRDefault="00533B37"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object w:dxaOrig="1539" w:dyaOrig="997" w14:anchorId="3C0616A4">
                <v:shape id="_x0000_i1025" type="#_x0000_t75" style="width:76.5pt;height:50.25pt" o:ole="">
                  <v:imagedata r:id="rId15" o:title=""/>
                </v:shape>
                <o:OLEObject Type="Embed" ProgID="Acrobat.Document.DC" ShapeID="_x0000_i1025" DrawAspect="Icon" ObjectID="_1812169172" r:id="rId16"/>
              </w:object>
            </w:r>
          </w:p>
          <w:p w14:paraId="628DB839" w14:textId="77777777" w:rsidR="00A95CE2" w:rsidRDefault="00A95CE2" w:rsidP="00733A52">
            <w:pPr>
              <w:rPr>
                <w:rFonts w:asciiTheme="majorHAnsi" w:eastAsia="Times New Roman" w:hAnsiTheme="majorHAnsi" w:cstheme="majorHAnsi"/>
                <w:b/>
                <w:bCs/>
                <w:sz w:val="24"/>
                <w:szCs w:val="24"/>
                <w:u w:val="single"/>
              </w:rPr>
            </w:pPr>
          </w:p>
          <w:p w14:paraId="0A32D092" w14:textId="64B00478" w:rsidR="00A25550" w:rsidRPr="00A95CE2" w:rsidRDefault="00000000" w:rsidP="00A95CE2">
            <w:pPr>
              <w:rPr>
                <w:rFonts w:asciiTheme="majorHAnsi" w:eastAsia="Times New Roman" w:hAnsiTheme="majorHAnsi" w:cstheme="majorHAnsi"/>
                <w:b/>
                <w:bCs/>
                <w:sz w:val="24"/>
                <w:szCs w:val="24"/>
                <w:u w:val="single"/>
              </w:rPr>
            </w:pPr>
            <w:hyperlink r:id="rId17" w:history="1">
              <w:r w:rsidR="00A95CE2" w:rsidRPr="00A95CE2">
                <w:rPr>
                  <w:rStyle w:val="Hyperlink"/>
                  <w:rFonts w:asciiTheme="majorHAnsi" w:eastAsia="Times New Roman" w:hAnsiTheme="majorHAnsi" w:cstheme="majorHAnsi"/>
                  <w:b/>
                  <w:bCs/>
                  <w:sz w:val="24"/>
                  <w:szCs w:val="24"/>
                </w:rPr>
                <w:t>Youth Experiencing Homelessness Program (YEHP)</w:t>
              </w:r>
            </w:hyperlink>
          </w:p>
          <w:p w14:paraId="77D5D812" w14:textId="4525E02A" w:rsidR="00A95CE2" w:rsidRPr="00A95CE2" w:rsidRDefault="00A95CE2" w:rsidP="00A95CE2">
            <w:pPr>
              <w:pStyle w:val="ListParagraph"/>
              <w:numPr>
                <w:ilvl w:val="0"/>
                <w:numId w:val="28"/>
              </w:numPr>
              <w:rPr>
                <w:rFonts w:asciiTheme="majorHAnsi" w:eastAsia="Times New Roman" w:hAnsiTheme="majorHAnsi" w:cstheme="majorHAnsi"/>
                <w:sz w:val="24"/>
                <w:szCs w:val="24"/>
              </w:rPr>
            </w:pPr>
            <w:r w:rsidRPr="00A95CE2">
              <w:rPr>
                <w:rFonts w:asciiTheme="majorHAnsi" w:eastAsia="Times New Roman" w:hAnsiTheme="majorHAnsi" w:cstheme="majorHAnsi"/>
                <w:sz w:val="24"/>
                <w:szCs w:val="24"/>
              </w:rPr>
              <w:t>Operates at the community and grantee level the program does not work directly with youth</w:t>
            </w:r>
          </w:p>
          <w:p w14:paraId="185710C7" w14:textId="77777777" w:rsidR="00762ACA" w:rsidRPr="00762ACA" w:rsidRDefault="00762ACA" w:rsidP="00533B37">
            <w:pPr>
              <w:pStyle w:val="ListParagraph"/>
              <w:numPr>
                <w:ilvl w:val="0"/>
                <w:numId w:val="58"/>
              </w:numPr>
              <w:rPr>
                <w:rFonts w:asciiTheme="majorHAnsi" w:eastAsia="Times New Roman" w:hAnsiTheme="majorHAnsi" w:cstheme="majorHAnsi"/>
                <w:sz w:val="24"/>
                <w:szCs w:val="24"/>
              </w:rPr>
            </w:pPr>
            <w:r w:rsidRPr="00762ACA">
              <w:rPr>
                <w:rFonts w:asciiTheme="majorHAnsi" w:eastAsia="Times New Roman" w:hAnsiTheme="majorHAnsi" w:cstheme="majorHAnsi"/>
                <w:sz w:val="24"/>
                <w:szCs w:val="24"/>
              </w:rPr>
              <w:t>Provides workshops to grantees and tracks national best practices to inform programming and support.</w:t>
            </w:r>
          </w:p>
          <w:p w14:paraId="6ECFA402" w14:textId="77777777" w:rsidR="00915510" w:rsidRDefault="00915510" w:rsidP="00915510">
            <w:pPr>
              <w:pStyle w:val="ListParagraph"/>
              <w:numPr>
                <w:ilvl w:val="0"/>
                <w:numId w:val="67"/>
              </w:numPr>
              <w:rPr>
                <w:rFonts w:asciiTheme="majorHAnsi" w:eastAsia="Times New Roman" w:hAnsiTheme="majorHAnsi" w:cstheme="majorHAnsi"/>
                <w:sz w:val="24"/>
                <w:szCs w:val="24"/>
              </w:rPr>
            </w:pPr>
            <w:r w:rsidRPr="00915510">
              <w:rPr>
                <w:rFonts w:asciiTheme="majorHAnsi" w:eastAsia="Times New Roman" w:hAnsiTheme="majorHAnsi" w:cstheme="majorHAnsi"/>
                <w:sz w:val="24"/>
                <w:szCs w:val="24"/>
              </w:rPr>
              <w:t>Focuses on where youth homelessness is occurring nationwide and how to provide more effective support.</w:t>
            </w:r>
          </w:p>
          <w:p w14:paraId="500F8BDF" w14:textId="77777777" w:rsidR="00764633" w:rsidRDefault="00764633" w:rsidP="00DD535B">
            <w:pPr>
              <w:pStyle w:val="ListParagraph"/>
              <w:numPr>
                <w:ilvl w:val="0"/>
                <w:numId w:val="61"/>
              </w:numPr>
              <w:rPr>
                <w:rFonts w:asciiTheme="majorHAnsi" w:eastAsia="Times New Roman" w:hAnsiTheme="majorHAnsi" w:cstheme="majorHAnsi"/>
                <w:sz w:val="24"/>
                <w:szCs w:val="24"/>
              </w:rPr>
            </w:pPr>
            <w:r w:rsidRPr="00764633">
              <w:rPr>
                <w:rFonts w:asciiTheme="majorHAnsi" w:eastAsia="Times New Roman" w:hAnsiTheme="majorHAnsi" w:cstheme="majorHAnsi"/>
                <w:sz w:val="24"/>
                <w:szCs w:val="24"/>
              </w:rPr>
              <w:t>2025–2027 biennium, with efforts underway to solidify ongoing funding.</w:t>
            </w:r>
          </w:p>
          <w:p w14:paraId="754BDC05" w14:textId="77777777" w:rsidR="00AB6415" w:rsidRDefault="00AB6415" w:rsidP="00AB6415">
            <w:pPr>
              <w:pStyle w:val="ListParagraph"/>
              <w:rPr>
                <w:rFonts w:asciiTheme="majorHAnsi" w:eastAsia="Times New Roman" w:hAnsiTheme="majorHAnsi" w:cstheme="majorHAnsi"/>
                <w:sz w:val="24"/>
                <w:szCs w:val="24"/>
              </w:rPr>
            </w:pPr>
          </w:p>
          <w:p w14:paraId="2D3A3D2C" w14:textId="4A26DD95" w:rsidR="00DD535B" w:rsidRPr="00AB6415" w:rsidRDefault="005B7254" w:rsidP="00AB6415">
            <w:pPr>
              <w:rPr>
                <w:rFonts w:asciiTheme="majorHAnsi" w:eastAsia="Times New Roman" w:hAnsiTheme="majorHAnsi" w:cstheme="majorHAnsi"/>
                <w:b/>
                <w:bCs/>
                <w:sz w:val="24"/>
                <w:szCs w:val="24"/>
              </w:rPr>
            </w:pPr>
            <w:r w:rsidRPr="00AB6415">
              <w:rPr>
                <w:rFonts w:asciiTheme="majorHAnsi" w:eastAsia="Times New Roman" w:hAnsiTheme="majorHAnsi" w:cstheme="majorHAnsi"/>
                <w:b/>
                <w:bCs/>
                <w:sz w:val="24"/>
                <w:szCs w:val="24"/>
              </w:rPr>
              <w:t>Providers and Grantees</w:t>
            </w:r>
          </w:p>
          <w:p w14:paraId="6B8F578F" w14:textId="77777777" w:rsidR="004345F5" w:rsidRDefault="00557296" w:rsidP="00AB6415">
            <w:pPr>
              <w:pStyle w:val="ListParagraph"/>
              <w:numPr>
                <w:ilvl w:val="0"/>
                <w:numId w:val="28"/>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 xml:space="preserve">Drop-In Centers: </w:t>
            </w:r>
          </w:p>
          <w:p w14:paraId="13E1B168" w14:textId="7E325261" w:rsidR="00AB6415" w:rsidRDefault="00557296" w:rsidP="004345F5">
            <w:pPr>
              <w:pStyle w:val="ListParagraph"/>
              <w:numPr>
                <w:ilvl w:val="0"/>
                <w:numId w:val="67"/>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lastRenderedPageBreak/>
              <w:t>Offer resources such as case management, food, laundry, and showers during posted hours.</w:t>
            </w:r>
          </w:p>
          <w:p w14:paraId="6E979939" w14:textId="77777777" w:rsidR="004345F5" w:rsidRDefault="0001360E" w:rsidP="00AB6415">
            <w:pPr>
              <w:pStyle w:val="ListParagraph"/>
              <w:numPr>
                <w:ilvl w:val="0"/>
                <w:numId w:val="28"/>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 xml:space="preserve">Emergency Shelters: </w:t>
            </w:r>
          </w:p>
          <w:p w14:paraId="51095488" w14:textId="6F7174B8" w:rsidR="00AB6415" w:rsidRDefault="0001360E" w:rsidP="004345F5">
            <w:pPr>
              <w:pStyle w:val="ListParagraph"/>
              <w:numPr>
                <w:ilvl w:val="0"/>
                <w:numId w:val="67"/>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Provide short-term, 24-hour emergency stays for youth.</w:t>
            </w:r>
          </w:p>
          <w:p w14:paraId="3E74C857" w14:textId="77777777" w:rsidR="004345F5" w:rsidRDefault="0001360E" w:rsidP="00AB6415">
            <w:pPr>
              <w:pStyle w:val="ListParagraph"/>
              <w:numPr>
                <w:ilvl w:val="0"/>
                <w:numId w:val="28"/>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 xml:space="preserve">Transitional Living Programs (TLPs): </w:t>
            </w:r>
          </w:p>
          <w:p w14:paraId="468757B7" w14:textId="2485DCCF" w:rsidR="00AB6415" w:rsidRDefault="0001360E" w:rsidP="004345F5">
            <w:pPr>
              <w:pStyle w:val="ListParagraph"/>
              <w:numPr>
                <w:ilvl w:val="0"/>
                <w:numId w:val="67"/>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Offer longer-term stays of 6–12 months.</w:t>
            </w:r>
          </w:p>
          <w:p w14:paraId="4D817993" w14:textId="77777777" w:rsidR="004345F5" w:rsidRDefault="0001360E" w:rsidP="00AB6415">
            <w:pPr>
              <w:pStyle w:val="ListParagraph"/>
              <w:numPr>
                <w:ilvl w:val="0"/>
                <w:numId w:val="28"/>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Culturally Specific Services:</w:t>
            </w:r>
          </w:p>
          <w:p w14:paraId="3D6D1392" w14:textId="5F651244" w:rsidR="00AB6415" w:rsidRDefault="0001360E" w:rsidP="004345F5">
            <w:pPr>
              <w:pStyle w:val="ListParagraph"/>
              <w:numPr>
                <w:ilvl w:val="0"/>
                <w:numId w:val="67"/>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Funding supports culturally specific organizations such as Native American Youth and Family Center</w:t>
            </w:r>
            <w:r w:rsidR="00AB6415" w:rsidRPr="00AB6415">
              <w:rPr>
                <w:rFonts w:asciiTheme="majorHAnsi" w:eastAsia="Times New Roman" w:hAnsiTheme="majorHAnsi" w:cstheme="majorHAnsi"/>
                <w:sz w:val="24"/>
                <w:szCs w:val="24"/>
              </w:rPr>
              <w:t xml:space="preserve"> (NAYA)</w:t>
            </w:r>
          </w:p>
          <w:p w14:paraId="42B50F2A" w14:textId="77777777" w:rsidR="004345F5" w:rsidRDefault="00AB6415" w:rsidP="00AB6415">
            <w:pPr>
              <w:pStyle w:val="ListParagraph"/>
              <w:numPr>
                <w:ilvl w:val="0"/>
                <w:numId w:val="28"/>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Outreach Grants:</w:t>
            </w:r>
          </w:p>
          <w:p w14:paraId="239889AD" w14:textId="4A2A5674" w:rsidR="00AB6415" w:rsidRDefault="00AB6415" w:rsidP="004345F5">
            <w:pPr>
              <w:pStyle w:val="ListParagraph"/>
              <w:numPr>
                <w:ilvl w:val="0"/>
                <w:numId w:val="67"/>
              </w:numPr>
              <w:rPr>
                <w:rFonts w:asciiTheme="majorHAnsi" w:eastAsia="Times New Roman" w:hAnsiTheme="majorHAnsi" w:cstheme="majorHAnsi"/>
                <w:sz w:val="24"/>
                <w:szCs w:val="24"/>
              </w:rPr>
            </w:pPr>
            <w:r w:rsidRPr="00AB6415">
              <w:rPr>
                <w:rFonts w:asciiTheme="majorHAnsi" w:eastAsia="Times New Roman" w:hAnsiTheme="majorHAnsi" w:cstheme="majorHAnsi"/>
                <w:sz w:val="24"/>
                <w:szCs w:val="24"/>
              </w:rPr>
              <w:t>Targeted efforts to connect at-risk youth to services before they experience homelessness.</w:t>
            </w:r>
          </w:p>
          <w:p w14:paraId="31B83C0F" w14:textId="77777777" w:rsidR="000428D3" w:rsidRDefault="000428D3" w:rsidP="000428D3">
            <w:pPr>
              <w:pStyle w:val="ListParagraph"/>
              <w:ind w:left="1440"/>
              <w:rPr>
                <w:rFonts w:asciiTheme="majorHAnsi" w:eastAsia="Times New Roman" w:hAnsiTheme="majorHAnsi" w:cstheme="majorHAnsi"/>
                <w:sz w:val="24"/>
                <w:szCs w:val="24"/>
              </w:rPr>
            </w:pPr>
          </w:p>
          <w:p w14:paraId="08907E9C" w14:textId="77777777" w:rsidR="008676AF" w:rsidRDefault="00300414" w:rsidP="008676AF">
            <w:pPr>
              <w:rPr>
                <w:rFonts w:asciiTheme="majorHAnsi" w:eastAsia="Times New Roman" w:hAnsiTheme="majorHAnsi" w:cstheme="majorHAnsi"/>
                <w:b/>
                <w:bCs/>
                <w:sz w:val="24"/>
                <w:szCs w:val="24"/>
              </w:rPr>
            </w:pPr>
            <w:r w:rsidRPr="008676AF">
              <w:rPr>
                <w:rFonts w:asciiTheme="majorHAnsi" w:eastAsia="Times New Roman" w:hAnsiTheme="majorHAnsi" w:cstheme="majorHAnsi"/>
                <w:b/>
                <w:bCs/>
                <w:sz w:val="24"/>
                <w:szCs w:val="24"/>
              </w:rPr>
              <w:t>Program</w:t>
            </w:r>
            <w:r w:rsidR="008676AF" w:rsidRPr="008676AF">
              <w:rPr>
                <w:rFonts w:asciiTheme="majorHAnsi" w:eastAsia="Times New Roman" w:hAnsiTheme="majorHAnsi" w:cstheme="majorHAnsi"/>
                <w:b/>
                <w:bCs/>
                <w:sz w:val="24"/>
                <w:szCs w:val="24"/>
              </w:rPr>
              <w:t xml:space="preserve"> Overview</w:t>
            </w:r>
          </w:p>
          <w:p w14:paraId="39A284E0" w14:textId="68476FB2" w:rsidR="00260C22" w:rsidRPr="00260C22" w:rsidRDefault="00260C22" w:rsidP="00260C22">
            <w:pPr>
              <w:pStyle w:val="ListParagraph"/>
              <w:numPr>
                <w:ilvl w:val="0"/>
                <w:numId w:val="28"/>
              </w:numPr>
              <w:rPr>
                <w:rFonts w:asciiTheme="majorHAnsi" w:eastAsia="Times New Roman" w:hAnsiTheme="majorHAnsi" w:cstheme="majorHAnsi"/>
                <w:sz w:val="24"/>
                <w:szCs w:val="24"/>
              </w:rPr>
            </w:pPr>
            <w:r w:rsidRPr="00260C22">
              <w:rPr>
                <w:rFonts w:asciiTheme="majorHAnsi" w:eastAsia="Times New Roman" w:hAnsiTheme="majorHAnsi" w:cstheme="majorHAnsi"/>
                <w:sz w:val="24"/>
                <w:szCs w:val="24"/>
              </w:rPr>
              <w:t>Broad definition of homelessness is used to increase accessibility.</w:t>
            </w:r>
          </w:p>
          <w:p w14:paraId="2C591A76" w14:textId="77777777" w:rsidR="00260C22" w:rsidRDefault="00260C22" w:rsidP="00260C22">
            <w:pPr>
              <w:pStyle w:val="ListParagraph"/>
              <w:numPr>
                <w:ilvl w:val="0"/>
                <w:numId w:val="28"/>
              </w:numPr>
              <w:rPr>
                <w:rFonts w:asciiTheme="majorHAnsi" w:eastAsia="Times New Roman" w:hAnsiTheme="majorHAnsi" w:cstheme="majorHAnsi"/>
                <w:sz w:val="24"/>
                <w:szCs w:val="24"/>
              </w:rPr>
            </w:pPr>
            <w:r w:rsidRPr="00260C22">
              <w:rPr>
                <w:rFonts w:asciiTheme="majorHAnsi" w:eastAsia="Times New Roman" w:hAnsiTheme="majorHAnsi" w:cstheme="majorHAnsi"/>
                <w:sz w:val="24"/>
                <w:szCs w:val="24"/>
              </w:rPr>
              <w:t>Serves youth ages 14–24</w:t>
            </w:r>
          </w:p>
          <w:p w14:paraId="2AD0484A" w14:textId="74DAE256" w:rsidR="00260C22" w:rsidRPr="00260C22" w:rsidRDefault="00260C22" w:rsidP="00260C22">
            <w:pPr>
              <w:pStyle w:val="ListParagraph"/>
              <w:numPr>
                <w:ilvl w:val="0"/>
                <w:numId w:val="67"/>
              </w:numPr>
              <w:rPr>
                <w:rFonts w:asciiTheme="majorHAnsi" w:eastAsia="Times New Roman" w:hAnsiTheme="majorHAnsi" w:cstheme="majorHAnsi"/>
                <w:sz w:val="24"/>
                <w:szCs w:val="24"/>
              </w:rPr>
            </w:pPr>
            <w:r>
              <w:rPr>
                <w:rFonts w:asciiTheme="majorHAnsi" w:eastAsia="Times New Roman" w:hAnsiTheme="majorHAnsi" w:cstheme="majorHAnsi"/>
                <w:sz w:val="24"/>
                <w:szCs w:val="24"/>
              </w:rPr>
              <w:t>S</w:t>
            </w:r>
            <w:r w:rsidRPr="00260C22">
              <w:rPr>
                <w:rFonts w:asciiTheme="majorHAnsi" w:eastAsia="Times New Roman" w:hAnsiTheme="majorHAnsi" w:cstheme="majorHAnsi"/>
                <w:sz w:val="24"/>
                <w:szCs w:val="24"/>
              </w:rPr>
              <w:t>ome programs focus on minors</w:t>
            </w:r>
            <w:r w:rsidR="00A827CD">
              <w:rPr>
                <w:rFonts w:asciiTheme="majorHAnsi" w:eastAsia="Times New Roman" w:hAnsiTheme="majorHAnsi" w:cstheme="majorHAnsi"/>
                <w:sz w:val="24"/>
                <w:szCs w:val="24"/>
              </w:rPr>
              <w:t xml:space="preserve"> and </w:t>
            </w:r>
            <w:r w:rsidRPr="00260C22">
              <w:rPr>
                <w:rFonts w:asciiTheme="majorHAnsi" w:eastAsia="Times New Roman" w:hAnsiTheme="majorHAnsi" w:cstheme="majorHAnsi"/>
                <w:sz w:val="24"/>
                <w:szCs w:val="24"/>
              </w:rPr>
              <w:t xml:space="preserve">others on </w:t>
            </w:r>
            <w:r w:rsidR="00A827CD">
              <w:rPr>
                <w:rFonts w:asciiTheme="majorHAnsi" w:eastAsia="Times New Roman" w:hAnsiTheme="majorHAnsi" w:cstheme="majorHAnsi"/>
                <w:sz w:val="24"/>
                <w:szCs w:val="24"/>
              </w:rPr>
              <w:t>youth</w:t>
            </w:r>
            <w:r w:rsidRPr="00260C22">
              <w:rPr>
                <w:rFonts w:asciiTheme="majorHAnsi" w:eastAsia="Times New Roman" w:hAnsiTheme="majorHAnsi" w:cstheme="majorHAnsi"/>
                <w:sz w:val="24"/>
                <w:szCs w:val="24"/>
              </w:rPr>
              <w:t xml:space="preserve"> 18+.</w:t>
            </w:r>
          </w:p>
          <w:p w14:paraId="06639B3B" w14:textId="77777777" w:rsidR="00A827CD" w:rsidRPr="00A827CD" w:rsidRDefault="00A827CD" w:rsidP="00A827CD">
            <w:pPr>
              <w:pStyle w:val="ListParagraph"/>
              <w:numPr>
                <w:ilvl w:val="0"/>
                <w:numId w:val="28"/>
              </w:numPr>
              <w:rPr>
                <w:rFonts w:asciiTheme="majorHAnsi" w:eastAsia="Times New Roman" w:hAnsiTheme="majorHAnsi" w:cstheme="majorHAnsi"/>
                <w:b/>
                <w:bCs/>
                <w:sz w:val="24"/>
                <w:szCs w:val="24"/>
              </w:rPr>
            </w:pPr>
            <w:r w:rsidRPr="00A827CD">
              <w:rPr>
                <w:rFonts w:asciiTheme="majorHAnsi" w:eastAsia="Times New Roman" w:hAnsiTheme="majorHAnsi" w:cstheme="majorHAnsi"/>
                <w:sz w:val="24"/>
                <w:szCs w:val="24"/>
              </w:rPr>
              <w:t xml:space="preserve">Significant expansion from </w:t>
            </w:r>
            <w:r w:rsidRPr="007637A5">
              <w:rPr>
                <w:rFonts w:asciiTheme="majorHAnsi" w:eastAsia="Times New Roman" w:hAnsiTheme="majorHAnsi" w:cstheme="majorHAnsi"/>
                <w:sz w:val="24"/>
                <w:szCs w:val="24"/>
              </w:rPr>
              <w:t>2023–2025 biennium:</w:t>
            </w:r>
          </w:p>
          <w:p w14:paraId="639FF747" w14:textId="12E4C075" w:rsidR="00AD4561" w:rsidRDefault="0058652C" w:rsidP="00AD4561">
            <w:pPr>
              <w:pStyle w:val="ListParagraph"/>
              <w:numPr>
                <w:ilvl w:val="0"/>
                <w:numId w:val="62"/>
              </w:numPr>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00AD4561">
              <w:rPr>
                <w:rFonts w:asciiTheme="majorHAnsi" w:eastAsia="Times New Roman" w:hAnsiTheme="majorHAnsi" w:cstheme="majorHAnsi"/>
                <w:sz w:val="24"/>
                <w:szCs w:val="24"/>
              </w:rPr>
              <w:t>ounties served</w:t>
            </w:r>
            <w:r w:rsidR="00CD0C8A">
              <w:rPr>
                <w:rFonts w:asciiTheme="majorHAnsi" w:eastAsia="Times New Roman" w:hAnsiTheme="majorHAnsi" w:cstheme="majorHAnsi"/>
                <w:sz w:val="24"/>
                <w:szCs w:val="24"/>
              </w:rPr>
              <w:t xml:space="preserve"> </w:t>
            </w:r>
            <w:r>
              <w:rPr>
                <w:rFonts w:asciiTheme="majorHAnsi" w:eastAsia="Times New Roman" w:hAnsiTheme="majorHAnsi" w:cstheme="majorHAnsi"/>
                <w:sz w:val="24"/>
                <w:szCs w:val="24"/>
              </w:rPr>
              <w:t xml:space="preserve">increased </w:t>
            </w:r>
            <w:r w:rsidR="00CD0C8A">
              <w:rPr>
                <w:rFonts w:asciiTheme="majorHAnsi" w:eastAsia="Times New Roman" w:hAnsiTheme="majorHAnsi" w:cstheme="majorHAnsi"/>
                <w:sz w:val="24"/>
                <w:szCs w:val="24"/>
              </w:rPr>
              <w:t>12 to 26</w:t>
            </w:r>
          </w:p>
          <w:p w14:paraId="015D11D4" w14:textId="6E8DC711" w:rsidR="00CD0C8A" w:rsidRDefault="0058652C" w:rsidP="00AD4561">
            <w:pPr>
              <w:pStyle w:val="ListParagraph"/>
              <w:numPr>
                <w:ilvl w:val="0"/>
                <w:numId w:val="62"/>
              </w:numPr>
              <w:rPr>
                <w:rFonts w:asciiTheme="majorHAnsi" w:eastAsia="Times New Roman" w:hAnsiTheme="majorHAnsi" w:cstheme="majorHAnsi"/>
                <w:sz w:val="24"/>
                <w:szCs w:val="24"/>
              </w:rPr>
            </w:pPr>
            <w:r>
              <w:rPr>
                <w:rFonts w:asciiTheme="majorHAnsi" w:eastAsia="Times New Roman" w:hAnsiTheme="majorHAnsi" w:cstheme="majorHAnsi"/>
                <w:sz w:val="24"/>
                <w:szCs w:val="24"/>
              </w:rPr>
              <w:t>F</w:t>
            </w:r>
            <w:r w:rsidR="00CD0C8A">
              <w:rPr>
                <w:rFonts w:asciiTheme="majorHAnsi" w:eastAsia="Times New Roman" w:hAnsiTheme="majorHAnsi" w:cstheme="majorHAnsi"/>
                <w:sz w:val="24"/>
                <w:szCs w:val="24"/>
              </w:rPr>
              <w:t xml:space="preserve">unding </w:t>
            </w:r>
            <w:r>
              <w:rPr>
                <w:rFonts w:asciiTheme="majorHAnsi" w:eastAsia="Times New Roman" w:hAnsiTheme="majorHAnsi" w:cstheme="majorHAnsi"/>
                <w:sz w:val="24"/>
                <w:szCs w:val="24"/>
              </w:rPr>
              <w:t>opportunities</w:t>
            </w:r>
            <w:r w:rsidR="00153633">
              <w:rPr>
                <w:rFonts w:asciiTheme="majorHAnsi" w:eastAsia="Times New Roman" w:hAnsiTheme="majorHAnsi" w:cstheme="majorHAnsi"/>
                <w:sz w:val="24"/>
                <w:szCs w:val="24"/>
              </w:rPr>
              <w:t xml:space="preserve"> </w:t>
            </w:r>
            <w:r>
              <w:rPr>
                <w:rFonts w:asciiTheme="majorHAnsi" w:eastAsia="Times New Roman" w:hAnsiTheme="majorHAnsi" w:cstheme="majorHAnsi"/>
                <w:sz w:val="24"/>
                <w:szCs w:val="24"/>
              </w:rPr>
              <w:t xml:space="preserve">increased </w:t>
            </w:r>
            <w:r w:rsidR="00153633">
              <w:rPr>
                <w:rFonts w:asciiTheme="majorHAnsi" w:eastAsia="Times New Roman" w:hAnsiTheme="majorHAnsi" w:cstheme="majorHAnsi"/>
                <w:sz w:val="24"/>
                <w:szCs w:val="24"/>
              </w:rPr>
              <w:t>24 to 61</w:t>
            </w:r>
          </w:p>
          <w:p w14:paraId="2C68A67C" w14:textId="02D4640C" w:rsidR="0044707C" w:rsidRDefault="0058652C" w:rsidP="00AD4561">
            <w:pPr>
              <w:pStyle w:val="ListParagraph"/>
              <w:numPr>
                <w:ilvl w:val="0"/>
                <w:numId w:val="62"/>
              </w:numPr>
              <w:rPr>
                <w:rFonts w:asciiTheme="majorHAnsi" w:eastAsia="Times New Roman" w:hAnsiTheme="majorHAnsi" w:cstheme="majorHAnsi"/>
                <w:sz w:val="24"/>
                <w:szCs w:val="24"/>
              </w:rPr>
            </w:pPr>
            <w:r>
              <w:rPr>
                <w:rFonts w:asciiTheme="majorHAnsi" w:eastAsia="Times New Roman" w:hAnsiTheme="majorHAnsi" w:cstheme="majorHAnsi"/>
                <w:sz w:val="24"/>
                <w:szCs w:val="24"/>
              </w:rPr>
              <w:t>S</w:t>
            </w:r>
            <w:r w:rsidR="0044707C">
              <w:rPr>
                <w:rFonts w:asciiTheme="majorHAnsi" w:eastAsia="Times New Roman" w:hAnsiTheme="majorHAnsi" w:cstheme="majorHAnsi"/>
                <w:sz w:val="24"/>
                <w:szCs w:val="24"/>
              </w:rPr>
              <w:t>ervice providers</w:t>
            </w:r>
            <w:r>
              <w:rPr>
                <w:rFonts w:asciiTheme="majorHAnsi" w:eastAsia="Times New Roman" w:hAnsiTheme="majorHAnsi" w:cstheme="majorHAnsi"/>
                <w:sz w:val="24"/>
                <w:szCs w:val="24"/>
              </w:rPr>
              <w:t xml:space="preserve"> increased</w:t>
            </w:r>
            <w:r w:rsidR="0044707C">
              <w:rPr>
                <w:rFonts w:asciiTheme="majorHAnsi" w:eastAsia="Times New Roman" w:hAnsiTheme="majorHAnsi" w:cstheme="majorHAnsi"/>
                <w:sz w:val="24"/>
                <w:szCs w:val="24"/>
              </w:rPr>
              <w:t xml:space="preserve"> 13 to 42</w:t>
            </w:r>
          </w:p>
          <w:p w14:paraId="2E3C3C8B" w14:textId="6395667C" w:rsidR="00273852" w:rsidRDefault="0058652C" w:rsidP="00AD4561">
            <w:pPr>
              <w:pStyle w:val="ListParagraph"/>
              <w:numPr>
                <w:ilvl w:val="0"/>
                <w:numId w:val="62"/>
              </w:numPr>
              <w:rPr>
                <w:rFonts w:asciiTheme="majorHAnsi" w:eastAsia="Times New Roman" w:hAnsiTheme="majorHAnsi" w:cstheme="majorHAnsi"/>
                <w:sz w:val="24"/>
                <w:szCs w:val="24"/>
              </w:rPr>
            </w:pPr>
            <w:r>
              <w:rPr>
                <w:rFonts w:asciiTheme="majorHAnsi" w:eastAsia="Times New Roman" w:hAnsiTheme="majorHAnsi" w:cstheme="majorHAnsi"/>
                <w:sz w:val="24"/>
                <w:szCs w:val="24"/>
              </w:rPr>
              <w:t>Launched Host Home Pro</w:t>
            </w:r>
            <w:r w:rsidR="007637A5">
              <w:rPr>
                <w:rFonts w:asciiTheme="majorHAnsi" w:eastAsia="Times New Roman" w:hAnsiTheme="majorHAnsi" w:cstheme="majorHAnsi"/>
                <w:sz w:val="24"/>
                <w:szCs w:val="24"/>
              </w:rPr>
              <w:t>ject</w:t>
            </w:r>
          </w:p>
          <w:p w14:paraId="1C656C35" w14:textId="28E5BCE9" w:rsidR="003E11FB" w:rsidRDefault="003E11FB" w:rsidP="00AD4561">
            <w:pPr>
              <w:pStyle w:val="ListParagraph"/>
              <w:numPr>
                <w:ilvl w:val="0"/>
                <w:numId w:val="6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Partnered with </w:t>
            </w:r>
            <w:r w:rsidR="00AD75C1">
              <w:rPr>
                <w:rFonts w:asciiTheme="majorHAnsi" w:eastAsia="Times New Roman" w:hAnsiTheme="majorHAnsi" w:cstheme="majorHAnsi"/>
                <w:sz w:val="24"/>
                <w:szCs w:val="24"/>
              </w:rPr>
              <w:t xml:space="preserve">College Housing </w:t>
            </w:r>
            <w:r>
              <w:rPr>
                <w:rFonts w:asciiTheme="majorHAnsi" w:eastAsia="Times New Roman" w:hAnsiTheme="majorHAnsi" w:cstheme="majorHAnsi"/>
                <w:sz w:val="24"/>
                <w:szCs w:val="24"/>
              </w:rPr>
              <w:t xml:space="preserve">Northwest </w:t>
            </w:r>
            <w:r w:rsidR="00AD75C1">
              <w:rPr>
                <w:rFonts w:asciiTheme="majorHAnsi" w:eastAsia="Times New Roman" w:hAnsiTheme="majorHAnsi" w:cstheme="majorHAnsi"/>
                <w:sz w:val="24"/>
                <w:szCs w:val="24"/>
              </w:rPr>
              <w:t xml:space="preserve">to </w:t>
            </w:r>
            <w:r w:rsidR="007637A5">
              <w:rPr>
                <w:rFonts w:asciiTheme="majorHAnsi" w:eastAsia="Times New Roman" w:hAnsiTheme="majorHAnsi" w:cstheme="majorHAnsi"/>
                <w:sz w:val="24"/>
                <w:szCs w:val="24"/>
              </w:rPr>
              <w:t>secure college specific housing units.</w:t>
            </w:r>
          </w:p>
          <w:p w14:paraId="4AE3B7C4" w14:textId="77777777" w:rsidR="000428D3" w:rsidRDefault="000428D3" w:rsidP="000428D3">
            <w:pPr>
              <w:pStyle w:val="ListParagraph"/>
              <w:ind w:left="1440"/>
              <w:rPr>
                <w:rFonts w:asciiTheme="majorHAnsi" w:eastAsia="Times New Roman" w:hAnsiTheme="majorHAnsi" w:cstheme="majorHAnsi"/>
                <w:sz w:val="24"/>
                <w:szCs w:val="24"/>
              </w:rPr>
            </w:pPr>
          </w:p>
          <w:p w14:paraId="5BF54638" w14:textId="77777777" w:rsidR="00311143" w:rsidRDefault="00311143" w:rsidP="007637A5">
            <w:pPr>
              <w:rPr>
                <w:rFonts w:asciiTheme="majorHAnsi" w:eastAsia="Times New Roman" w:hAnsiTheme="majorHAnsi" w:cstheme="majorHAnsi"/>
                <w:b/>
                <w:bCs/>
                <w:sz w:val="24"/>
                <w:szCs w:val="24"/>
              </w:rPr>
            </w:pPr>
            <w:r w:rsidRPr="007637A5">
              <w:rPr>
                <w:rFonts w:asciiTheme="majorHAnsi" w:eastAsia="Times New Roman" w:hAnsiTheme="majorHAnsi" w:cstheme="majorHAnsi"/>
                <w:b/>
                <w:bCs/>
                <w:sz w:val="24"/>
                <w:szCs w:val="24"/>
              </w:rPr>
              <w:t>Access to Services</w:t>
            </w:r>
          </w:p>
          <w:p w14:paraId="52281BA5" w14:textId="77777777" w:rsidR="00DD2C81" w:rsidRPr="00DD2C81" w:rsidRDefault="00DD2C81" w:rsidP="00DD2C81">
            <w:pPr>
              <w:pStyle w:val="ListParagraph"/>
              <w:numPr>
                <w:ilvl w:val="0"/>
                <w:numId w:val="28"/>
              </w:numPr>
              <w:rPr>
                <w:rFonts w:asciiTheme="majorHAnsi" w:eastAsia="Times New Roman" w:hAnsiTheme="majorHAnsi" w:cstheme="majorHAnsi"/>
                <w:sz w:val="24"/>
                <w:szCs w:val="24"/>
              </w:rPr>
            </w:pPr>
            <w:r w:rsidRPr="00DD2C81">
              <w:rPr>
                <w:rFonts w:asciiTheme="majorHAnsi" w:eastAsia="Times New Roman" w:hAnsiTheme="majorHAnsi" w:cstheme="majorHAnsi"/>
                <w:sz w:val="24"/>
                <w:szCs w:val="24"/>
              </w:rPr>
              <w:t>Youth must connect with a partnering agency to access services.</w:t>
            </w:r>
          </w:p>
          <w:p w14:paraId="3DA303AE" w14:textId="56A9FBA7" w:rsidR="00DD2C81" w:rsidRDefault="00DD2C81" w:rsidP="00DD2C81">
            <w:pPr>
              <w:pStyle w:val="ListParagraph"/>
              <w:numPr>
                <w:ilvl w:val="0"/>
                <w:numId w:val="28"/>
              </w:numPr>
              <w:rPr>
                <w:rFonts w:asciiTheme="majorHAnsi" w:eastAsia="Times New Roman" w:hAnsiTheme="majorHAnsi" w:cstheme="majorHAnsi"/>
                <w:sz w:val="24"/>
                <w:szCs w:val="24"/>
              </w:rPr>
            </w:pPr>
            <w:r w:rsidRPr="00DD2C81">
              <w:rPr>
                <w:rFonts w:asciiTheme="majorHAnsi" w:eastAsia="Times New Roman" w:hAnsiTheme="majorHAnsi" w:cstheme="majorHAnsi"/>
                <w:sz w:val="24"/>
                <w:szCs w:val="24"/>
              </w:rPr>
              <w:t>Age verification and self-attestation of homelessness are essential components.</w:t>
            </w:r>
          </w:p>
          <w:p w14:paraId="11FE1BDA" w14:textId="5DEA6DA3" w:rsidR="00F05E1C" w:rsidRPr="00F05E1C" w:rsidRDefault="00F05E1C" w:rsidP="00F05E1C">
            <w:pPr>
              <w:pStyle w:val="ListParagraph"/>
              <w:numPr>
                <w:ilvl w:val="0"/>
                <w:numId w:val="28"/>
              </w:numPr>
              <w:rPr>
                <w:rFonts w:asciiTheme="majorHAnsi" w:eastAsia="Times New Roman" w:hAnsiTheme="majorHAnsi" w:cstheme="majorHAnsi"/>
                <w:sz w:val="24"/>
                <w:szCs w:val="24"/>
              </w:rPr>
            </w:pPr>
            <w:proofErr w:type="gramStart"/>
            <w:r w:rsidRPr="00F05E1C">
              <w:rPr>
                <w:rFonts w:asciiTheme="majorHAnsi" w:eastAsia="Times New Roman" w:hAnsiTheme="majorHAnsi" w:cstheme="majorHAnsi"/>
                <w:sz w:val="24"/>
                <w:szCs w:val="24"/>
              </w:rPr>
              <w:t>Youth  decide</w:t>
            </w:r>
            <w:proofErr w:type="gramEnd"/>
            <w:r w:rsidRPr="00F05E1C">
              <w:rPr>
                <w:rFonts w:asciiTheme="majorHAnsi" w:eastAsia="Times New Roman" w:hAnsiTheme="majorHAnsi" w:cstheme="majorHAnsi"/>
                <w:sz w:val="24"/>
                <w:szCs w:val="24"/>
              </w:rPr>
              <w:t xml:space="preserve"> if and when to engage in services.</w:t>
            </w:r>
          </w:p>
          <w:p w14:paraId="6B3CB64A" w14:textId="07E25C5D" w:rsidR="00F05E1C" w:rsidRDefault="00F05E1C" w:rsidP="00F05E1C">
            <w:pPr>
              <w:pStyle w:val="ListParagraph"/>
              <w:numPr>
                <w:ilvl w:val="0"/>
                <w:numId w:val="28"/>
              </w:numPr>
              <w:rPr>
                <w:rFonts w:asciiTheme="majorHAnsi" w:eastAsia="Times New Roman" w:hAnsiTheme="majorHAnsi" w:cstheme="majorHAnsi"/>
                <w:sz w:val="24"/>
                <w:szCs w:val="24"/>
              </w:rPr>
            </w:pPr>
            <w:r w:rsidRPr="00F05E1C">
              <w:rPr>
                <w:rFonts w:asciiTheme="majorHAnsi" w:eastAsia="Times New Roman" w:hAnsiTheme="majorHAnsi" w:cstheme="majorHAnsi"/>
                <w:sz w:val="24"/>
                <w:szCs w:val="24"/>
              </w:rPr>
              <w:t>Programs utilize individualized service plans to tailor support to each youth's needs.</w:t>
            </w:r>
          </w:p>
          <w:p w14:paraId="61F973F7" w14:textId="77777777" w:rsidR="000428D3" w:rsidRPr="00F05E1C" w:rsidRDefault="000428D3" w:rsidP="000428D3">
            <w:pPr>
              <w:pStyle w:val="ListParagraph"/>
              <w:rPr>
                <w:rFonts w:asciiTheme="majorHAnsi" w:eastAsia="Times New Roman" w:hAnsiTheme="majorHAnsi" w:cstheme="majorHAnsi"/>
                <w:sz w:val="24"/>
                <w:szCs w:val="24"/>
              </w:rPr>
            </w:pPr>
          </w:p>
          <w:p w14:paraId="3155DA6C" w14:textId="03E4CAD8" w:rsidR="00DD2DB3" w:rsidRDefault="00C958DE" w:rsidP="000428D3">
            <w:pPr>
              <w:rPr>
                <w:rFonts w:asciiTheme="majorHAnsi" w:eastAsia="Times New Roman" w:hAnsiTheme="majorHAnsi" w:cstheme="majorHAnsi"/>
                <w:b/>
                <w:bCs/>
                <w:sz w:val="24"/>
                <w:szCs w:val="24"/>
              </w:rPr>
            </w:pPr>
            <w:r w:rsidRPr="000428D3">
              <w:rPr>
                <w:rFonts w:asciiTheme="majorHAnsi" w:eastAsia="Times New Roman" w:hAnsiTheme="majorHAnsi" w:cstheme="majorHAnsi"/>
                <w:b/>
                <w:bCs/>
                <w:sz w:val="24"/>
                <w:szCs w:val="24"/>
              </w:rPr>
              <w:t>Incentives</w:t>
            </w:r>
          </w:p>
          <w:p w14:paraId="00CF15B8" w14:textId="77777777" w:rsidR="004B7EC9" w:rsidRPr="0058563A" w:rsidRDefault="004B7EC9" w:rsidP="004B7EC9">
            <w:pPr>
              <w:pStyle w:val="ListParagraph"/>
              <w:numPr>
                <w:ilvl w:val="0"/>
                <w:numId w:val="69"/>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Direct Cash Transfers Plus (DCT+):</w:t>
            </w:r>
          </w:p>
          <w:p w14:paraId="09024263" w14:textId="77777777" w:rsidR="004B7EC9" w:rsidRPr="0058563A" w:rsidRDefault="004B7EC9" w:rsidP="004B7EC9">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Unrestricted $1,000/month payments</w:t>
            </w:r>
          </w:p>
          <w:p w14:paraId="5DC1F204" w14:textId="77777777" w:rsidR="004B7EC9" w:rsidRPr="0058563A" w:rsidRDefault="004B7EC9" w:rsidP="004B7EC9">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Case management provided by local nonprofits</w:t>
            </w:r>
          </w:p>
          <w:p w14:paraId="6B334391" w14:textId="14460887" w:rsidR="004B7EC9" w:rsidRPr="0058563A" w:rsidRDefault="004B7EC9" w:rsidP="004B7EC9">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Served 120 youth during 2023–2025 biennium</w:t>
            </w:r>
          </w:p>
          <w:p w14:paraId="2F04B3AA" w14:textId="39C75FB1" w:rsidR="0058563A" w:rsidRPr="0058563A" w:rsidRDefault="0058563A" w:rsidP="0058563A">
            <w:pPr>
              <w:pStyle w:val="ListParagraph"/>
              <w:numPr>
                <w:ilvl w:val="0"/>
                <w:numId w:val="69"/>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Targeted Housing Assistance Program:</w:t>
            </w:r>
          </w:p>
          <w:p w14:paraId="626D4CA9"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Partnership with Point Source Youth</w:t>
            </w:r>
          </w:p>
          <w:p w14:paraId="1622C950"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Offers cash assistance to youth at risk of homelessness</w:t>
            </w:r>
          </w:p>
          <w:p w14:paraId="4F91B457" w14:textId="179F8F8A" w:rsidR="0058563A" w:rsidRPr="0058563A" w:rsidRDefault="0058563A" w:rsidP="0058563A">
            <w:pPr>
              <w:pStyle w:val="ListParagraph"/>
              <w:numPr>
                <w:ilvl w:val="0"/>
                <w:numId w:val="69"/>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Youth Action Board (YAB):</w:t>
            </w:r>
          </w:p>
          <w:p w14:paraId="23C042E0"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Comprised of youth with lived experience</w:t>
            </w:r>
          </w:p>
          <w:p w14:paraId="21D259FA"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lastRenderedPageBreak/>
              <w:t>Many members are former YEHP program participants</w:t>
            </w:r>
          </w:p>
          <w:p w14:paraId="1DD2940E"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Provides critical youth voice in program planning and decision-making</w:t>
            </w:r>
          </w:p>
          <w:p w14:paraId="32869476" w14:textId="2B9EFAB1" w:rsidR="0058563A" w:rsidRPr="0058563A" w:rsidRDefault="0058563A" w:rsidP="0058563A">
            <w:pPr>
              <w:pStyle w:val="ListParagraph"/>
              <w:numPr>
                <w:ilvl w:val="0"/>
                <w:numId w:val="69"/>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Education Support:</w:t>
            </w:r>
          </w:p>
          <w:p w14:paraId="6FFA2F42" w14:textId="77777777" w:rsidR="0058563A"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Tuition and fee waivers for youth with lived experience of homelessness</w:t>
            </w:r>
          </w:p>
          <w:p w14:paraId="2E21D727" w14:textId="3252F303" w:rsidR="00A64D91" w:rsidRPr="0058563A" w:rsidRDefault="0058563A" w:rsidP="0058563A">
            <w:pPr>
              <w:pStyle w:val="ListParagraph"/>
              <w:numPr>
                <w:ilvl w:val="0"/>
                <w:numId w:val="70"/>
              </w:numPr>
              <w:rPr>
                <w:rFonts w:asciiTheme="majorHAnsi" w:eastAsia="Times New Roman" w:hAnsiTheme="majorHAnsi" w:cstheme="majorHAnsi"/>
                <w:sz w:val="24"/>
                <w:szCs w:val="24"/>
              </w:rPr>
            </w:pPr>
            <w:r w:rsidRPr="0058563A">
              <w:rPr>
                <w:rFonts w:asciiTheme="majorHAnsi" w:eastAsia="Times New Roman" w:hAnsiTheme="majorHAnsi" w:cstheme="majorHAnsi"/>
                <w:sz w:val="24"/>
                <w:szCs w:val="24"/>
              </w:rPr>
              <w:t>Waivers applicable at Oregon public universities and community college</w:t>
            </w:r>
            <w:r>
              <w:rPr>
                <w:rFonts w:asciiTheme="majorHAnsi" w:eastAsia="Times New Roman" w:hAnsiTheme="majorHAnsi" w:cstheme="majorHAnsi"/>
                <w:sz w:val="24"/>
                <w:szCs w:val="24"/>
              </w:rPr>
              <w:t>s</w:t>
            </w:r>
          </w:p>
        </w:tc>
        <w:tc>
          <w:tcPr>
            <w:tcW w:w="1705" w:type="dxa"/>
            <w:vAlign w:val="center"/>
          </w:tcPr>
          <w:p w14:paraId="6347BE3F" w14:textId="1B693610" w:rsidR="00733A52" w:rsidRPr="00733A52" w:rsidRDefault="00DB40D2" w:rsidP="00733A52">
            <w:pPr>
              <w:rPr>
                <w:rFonts w:asciiTheme="majorHAnsi" w:hAnsiTheme="majorHAnsi" w:cstheme="majorHAnsi"/>
                <w:bCs/>
                <w:sz w:val="24"/>
                <w:szCs w:val="24"/>
              </w:rPr>
            </w:pPr>
            <w:r>
              <w:rPr>
                <w:rFonts w:asciiTheme="majorHAnsi" w:hAnsiTheme="majorHAnsi" w:cstheme="majorHAnsi"/>
                <w:bCs/>
                <w:sz w:val="24"/>
                <w:szCs w:val="24"/>
              </w:rPr>
              <w:lastRenderedPageBreak/>
              <w:t>Jennifer Kellam &amp; Mel Kell</w:t>
            </w:r>
            <w:r w:rsidR="001C6500">
              <w:rPr>
                <w:rFonts w:asciiTheme="majorHAnsi" w:hAnsiTheme="majorHAnsi" w:cstheme="majorHAnsi"/>
                <w:bCs/>
                <w:sz w:val="24"/>
                <w:szCs w:val="24"/>
              </w:rPr>
              <w:t>e</w:t>
            </w:r>
            <w:r>
              <w:rPr>
                <w:rFonts w:asciiTheme="majorHAnsi" w:hAnsiTheme="majorHAnsi" w:cstheme="majorHAnsi"/>
                <w:bCs/>
                <w:sz w:val="24"/>
                <w:szCs w:val="24"/>
              </w:rPr>
              <w:t>r</w:t>
            </w:r>
          </w:p>
        </w:tc>
      </w:tr>
      <w:tr w:rsidR="00733A52" w14:paraId="5C355422" w14:textId="77777777" w:rsidTr="00DB40D2">
        <w:trPr>
          <w:jc w:val="center"/>
        </w:trPr>
        <w:tc>
          <w:tcPr>
            <w:tcW w:w="663" w:type="dxa"/>
          </w:tcPr>
          <w:p w14:paraId="3A53DAEC" w14:textId="771B6657"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lastRenderedPageBreak/>
              <w:t>5</w:t>
            </w:r>
            <w:r w:rsidR="00791940">
              <w:rPr>
                <w:rFonts w:asciiTheme="majorHAnsi" w:hAnsiTheme="majorHAnsi" w:cstheme="majorHAnsi"/>
                <w:bCs/>
                <w:sz w:val="24"/>
                <w:szCs w:val="24"/>
              </w:rPr>
              <w:t>.</w:t>
            </w:r>
          </w:p>
        </w:tc>
        <w:tc>
          <w:tcPr>
            <w:tcW w:w="1402" w:type="dxa"/>
          </w:tcPr>
          <w:p w14:paraId="3E0263E1" w14:textId="0384CA83"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2:50-2:55</w:t>
            </w:r>
          </w:p>
        </w:tc>
        <w:tc>
          <w:tcPr>
            <w:tcW w:w="6840" w:type="dxa"/>
          </w:tcPr>
          <w:p w14:paraId="20649175" w14:textId="77777777" w:rsidR="00733A52" w:rsidRDefault="00733A52" w:rsidP="00733A52">
            <w:pPr>
              <w:rPr>
                <w:rFonts w:asciiTheme="majorHAnsi" w:eastAsia="Times New Roman" w:hAnsiTheme="majorHAnsi" w:cstheme="majorHAnsi"/>
                <w:b/>
                <w:bCs/>
                <w:sz w:val="24"/>
                <w:szCs w:val="24"/>
                <w:u w:val="single"/>
              </w:rPr>
            </w:pPr>
            <w:r w:rsidRPr="003836F1">
              <w:rPr>
                <w:rFonts w:asciiTheme="majorHAnsi" w:eastAsia="Times New Roman" w:hAnsiTheme="majorHAnsi" w:cstheme="majorHAnsi"/>
                <w:b/>
                <w:bCs/>
                <w:sz w:val="24"/>
                <w:szCs w:val="24"/>
                <w:u w:val="single"/>
              </w:rPr>
              <w:t>Conclusion/Q&amp;A</w:t>
            </w:r>
          </w:p>
          <w:p w14:paraId="7CBE87E6" w14:textId="455AD2A4" w:rsidR="00791940" w:rsidRPr="00733A52" w:rsidRDefault="00791940" w:rsidP="00733A52">
            <w:pPr>
              <w:rPr>
                <w:rFonts w:asciiTheme="majorHAnsi" w:hAnsiTheme="majorHAnsi" w:cstheme="majorHAnsi"/>
                <w:bCs/>
                <w:sz w:val="24"/>
                <w:szCs w:val="24"/>
              </w:rPr>
            </w:pPr>
          </w:p>
        </w:tc>
        <w:tc>
          <w:tcPr>
            <w:tcW w:w="1705" w:type="dxa"/>
            <w:vAlign w:val="center"/>
          </w:tcPr>
          <w:p w14:paraId="3470889A" w14:textId="77777777" w:rsidR="00733A52" w:rsidRPr="00733A52" w:rsidRDefault="00733A52" w:rsidP="00733A52">
            <w:pPr>
              <w:rPr>
                <w:rFonts w:asciiTheme="majorHAnsi" w:hAnsiTheme="majorHAnsi" w:cstheme="majorHAnsi"/>
                <w:bCs/>
                <w:sz w:val="24"/>
                <w:szCs w:val="24"/>
              </w:rPr>
            </w:pPr>
          </w:p>
        </w:tc>
      </w:tr>
      <w:bookmarkEnd w:id="0"/>
    </w:tbl>
    <w:p w14:paraId="42FB8426" w14:textId="7117CDAF" w:rsidR="00BE002B" w:rsidRDefault="00BE002B">
      <w:pPr>
        <w:rPr>
          <w:sz w:val="4"/>
          <w:szCs w:val="4"/>
        </w:rPr>
      </w:pPr>
    </w:p>
    <w:p w14:paraId="5DC82343" w14:textId="77777777" w:rsidR="00791940" w:rsidRDefault="00791940">
      <w:pPr>
        <w:rPr>
          <w:sz w:val="4"/>
          <w:szCs w:val="4"/>
        </w:rPr>
      </w:pPr>
    </w:p>
    <w:p w14:paraId="393AB10E" w14:textId="1BA730F1" w:rsidR="007D2489" w:rsidRDefault="007D2489">
      <w:pPr>
        <w:rPr>
          <w:sz w:val="4"/>
          <w:szCs w:val="4"/>
        </w:rPr>
      </w:pPr>
    </w:p>
    <w:tbl>
      <w:tblPr>
        <w:tblStyle w:val="TableGrid"/>
        <w:tblW w:w="0" w:type="auto"/>
        <w:tblLook w:val="04A0" w:firstRow="1" w:lastRow="0" w:firstColumn="1" w:lastColumn="0" w:noHBand="0" w:noVBand="1"/>
      </w:tblPr>
      <w:tblGrid>
        <w:gridCol w:w="5305"/>
        <w:gridCol w:w="5305"/>
      </w:tblGrid>
      <w:tr w:rsidR="003F0B7B" w14:paraId="0343419D" w14:textId="77777777" w:rsidTr="00733A52">
        <w:tc>
          <w:tcPr>
            <w:tcW w:w="5305" w:type="dxa"/>
            <w:shd w:val="clear" w:color="auto" w:fill="C1E4F5" w:themeFill="accent1" w:themeFillTint="33"/>
            <w:vAlign w:val="center"/>
          </w:tcPr>
          <w:p w14:paraId="08DD628D" w14:textId="50BD23F2" w:rsidR="003F0B7B" w:rsidRPr="00733A52" w:rsidRDefault="003F0B7B" w:rsidP="003F0B7B">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u w:val="single"/>
              </w:rPr>
              <w:t>Next SSP Partner Meeting</w:t>
            </w:r>
            <w:r w:rsidR="005B4B08" w:rsidRPr="00733A52">
              <w:rPr>
                <w:rFonts w:asciiTheme="majorHAnsi" w:hAnsiTheme="majorHAnsi" w:cstheme="majorHAnsi"/>
                <w:b/>
                <w:bCs/>
                <w:sz w:val="24"/>
                <w:szCs w:val="24"/>
                <w:u w:val="single"/>
              </w:rPr>
              <w:t>:</w:t>
            </w:r>
          </w:p>
        </w:tc>
        <w:tc>
          <w:tcPr>
            <w:tcW w:w="5305" w:type="dxa"/>
            <w:shd w:val="clear" w:color="auto" w:fill="C1E4F5" w:themeFill="accent1" w:themeFillTint="33"/>
            <w:vAlign w:val="center"/>
          </w:tcPr>
          <w:p w14:paraId="10FED9DA" w14:textId="195D7740" w:rsidR="003F0B7B" w:rsidRPr="00733A52" w:rsidRDefault="00DB40D2" w:rsidP="003F0B7B">
            <w:pPr>
              <w:jc w:val="center"/>
              <w:rPr>
                <w:rFonts w:asciiTheme="majorHAnsi" w:hAnsiTheme="majorHAnsi" w:cstheme="majorHAnsi"/>
                <w:b/>
                <w:bCs/>
                <w:sz w:val="24"/>
                <w:szCs w:val="24"/>
              </w:rPr>
            </w:pPr>
            <w:r>
              <w:rPr>
                <w:rFonts w:asciiTheme="majorHAnsi" w:hAnsiTheme="majorHAnsi" w:cstheme="majorHAnsi"/>
                <w:b/>
                <w:bCs/>
                <w:sz w:val="24"/>
                <w:szCs w:val="24"/>
              </w:rPr>
              <w:t>July 10</w:t>
            </w:r>
            <w:r w:rsidRPr="00DB40D2">
              <w:rPr>
                <w:rFonts w:asciiTheme="majorHAnsi" w:hAnsiTheme="majorHAnsi" w:cstheme="majorHAnsi"/>
                <w:b/>
                <w:bCs/>
                <w:sz w:val="24"/>
                <w:szCs w:val="24"/>
                <w:vertAlign w:val="superscript"/>
              </w:rPr>
              <w:t>th</w:t>
            </w:r>
            <w:r>
              <w:rPr>
                <w:rFonts w:asciiTheme="majorHAnsi" w:hAnsiTheme="majorHAnsi" w:cstheme="majorHAnsi"/>
                <w:b/>
                <w:bCs/>
                <w:sz w:val="24"/>
                <w:szCs w:val="24"/>
              </w:rPr>
              <w:t>, 2025</w:t>
            </w:r>
          </w:p>
          <w:p w14:paraId="301A7D3C" w14:textId="27E3E705" w:rsidR="003F0B7B" w:rsidRPr="00733A52" w:rsidRDefault="00750C58" w:rsidP="003F0B7B">
            <w:pPr>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2:05 p.m.-2:55 p.m.</w:t>
            </w:r>
          </w:p>
        </w:tc>
      </w:tr>
    </w:tbl>
    <w:p w14:paraId="5403DC69" w14:textId="77777777" w:rsidR="003F0B7B" w:rsidRDefault="003F0B7B" w:rsidP="000A1716">
      <w:pPr>
        <w:jc w:val="center"/>
        <w:rPr>
          <w:rFonts w:asciiTheme="majorHAnsi" w:hAnsiTheme="majorHAnsi" w:cstheme="majorHAnsi"/>
          <w:sz w:val="24"/>
          <w:szCs w:val="24"/>
          <w:u w:val="single"/>
        </w:rPr>
      </w:pPr>
    </w:p>
    <w:p w14:paraId="782E9F4E" w14:textId="31137F35" w:rsidR="000A1716" w:rsidRPr="000A1716" w:rsidRDefault="000A1716" w:rsidP="000A1716">
      <w:pPr>
        <w:jc w:val="center"/>
        <w:rPr>
          <w:rFonts w:asciiTheme="majorHAnsi" w:hAnsiTheme="majorHAnsi" w:cstheme="majorHAnsi"/>
          <w:sz w:val="24"/>
          <w:szCs w:val="24"/>
          <w:u w:val="single"/>
        </w:rPr>
      </w:pPr>
      <w:r w:rsidRPr="000A1716">
        <w:rPr>
          <w:rFonts w:asciiTheme="majorHAnsi" w:hAnsiTheme="majorHAnsi" w:cstheme="majorHAnsi"/>
          <w:sz w:val="24"/>
          <w:szCs w:val="24"/>
          <w:u w:val="single"/>
        </w:rPr>
        <w:t>Feedback and Suggestions</w:t>
      </w:r>
    </w:p>
    <w:p w14:paraId="2FA27C9B" w14:textId="77777777" w:rsidR="000A1716" w:rsidRPr="000A1716" w:rsidRDefault="000A1716" w:rsidP="000A1716">
      <w:pPr>
        <w:jc w:val="center"/>
        <w:rPr>
          <w:rFonts w:asciiTheme="majorHAnsi" w:hAnsiTheme="majorHAnsi" w:cstheme="majorHAnsi"/>
          <w:sz w:val="24"/>
          <w:szCs w:val="24"/>
        </w:rPr>
      </w:pPr>
      <w:r w:rsidRPr="000A1716">
        <w:rPr>
          <w:rFonts w:asciiTheme="majorHAnsi" w:hAnsiTheme="majorHAnsi" w:cstheme="majorHAnsi"/>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3C6122" w:rsidRDefault="00000000" w:rsidP="003C6122">
      <w:pPr>
        <w:jc w:val="center"/>
        <w:rPr>
          <w:rFonts w:asciiTheme="majorHAnsi" w:hAnsiTheme="majorHAnsi" w:cstheme="majorHAnsi"/>
          <w:sz w:val="24"/>
          <w:szCs w:val="24"/>
        </w:rPr>
      </w:pPr>
      <w:hyperlink r:id="rId18" w:history="1">
        <w:r w:rsidR="000A1716" w:rsidRPr="000A1716">
          <w:rPr>
            <w:rStyle w:val="Hyperlink"/>
            <w:rFonts w:asciiTheme="majorHAnsi" w:hAnsiTheme="majorHAnsi" w:cstheme="majorHAnsi"/>
            <w:sz w:val="24"/>
            <w:szCs w:val="24"/>
          </w:rPr>
          <w:t xml:space="preserve">Self-Sufficiency Partner Meeting Evaluation </w:t>
        </w:r>
      </w:hyperlink>
    </w:p>
    <w:p w14:paraId="33389549" w14:textId="77777777" w:rsidR="00504472" w:rsidRDefault="00504472" w:rsidP="00504472">
      <w:pPr>
        <w:rPr>
          <w:sz w:val="4"/>
          <w:szCs w:val="4"/>
        </w:rPr>
      </w:pPr>
    </w:p>
    <w:p w14:paraId="6A8D0BD8" w14:textId="77777777" w:rsidR="00504472" w:rsidRDefault="00504472" w:rsidP="00504472">
      <w:pPr>
        <w:rPr>
          <w:sz w:val="4"/>
          <w:szCs w:val="4"/>
        </w:rPr>
      </w:pPr>
    </w:p>
    <w:p w14:paraId="777B2665" w14:textId="59212EAD" w:rsidR="00504472" w:rsidRDefault="00504472">
      <w:pPr>
        <w:rPr>
          <w:sz w:val="4"/>
          <w:szCs w:val="4"/>
        </w:rPr>
      </w:pPr>
    </w:p>
    <w:sectPr w:rsidR="00504472" w:rsidSect="005964AC">
      <w:headerReference w:type="default" r:id="rId19"/>
      <w:footerReference w:type="default" r:id="rId20"/>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6631A" w14:textId="77777777" w:rsidR="00E44D01" w:rsidRDefault="00E44D01" w:rsidP="009F158D">
      <w:pPr>
        <w:spacing w:after="0" w:line="240" w:lineRule="auto"/>
      </w:pPr>
      <w:r>
        <w:separator/>
      </w:r>
    </w:p>
  </w:endnote>
  <w:endnote w:type="continuationSeparator" w:id="0">
    <w:p w14:paraId="55EBFB17" w14:textId="77777777" w:rsidR="00E44D01" w:rsidRDefault="00E44D01" w:rsidP="009F158D">
      <w:pPr>
        <w:spacing w:after="0" w:line="240" w:lineRule="auto"/>
      </w:pPr>
      <w:r>
        <w:continuationSeparator/>
      </w:r>
    </w:p>
  </w:endnote>
  <w:endnote w:type="continuationNotice" w:id="1">
    <w:p w14:paraId="50C7A8DA" w14:textId="77777777" w:rsidR="00E44D01" w:rsidRDefault="00E44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7A10" w14:textId="77777777" w:rsidR="00E44D01" w:rsidRDefault="00E44D01" w:rsidP="009F158D">
      <w:pPr>
        <w:spacing w:after="0" w:line="240" w:lineRule="auto"/>
      </w:pPr>
      <w:r>
        <w:separator/>
      </w:r>
    </w:p>
  </w:footnote>
  <w:footnote w:type="continuationSeparator" w:id="0">
    <w:p w14:paraId="1E87E9FB" w14:textId="77777777" w:rsidR="00E44D01" w:rsidRDefault="00E44D01" w:rsidP="009F158D">
      <w:pPr>
        <w:spacing w:after="0" w:line="240" w:lineRule="auto"/>
      </w:pPr>
      <w:r>
        <w:continuationSeparator/>
      </w:r>
    </w:p>
  </w:footnote>
  <w:footnote w:type="continuationNotice" w:id="1">
    <w:p w14:paraId="1EF36FF0" w14:textId="77777777" w:rsidR="00E44D01" w:rsidRDefault="00E44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280B" w14:textId="7DF843A0" w:rsidR="0074076C" w:rsidRPr="007E37E4" w:rsidRDefault="0074076C" w:rsidP="0074076C">
    <w:pPr>
      <w:spacing w:line="264" w:lineRule="auto"/>
      <w:rPr>
        <w:b/>
        <w:color w:val="501549" w:themeColor="accent5" w:themeShade="80"/>
      </w:rPr>
    </w:pPr>
    <w:r w:rsidRPr="007E37E4">
      <w:rPr>
        <w:b/>
        <w:noProof/>
        <w:color w:val="501549" w:themeColor="accent5" w:themeShade="80"/>
      </w:rPr>
      <w:drawing>
        <wp:anchor distT="0" distB="0" distL="114300" distR="114300" simplePos="0" relativeHeight="251658240" behindDoc="1" locked="0" layoutInCell="1" allowOverlap="1" wp14:anchorId="0DDE48DB" wp14:editId="239DA073">
          <wp:simplePos x="0" y="0"/>
          <wp:positionH relativeFrom="column">
            <wp:posOffset>-581025</wp:posOffset>
          </wp:positionH>
          <wp:positionV relativeFrom="page">
            <wp:posOffset>171450</wp:posOffset>
          </wp:positionV>
          <wp:extent cx="1469390" cy="365760"/>
          <wp:effectExtent l="0" t="0" r="0" b="0"/>
          <wp:wrapThrough wrapText="bothSides">
            <wp:wrapPolygon edited="0">
              <wp:start x="0" y="0"/>
              <wp:lineTo x="0" y="20250"/>
              <wp:lineTo x="21283" y="20250"/>
              <wp:lineTo x="212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B8E"/>
    <w:multiLevelType w:val="hybridMultilevel"/>
    <w:tmpl w:val="CC4AC7C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BE5CE0"/>
    <w:multiLevelType w:val="hybridMultilevel"/>
    <w:tmpl w:val="8D4E905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0B957203"/>
    <w:multiLevelType w:val="hybridMultilevel"/>
    <w:tmpl w:val="6E24CE2A"/>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3" w15:restartNumberingAfterBreak="0">
    <w:nsid w:val="0E8F26AF"/>
    <w:multiLevelType w:val="hybridMultilevel"/>
    <w:tmpl w:val="36104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67FEC"/>
    <w:multiLevelType w:val="hybridMultilevel"/>
    <w:tmpl w:val="1C7C385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056E6"/>
    <w:multiLevelType w:val="hybridMultilevel"/>
    <w:tmpl w:val="F29A95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B11F80"/>
    <w:multiLevelType w:val="hybridMultilevel"/>
    <w:tmpl w:val="5B0E7B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73357A"/>
    <w:multiLevelType w:val="hybridMultilevel"/>
    <w:tmpl w:val="AF12E0F6"/>
    <w:lvl w:ilvl="0" w:tplc="04090003">
      <w:start w:val="1"/>
      <w:numFmt w:val="bullet"/>
      <w:lvlText w:val="o"/>
      <w:lvlJc w:val="left"/>
      <w:pPr>
        <w:ind w:left="1481" w:hanging="360"/>
      </w:pPr>
      <w:rPr>
        <w:rFonts w:ascii="Courier New" w:hAnsi="Courier New" w:cs="Courier New"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8" w15:restartNumberingAfterBreak="0">
    <w:nsid w:val="16641C27"/>
    <w:multiLevelType w:val="hybridMultilevel"/>
    <w:tmpl w:val="B48A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7160A"/>
    <w:multiLevelType w:val="hybridMultilevel"/>
    <w:tmpl w:val="84C8705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0" w15:restartNumberingAfterBreak="0">
    <w:nsid w:val="19062245"/>
    <w:multiLevelType w:val="multilevel"/>
    <w:tmpl w:val="ECDA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F4E16"/>
    <w:multiLevelType w:val="hybridMultilevel"/>
    <w:tmpl w:val="C9D231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4C4C6B"/>
    <w:multiLevelType w:val="hybridMultilevel"/>
    <w:tmpl w:val="BAD278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AD24DE"/>
    <w:multiLevelType w:val="hybridMultilevel"/>
    <w:tmpl w:val="4EB2695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F034A"/>
    <w:multiLevelType w:val="hybridMultilevel"/>
    <w:tmpl w:val="65E2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C42D55"/>
    <w:multiLevelType w:val="hybridMultilevel"/>
    <w:tmpl w:val="A23A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E4120"/>
    <w:multiLevelType w:val="hybridMultilevel"/>
    <w:tmpl w:val="AC7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77A5C"/>
    <w:multiLevelType w:val="hybridMultilevel"/>
    <w:tmpl w:val="E0D83E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E07F9B"/>
    <w:multiLevelType w:val="hybridMultilevel"/>
    <w:tmpl w:val="9D0EA6A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D10F6"/>
    <w:multiLevelType w:val="hybridMultilevel"/>
    <w:tmpl w:val="A83CA7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785E1B"/>
    <w:multiLevelType w:val="hybridMultilevel"/>
    <w:tmpl w:val="D71246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D67866"/>
    <w:multiLevelType w:val="hybridMultilevel"/>
    <w:tmpl w:val="764E1B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E40998"/>
    <w:multiLevelType w:val="hybridMultilevel"/>
    <w:tmpl w:val="7898DB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D578BF"/>
    <w:multiLevelType w:val="hybridMultilevel"/>
    <w:tmpl w:val="274CEB5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2E0235F3"/>
    <w:multiLevelType w:val="hybridMultilevel"/>
    <w:tmpl w:val="E554761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5" w15:restartNumberingAfterBreak="0">
    <w:nsid w:val="2EAD722D"/>
    <w:multiLevelType w:val="hybridMultilevel"/>
    <w:tmpl w:val="D2B298F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F2734F4"/>
    <w:multiLevelType w:val="multilevel"/>
    <w:tmpl w:val="55E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734901"/>
    <w:multiLevelType w:val="hybridMultilevel"/>
    <w:tmpl w:val="570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8E36F9"/>
    <w:multiLevelType w:val="hybridMultilevel"/>
    <w:tmpl w:val="695C5AD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222C42"/>
    <w:multiLevelType w:val="hybridMultilevel"/>
    <w:tmpl w:val="FCAE4EE8"/>
    <w:lvl w:ilvl="0" w:tplc="0409000D">
      <w:start w:val="1"/>
      <w:numFmt w:val="bullet"/>
      <w:lvlText w:val=""/>
      <w:lvlJc w:val="left"/>
      <w:pPr>
        <w:ind w:left="2207" w:hanging="360"/>
      </w:pPr>
      <w:rPr>
        <w:rFonts w:ascii="Wingdings" w:hAnsi="Wingdings"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30" w15:restartNumberingAfterBreak="0">
    <w:nsid w:val="374A5C1E"/>
    <w:multiLevelType w:val="hybridMultilevel"/>
    <w:tmpl w:val="60F05284"/>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1" w15:restartNumberingAfterBreak="0">
    <w:nsid w:val="382B79BE"/>
    <w:multiLevelType w:val="hybridMultilevel"/>
    <w:tmpl w:val="742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596A9D"/>
    <w:multiLevelType w:val="hybridMultilevel"/>
    <w:tmpl w:val="983001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B502AAE"/>
    <w:multiLevelType w:val="hybridMultilevel"/>
    <w:tmpl w:val="84D2D6C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156B5B"/>
    <w:multiLevelType w:val="hybridMultilevel"/>
    <w:tmpl w:val="BAAA96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4215F5F"/>
    <w:multiLevelType w:val="hybridMultilevel"/>
    <w:tmpl w:val="38B264E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5353570"/>
    <w:multiLevelType w:val="hybridMultilevel"/>
    <w:tmpl w:val="7ED2BE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59D5CE8"/>
    <w:multiLevelType w:val="hybridMultilevel"/>
    <w:tmpl w:val="23C8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E4022B"/>
    <w:multiLevelType w:val="hybridMultilevel"/>
    <w:tmpl w:val="A7E8D9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7781743"/>
    <w:multiLevelType w:val="hybridMultilevel"/>
    <w:tmpl w:val="1A1E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AD799B"/>
    <w:multiLevelType w:val="hybridMultilevel"/>
    <w:tmpl w:val="1FBAA4E8"/>
    <w:lvl w:ilvl="0" w:tplc="0409000D">
      <w:start w:val="1"/>
      <w:numFmt w:val="bullet"/>
      <w:lvlText w:val=""/>
      <w:lvlJc w:val="left"/>
      <w:pPr>
        <w:ind w:left="2418" w:hanging="360"/>
      </w:pPr>
      <w:rPr>
        <w:rFonts w:ascii="Wingdings" w:hAnsi="Wingdings"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41" w15:restartNumberingAfterBreak="0">
    <w:nsid w:val="47B83243"/>
    <w:multiLevelType w:val="hybridMultilevel"/>
    <w:tmpl w:val="FDD4615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8011C92"/>
    <w:multiLevelType w:val="hybridMultilevel"/>
    <w:tmpl w:val="96967C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5E4DED"/>
    <w:multiLevelType w:val="hybridMultilevel"/>
    <w:tmpl w:val="173A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9744BD"/>
    <w:multiLevelType w:val="hybridMultilevel"/>
    <w:tmpl w:val="75D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68244D"/>
    <w:multiLevelType w:val="hybridMultilevel"/>
    <w:tmpl w:val="6B4E1F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D284709"/>
    <w:multiLevelType w:val="hybridMultilevel"/>
    <w:tmpl w:val="DBB2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13E7CFE"/>
    <w:multiLevelType w:val="hybridMultilevel"/>
    <w:tmpl w:val="F6F6F2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BA1E14"/>
    <w:multiLevelType w:val="hybridMultilevel"/>
    <w:tmpl w:val="31AE3F4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9B4E70"/>
    <w:multiLevelType w:val="hybridMultilevel"/>
    <w:tmpl w:val="C49C4F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33272B8"/>
    <w:multiLevelType w:val="hybridMultilevel"/>
    <w:tmpl w:val="8EB0A220"/>
    <w:lvl w:ilvl="0" w:tplc="04090003">
      <w:start w:val="1"/>
      <w:numFmt w:val="bullet"/>
      <w:lvlText w:val="o"/>
      <w:lvlJc w:val="left"/>
      <w:pPr>
        <w:ind w:left="1715" w:hanging="360"/>
      </w:pPr>
      <w:rPr>
        <w:rFonts w:ascii="Courier New" w:hAnsi="Courier New" w:cs="Courier New"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2" w15:restartNumberingAfterBreak="0">
    <w:nsid w:val="53E53FE0"/>
    <w:multiLevelType w:val="hybridMultilevel"/>
    <w:tmpl w:val="77D237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59210C7F"/>
    <w:multiLevelType w:val="hybridMultilevel"/>
    <w:tmpl w:val="49F82DA2"/>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54" w15:restartNumberingAfterBreak="0">
    <w:nsid w:val="60B41237"/>
    <w:multiLevelType w:val="hybridMultilevel"/>
    <w:tmpl w:val="060EB7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0BC6636"/>
    <w:multiLevelType w:val="hybridMultilevel"/>
    <w:tmpl w:val="F25086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17E65B0"/>
    <w:multiLevelType w:val="hybridMultilevel"/>
    <w:tmpl w:val="5E44B1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8F30AD0"/>
    <w:multiLevelType w:val="hybridMultilevel"/>
    <w:tmpl w:val="12F6AE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BA72A7B"/>
    <w:multiLevelType w:val="hybridMultilevel"/>
    <w:tmpl w:val="B5E0DA08"/>
    <w:lvl w:ilvl="0" w:tplc="04090003">
      <w:start w:val="1"/>
      <w:numFmt w:val="bullet"/>
      <w:lvlText w:val="o"/>
      <w:lvlJc w:val="left"/>
      <w:pPr>
        <w:ind w:left="1399" w:hanging="360"/>
      </w:pPr>
      <w:rPr>
        <w:rFonts w:ascii="Courier New" w:hAnsi="Courier New" w:cs="Courier New"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59" w15:restartNumberingAfterBreak="0">
    <w:nsid w:val="6C356D32"/>
    <w:multiLevelType w:val="hybridMultilevel"/>
    <w:tmpl w:val="DAD6D20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6C513695"/>
    <w:multiLevelType w:val="multilevel"/>
    <w:tmpl w:val="3B8C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A80502"/>
    <w:multiLevelType w:val="hybridMultilevel"/>
    <w:tmpl w:val="AA9EE6BE"/>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2"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DE5BFC"/>
    <w:multiLevelType w:val="hybridMultilevel"/>
    <w:tmpl w:val="49CEC6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701D61A9"/>
    <w:multiLevelType w:val="hybridMultilevel"/>
    <w:tmpl w:val="35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CC2186"/>
    <w:multiLevelType w:val="hybridMultilevel"/>
    <w:tmpl w:val="707E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5D4BAE"/>
    <w:multiLevelType w:val="hybridMultilevel"/>
    <w:tmpl w:val="A97A4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2D117AF"/>
    <w:multiLevelType w:val="hybridMultilevel"/>
    <w:tmpl w:val="6E5A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0651F9"/>
    <w:multiLevelType w:val="multilevel"/>
    <w:tmpl w:val="24A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0227A0"/>
    <w:multiLevelType w:val="hybridMultilevel"/>
    <w:tmpl w:val="64628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6160D37"/>
    <w:multiLevelType w:val="hybridMultilevel"/>
    <w:tmpl w:val="670A50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71" w15:restartNumberingAfterBreak="0">
    <w:nsid w:val="762C4A17"/>
    <w:multiLevelType w:val="hybridMultilevel"/>
    <w:tmpl w:val="E85E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A45E9D"/>
    <w:multiLevelType w:val="hybridMultilevel"/>
    <w:tmpl w:val="833051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03820442">
    <w:abstractNumId w:val="62"/>
  </w:num>
  <w:num w:numId="2" w16cid:durableId="2046906902">
    <w:abstractNumId w:val="47"/>
  </w:num>
  <w:num w:numId="3" w16cid:durableId="767388322">
    <w:abstractNumId w:val="16"/>
  </w:num>
  <w:num w:numId="4" w16cid:durableId="1158689218">
    <w:abstractNumId w:val="7"/>
  </w:num>
  <w:num w:numId="5" w16cid:durableId="902527814">
    <w:abstractNumId w:val="64"/>
  </w:num>
  <w:num w:numId="6" w16cid:durableId="1688486044">
    <w:abstractNumId w:val="58"/>
  </w:num>
  <w:num w:numId="7" w16cid:durableId="1496455783">
    <w:abstractNumId w:val="1"/>
  </w:num>
  <w:num w:numId="8" w16cid:durableId="593828510">
    <w:abstractNumId w:val="53"/>
  </w:num>
  <w:num w:numId="9" w16cid:durableId="2069955350">
    <w:abstractNumId w:val="2"/>
  </w:num>
  <w:num w:numId="10" w16cid:durableId="252864316">
    <w:abstractNumId w:val="29"/>
  </w:num>
  <w:num w:numId="11" w16cid:durableId="1515340138">
    <w:abstractNumId w:val="51"/>
  </w:num>
  <w:num w:numId="12" w16cid:durableId="1229264509">
    <w:abstractNumId w:val="70"/>
  </w:num>
  <w:num w:numId="13" w16cid:durableId="89086446">
    <w:abstractNumId w:val="34"/>
  </w:num>
  <w:num w:numId="14" w16cid:durableId="1348171668">
    <w:abstractNumId w:val="44"/>
  </w:num>
  <w:num w:numId="15" w16cid:durableId="1440373069">
    <w:abstractNumId w:val="9"/>
  </w:num>
  <w:num w:numId="16" w16cid:durableId="1759328718">
    <w:abstractNumId w:val="40"/>
  </w:num>
  <w:num w:numId="17" w16cid:durableId="1339846290">
    <w:abstractNumId w:val="30"/>
  </w:num>
  <w:num w:numId="18" w16cid:durableId="1134446117">
    <w:abstractNumId w:val="24"/>
  </w:num>
  <w:num w:numId="19" w16cid:durableId="1260984977">
    <w:abstractNumId w:val="66"/>
  </w:num>
  <w:num w:numId="20" w16cid:durableId="1729762747">
    <w:abstractNumId w:val="61"/>
  </w:num>
  <w:num w:numId="21" w16cid:durableId="231501915">
    <w:abstractNumId w:val="14"/>
  </w:num>
  <w:num w:numId="22" w16cid:durableId="881870055">
    <w:abstractNumId w:val="8"/>
  </w:num>
  <w:num w:numId="23" w16cid:durableId="1242760534">
    <w:abstractNumId w:val="65"/>
  </w:num>
  <w:num w:numId="24" w16cid:durableId="495265341">
    <w:abstractNumId w:val="27"/>
  </w:num>
  <w:num w:numId="25" w16cid:durableId="245186368">
    <w:abstractNumId w:val="33"/>
  </w:num>
  <w:num w:numId="26" w16cid:durableId="1437092681">
    <w:abstractNumId w:val="69"/>
  </w:num>
  <w:num w:numId="27" w16cid:durableId="440417044">
    <w:abstractNumId w:val="28"/>
  </w:num>
  <w:num w:numId="28" w16cid:durableId="508300034">
    <w:abstractNumId w:val="4"/>
  </w:num>
  <w:num w:numId="29" w16cid:durableId="482040826">
    <w:abstractNumId w:val="49"/>
  </w:num>
  <w:num w:numId="30" w16cid:durableId="1148277519">
    <w:abstractNumId w:val="21"/>
  </w:num>
  <w:num w:numId="31" w16cid:durableId="935600415">
    <w:abstractNumId w:val="50"/>
  </w:num>
  <w:num w:numId="32" w16cid:durableId="1912691676">
    <w:abstractNumId w:val="41"/>
  </w:num>
  <w:num w:numId="33" w16cid:durableId="1507986755">
    <w:abstractNumId w:val="71"/>
  </w:num>
  <w:num w:numId="34" w16cid:durableId="86778066">
    <w:abstractNumId w:val="52"/>
  </w:num>
  <w:num w:numId="35" w16cid:durableId="714432956">
    <w:abstractNumId w:val="32"/>
  </w:num>
  <w:num w:numId="36" w16cid:durableId="2099515751">
    <w:abstractNumId w:val="37"/>
  </w:num>
  <w:num w:numId="37" w16cid:durableId="958296559">
    <w:abstractNumId w:val="12"/>
  </w:num>
  <w:num w:numId="38" w16cid:durableId="2043433563">
    <w:abstractNumId w:val="38"/>
  </w:num>
  <w:num w:numId="39" w16cid:durableId="571702311">
    <w:abstractNumId w:val="35"/>
  </w:num>
  <w:num w:numId="40" w16cid:durableId="129250713">
    <w:abstractNumId w:val="59"/>
  </w:num>
  <w:num w:numId="41" w16cid:durableId="25256188">
    <w:abstractNumId w:val="0"/>
  </w:num>
  <w:num w:numId="42" w16cid:durableId="936986741">
    <w:abstractNumId w:val="57"/>
  </w:num>
  <w:num w:numId="43" w16cid:durableId="1419014559">
    <w:abstractNumId w:val="15"/>
  </w:num>
  <w:num w:numId="44" w16cid:durableId="122383178">
    <w:abstractNumId w:val="39"/>
  </w:num>
  <w:num w:numId="45" w16cid:durableId="441417282">
    <w:abstractNumId w:val="3"/>
  </w:num>
  <w:num w:numId="46" w16cid:durableId="1055007637">
    <w:abstractNumId w:val="42"/>
  </w:num>
  <w:num w:numId="47" w16cid:durableId="1035545460">
    <w:abstractNumId w:val="20"/>
  </w:num>
  <w:num w:numId="48" w16cid:durableId="1245577951">
    <w:abstractNumId w:val="48"/>
  </w:num>
  <w:num w:numId="49" w16cid:durableId="2121946966">
    <w:abstractNumId w:val="46"/>
  </w:num>
  <w:num w:numId="50" w16cid:durableId="1998416957">
    <w:abstractNumId w:val="17"/>
  </w:num>
  <w:num w:numId="51" w16cid:durableId="866255420">
    <w:abstractNumId w:val="72"/>
  </w:num>
  <w:num w:numId="52" w16cid:durableId="1891073884">
    <w:abstractNumId w:val="23"/>
  </w:num>
  <w:num w:numId="53" w16cid:durableId="1835146184">
    <w:abstractNumId w:val="67"/>
  </w:num>
  <w:num w:numId="54" w16cid:durableId="444278958">
    <w:abstractNumId w:val="54"/>
  </w:num>
  <w:num w:numId="55" w16cid:durableId="1166752197">
    <w:abstractNumId w:val="63"/>
  </w:num>
  <w:num w:numId="56" w16cid:durableId="914700359">
    <w:abstractNumId w:val="22"/>
  </w:num>
  <w:num w:numId="57" w16cid:durableId="344329647">
    <w:abstractNumId w:val="25"/>
  </w:num>
  <w:num w:numId="58" w16cid:durableId="876357802">
    <w:abstractNumId w:val="43"/>
  </w:num>
  <w:num w:numId="59" w16cid:durableId="1164201337">
    <w:abstractNumId w:val="55"/>
  </w:num>
  <w:num w:numId="60" w16cid:durableId="1788041200">
    <w:abstractNumId w:val="56"/>
  </w:num>
  <w:num w:numId="61" w16cid:durableId="608201819">
    <w:abstractNumId w:val="31"/>
  </w:num>
  <w:num w:numId="62" w16cid:durableId="1030494387">
    <w:abstractNumId w:val="36"/>
  </w:num>
  <w:num w:numId="63" w16cid:durableId="129593632">
    <w:abstractNumId w:val="13"/>
  </w:num>
  <w:num w:numId="64" w16cid:durableId="1478188305">
    <w:abstractNumId w:val="19"/>
  </w:num>
  <w:num w:numId="65" w16cid:durableId="1342271902">
    <w:abstractNumId w:val="11"/>
  </w:num>
  <w:num w:numId="66" w16cid:durableId="216674457">
    <w:abstractNumId w:val="5"/>
  </w:num>
  <w:num w:numId="67" w16cid:durableId="1586647150">
    <w:abstractNumId w:val="45"/>
  </w:num>
  <w:num w:numId="68" w16cid:durableId="1464813530">
    <w:abstractNumId w:val="26"/>
  </w:num>
  <w:num w:numId="69" w16cid:durableId="1126895550">
    <w:abstractNumId w:val="18"/>
  </w:num>
  <w:num w:numId="70" w16cid:durableId="259410482">
    <w:abstractNumId w:val="6"/>
  </w:num>
  <w:num w:numId="71" w16cid:durableId="980697875">
    <w:abstractNumId w:val="68"/>
  </w:num>
  <w:num w:numId="72" w16cid:durableId="1018310462">
    <w:abstractNumId w:val="60"/>
  </w:num>
  <w:num w:numId="73" w16cid:durableId="33541958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7685"/>
    <w:rsid w:val="000076F0"/>
    <w:rsid w:val="00007A45"/>
    <w:rsid w:val="00007E69"/>
    <w:rsid w:val="0001138E"/>
    <w:rsid w:val="00011951"/>
    <w:rsid w:val="0001280A"/>
    <w:rsid w:val="00012E9C"/>
    <w:rsid w:val="0001360E"/>
    <w:rsid w:val="00014C1A"/>
    <w:rsid w:val="00017E7B"/>
    <w:rsid w:val="0002142C"/>
    <w:rsid w:val="000231DB"/>
    <w:rsid w:val="00024671"/>
    <w:rsid w:val="000265BE"/>
    <w:rsid w:val="000313D2"/>
    <w:rsid w:val="0003254A"/>
    <w:rsid w:val="00032F29"/>
    <w:rsid w:val="0003575F"/>
    <w:rsid w:val="0003586F"/>
    <w:rsid w:val="000365A9"/>
    <w:rsid w:val="000366EB"/>
    <w:rsid w:val="000404D0"/>
    <w:rsid w:val="000428D3"/>
    <w:rsid w:val="00042A35"/>
    <w:rsid w:val="00043066"/>
    <w:rsid w:val="0004312A"/>
    <w:rsid w:val="00043163"/>
    <w:rsid w:val="00043F43"/>
    <w:rsid w:val="000450C8"/>
    <w:rsid w:val="000452F7"/>
    <w:rsid w:val="00050F9C"/>
    <w:rsid w:val="000526D4"/>
    <w:rsid w:val="00053521"/>
    <w:rsid w:val="00053555"/>
    <w:rsid w:val="00060F5C"/>
    <w:rsid w:val="00065FD5"/>
    <w:rsid w:val="000669A7"/>
    <w:rsid w:val="000675F4"/>
    <w:rsid w:val="00070EE0"/>
    <w:rsid w:val="0007214E"/>
    <w:rsid w:val="00073493"/>
    <w:rsid w:val="000735AE"/>
    <w:rsid w:val="0007481B"/>
    <w:rsid w:val="00076275"/>
    <w:rsid w:val="00076781"/>
    <w:rsid w:val="000769DF"/>
    <w:rsid w:val="00076CBE"/>
    <w:rsid w:val="00076E4A"/>
    <w:rsid w:val="00076F9C"/>
    <w:rsid w:val="000800A5"/>
    <w:rsid w:val="000805A0"/>
    <w:rsid w:val="00080D69"/>
    <w:rsid w:val="000812B9"/>
    <w:rsid w:val="00081B2A"/>
    <w:rsid w:val="00081CA0"/>
    <w:rsid w:val="00081F76"/>
    <w:rsid w:val="000824EE"/>
    <w:rsid w:val="000836D7"/>
    <w:rsid w:val="000848A6"/>
    <w:rsid w:val="00085434"/>
    <w:rsid w:val="00087A80"/>
    <w:rsid w:val="00087E22"/>
    <w:rsid w:val="0009193C"/>
    <w:rsid w:val="00094D28"/>
    <w:rsid w:val="00096A87"/>
    <w:rsid w:val="000A06C7"/>
    <w:rsid w:val="000A08AA"/>
    <w:rsid w:val="000A1245"/>
    <w:rsid w:val="000A1716"/>
    <w:rsid w:val="000A1C83"/>
    <w:rsid w:val="000A4CF0"/>
    <w:rsid w:val="000B14DF"/>
    <w:rsid w:val="000B1FC8"/>
    <w:rsid w:val="000B2DC3"/>
    <w:rsid w:val="000B391E"/>
    <w:rsid w:val="000B3BCF"/>
    <w:rsid w:val="000B3EAA"/>
    <w:rsid w:val="000B5882"/>
    <w:rsid w:val="000B63EE"/>
    <w:rsid w:val="000B67A6"/>
    <w:rsid w:val="000C010B"/>
    <w:rsid w:val="000C1295"/>
    <w:rsid w:val="000C2FED"/>
    <w:rsid w:val="000C5588"/>
    <w:rsid w:val="000C6E52"/>
    <w:rsid w:val="000C7C58"/>
    <w:rsid w:val="000C7DA3"/>
    <w:rsid w:val="000D01DE"/>
    <w:rsid w:val="000D0B41"/>
    <w:rsid w:val="000D0BF3"/>
    <w:rsid w:val="000D1332"/>
    <w:rsid w:val="000D2165"/>
    <w:rsid w:val="000D29F7"/>
    <w:rsid w:val="000D4ED1"/>
    <w:rsid w:val="000D5A40"/>
    <w:rsid w:val="000D5BA2"/>
    <w:rsid w:val="000D682B"/>
    <w:rsid w:val="000D74D5"/>
    <w:rsid w:val="000E01DF"/>
    <w:rsid w:val="000E0677"/>
    <w:rsid w:val="000E14DB"/>
    <w:rsid w:val="000E18D9"/>
    <w:rsid w:val="000E5FA7"/>
    <w:rsid w:val="000E629A"/>
    <w:rsid w:val="000E7C40"/>
    <w:rsid w:val="000F0265"/>
    <w:rsid w:val="000F2588"/>
    <w:rsid w:val="000F3682"/>
    <w:rsid w:val="000F4D3A"/>
    <w:rsid w:val="000F5362"/>
    <w:rsid w:val="000F6059"/>
    <w:rsid w:val="000F636F"/>
    <w:rsid w:val="000F6A33"/>
    <w:rsid w:val="000F6E62"/>
    <w:rsid w:val="000F782A"/>
    <w:rsid w:val="000F7CB8"/>
    <w:rsid w:val="001021CB"/>
    <w:rsid w:val="00105E95"/>
    <w:rsid w:val="00105F1E"/>
    <w:rsid w:val="00106A42"/>
    <w:rsid w:val="00107317"/>
    <w:rsid w:val="00107663"/>
    <w:rsid w:val="00110BA3"/>
    <w:rsid w:val="00111585"/>
    <w:rsid w:val="00112028"/>
    <w:rsid w:val="00112293"/>
    <w:rsid w:val="0011296F"/>
    <w:rsid w:val="0011356C"/>
    <w:rsid w:val="001136FA"/>
    <w:rsid w:val="001157F2"/>
    <w:rsid w:val="00116C25"/>
    <w:rsid w:val="00117721"/>
    <w:rsid w:val="00117E8A"/>
    <w:rsid w:val="00120051"/>
    <w:rsid w:val="00122557"/>
    <w:rsid w:val="00125D82"/>
    <w:rsid w:val="00126034"/>
    <w:rsid w:val="00127331"/>
    <w:rsid w:val="00127B7D"/>
    <w:rsid w:val="001307CE"/>
    <w:rsid w:val="001308FF"/>
    <w:rsid w:val="00130935"/>
    <w:rsid w:val="001318B5"/>
    <w:rsid w:val="00132777"/>
    <w:rsid w:val="00135242"/>
    <w:rsid w:val="00136E92"/>
    <w:rsid w:val="00137169"/>
    <w:rsid w:val="001376FE"/>
    <w:rsid w:val="0013794D"/>
    <w:rsid w:val="001405FB"/>
    <w:rsid w:val="00140DA3"/>
    <w:rsid w:val="00141BB2"/>
    <w:rsid w:val="00143315"/>
    <w:rsid w:val="00143C55"/>
    <w:rsid w:val="001442AE"/>
    <w:rsid w:val="00144A8A"/>
    <w:rsid w:val="00144C49"/>
    <w:rsid w:val="00144CF7"/>
    <w:rsid w:val="00150504"/>
    <w:rsid w:val="00151AA6"/>
    <w:rsid w:val="0015358E"/>
    <w:rsid w:val="00153633"/>
    <w:rsid w:val="00154A1E"/>
    <w:rsid w:val="00155306"/>
    <w:rsid w:val="00156BDC"/>
    <w:rsid w:val="00156DD0"/>
    <w:rsid w:val="00157621"/>
    <w:rsid w:val="00157E36"/>
    <w:rsid w:val="00160FFF"/>
    <w:rsid w:val="0016188B"/>
    <w:rsid w:val="0016314F"/>
    <w:rsid w:val="00166ADC"/>
    <w:rsid w:val="001672B4"/>
    <w:rsid w:val="001675BB"/>
    <w:rsid w:val="00171892"/>
    <w:rsid w:val="00172A70"/>
    <w:rsid w:val="00172E83"/>
    <w:rsid w:val="001749ED"/>
    <w:rsid w:val="00174CBD"/>
    <w:rsid w:val="00180D29"/>
    <w:rsid w:val="001835F5"/>
    <w:rsid w:val="00183958"/>
    <w:rsid w:val="0018579F"/>
    <w:rsid w:val="00190F7A"/>
    <w:rsid w:val="00192D63"/>
    <w:rsid w:val="00192F78"/>
    <w:rsid w:val="00193E3F"/>
    <w:rsid w:val="0019477A"/>
    <w:rsid w:val="00194AF6"/>
    <w:rsid w:val="00196420"/>
    <w:rsid w:val="001966F1"/>
    <w:rsid w:val="001969D4"/>
    <w:rsid w:val="00196A7F"/>
    <w:rsid w:val="0019738E"/>
    <w:rsid w:val="001A1045"/>
    <w:rsid w:val="001A3027"/>
    <w:rsid w:val="001A4205"/>
    <w:rsid w:val="001A4230"/>
    <w:rsid w:val="001A7CF1"/>
    <w:rsid w:val="001A7DE6"/>
    <w:rsid w:val="001B1E7C"/>
    <w:rsid w:val="001B1F0C"/>
    <w:rsid w:val="001B2EEC"/>
    <w:rsid w:val="001B3856"/>
    <w:rsid w:val="001B4965"/>
    <w:rsid w:val="001B5FD9"/>
    <w:rsid w:val="001C1683"/>
    <w:rsid w:val="001C2AFD"/>
    <w:rsid w:val="001C478A"/>
    <w:rsid w:val="001C52D4"/>
    <w:rsid w:val="001C6500"/>
    <w:rsid w:val="001C6B30"/>
    <w:rsid w:val="001C7408"/>
    <w:rsid w:val="001D3C3B"/>
    <w:rsid w:val="001D472F"/>
    <w:rsid w:val="001D4D9F"/>
    <w:rsid w:val="001D573B"/>
    <w:rsid w:val="001D68AF"/>
    <w:rsid w:val="001E0988"/>
    <w:rsid w:val="001E0B5F"/>
    <w:rsid w:val="001E1589"/>
    <w:rsid w:val="001E1AEB"/>
    <w:rsid w:val="001E4917"/>
    <w:rsid w:val="001E4F17"/>
    <w:rsid w:val="001E5B7A"/>
    <w:rsid w:val="001E7790"/>
    <w:rsid w:val="001E799E"/>
    <w:rsid w:val="001E7D8D"/>
    <w:rsid w:val="001E7F68"/>
    <w:rsid w:val="001F0036"/>
    <w:rsid w:val="001F089B"/>
    <w:rsid w:val="001F1A08"/>
    <w:rsid w:val="001F1AEB"/>
    <w:rsid w:val="001F3037"/>
    <w:rsid w:val="001F335A"/>
    <w:rsid w:val="001F3465"/>
    <w:rsid w:val="001F3E48"/>
    <w:rsid w:val="001F41B2"/>
    <w:rsid w:val="001F4341"/>
    <w:rsid w:val="001F4492"/>
    <w:rsid w:val="001F6D3B"/>
    <w:rsid w:val="002002DA"/>
    <w:rsid w:val="00201F7C"/>
    <w:rsid w:val="0020468E"/>
    <w:rsid w:val="00204892"/>
    <w:rsid w:val="002051C3"/>
    <w:rsid w:val="00206FF2"/>
    <w:rsid w:val="002072C4"/>
    <w:rsid w:val="00210121"/>
    <w:rsid w:val="0021096E"/>
    <w:rsid w:val="00211D64"/>
    <w:rsid w:val="00212090"/>
    <w:rsid w:val="002120E2"/>
    <w:rsid w:val="002126FC"/>
    <w:rsid w:val="00215209"/>
    <w:rsid w:val="0021566D"/>
    <w:rsid w:val="002178C6"/>
    <w:rsid w:val="00217F58"/>
    <w:rsid w:val="002206D7"/>
    <w:rsid w:val="00221AB1"/>
    <w:rsid w:val="00222B20"/>
    <w:rsid w:val="00224ACE"/>
    <w:rsid w:val="00225964"/>
    <w:rsid w:val="00227219"/>
    <w:rsid w:val="00227914"/>
    <w:rsid w:val="0022796F"/>
    <w:rsid w:val="00227F09"/>
    <w:rsid w:val="00230068"/>
    <w:rsid w:val="0023218F"/>
    <w:rsid w:val="00233315"/>
    <w:rsid w:val="002342F9"/>
    <w:rsid w:val="00234413"/>
    <w:rsid w:val="00235129"/>
    <w:rsid w:val="00235265"/>
    <w:rsid w:val="00235DAF"/>
    <w:rsid w:val="00236458"/>
    <w:rsid w:val="00236790"/>
    <w:rsid w:val="00236BB6"/>
    <w:rsid w:val="002401B2"/>
    <w:rsid w:val="00241C17"/>
    <w:rsid w:val="0024233A"/>
    <w:rsid w:val="002426FF"/>
    <w:rsid w:val="00242DD2"/>
    <w:rsid w:val="002435FE"/>
    <w:rsid w:val="002458DC"/>
    <w:rsid w:val="00247CDA"/>
    <w:rsid w:val="00247E63"/>
    <w:rsid w:val="00250537"/>
    <w:rsid w:val="0025181F"/>
    <w:rsid w:val="00251F6D"/>
    <w:rsid w:val="00251F8C"/>
    <w:rsid w:val="00253593"/>
    <w:rsid w:val="00253B01"/>
    <w:rsid w:val="00254B0C"/>
    <w:rsid w:val="00254D03"/>
    <w:rsid w:val="00255045"/>
    <w:rsid w:val="00255EC3"/>
    <w:rsid w:val="00260A48"/>
    <w:rsid w:val="00260C22"/>
    <w:rsid w:val="00261360"/>
    <w:rsid w:val="002618AC"/>
    <w:rsid w:val="002630A1"/>
    <w:rsid w:val="002632E8"/>
    <w:rsid w:val="002635D0"/>
    <w:rsid w:val="00263639"/>
    <w:rsid w:val="00263A2A"/>
    <w:rsid w:val="00263D93"/>
    <w:rsid w:val="00263F70"/>
    <w:rsid w:val="0026408E"/>
    <w:rsid w:val="0026481F"/>
    <w:rsid w:val="00265836"/>
    <w:rsid w:val="002713D2"/>
    <w:rsid w:val="00271E0F"/>
    <w:rsid w:val="002721B5"/>
    <w:rsid w:val="00273852"/>
    <w:rsid w:val="002738EA"/>
    <w:rsid w:val="0027412A"/>
    <w:rsid w:val="0027479E"/>
    <w:rsid w:val="00275264"/>
    <w:rsid w:val="00275276"/>
    <w:rsid w:val="0027567F"/>
    <w:rsid w:val="00276F8C"/>
    <w:rsid w:val="0027703E"/>
    <w:rsid w:val="0028137A"/>
    <w:rsid w:val="00282F48"/>
    <w:rsid w:val="002843DC"/>
    <w:rsid w:val="00284B90"/>
    <w:rsid w:val="00284FE4"/>
    <w:rsid w:val="002861BB"/>
    <w:rsid w:val="002879CD"/>
    <w:rsid w:val="0029063D"/>
    <w:rsid w:val="002908F4"/>
    <w:rsid w:val="00291186"/>
    <w:rsid w:val="00292ED2"/>
    <w:rsid w:val="00294E50"/>
    <w:rsid w:val="00295EC1"/>
    <w:rsid w:val="0029647E"/>
    <w:rsid w:val="002A0619"/>
    <w:rsid w:val="002A17DB"/>
    <w:rsid w:val="002A19AF"/>
    <w:rsid w:val="002A1A84"/>
    <w:rsid w:val="002A36B4"/>
    <w:rsid w:val="002A546A"/>
    <w:rsid w:val="002A6204"/>
    <w:rsid w:val="002A773F"/>
    <w:rsid w:val="002B0AC7"/>
    <w:rsid w:val="002B0CD7"/>
    <w:rsid w:val="002B13DD"/>
    <w:rsid w:val="002B1896"/>
    <w:rsid w:val="002B1E30"/>
    <w:rsid w:val="002B1F20"/>
    <w:rsid w:val="002B20F8"/>
    <w:rsid w:val="002B23F4"/>
    <w:rsid w:val="002B34F6"/>
    <w:rsid w:val="002B4A12"/>
    <w:rsid w:val="002C0585"/>
    <w:rsid w:val="002C16CC"/>
    <w:rsid w:val="002C210F"/>
    <w:rsid w:val="002C21E7"/>
    <w:rsid w:val="002C2CDE"/>
    <w:rsid w:val="002C366A"/>
    <w:rsid w:val="002C473F"/>
    <w:rsid w:val="002C5262"/>
    <w:rsid w:val="002D219B"/>
    <w:rsid w:val="002D33B1"/>
    <w:rsid w:val="002D34A5"/>
    <w:rsid w:val="002D3AAF"/>
    <w:rsid w:val="002D3D7C"/>
    <w:rsid w:val="002D3DD5"/>
    <w:rsid w:val="002D45F3"/>
    <w:rsid w:val="002D50E4"/>
    <w:rsid w:val="002D5FE4"/>
    <w:rsid w:val="002D61DF"/>
    <w:rsid w:val="002D6B1E"/>
    <w:rsid w:val="002D7342"/>
    <w:rsid w:val="002E0320"/>
    <w:rsid w:val="002E077D"/>
    <w:rsid w:val="002E091B"/>
    <w:rsid w:val="002E1407"/>
    <w:rsid w:val="002E155C"/>
    <w:rsid w:val="002E1787"/>
    <w:rsid w:val="002E31C9"/>
    <w:rsid w:val="002E3B51"/>
    <w:rsid w:val="002E41CE"/>
    <w:rsid w:val="002E42A2"/>
    <w:rsid w:val="002E5DC1"/>
    <w:rsid w:val="002E63CF"/>
    <w:rsid w:val="002E6903"/>
    <w:rsid w:val="002E7966"/>
    <w:rsid w:val="002F11B6"/>
    <w:rsid w:val="002F11DF"/>
    <w:rsid w:val="002F272D"/>
    <w:rsid w:val="002F2BCA"/>
    <w:rsid w:val="002F36F9"/>
    <w:rsid w:val="002F375B"/>
    <w:rsid w:val="002F3CBD"/>
    <w:rsid w:val="002F4A70"/>
    <w:rsid w:val="002F6F2D"/>
    <w:rsid w:val="00300414"/>
    <w:rsid w:val="0030388C"/>
    <w:rsid w:val="00303FFB"/>
    <w:rsid w:val="00304AFD"/>
    <w:rsid w:val="00310DB1"/>
    <w:rsid w:val="00311143"/>
    <w:rsid w:val="00311622"/>
    <w:rsid w:val="00311C47"/>
    <w:rsid w:val="0031314A"/>
    <w:rsid w:val="003150E7"/>
    <w:rsid w:val="00317193"/>
    <w:rsid w:val="0032076F"/>
    <w:rsid w:val="0032273C"/>
    <w:rsid w:val="0032338E"/>
    <w:rsid w:val="00326A75"/>
    <w:rsid w:val="00326B42"/>
    <w:rsid w:val="00330A91"/>
    <w:rsid w:val="00331247"/>
    <w:rsid w:val="003320F2"/>
    <w:rsid w:val="003321B8"/>
    <w:rsid w:val="003321CA"/>
    <w:rsid w:val="00332FA7"/>
    <w:rsid w:val="003335E4"/>
    <w:rsid w:val="00335E9C"/>
    <w:rsid w:val="0033656C"/>
    <w:rsid w:val="00337ED5"/>
    <w:rsid w:val="0034014F"/>
    <w:rsid w:val="00341766"/>
    <w:rsid w:val="0034235B"/>
    <w:rsid w:val="00342404"/>
    <w:rsid w:val="00342E66"/>
    <w:rsid w:val="0034394F"/>
    <w:rsid w:val="00343C0D"/>
    <w:rsid w:val="00344ACA"/>
    <w:rsid w:val="00344EA6"/>
    <w:rsid w:val="00345BB8"/>
    <w:rsid w:val="00346F2A"/>
    <w:rsid w:val="00347345"/>
    <w:rsid w:val="0035015A"/>
    <w:rsid w:val="00352F3C"/>
    <w:rsid w:val="00353707"/>
    <w:rsid w:val="0035441F"/>
    <w:rsid w:val="00355238"/>
    <w:rsid w:val="00356641"/>
    <w:rsid w:val="0036024D"/>
    <w:rsid w:val="00362129"/>
    <w:rsid w:val="00362FDB"/>
    <w:rsid w:val="003632E6"/>
    <w:rsid w:val="00364852"/>
    <w:rsid w:val="00365123"/>
    <w:rsid w:val="00366911"/>
    <w:rsid w:val="003669F9"/>
    <w:rsid w:val="00366EB2"/>
    <w:rsid w:val="0036731A"/>
    <w:rsid w:val="00367F0E"/>
    <w:rsid w:val="00370A82"/>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901E0"/>
    <w:rsid w:val="0039061A"/>
    <w:rsid w:val="0039177B"/>
    <w:rsid w:val="00391C32"/>
    <w:rsid w:val="003930C9"/>
    <w:rsid w:val="003933CD"/>
    <w:rsid w:val="00394F99"/>
    <w:rsid w:val="00395244"/>
    <w:rsid w:val="0039647C"/>
    <w:rsid w:val="003A01CC"/>
    <w:rsid w:val="003A1EF1"/>
    <w:rsid w:val="003A2234"/>
    <w:rsid w:val="003A2638"/>
    <w:rsid w:val="003A2642"/>
    <w:rsid w:val="003A374B"/>
    <w:rsid w:val="003A4A27"/>
    <w:rsid w:val="003A591A"/>
    <w:rsid w:val="003A5B19"/>
    <w:rsid w:val="003A7B77"/>
    <w:rsid w:val="003B0B73"/>
    <w:rsid w:val="003B17AF"/>
    <w:rsid w:val="003B44D0"/>
    <w:rsid w:val="003B44F6"/>
    <w:rsid w:val="003B48D5"/>
    <w:rsid w:val="003B60AC"/>
    <w:rsid w:val="003B6668"/>
    <w:rsid w:val="003C0842"/>
    <w:rsid w:val="003C1269"/>
    <w:rsid w:val="003C272C"/>
    <w:rsid w:val="003C2914"/>
    <w:rsid w:val="003C326D"/>
    <w:rsid w:val="003C4087"/>
    <w:rsid w:val="003C4990"/>
    <w:rsid w:val="003C5891"/>
    <w:rsid w:val="003C6122"/>
    <w:rsid w:val="003C61F6"/>
    <w:rsid w:val="003C6C46"/>
    <w:rsid w:val="003D0B85"/>
    <w:rsid w:val="003D2CAF"/>
    <w:rsid w:val="003D3B1C"/>
    <w:rsid w:val="003D4FF5"/>
    <w:rsid w:val="003D63D5"/>
    <w:rsid w:val="003E11FB"/>
    <w:rsid w:val="003E2DA5"/>
    <w:rsid w:val="003E2EE5"/>
    <w:rsid w:val="003E4984"/>
    <w:rsid w:val="003E564F"/>
    <w:rsid w:val="003E6995"/>
    <w:rsid w:val="003E7326"/>
    <w:rsid w:val="003E7D4D"/>
    <w:rsid w:val="003F0B7B"/>
    <w:rsid w:val="003F1204"/>
    <w:rsid w:val="003F149C"/>
    <w:rsid w:val="003F2318"/>
    <w:rsid w:val="003F474E"/>
    <w:rsid w:val="003F5173"/>
    <w:rsid w:val="003F620F"/>
    <w:rsid w:val="003F6BA4"/>
    <w:rsid w:val="003F6CE4"/>
    <w:rsid w:val="004008FA"/>
    <w:rsid w:val="00402CAF"/>
    <w:rsid w:val="00402EE8"/>
    <w:rsid w:val="00403BC6"/>
    <w:rsid w:val="00403FB0"/>
    <w:rsid w:val="0040424B"/>
    <w:rsid w:val="00405A29"/>
    <w:rsid w:val="00407F99"/>
    <w:rsid w:val="00413ED1"/>
    <w:rsid w:val="004157AB"/>
    <w:rsid w:val="00415FE0"/>
    <w:rsid w:val="004174FD"/>
    <w:rsid w:val="00422A19"/>
    <w:rsid w:val="00422F7E"/>
    <w:rsid w:val="00425460"/>
    <w:rsid w:val="00425A88"/>
    <w:rsid w:val="004267CF"/>
    <w:rsid w:val="0042706E"/>
    <w:rsid w:val="00427293"/>
    <w:rsid w:val="00432EEF"/>
    <w:rsid w:val="00433F19"/>
    <w:rsid w:val="004345F5"/>
    <w:rsid w:val="0043503C"/>
    <w:rsid w:val="00435753"/>
    <w:rsid w:val="00435BFC"/>
    <w:rsid w:val="004366D0"/>
    <w:rsid w:val="00437B8D"/>
    <w:rsid w:val="0044176D"/>
    <w:rsid w:val="00441F4D"/>
    <w:rsid w:val="004426BA"/>
    <w:rsid w:val="0044279D"/>
    <w:rsid w:val="00442ACE"/>
    <w:rsid w:val="00443046"/>
    <w:rsid w:val="00443CB7"/>
    <w:rsid w:val="0044435C"/>
    <w:rsid w:val="004450C7"/>
    <w:rsid w:val="00446313"/>
    <w:rsid w:val="00446886"/>
    <w:rsid w:val="0044707C"/>
    <w:rsid w:val="0044745D"/>
    <w:rsid w:val="00447CBC"/>
    <w:rsid w:val="00450112"/>
    <w:rsid w:val="00450535"/>
    <w:rsid w:val="004506F8"/>
    <w:rsid w:val="00450A1C"/>
    <w:rsid w:val="00450F7F"/>
    <w:rsid w:val="004530A9"/>
    <w:rsid w:val="00453F23"/>
    <w:rsid w:val="00456E81"/>
    <w:rsid w:val="0045726B"/>
    <w:rsid w:val="00460134"/>
    <w:rsid w:val="00460A24"/>
    <w:rsid w:val="0046156A"/>
    <w:rsid w:val="004635FB"/>
    <w:rsid w:val="004647A9"/>
    <w:rsid w:val="0046709C"/>
    <w:rsid w:val="00470320"/>
    <w:rsid w:val="0047034A"/>
    <w:rsid w:val="00472970"/>
    <w:rsid w:val="00474A49"/>
    <w:rsid w:val="00477399"/>
    <w:rsid w:val="004776F5"/>
    <w:rsid w:val="00477F65"/>
    <w:rsid w:val="0048204F"/>
    <w:rsid w:val="0048232C"/>
    <w:rsid w:val="0048288D"/>
    <w:rsid w:val="004828EC"/>
    <w:rsid w:val="00485527"/>
    <w:rsid w:val="0048677B"/>
    <w:rsid w:val="00486FF7"/>
    <w:rsid w:val="00487570"/>
    <w:rsid w:val="00487E6C"/>
    <w:rsid w:val="00487F63"/>
    <w:rsid w:val="0049002E"/>
    <w:rsid w:val="00490473"/>
    <w:rsid w:val="00490601"/>
    <w:rsid w:val="00490E5F"/>
    <w:rsid w:val="00491820"/>
    <w:rsid w:val="00491A7E"/>
    <w:rsid w:val="00492638"/>
    <w:rsid w:val="00492C21"/>
    <w:rsid w:val="00493855"/>
    <w:rsid w:val="0049692D"/>
    <w:rsid w:val="004A174B"/>
    <w:rsid w:val="004A1933"/>
    <w:rsid w:val="004A39FF"/>
    <w:rsid w:val="004A65E7"/>
    <w:rsid w:val="004A6F14"/>
    <w:rsid w:val="004A78BF"/>
    <w:rsid w:val="004B295E"/>
    <w:rsid w:val="004B3826"/>
    <w:rsid w:val="004B4670"/>
    <w:rsid w:val="004B53E3"/>
    <w:rsid w:val="004B62B8"/>
    <w:rsid w:val="004B6437"/>
    <w:rsid w:val="004B7EC9"/>
    <w:rsid w:val="004C0FA2"/>
    <w:rsid w:val="004C1989"/>
    <w:rsid w:val="004C1CEE"/>
    <w:rsid w:val="004C29E9"/>
    <w:rsid w:val="004C3162"/>
    <w:rsid w:val="004C4337"/>
    <w:rsid w:val="004C7931"/>
    <w:rsid w:val="004C7BC8"/>
    <w:rsid w:val="004C7FFD"/>
    <w:rsid w:val="004D25B0"/>
    <w:rsid w:val="004D3866"/>
    <w:rsid w:val="004D4801"/>
    <w:rsid w:val="004D5DFC"/>
    <w:rsid w:val="004D64BD"/>
    <w:rsid w:val="004D72F2"/>
    <w:rsid w:val="004D7EEF"/>
    <w:rsid w:val="004E070C"/>
    <w:rsid w:val="004E335F"/>
    <w:rsid w:val="004E362E"/>
    <w:rsid w:val="004E3A21"/>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23A2"/>
    <w:rsid w:val="005033F0"/>
    <w:rsid w:val="00503C2A"/>
    <w:rsid w:val="00504472"/>
    <w:rsid w:val="00506FCD"/>
    <w:rsid w:val="00511AEC"/>
    <w:rsid w:val="005126F6"/>
    <w:rsid w:val="00512CFA"/>
    <w:rsid w:val="00512E0D"/>
    <w:rsid w:val="005132E4"/>
    <w:rsid w:val="005153B6"/>
    <w:rsid w:val="00515C31"/>
    <w:rsid w:val="00516D93"/>
    <w:rsid w:val="00517077"/>
    <w:rsid w:val="00517F51"/>
    <w:rsid w:val="00520FFE"/>
    <w:rsid w:val="00521473"/>
    <w:rsid w:val="0052308F"/>
    <w:rsid w:val="00523C00"/>
    <w:rsid w:val="005241FB"/>
    <w:rsid w:val="00524CE6"/>
    <w:rsid w:val="00524D2C"/>
    <w:rsid w:val="005257EC"/>
    <w:rsid w:val="00527130"/>
    <w:rsid w:val="00527140"/>
    <w:rsid w:val="005303BA"/>
    <w:rsid w:val="005303CA"/>
    <w:rsid w:val="0053090A"/>
    <w:rsid w:val="00531FE5"/>
    <w:rsid w:val="0053204D"/>
    <w:rsid w:val="00533B37"/>
    <w:rsid w:val="0053444E"/>
    <w:rsid w:val="005357E6"/>
    <w:rsid w:val="00536F26"/>
    <w:rsid w:val="0053748D"/>
    <w:rsid w:val="00537C07"/>
    <w:rsid w:val="00537CFF"/>
    <w:rsid w:val="00540393"/>
    <w:rsid w:val="00542FCC"/>
    <w:rsid w:val="00543638"/>
    <w:rsid w:val="00544086"/>
    <w:rsid w:val="0054486C"/>
    <w:rsid w:val="00545710"/>
    <w:rsid w:val="005460AB"/>
    <w:rsid w:val="00546214"/>
    <w:rsid w:val="00546F15"/>
    <w:rsid w:val="005507AF"/>
    <w:rsid w:val="005513B8"/>
    <w:rsid w:val="00551AA3"/>
    <w:rsid w:val="00552C36"/>
    <w:rsid w:val="005537BD"/>
    <w:rsid w:val="00554C27"/>
    <w:rsid w:val="00554F4C"/>
    <w:rsid w:val="00556517"/>
    <w:rsid w:val="00557296"/>
    <w:rsid w:val="00560EC8"/>
    <w:rsid w:val="00561AB7"/>
    <w:rsid w:val="005621C9"/>
    <w:rsid w:val="005626D8"/>
    <w:rsid w:val="00562C0F"/>
    <w:rsid w:val="00565423"/>
    <w:rsid w:val="00565DEC"/>
    <w:rsid w:val="005678F5"/>
    <w:rsid w:val="00567B8F"/>
    <w:rsid w:val="00567D5B"/>
    <w:rsid w:val="00570C87"/>
    <w:rsid w:val="00571AF2"/>
    <w:rsid w:val="00571EFE"/>
    <w:rsid w:val="005724CD"/>
    <w:rsid w:val="005724EB"/>
    <w:rsid w:val="005725F7"/>
    <w:rsid w:val="005728C2"/>
    <w:rsid w:val="005728D3"/>
    <w:rsid w:val="0057492E"/>
    <w:rsid w:val="00574CCD"/>
    <w:rsid w:val="00576864"/>
    <w:rsid w:val="0057753E"/>
    <w:rsid w:val="005775A9"/>
    <w:rsid w:val="005775F7"/>
    <w:rsid w:val="00580AEB"/>
    <w:rsid w:val="00580B2E"/>
    <w:rsid w:val="0058107E"/>
    <w:rsid w:val="00581404"/>
    <w:rsid w:val="00581794"/>
    <w:rsid w:val="00582DE5"/>
    <w:rsid w:val="005831F3"/>
    <w:rsid w:val="00584353"/>
    <w:rsid w:val="00584FE3"/>
    <w:rsid w:val="00585052"/>
    <w:rsid w:val="0058563A"/>
    <w:rsid w:val="0058652C"/>
    <w:rsid w:val="00587657"/>
    <w:rsid w:val="00593EBB"/>
    <w:rsid w:val="00594E69"/>
    <w:rsid w:val="005964AC"/>
    <w:rsid w:val="00596B9D"/>
    <w:rsid w:val="005A0E34"/>
    <w:rsid w:val="005A0FC9"/>
    <w:rsid w:val="005A11FC"/>
    <w:rsid w:val="005A26ED"/>
    <w:rsid w:val="005A3646"/>
    <w:rsid w:val="005A4B11"/>
    <w:rsid w:val="005A52DF"/>
    <w:rsid w:val="005A5751"/>
    <w:rsid w:val="005A6F2E"/>
    <w:rsid w:val="005A79DD"/>
    <w:rsid w:val="005A7C43"/>
    <w:rsid w:val="005B1809"/>
    <w:rsid w:val="005B38F7"/>
    <w:rsid w:val="005B4B08"/>
    <w:rsid w:val="005B6251"/>
    <w:rsid w:val="005B6ED8"/>
    <w:rsid w:val="005B7038"/>
    <w:rsid w:val="005B7254"/>
    <w:rsid w:val="005C0773"/>
    <w:rsid w:val="005C1F90"/>
    <w:rsid w:val="005C2726"/>
    <w:rsid w:val="005C54D3"/>
    <w:rsid w:val="005D25D1"/>
    <w:rsid w:val="005D39A7"/>
    <w:rsid w:val="005D4FCA"/>
    <w:rsid w:val="005D566D"/>
    <w:rsid w:val="005E1368"/>
    <w:rsid w:val="005E1512"/>
    <w:rsid w:val="005E1868"/>
    <w:rsid w:val="005E5D28"/>
    <w:rsid w:val="005E61BD"/>
    <w:rsid w:val="005E6255"/>
    <w:rsid w:val="005E6485"/>
    <w:rsid w:val="005E6A81"/>
    <w:rsid w:val="005E7E8A"/>
    <w:rsid w:val="005F04E3"/>
    <w:rsid w:val="005F0C0F"/>
    <w:rsid w:val="005F3FA2"/>
    <w:rsid w:val="005F4A22"/>
    <w:rsid w:val="005F60AD"/>
    <w:rsid w:val="005F7193"/>
    <w:rsid w:val="005F7CC3"/>
    <w:rsid w:val="0060033D"/>
    <w:rsid w:val="0060055B"/>
    <w:rsid w:val="00601118"/>
    <w:rsid w:val="00601825"/>
    <w:rsid w:val="00601EA5"/>
    <w:rsid w:val="00602D51"/>
    <w:rsid w:val="006042E6"/>
    <w:rsid w:val="006062D4"/>
    <w:rsid w:val="00606443"/>
    <w:rsid w:val="00606B38"/>
    <w:rsid w:val="00610E82"/>
    <w:rsid w:val="0061185D"/>
    <w:rsid w:val="0061302D"/>
    <w:rsid w:val="0061375D"/>
    <w:rsid w:val="006160FB"/>
    <w:rsid w:val="006169CB"/>
    <w:rsid w:val="00616B02"/>
    <w:rsid w:val="0061767A"/>
    <w:rsid w:val="00620C1F"/>
    <w:rsid w:val="00622197"/>
    <w:rsid w:val="006222E8"/>
    <w:rsid w:val="00623999"/>
    <w:rsid w:val="00624C6E"/>
    <w:rsid w:val="006250F7"/>
    <w:rsid w:val="006255EF"/>
    <w:rsid w:val="00626A10"/>
    <w:rsid w:val="00627CF6"/>
    <w:rsid w:val="0063239E"/>
    <w:rsid w:val="00633B17"/>
    <w:rsid w:val="0063428B"/>
    <w:rsid w:val="00635E11"/>
    <w:rsid w:val="00636B7F"/>
    <w:rsid w:val="0063762E"/>
    <w:rsid w:val="00641682"/>
    <w:rsid w:val="00641EF8"/>
    <w:rsid w:val="006431B0"/>
    <w:rsid w:val="00643CBA"/>
    <w:rsid w:val="00646883"/>
    <w:rsid w:val="0065018F"/>
    <w:rsid w:val="00650A41"/>
    <w:rsid w:val="006523E3"/>
    <w:rsid w:val="00652D08"/>
    <w:rsid w:val="0065582B"/>
    <w:rsid w:val="00655F15"/>
    <w:rsid w:val="00656CB8"/>
    <w:rsid w:val="006570F0"/>
    <w:rsid w:val="00657913"/>
    <w:rsid w:val="00661DF4"/>
    <w:rsid w:val="00662D48"/>
    <w:rsid w:val="006637A6"/>
    <w:rsid w:val="00664137"/>
    <w:rsid w:val="006648E3"/>
    <w:rsid w:val="00665810"/>
    <w:rsid w:val="006714BD"/>
    <w:rsid w:val="00673469"/>
    <w:rsid w:val="006738FA"/>
    <w:rsid w:val="00673B80"/>
    <w:rsid w:val="00674A09"/>
    <w:rsid w:val="00676824"/>
    <w:rsid w:val="006768DC"/>
    <w:rsid w:val="006774FF"/>
    <w:rsid w:val="0067799C"/>
    <w:rsid w:val="00677EA8"/>
    <w:rsid w:val="006801B6"/>
    <w:rsid w:val="00680AE5"/>
    <w:rsid w:val="00681AAF"/>
    <w:rsid w:val="00681E19"/>
    <w:rsid w:val="00682435"/>
    <w:rsid w:val="00682A4E"/>
    <w:rsid w:val="006834C7"/>
    <w:rsid w:val="006844DB"/>
    <w:rsid w:val="00684EFC"/>
    <w:rsid w:val="00685AF1"/>
    <w:rsid w:val="00685B46"/>
    <w:rsid w:val="00686726"/>
    <w:rsid w:val="00690C5A"/>
    <w:rsid w:val="00691F50"/>
    <w:rsid w:val="006923A8"/>
    <w:rsid w:val="00692938"/>
    <w:rsid w:val="006936B0"/>
    <w:rsid w:val="0069518D"/>
    <w:rsid w:val="00695212"/>
    <w:rsid w:val="00696AA5"/>
    <w:rsid w:val="00697C5D"/>
    <w:rsid w:val="00697EBB"/>
    <w:rsid w:val="006A0433"/>
    <w:rsid w:val="006A0A4B"/>
    <w:rsid w:val="006A0B6A"/>
    <w:rsid w:val="006A22B1"/>
    <w:rsid w:val="006A24AF"/>
    <w:rsid w:val="006A250A"/>
    <w:rsid w:val="006A2B90"/>
    <w:rsid w:val="006A2FE5"/>
    <w:rsid w:val="006A35B2"/>
    <w:rsid w:val="006A4703"/>
    <w:rsid w:val="006A50EA"/>
    <w:rsid w:val="006A5B8F"/>
    <w:rsid w:val="006B2292"/>
    <w:rsid w:val="006B26F8"/>
    <w:rsid w:val="006B286C"/>
    <w:rsid w:val="006B44A5"/>
    <w:rsid w:val="006B484B"/>
    <w:rsid w:val="006B4CA4"/>
    <w:rsid w:val="006C00C4"/>
    <w:rsid w:val="006C05FF"/>
    <w:rsid w:val="006C0667"/>
    <w:rsid w:val="006C1A7D"/>
    <w:rsid w:val="006C2950"/>
    <w:rsid w:val="006C308F"/>
    <w:rsid w:val="006C31EF"/>
    <w:rsid w:val="006C34A0"/>
    <w:rsid w:val="006C3551"/>
    <w:rsid w:val="006C402E"/>
    <w:rsid w:val="006C5004"/>
    <w:rsid w:val="006C5613"/>
    <w:rsid w:val="006C6CC5"/>
    <w:rsid w:val="006C6E97"/>
    <w:rsid w:val="006D0ACC"/>
    <w:rsid w:val="006D2BC4"/>
    <w:rsid w:val="006D354D"/>
    <w:rsid w:val="006D3BC3"/>
    <w:rsid w:val="006D637F"/>
    <w:rsid w:val="006D63C3"/>
    <w:rsid w:val="006D6522"/>
    <w:rsid w:val="006D65A3"/>
    <w:rsid w:val="006D6A87"/>
    <w:rsid w:val="006D71C1"/>
    <w:rsid w:val="006D788C"/>
    <w:rsid w:val="006E113E"/>
    <w:rsid w:val="006E1E51"/>
    <w:rsid w:val="006E22C1"/>
    <w:rsid w:val="006E2861"/>
    <w:rsid w:val="006E2896"/>
    <w:rsid w:val="006E3155"/>
    <w:rsid w:val="006E3EAE"/>
    <w:rsid w:val="006E4383"/>
    <w:rsid w:val="006E4F7C"/>
    <w:rsid w:val="006E6AA1"/>
    <w:rsid w:val="006E7169"/>
    <w:rsid w:val="006F0A0F"/>
    <w:rsid w:val="006F1A6A"/>
    <w:rsid w:val="006F25FE"/>
    <w:rsid w:val="006F2BF1"/>
    <w:rsid w:val="006F36BA"/>
    <w:rsid w:val="006F3CFE"/>
    <w:rsid w:val="006F51D1"/>
    <w:rsid w:val="006F52D3"/>
    <w:rsid w:val="006F6D4E"/>
    <w:rsid w:val="006F6E30"/>
    <w:rsid w:val="006F7A18"/>
    <w:rsid w:val="00700293"/>
    <w:rsid w:val="0070044A"/>
    <w:rsid w:val="007022D6"/>
    <w:rsid w:val="00705B08"/>
    <w:rsid w:val="00707462"/>
    <w:rsid w:val="00707EB1"/>
    <w:rsid w:val="007101CB"/>
    <w:rsid w:val="00710AA5"/>
    <w:rsid w:val="00711907"/>
    <w:rsid w:val="007131F2"/>
    <w:rsid w:val="007132B1"/>
    <w:rsid w:val="00713640"/>
    <w:rsid w:val="00714760"/>
    <w:rsid w:val="007152AA"/>
    <w:rsid w:val="00720119"/>
    <w:rsid w:val="00721EE0"/>
    <w:rsid w:val="0072375D"/>
    <w:rsid w:val="00724A24"/>
    <w:rsid w:val="007269A9"/>
    <w:rsid w:val="00726EB9"/>
    <w:rsid w:val="00733A52"/>
    <w:rsid w:val="00734996"/>
    <w:rsid w:val="00734D22"/>
    <w:rsid w:val="00737200"/>
    <w:rsid w:val="00737C17"/>
    <w:rsid w:val="0074076C"/>
    <w:rsid w:val="00740AFE"/>
    <w:rsid w:val="007422A6"/>
    <w:rsid w:val="007424D7"/>
    <w:rsid w:val="00742894"/>
    <w:rsid w:val="00742CF3"/>
    <w:rsid w:val="007474B4"/>
    <w:rsid w:val="00747CC8"/>
    <w:rsid w:val="00750C58"/>
    <w:rsid w:val="00750C5D"/>
    <w:rsid w:val="00752177"/>
    <w:rsid w:val="00753C11"/>
    <w:rsid w:val="00754210"/>
    <w:rsid w:val="00754D1B"/>
    <w:rsid w:val="007552C7"/>
    <w:rsid w:val="00755B10"/>
    <w:rsid w:val="00756C1B"/>
    <w:rsid w:val="0075795D"/>
    <w:rsid w:val="00762ACA"/>
    <w:rsid w:val="00763550"/>
    <w:rsid w:val="00763745"/>
    <w:rsid w:val="00763749"/>
    <w:rsid w:val="007637A5"/>
    <w:rsid w:val="00763DCC"/>
    <w:rsid w:val="00764633"/>
    <w:rsid w:val="00764A50"/>
    <w:rsid w:val="00765276"/>
    <w:rsid w:val="00765767"/>
    <w:rsid w:val="00767C68"/>
    <w:rsid w:val="0077121C"/>
    <w:rsid w:val="00772342"/>
    <w:rsid w:val="00772416"/>
    <w:rsid w:val="007726F5"/>
    <w:rsid w:val="00772EB2"/>
    <w:rsid w:val="0077303F"/>
    <w:rsid w:val="007733F1"/>
    <w:rsid w:val="00773CD1"/>
    <w:rsid w:val="007756A7"/>
    <w:rsid w:val="0077684C"/>
    <w:rsid w:val="00777A48"/>
    <w:rsid w:val="00777B93"/>
    <w:rsid w:val="007804F0"/>
    <w:rsid w:val="00780C42"/>
    <w:rsid w:val="007829C4"/>
    <w:rsid w:val="00782A14"/>
    <w:rsid w:val="007832B1"/>
    <w:rsid w:val="00783C2D"/>
    <w:rsid w:val="00790ECE"/>
    <w:rsid w:val="00791940"/>
    <w:rsid w:val="00791F52"/>
    <w:rsid w:val="007932A3"/>
    <w:rsid w:val="00794322"/>
    <w:rsid w:val="00796D8D"/>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70AB"/>
    <w:rsid w:val="007B74C1"/>
    <w:rsid w:val="007C06C8"/>
    <w:rsid w:val="007C16AA"/>
    <w:rsid w:val="007C1798"/>
    <w:rsid w:val="007C2124"/>
    <w:rsid w:val="007C26F9"/>
    <w:rsid w:val="007C297E"/>
    <w:rsid w:val="007C2FD9"/>
    <w:rsid w:val="007C4577"/>
    <w:rsid w:val="007C49FE"/>
    <w:rsid w:val="007C5529"/>
    <w:rsid w:val="007C5FC7"/>
    <w:rsid w:val="007C723A"/>
    <w:rsid w:val="007C75B9"/>
    <w:rsid w:val="007D0734"/>
    <w:rsid w:val="007D2489"/>
    <w:rsid w:val="007D2506"/>
    <w:rsid w:val="007D30F7"/>
    <w:rsid w:val="007D3CB4"/>
    <w:rsid w:val="007D4623"/>
    <w:rsid w:val="007D75A0"/>
    <w:rsid w:val="007D7C02"/>
    <w:rsid w:val="007E01ED"/>
    <w:rsid w:val="007E0F78"/>
    <w:rsid w:val="007E1132"/>
    <w:rsid w:val="007E172C"/>
    <w:rsid w:val="007E1D95"/>
    <w:rsid w:val="007E2053"/>
    <w:rsid w:val="007E2CF7"/>
    <w:rsid w:val="007E37E4"/>
    <w:rsid w:val="007E3C43"/>
    <w:rsid w:val="007E6511"/>
    <w:rsid w:val="007E71D4"/>
    <w:rsid w:val="007E7963"/>
    <w:rsid w:val="008005AC"/>
    <w:rsid w:val="00800E88"/>
    <w:rsid w:val="00802450"/>
    <w:rsid w:val="0080247A"/>
    <w:rsid w:val="008035A8"/>
    <w:rsid w:val="008049B0"/>
    <w:rsid w:val="00805556"/>
    <w:rsid w:val="00806B53"/>
    <w:rsid w:val="008112C1"/>
    <w:rsid w:val="008121FF"/>
    <w:rsid w:val="00812663"/>
    <w:rsid w:val="00815764"/>
    <w:rsid w:val="0081697B"/>
    <w:rsid w:val="008200AA"/>
    <w:rsid w:val="008215E3"/>
    <w:rsid w:val="00821BD3"/>
    <w:rsid w:val="008249E7"/>
    <w:rsid w:val="008271B4"/>
    <w:rsid w:val="00827321"/>
    <w:rsid w:val="00831C3E"/>
    <w:rsid w:val="00832DF6"/>
    <w:rsid w:val="00834C02"/>
    <w:rsid w:val="00835031"/>
    <w:rsid w:val="00835A58"/>
    <w:rsid w:val="00837D8C"/>
    <w:rsid w:val="00837F4B"/>
    <w:rsid w:val="0084022A"/>
    <w:rsid w:val="00840485"/>
    <w:rsid w:val="008407EE"/>
    <w:rsid w:val="00840BDC"/>
    <w:rsid w:val="0084358B"/>
    <w:rsid w:val="0084528D"/>
    <w:rsid w:val="008452B5"/>
    <w:rsid w:val="00845365"/>
    <w:rsid w:val="00846030"/>
    <w:rsid w:val="008468A1"/>
    <w:rsid w:val="008475CB"/>
    <w:rsid w:val="00847623"/>
    <w:rsid w:val="00850EDA"/>
    <w:rsid w:val="008524DC"/>
    <w:rsid w:val="0085302C"/>
    <w:rsid w:val="00854497"/>
    <w:rsid w:val="008549EC"/>
    <w:rsid w:val="00855C3F"/>
    <w:rsid w:val="008569EF"/>
    <w:rsid w:val="00860966"/>
    <w:rsid w:val="0086344E"/>
    <w:rsid w:val="00863C00"/>
    <w:rsid w:val="008659A3"/>
    <w:rsid w:val="00866355"/>
    <w:rsid w:val="00866B21"/>
    <w:rsid w:val="008676AF"/>
    <w:rsid w:val="00867BC6"/>
    <w:rsid w:val="00867CF6"/>
    <w:rsid w:val="00867DA0"/>
    <w:rsid w:val="0087055C"/>
    <w:rsid w:val="00870F0D"/>
    <w:rsid w:val="00871A2A"/>
    <w:rsid w:val="0087307A"/>
    <w:rsid w:val="00874DE9"/>
    <w:rsid w:val="0087580C"/>
    <w:rsid w:val="00876883"/>
    <w:rsid w:val="008773F2"/>
    <w:rsid w:val="00880D4F"/>
    <w:rsid w:val="00881E94"/>
    <w:rsid w:val="0088340F"/>
    <w:rsid w:val="00885E17"/>
    <w:rsid w:val="00886972"/>
    <w:rsid w:val="00887D9E"/>
    <w:rsid w:val="008912C3"/>
    <w:rsid w:val="00891F52"/>
    <w:rsid w:val="00892304"/>
    <w:rsid w:val="0089306D"/>
    <w:rsid w:val="00893BDE"/>
    <w:rsid w:val="008966DB"/>
    <w:rsid w:val="00896BE8"/>
    <w:rsid w:val="00896D16"/>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4C7D"/>
    <w:rsid w:val="008B52C2"/>
    <w:rsid w:val="008B71A4"/>
    <w:rsid w:val="008B79DB"/>
    <w:rsid w:val="008C1262"/>
    <w:rsid w:val="008C1E92"/>
    <w:rsid w:val="008C4B9C"/>
    <w:rsid w:val="008C68CF"/>
    <w:rsid w:val="008C691F"/>
    <w:rsid w:val="008C7627"/>
    <w:rsid w:val="008C7F0F"/>
    <w:rsid w:val="008D0FE9"/>
    <w:rsid w:val="008D2509"/>
    <w:rsid w:val="008D2B96"/>
    <w:rsid w:val="008D2EFD"/>
    <w:rsid w:val="008D3F72"/>
    <w:rsid w:val="008D42CF"/>
    <w:rsid w:val="008D455A"/>
    <w:rsid w:val="008D746E"/>
    <w:rsid w:val="008E0392"/>
    <w:rsid w:val="008E3ABA"/>
    <w:rsid w:val="008E58F0"/>
    <w:rsid w:val="008E5F7D"/>
    <w:rsid w:val="008E630C"/>
    <w:rsid w:val="008E69A1"/>
    <w:rsid w:val="008E7527"/>
    <w:rsid w:val="008E7C35"/>
    <w:rsid w:val="008F092B"/>
    <w:rsid w:val="008F138D"/>
    <w:rsid w:val="008F18F8"/>
    <w:rsid w:val="008F20AE"/>
    <w:rsid w:val="008F22AE"/>
    <w:rsid w:val="008F283A"/>
    <w:rsid w:val="008F3CE1"/>
    <w:rsid w:val="008F4481"/>
    <w:rsid w:val="008F4904"/>
    <w:rsid w:val="008F6B6F"/>
    <w:rsid w:val="008F6D5A"/>
    <w:rsid w:val="008F6EF3"/>
    <w:rsid w:val="008F7A5D"/>
    <w:rsid w:val="008F7BAC"/>
    <w:rsid w:val="009005D6"/>
    <w:rsid w:val="00901488"/>
    <w:rsid w:val="009016AC"/>
    <w:rsid w:val="009024CC"/>
    <w:rsid w:val="00902EA2"/>
    <w:rsid w:val="00904A7F"/>
    <w:rsid w:val="009069DB"/>
    <w:rsid w:val="009073D9"/>
    <w:rsid w:val="00907C08"/>
    <w:rsid w:val="00910646"/>
    <w:rsid w:val="00912CD7"/>
    <w:rsid w:val="00912FA2"/>
    <w:rsid w:val="00912FF7"/>
    <w:rsid w:val="00913FDF"/>
    <w:rsid w:val="0091529E"/>
    <w:rsid w:val="00915510"/>
    <w:rsid w:val="0091675D"/>
    <w:rsid w:val="009172A2"/>
    <w:rsid w:val="009175B2"/>
    <w:rsid w:val="009202D7"/>
    <w:rsid w:val="009214B1"/>
    <w:rsid w:val="00921BD7"/>
    <w:rsid w:val="00924227"/>
    <w:rsid w:val="00924E1D"/>
    <w:rsid w:val="0092506D"/>
    <w:rsid w:val="00925098"/>
    <w:rsid w:val="009269FB"/>
    <w:rsid w:val="0092711D"/>
    <w:rsid w:val="00927EB3"/>
    <w:rsid w:val="00932095"/>
    <w:rsid w:val="009370D1"/>
    <w:rsid w:val="00937ECC"/>
    <w:rsid w:val="009406D7"/>
    <w:rsid w:val="009411F9"/>
    <w:rsid w:val="00941FB4"/>
    <w:rsid w:val="0094343B"/>
    <w:rsid w:val="00943F0C"/>
    <w:rsid w:val="00944676"/>
    <w:rsid w:val="00944A99"/>
    <w:rsid w:val="0094663D"/>
    <w:rsid w:val="009468EF"/>
    <w:rsid w:val="00946924"/>
    <w:rsid w:val="00951434"/>
    <w:rsid w:val="0095367F"/>
    <w:rsid w:val="00954ABF"/>
    <w:rsid w:val="00955363"/>
    <w:rsid w:val="00955F63"/>
    <w:rsid w:val="00957444"/>
    <w:rsid w:val="0096010C"/>
    <w:rsid w:val="00961467"/>
    <w:rsid w:val="00961835"/>
    <w:rsid w:val="00962EA0"/>
    <w:rsid w:val="00963B91"/>
    <w:rsid w:val="00971150"/>
    <w:rsid w:val="00972B8B"/>
    <w:rsid w:val="00973E31"/>
    <w:rsid w:val="00976BD9"/>
    <w:rsid w:val="00976DC1"/>
    <w:rsid w:val="0097793A"/>
    <w:rsid w:val="00977B15"/>
    <w:rsid w:val="009812DF"/>
    <w:rsid w:val="0098178D"/>
    <w:rsid w:val="0098634E"/>
    <w:rsid w:val="00986493"/>
    <w:rsid w:val="0098794E"/>
    <w:rsid w:val="00987B8D"/>
    <w:rsid w:val="00987FBB"/>
    <w:rsid w:val="00990761"/>
    <w:rsid w:val="009930ED"/>
    <w:rsid w:val="009960A2"/>
    <w:rsid w:val="00996290"/>
    <w:rsid w:val="00996E4F"/>
    <w:rsid w:val="00997D1D"/>
    <w:rsid w:val="00997F42"/>
    <w:rsid w:val="009A06F2"/>
    <w:rsid w:val="009A0BEF"/>
    <w:rsid w:val="009A15F5"/>
    <w:rsid w:val="009A16CE"/>
    <w:rsid w:val="009A26D0"/>
    <w:rsid w:val="009A28C5"/>
    <w:rsid w:val="009A2E92"/>
    <w:rsid w:val="009A45C5"/>
    <w:rsid w:val="009A5CD7"/>
    <w:rsid w:val="009A6767"/>
    <w:rsid w:val="009B34B2"/>
    <w:rsid w:val="009B379E"/>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7ED0"/>
    <w:rsid w:val="009E01F3"/>
    <w:rsid w:val="009E034B"/>
    <w:rsid w:val="009E1021"/>
    <w:rsid w:val="009E13A2"/>
    <w:rsid w:val="009E33A7"/>
    <w:rsid w:val="009E3975"/>
    <w:rsid w:val="009E4150"/>
    <w:rsid w:val="009E487C"/>
    <w:rsid w:val="009E582C"/>
    <w:rsid w:val="009E7075"/>
    <w:rsid w:val="009F053A"/>
    <w:rsid w:val="009F158D"/>
    <w:rsid w:val="009F2EF9"/>
    <w:rsid w:val="009F37EB"/>
    <w:rsid w:val="009F4F62"/>
    <w:rsid w:val="009F51BC"/>
    <w:rsid w:val="009F5216"/>
    <w:rsid w:val="009F57D1"/>
    <w:rsid w:val="009F6870"/>
    <w:rsid w:val="009F7C96"/>
    <w:rsid w:val="00A015D5"/>
    <w:rsid w:val="00A01CB1"/>
    <w:rsid w:val="00A01ED2"/>
    <w:rsid w:val="00A02A1C"/>
    <w:rsid w:val="00A02B9E"/>
    <w:rsid w:val="00A042F6"/>
    <w:rsid w:val="00A044C8"/>
    <w:rsid w:val="00A04828"/>
    <w:rsid w:val="00A05CBA"/>
    <w:rsid w:val="00A06114"/>
    <w:rsid w:val="00A06989"/>
    <w:rsid w:val="00A06C49"/>
    <w:rsid w:val="00A11BBF"/>
    <w:rsid w:val="00A15F45"/>
    <w:rsid w:val="00A17396"/>
    <w:rsid w:val="00A20634"/>
    <w:rsid w:val="00A2203F"/>
    <w:rsid w:val="00A24A3D"/>
    <w:rsid w:val="00A25550"/>
    <w:rsid w:val="00A27C8F"/>
    <w:rsid w:val="00A30492"/>
    <w:rsid w:val="00A31958"/>
    <w:rsid w:val="00A31A46"/>
    <w:rsid w:val="00A32C6C"/>
    <w:rsid w:val="00A32D4B"/>
    <w:rsid w:val="00A33550"/>
    <w:rsid w:val="00A33795"/>
    <w:rsid w:val="00A3394E"/>
    <w:rsid w:val="00A33BC9"/>
    <w:rsid w:val="00A36776"/>
    <w:rsid w:val="00A37182"/>
    <w:rsid w:val="00A41944"/>
    <w:rsid w:val="00A424D5"/>
    <w:rsid w:val="00A43CB1"/>
    <w:rsid w:val="00A44A1C"/>
    <w:rsid w:val="00A44C0B"/>
    <w:rsid w:val="00A45484"/>
    <w:rsid w:val="00A4634B"/>
    <w:rsid w:val="00A47442"/>
    <w:rsid w:val="00A503A9"/>
    <w:rsid w:val="00A5057E"/>
    <w:rsid w:val="00A53A33"/>
    <w:rsid w:val="00A55349"/>
    <w:rsid w:val="00A568D0"/>
    <w:rsid w:val="00A56964"/>
    <w:rsid w:val="00A5698C"/>
    <w:rsid w:val="00A60643"/>
    <w:rsid w:val="00A61D19"/>
    <w:rsid w:val="00A63D83"/>
    <w:rsid w:val="00A64D91"/>
    <w:rsid w:val="00A657F3"/>
    <w:rsid w:val="00A66397"/>
    <w:rsid w:val="00A673D8"/>
    <w:rsid w:val="00A71050"/>
    <w:rsid w:val="00A7170A"/>
    <w:rsid w:val="00A73B11"/>
    <w:rsid w:val="00A74A24"/>
    <w:rsid w:val="00A74EE7"/>
    <w:rsid w:val="00A7563B"/>
    <w:rsid w:val="00A757D6"/>
    <w:rsid w:val="00A75855"/>
    <w:rsid w:val="00A75D58"/>
    <w:rsid w:val="00A7783D"/>
    <w:rsid w:val="00A80724"/>
    <w:rsid w:val="00A80965"/>
    <w:rsid w:val="00A81542"/>
    <w:rsid w:val="00A81C8C"/>
    <w:rsid w:val="00A827CD"/>
    <w:rsid w:val="00A82AFE"/>
    <w:rsid w:val="00A82EB1"/>
    <w:rsid w:val="00A8467C"/>
    <w:rsid w:val="00A84CD7"/>
    <w:rsid w:val="00A84CD8"/>
    <w:rsid w:val="00A8539E"/>
    <w:rsid w:val="00A85B8D"/>
    <w:rsid w:val="00A866B5"/>
    <w:rsid w:val="00A869DE"/>
    <w:rsid w:val="00A87B37"/>
    <w:rsid w:val="00A90477"/>
    <w:rsid w:val="00A90F20"/>
    <w:rsid w:val="00A92CB6"/>
    <w:rsid w:val="00A93FCE"/>
    <w:rsid w:val="00A94E41"/>
    <w:rsid w:val="00A95CE2"/>
    <w:rsid w:val="00AA0003"/>
    <w:rsid w:val="00AA0548"/>
    <w:rsid w:val="00AA28FF"/>
    <w:rsid w:val="00AA2D3A"/>
    <w:rsid w:val="00AA2F04"/>
    <w:rsid w:val="00AA303F"/>
    <w:rsid w:val="00AA3E4B"/>
    <w:rsid w:val="00AA5B42"/>
    <w:rsid w:val="00AA5B8B"/>
    <w:rsid w:val="00AA6EC8"/>
    <w:rsid w:val="00AA70F4"/>
    <w:rsid w:val="00AA71C8"/>
    <w:rsid w:val="00AB0F91"/>
    <w:rsid w:val="00AB1851"/>
    <w:rsid w:val="00AB360B"/>
    <w:rsid w:val="00AB4DDD"/>
    <w:rsid w:val="00AB553A"/>
    <w:rsid w:val="00AB6415"/>
    <w:rsid w:val="00AB7D79"/>
    <w:rsid w:val="00AC2D64"/>
    <w:rsid w:val="00AC3E15"/>
    <w:rsid w:val="00AC3FD5"/>
    <w:rsid w:val="00AC4955"/>
    <w:rsid w:val="00AC5D3F"/>
    <w:rsid w:val="00AC60A6"/>
    <w:rsid w:val="00AC6A6E"/>
    <w:rsid w:val="00AC7E6A"/>
    <w:rsid w:val="00AD0AD0"/>
    <w:rsid w:val="00AD0CC5"/>
    <w:rsid w:val="00AD20F0"/>
    <w:rsid w:val="00AD39E0"/>
    <w:rsid w:val="00AD3FE6"/>
    <w:rsid w:val="00AD40E2"/>
    <w:rsid w:val="00AD4561"/>
    <w:rsid w:val="00AD6A17"/>
    <w:rsid w:val="00AD6C93"/>
    <w:rsid w:val="00AD75C1"/>
    <w:rsid w:val="00AE004B"/>
    <w:rsid w:val="00AE0268"/>
    <w:rsid w:val="00AE0ED5"/>
    <w:rsid w:val="00AE2275"/>
    <w:rsid w:val="00AE3017"/>
    <w:rsid w:val="00AE3151"/>
    <w:rsid w:val="00AE54CB"/>
    <w:rsid w:val="00AE5AAB"/>
    <w:rsid w:val="00AE5D35"/>
    <w:rsid w:val="00AE727A"/>
    <w:rsid w:val="00AE78D2"/>
    <w:rsid w:val="00AF0A23"/>
    <w:rsid w:val="00AF0E90"/>
    <w:rsid w:val="00AF209B"/>
    <w:rsid w:val="00AF3AD0"/>
    <w:rsid w:val="00AF3B40"/>
    <w:rsid w:val="00AF55CD"/>
    <w:rsid w:val="00AF6379"/>
    <w:rsid w:val="00AF65D9"/>
    <w:rsid w:val="00AF7720"/>
    <w:rsid w:val="00AF7D49"/>
    <w:rsid w:val="00B007B3"/>
    <w:rsid w:val="00B02F04"/>
    <w:rsid w:val="00B03EBD"/>
    <w:rsid w:val="00B06D9F"/>
    <w:rsid w:val="00B07D82"/>
    <w:rsid w:val="00B07F33"/>
    <w:rsid w:val="00B10F4C"/>
    <w:rsid w:val="00B13AA6"/>
    <w:rsid w:val="00B1420C"/>
    <w:rsid w:val="00B16076"/>
    <w:rsid w:val="00B16211"/>
    <w:rsid w:val="00B16DB8"/>
    <w:rsid w:val="00B16E1F"/>
    <w:rsid w:val="00B20200"/>
    <w:rsid w:val="00B20A02"/>
    <w:rsid w:val="00B23E22"/>
    <w:rsid w:val="00B24535"/>
    <w:rsid w:val="00B245F2"/>
    <w:rsid w:val="00B25266"/>
    <w:rsid w:val="00B25514"/>
    <w:rsid w:val="00B26465"/>
    <w:rsid w:val="00B27276"/>
    <w:rsid w:val="00B27418"/>
    <w:rsid w:val="00B275ED"/>
    <w:rsid w:val="00B275EE"/>
    <w:rsid w:val="00B30437"/>
    <w:rsid w:val="00B30DE5"/>
    <w:rsid w:val="00B30EC3"/>
    <w:rsid w:val="00B31D3B"/>
    <w:rsid w:val="00B32A80"/>
    <w:rsid w:val="00B33E2D"/>
    <w:rsid w:val="00B37F67"/>
    <w:rsid w:val="00B4017E"/>
    <w:rsid w:val="00B40AB0"/>
    <w:rsid w:val="00B41D34"/>
    <w:rsid w:val="00B424FA"/>
    <w:rsid w:val="00B42F4F"/>
    <w:rsid w:val="00B431E3"/>
    <w:rsid w:val="00B4352E"/>
    <w:rsid w:val="00B43C0A"/>
    <w:rsid w:val="00B44813"/>
    <w:rsid w:val="00B45BE4"/>
    <w:rsid w:val="00B50067"/>
    <w:rsid w:val="00B518EE"/>
    <w:rsid w:val="00B52220"/>
    <w:rsid w:val="00B534DC"/>
    <w:rsid w:val="00B54EF6"/>
    <w:rsid w:val="00B565DE"/>
    <w:rsid w:val="00B571FB"/>
    <w:rsid w:val="00B60167"/>
    <w:rsid w:val="00B617E3"/>
    <w:rsid w:val="00B62329"/>
    <w:rsid w:val="00B62E45"/>
    <w:rsid w:val="00B62E6C"/>
    <w:rsid w:val="00B63E43"/>
    <w:rsid w:val="00B63F8D"/>
    <w:rsid w:val="00B67489"/>
    <w:rsid w:val="00B711B8"/>
    <w:rsid w:val="00B72448"/>
    <w:rsid w:val="00B733B4"/>
    <w:rsid w:val="00B7356B"/>
    <w:rsid w:val="00B73D1B"/>
    <w:rsid w:val="00B74002"/>
    <w:rsid w:val="00B75324"/>
    <w:rsid w:val="00B8023F"/>
    <w:rsid w:val="00B807CC"/>
    <w:rsid w:val="00B80A90"/>
    <w:rsid w:val="00B80CB1"/>
    <w:rsid w:val="00B821A4"/>
    <w:rsid w:val="00B83AD9"/>
    <w:rsid w:val="00B86181"/>
    <w:rsid w:val="00B90B6B"/>
    <w:rsid w:val="00B92B7D"/>
    <w:rsid w:val="00B94038"/>
    <w:rsid w:val="00B9440E"/>
    <w:rsid w:val="00B9620C"/>
    <w:rsid w:val="00B96DEB"/>
    <w:rsid w:val="00B97DCF"/>
    <w:rsid w:val="00BA0A03"/>
    <w:rsid w:val="00BA2682"/>
    <w:rsid w:val="00BA4C72"/>
    <w:rsid w:val="00BB02D0"/>
    <w:rsid w:val="00BB09FE"/>
    <w:rsid w:val="00BB3AA6"/>
    <w:rsid w:val="00BB3DE4"/>
    <w:rsid w:val="00BB44BC"/>
    <w:rsid w:val="00BB4543"/>
    <w:rsid w:val="00BB67FE"/>
    <w:rsid w:val="00BB7FF5"/>
    <w:rsid w:val="00BC1CC9"/>
    <w:rsid w:val="00BC1D84"/>
    <w:rsid w:val="00BC1F79"/>
    <w:rsid w:val="00BC3ADB"/>
    <w:rsid w:val="00BC3EEB"/>
    <w:rsid w:val="00BC4B1E"/>
    <w:rsid w:val="00BC5930"/>
    <w:rsid w:val="00BC5A76"/>
    <w:rsid w:val="00BC63F5"/>
    <w:rsid w:val="00BC64D6"/>
    <w:rsid w:val="00BC685E"/>
    <w:rsid w:val="00BC799A"/>
    <w:rsid w:val="00BC7CC7"/>
    <w:rsid w:val="00BD0971"/>
    <w:rsid w:val="00BD0974"/>
    <w:rsid w:val="00BD3429"/>
    <w:rsid w:val="00BD398B"/>
    <w:rsid w:val="00BD6A2F"/>
    <w:rsid w:val="00BD764C"/>
    <w:rsid w:val="00BD7D5C"/>
    <w:rsid w:val="00BE002B"/>
    <w:rsid w:val="00BE17B6"/>
    <w:rsid w:val="00BE1972"/>
    <w:rsid w:val="00BE2023"/>
    <w:rsid w:val="00BE2093"/>
    <w:rsid w:val="00BE2313"/>
    <w:rsid w:val="00BE243A"/>
    <w:rsid w:val="00BE28F6"/>
    <w:rsid w:val="00BE3135"/>
    <w:rsid w:val="00BE40A4"/>
    <w:rsid w:val="00BE4E4E"/>
    <w:rsid w:val="00BE50ED"/>
    <w:rsid w:val="00BE6E52"/>
    <w:rsid w:val="00BF0FBC"/>
    <w:rsid w:val="00BF2641"/>
    <w:rsid w:val="00BF29A6"/>
    <w:rsid w:val="00BF2B6C"/>
    <w:rsid w:val="00BF3305"/>
    <w:rsid w:val="00BF3EC8"/>
    <w:rsid w:val="00BF6D1D"/>
    <w:rsid w:val="00C00FBB"/>
    <w:rsid w:val="00C01850"/>
    <w:rsid w:val="00C01E0B"/>
    <w:rsid w:val="00C049B4"/>
    <w:rsid w:val="00C04CC8"/>
    <w:rsid w:val="00C05B9E"/>
    <w:rsid w:val="00C05D8F"/>
    <w:rsid w:val="00C06CA5"/>
    <w:rsid w:val="00C07873"/>
    <w:rsid w:val="00C1004A"/>
    <w:rsid w:val="00C16725"/>
    <w:rsid w:val="00C17145"/>
    <w:rsid w:val="00C17308"/>
    <w:rsid w:val="00C20989"/>
    <w:rsid w:val="00C20C54"/>
    <w:rsid w:val="00C22F7D"/>
    <w:rsid w:val="00C262CD"/>
    <w:rsid w:val="00C26379"/>
    <w:rsid w:val="00C26DAE"/>
    <w:rsid w:val="00C2785C"/>
    <w:rsid w:val="00C27D6B"/>
    <w:rsid w:val="00C30797"/>
    <w:rsid w:val="00C325CC"/>
    <w:rsid w:val="00C3331C"/>
    <w:rsid w:val="00C33D02"/>
    <w:rsid w:val="00C3646D"/>
    <w:rsid w:val="00C379EE"/>
    <w:rsid w:val="00C40872"/>
    <w:rsid w:val="00C413E6"/>
    <w:rsid w:val="00C42C34"/>
    <w:rsid w:val="00C47619"/>
    <w:rsid w:val="00C5302F"/>
    <w:rsid w:val="00C56139"/>
    <w:rsid w:val="00C561B4"/>
    <w:rsid w:val="00C57D8F"/>
    <w:rsid w:val="00C608B4"/>
    <w:rsid w:val="00C61995"/>
    <w:rsid w:val="00C62761"/>
    <w:rsid w:val="00C63E50"/>
    <w:rsid w:val="00C63FCA"/>
    <w:rsid w:val="00C642A3"/>
    <w:rsid w:val="00C6440D"/>
    <w:rsid w:val="00C64E53"/>
    <w:rsid w:val="00C6552B"/>
    <w:rsid w:val="00C66893"/>
    <w:rsid w:val="00C67185"/>
    <w:rsid w:val="00C67872"/>
    <w:rsid w:val="00C70747"/>
    <w:rsid w:val="00C708F7"/>
    <w:rsid w:val="00C7108E"/>
    <w:rsid w:val="00C719FD"/>
    <w:rsid w:val="00C71FE8"/>
    <w:rsid w:val="00C72644"/>
    <w:rsid w:val="00C730B6"/>
    <w:rsid w:val="00C7514F"/>
    <w:rsid w:val="00C75234"/>
    <w:rsid w:val="00C80C75"/>
    <w:rsid w:val="00C80F8C"/>
    <w:rsid w:val="00C829FE"/>
    <w:rsid w:val="00C83921"/>
    <w:rsid w:val="00C845AE"/>
    <w:rsid w:val="00C850D6"/>
    <w:rsid w:val="00C85134"/>
    <w:rsid w:val="00C85A8A"/>
    <w:rsid w:val="00C86956"/>
    <w:rsid w:val="00C86FA0"/>
    <w:rsid w:val="00C91D86"/>
    <w:rsid w:val="00C92237"/>
    <w:rsid w:val="00C94C23"/>
    <w:rsid w:val="00C95278"/>
    <w:rsid w:val="00C958DE"/>
    <w:rsid w:val="00C95F29"/>
    <w:rsid w:val="00C96D1B"/>
    <w:rsid w:val="00C97912"/>
    <w:rsid w:val="00C97E56"/>
    <w:rsid w:val="00CA1B7C"/>
    <w:rsid w:val="00CA21D8"/>
    <w:rsid w:val="00CA2390"/>
    <w:rsid w:val="00CA2EAA"/>
    <w:rsid w:val="00CA47FA"/>
    <w:rsid w:val="00CB00A5"/>
    <w:rsid w:val="00CB10D8"/>
    <w:rsid w:val="00CB1341"/>
    <w:rsid w:val="00CB2BED"/>
    <w:rsid w:val="00CB2E69"/>
    <w:rsid w:val="00CB3689"/>
    <w:rsid w:val="00CB3DA9"/>
    <w:rsid w:val="00CB4CC1"/>
    <w:rsid w:val="00CB5E70"/>
    <w:rsid w:val="00CB6155"/>
    <w:rsid w:val="00CB6980"/>
    <w:rsid w:val="00CC0262"/>
    <w:rsid w:val="00CC0338"/>
    <w:rsid w:val="00CC04AD"/>
    <w:rsid w:val="00CC12DA"/>
    <w:rsid w:val="00CC1EF8"/>
    <w:rsid w:val="00CC25B0"/>
    <w:rsid w:val="00CC3E1D"/>
    <w:rsid w:val="00CC3FF8"/>
    <w:rsid w:val="00CC4504"/>
    <w:rsid w:val="00CC4E1C"/>
    <w:rsid w:val="00CC4F70"/>
    <w:rsid w:val="00CC6027"/>
    <w:rsid w:val="00CC6BCA"/>
    <w:rsid w:val="00CC716A"/>
    <w:rsid w:val="00CD010D"/>
    <w:rsid w:val="00CD0C8A"/>
    <w:rsid w:val="00CD0F1C"/>
    <w:rsid w:val="00CD57B7"/>
    <w:rsid w:val="00CD766F"/>
    <w:rsid w:val="00CD76D9"/>
    <w:rsid w:val="00CE2180"/>
    <w:rsid w:val="00CE48A3"/>
    <w:rsid w:val="00CF15E7"/>
    <w:rsid w:val="00CF25D6"/>
    <w:rsid w:val="00CF2A96"/>
    <w:rsid w:val="00CF5143"/>
    <w:rsid w:val="00CF5DFD"/>
    <w:rsid w:val="00CF6D84"/>
    <w:rsid w:val="00D00429"/>
    <w:rsid w:val="00D00C34"/>
    <w:rsid w:val="00D01640"/>
    <w:rsid w:val="00D01B8C"/>
    <w:rsid w:val="00D0205F"/>
    <w:rsid w:val="00D02F9A"/>
    <w:rsid w:val="00D03873"/>
    <w:rsid w:val="00D04687"/>
    <w:rsid w:val="00D06422"/>
    <w:rsid w:val="00D0663E"/>
    <w:rsid w:val="00D066D4"/>
    <w:rsid w:val="00D06B39"/>
    <w:rsid w:val="00D06F16"/>
    <w:rsid w:val="00D10283"/>
    <w:rsid w:val="00D11238"/>
    <w:rsid w:val="00D11BDD"/>
    <w:rsid w:val="00D1375C"/>
    <w:rsid w:val="00D1685E"/>
    <w:rsid w:val="00D16DFC"/>
    <w:rsid w:val="00D2030B"/>
    <w:rsid w:val="00D204C1"/>
    <w:rsid w:val="00D20A7B"/>
    <w:rsid w:val="00D23882"/>
    <w:rsid w:val="00D23EB5"/>
    <w:rsid w:val="00D249A3"/>
    <w:rsid w:val="00D249DE"/>
    <w:rsid w:val="00D25A7C"/>
    <w:rsid w:val="00D26834"/>
    <w:rsid w:val="00D31A0D"/>
    <w:rsid w:val="00D3397B"/>
    <w:rsid w:val="00D33CB6"/>
    <w:rsid w:val="00D3577C"/>
    <w:rsid w:val="00D368F6"/>
    <w:rsid w:val="00D37001"/>
    <w:rsid w:val="00D40029"/>
    <w:rsid w:val="00D40404"/>
    <w:rsid w:val="00D42227"/>
    <w:rsid w:val="00D44E8D"/>
    <w:rsid w:val="00D45A40"/>
    <w:rsid w:val="00D467FC"/>
    <w:rsid w:val="00D471D5"/>
    <w:rsid w:val="00D4740E"/>
    <w:rsid w:val="00D47702"/>
    <w:rsid w:val="00D50546"/>
    <w:rsid w:val="00D509A8"/>
    <w:rsid w:val="00D511DB"/>
    <w:rsid w:val="00D51A62"/>
    <w:rsid w:val="00D521CB"/>
    <w:rsid w:val="00D5264C"/>
    <w:rsid w:val="00D52ED6"/>
    <w:rsid w:val="00D533E3"/>
    <w:rsid w:val="00D545F1"/>
    <w:rsid w:val="00D54F7C"/>
    <w:rsid w:val="00D55D76"/>
    <w:rsid w:val="00D568C8"/>
    <w:rsid w:val="00D6041F"/>
    <w:rsid w:val="00D60885"/>
    <w:rsid w:val="00D6115E"/>
    <w:rsid w:val="00D61FF5"/>
    <w:rsid w:val="00D6309D"/>
    <w:rsid w:val="00D673A6"/>
    <w:rsid w:val="00D67F01"/>
    <w:rsid w:val="00D703FD"/>
    <w:rsid w:val="00D70495"/>
    <w:rsid w:val="00D70D9A"/>
    <w:rsid w:val="00D713EB"/>
    <w:rsid w:val="00D71551"/>
    <w:rsid w:val="00D716BD"/>
    <w:rsid w:val="00D7240C"/>
    <w:rsid w:val="00D728D4"/>
    <w:rsid w:val="00D72AF8"/>
    <w:rsid w:val="00D74041"/>
    <w:rsid w:val="00D746AA"/>
    <w:rsid w:val="00D74C36"/>
    <w:rsid w:val="00D75379"/>
    <w:rsid w:val="00D76418"/>
    <w:rsid w:val="00D76AE2"/>
    <w:rsid w:val="00D77285"/>
    <w:rsid w:val="00D80BB5"/>
    <w:rsid w:val="00D82FC8"/>
    <w:rsid w:val="00D836FD"/>
    <w:rsid w:val="00D83C59"/>
    <w:rsid w:val="00D84CAB"/>
    <w:rsid w:val="00D906A2"/>
    <w:rsid w:val="00D910DE"/>
    <w:rsid w:val="00D92167"/>
    <w:rsid w:val="00D932A7"/>
    <w:rsid w:val="00D94ADC"/>
    <w:rsid w:val="00D95525"/>
    <w:rsid w:val="00D95DC7"/>
    <w:rsid w:val="00D96255"/>
    <w:rsid w:val="00D97142"/>
    <w:rsid w:val="00DA05A3"/>
    <w:rsid w:val="00DA29FB"/>
    <w:rsid w:val="00DA362D"/>
    <w:rsid w:val="00DA37A5"/>
    <w:rsid w:val="00DA4EB2"/>
    <w:rsid w:val="00DB0F10"/>
    <w:rsid w:val="00DB140E"/>
    <w:rsid w:val="00DB2EB9"/>
    <w:rsid w:val="00DB372E"/>
    <w:rsid w:val="00DB40D2"/>
    <w:rsid w:val="00DB64FE"/>
    <w:rsid w:val="00DB666F"/>
    <w:rsid w:val="00DB6838"/>
    <w:rsid w:val="00DB6BBF"/>
    <w:rsid w:val="00DB784C"/>
    <w:rsid w:val="00DB78D5"/>
    <w:rsid w:val="00DC0602"/>
    <w:rsid w:val="00DC091C"/>
    <w:rsid w:val="00DC2CA7"/>
    <w:rsid w:val="00DC44B6"/>
    <w:rsid w:val="00DC45F4"/>
    <w:rsid w:val="00DC4A0F"/>
    <w:rsid w:val="00DC4F81"/>
    <w:rsid w:val="00DC6239"/>
    <w:rsid w:val="00DC6531"/>
    <w:rsid w:val="00DD0B45"/>
    <w:rsid w:val="00DD0CD4"/>
    <w:rsid w:val="00DD15AB"/>
    <w:rsid w:val="00DD1A9D"/>
    <w:rsid w:val="00DD24C6"/>
    <w:rsid w:val="00DD2C81"/>
    <w:rsid w:val="00DD2DB3"/>
    <w:rsid w:val="00DD3F31"/>
    <w:rsid w:val="00DD4371"/>
    <w:rsid w:val="00DD522A"/>
    <w:rsid w:val="00DD5298"/>
    <w:rsid w:val="00DD535B"/>
    <w:rsid w:val="00DD5454"/>
    <w:rsid w:val="00DD5B58"/>
    <w:rsid w:val="00DD682A"/>
    <w:rsid w:val="00DD6D06"/>
    <w:rsid w:val="00DD7401"/>
    <w:rsid w:val="00DE03F7"/>
    <w:rsid w:val="00DE085A"/>
    <w:rsid w:val="00DE1805"/>
    <w:rsid w:val="00DE3B8F"/>
    <w:rsid w:val="00DE4851"/>
    <w:rsid w:val="00DE50E6"/>
    <w:rsid w:val="00DE5B39"/>
    <w:rsid w:val="00DE63BA"/>
    <w:rsid w:val="00DE6C94"/>
    <w:rsid w:val="00DE7282"/>
    <w:rsid w:val="00DE7F04"/>
    <w:rsid w:val="00DE7F88"/>
    <w:rsid w:val="00DF0641"/>
    <w:rsid w:val="00DF1523"/>
    <w:rsid w:val="00DF180D"/>
    <w:rsid w:val="00DF2F5E"/>
    <w:rsid w:val="00DF3E0A"/>
    <w:rsid w:val="00DF5882"/>
    <w:rsid w:val="00DF5EAA"/>
    <w:rsid w:val="00E02271"/>
    <w:rsid w:val="00E03253"/>
    <w:rsid w:val="00E038CA"/>
    <w:rsid w:val="00E03E47"/>
    <w:rsid w:val="00E04EC0"/>
    <w:rsid w:val="00E05100"/>
    <w:rsid w:val="00E0563F"/>
    <w:rsid w:val="00E05BC3"/>
    <w:rsid w:val="00E107DF"/>
    <w:rsid w:val="00E13A26"/>
    <w:rsid w:val="00E142B9"/>
    <w:rsid w:val="00E14878"/>
    <w:rsid w:val="00E15BB6"/>
    <w:rsid w:val="00E17BB7"/>
    <w:rsid w:val="00E202FA"/>
    <w:rsid w:val="00E20A59"/>
    <w:rsid w:val="00E2193A"/>
    <w:rsid w:val="00E22954"/>
    <w:rsid w:val="00E2345D"/>
    <w:rsid w:val="00E2426A"/>
    <w:rsid w:val="00E24903"/>
    <w:rsid w:val="00E25FEB"/>
    <w:rsid w:val="00E27D6E"/>
    <w:rsid w:val="00E3015D"/>
    <w:rsid w:val="00E3186E"/>
    <w:rsid w:val="00E329CA"/>
    <w:rsid w:val="00E3319F"/>
    <w:rsid w:val="00E33A17"/>
    <w:rsid w:val="00E33B1D"/>
    <w:rsid w:val="00E34795"/>
    <w:rsid w:val="00E350FC"/>
    <w:rsid w:val="00E36816"/>
    <w:rsid w:val="00E410D4"/>
    <w:rsid w:val="00E41868"/>
    <w:rsid w:val="00E4374B"/>
    <w:rsid w:val="00E44D01"/>
    <w:rsid w:val="00E45749"/>
    <w:rsid w:val="00E476CB"/>
    <w:rsid w:val="00E52AD3"/>
    <w:rsid w:val="00E534CC"/>
    <w:rsid w:val="00E552C1"/>
    <w:rsid w:val="00E56C38"/>
    <w:rsid w:val="00E574A4"/>
    <w:rsid w:val="00E57BDF"/>
    <w:rsid w:val="00E57E8D"/>
    <w:rsid w:val="00E610AA"/>
    <w:rsid w:val="00E610C7"/>
    <w:rsid w:val="00E6395F"/>
    <w:rsid w:val="00E63CFF"/>
    <w:rsid w:val="00E646D5"/>
    <w:rsid w:val="00E656AD"/>
    <w:rsid w:val="00E67379"/>
    <w:rsid w:val="00E676B6"/>
    <w:rsid w:val="00E700B2"/>
    <w:rsid w:val="00E71AC5"/>
    <w:rsid w:val="00E72452"/>
    <w:rsid w:val="00E726A0"/>
    <w:rsid w:val="00E74AC5"/>
    <w:rsid w:val="00E756B2"/>
    <w:rsid w:val="00E76026"/>
    <w:rsid w:val="00E7707B"/>
    <w:rsid w:val="00E809C1"/>
    <w:rsid w:val="00E80A2D"/>
    <w:rsid w:val="00E80EE4"/>
    <w:rsid w:val="00E816F9"/>
    <w:rsid w:val="00E819C5"/>
    <w:rsid w:val="00E83DE2"/>
    <w:rsid w:val="00E8450A"/>
    <w:rsid w:val="00E853A3"/>
    <w:rsid w:val="00E85B2E"/>
    <w:rsid w:val="00E86637"/>
    <w:rsid w:val="00E86665"/>
    <w:rsid w:val="00E86D3B"/>
    <w:rsid w:val="00E90891"/>
    <w:rsid w:val="00E92672"/>
    <w:rsid w:val="00E937ED"/>
    <w:rsid w:val="00E93E36"/>
    <w:rsid w:val="00E947F1"/>
    <w:rsid w:val="00E95755"/>
    <w:rsid w:val="00E958C1"/>
    <w:rsid w:val="00E96ADC"/>
    <w:rsid w:val="00EA24B5"/>
    <w:rsid w:val="00EA2925"/>
    <w:rsid w:val="00EA2E23"/>
    <w:rsid w:val="00EA7863"/>
    <w:rsid w:val="00EB0A6B"/>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F61"/>
    <w:rsid w:val="00ED6337"/>
    <w:rsid w:val="00ED67FA"/>
    <w:rsid w:val="00ED7B32"/>
    <w:rsid w:val="00ED7C6B"/>
    <w:rsid w:val="00EE0461"/>
    <w:rsid w:val="00EE0B04"/>
    <w:rsid w:val="00EE172E"/>
    <w:rsid w:val="00EE1EFB"/>
    <w:rsid w:val="00EE20E0"/>
    <w:rsid w:val="00EE2E65"/>
    <w:rsid w:val="00EE3780"/>
    <w:rsid w:val="00EE4369"/>
    <w:rsid w:val="00EE46E8"/>
    <w:rsid w:val="00EE4B77"/>
    <w:rsid w:val="00EE4CA8"/>
    <w:rsid w:val="00EE7F17"/>
    <w:rsid w:val="00EF0F03"/>
    <w:rsid w:val="00EF26D3"/>
    <w:rsid w:val="00EF27FC"/>
    <w:rsid w:val="00EF302B"/>
    <w:rsid w:val="00EF3680"/>
    <w:rsid w:val="00EF3735"/>
    <w:rsid w:val="00EF52CA"/>
    <w:rsid w:val="00EF5EE3"/>
    <w:rsid w:val="00F00A38"/>
    <w:rsid w:val="00F0540E"/>
    <w:rsid w:val="00F05E1C"/>
    <w:rsid w:val="00F06439"/>
    <w:rsid w:val="00F1122D"/>
    <w:rsid w:val="00F133E7"/>
    <w:rsid w:val="00F15ACC"/>
    <w:rsid w:val="00F166D6"/>
    <w:rsid w:val="00F16BA4"/>
    <w:rsid w:val="00F212E3"/>
    <w:rsid w:val="00F2169A"/>
    <w:rsid w:val="00F21EBE"/>
    <w:rsid w:val="00F2218D"/>
    <w:rsid w:val="00F247BD"/>
    <w:rsid w:val="00F30DF1"/>
    <w:rsid w:val="00F33F59"/>
    <w:rsid w:val="00F34C52"/>
    <w:rsid w:val="00F3606D"/>
    <w:rsid w:val="00F37E81"/>
    <w:rsid w:val="00F4228E"/>
    <w:rsid w:val="00F4344F"/>
    <w:rsid w:val="00F47436"/>
    <w:rsid w:val="00F51C51"/>
    <w:rsid w:val="00F5235F"/>
    <w:rsid w:val="00F52D65"/>
    <w:rsid w:val="00F53CF4"/>
    <w:rsid w:val="00F5670C"/>
    <w:rsid w:val="00F5692A"/>
    <w:rsid w:val="00F6014E"/>
    <w:rsid w:val="00F608A8"/>
    <w:rsid w:val="00F6461D"/>
    <w:rsid w:val="00F65C45"/>
    <w:rsid w:val="00F65D3B"/>
    <w:rsid w:val="00F669F0"/>
    <w:rsid w:val="00F67355"/>
    <w:rsid w:val="00F73C85"/>
    <w:rsid w:val="00F75D29"/>
    <w:rsid w:val="00F77260"/>
    <w:rsid w:val="00F80669"/>
    <w:rsid w:val="00F82524"/>
    <w:rsid w:val="00F85EEC"/>
    <w:rsid w:val="00F86376"/>
    <w:rsid w:val="00F8672E"/>
    <w:rsid w:val="00F875A2"/>
    <w:rsid w:val="00F90AD5"/>
    <w:rsid w:val="00F94470"/>
    <w:rsid w:val="00F944B9"/>
    <w:rsid w:val="00F96014"/>
    <w:rsid w:val="00F961E4"/>
    <w:rsid w:val="00FA0C82"/>
    <w:rsid w:val="00FA1E04"/>
    <w:rsid w:val="00FA39C8"/>
    <w:rsid w:val="00FA3F67"/>
    <w:rsid w:val="00FA480F"/>
    <w:rsid w:val="00FA5332"/>
    <w:rsid w:val="00FA656F"/>
    <w:rsid w:val="00FB0CCA"/>
    <w:rsid w:val="00FB156F"/>
    <w:rsid w:val="00FB1897"/>
    <w:rsid w:val="00FB1E43"/>
    <w:rsid w:val="00FB270C"/>
    <w:rsid w:val="00FB3DCF"/>
    <w:rsid w:val="00FB525F"/>
    <w:rsid w:val="00FB5361"/>
    <w:rsid w:val="00FB694A"/>
    <w:rsid w:val="00FB738E"/>
    <w:rsid w:val="00FB761D"/>
    <w:rsid w:val="00FC0567"/>
    <w:rsid w:val="00FC1EB8"/>
    <w:rsid w:val="00FC2A1F"/>
    <w:rsid w:val="00FC2B74"/>
    <w:rsid w:val="00FC304C"/>
    <w:rsid w:val="00FC45C0"/>
    <w:rsid w:val="00FC55F7"/>
    <w:rsid w:val="00FC70FA"/>
    <w:rsid w:val="00FD2036"/>
    <w:rsid w:val="00FD43E4"/>
    <w:rsid w:val="00FD5C4D"/>
    <w:rsid w:val="00FD6219"/>
    <w:rsid w:val="00FD69A8"/>
    <w:rsid w:val="00FD7166"/>
    <w:rsid w:val="00FD72C3"/>
    <w:rsid w:val="00FD79B2"/>
    <w:rsid w:val="00FE0376"/>
    <w:rsid w:val="00FE0CF1"/>
    <w:rsid w:val="00FE0D54"/>
    <w:rsid w:val="00FE205A"/>
    <w:rsid w:val="00FE27F8"/>
    <w:rsid w:val="00FE333B"/>
    <w:rsid w:val="00FE392A"/>
    <w:rsid w:val="00FE4F15"/>
    <w:rsid w:val="00FE5DED"/>
    <w:rsid w:val="00FE6BFA"/>
    <w:rsid w:val="00FF024D"/>
    <w:rsid w:val="00FF0345"/>
    <w:rsid w:val="00FF165F"/>
    <w:rsid w:val="00FF4455"/>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06975310">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32130871">
      <w:bodyDiv w:val="1"/>
      <w:marLeft w:val="0"/>
      <w:marRight w:val="0"/>
      <w:marTop w:val="0"/>
      <w:marBottom w:val="0"/>
      <w:divBdr>
        <w:top w:val="none" w:sz="0" w:space="0" w:color="auto"/>
        <w:left w:val="none" w:sz="0" w:space="0" w:color="auto"/>
        <w:bottom w:val="none" w:sz="0" w:space="0" w:color="auto"/>
        <w:right w:val="none" w:sz="0" w:space="0" w:color="auto"/>
      </w:divBdr>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093474">
      <w:bodyDiv w:val="1"/>
      <w:marLeft w:val="0"/>
      <w:marRight w:val="0"/>
      <w:marTop w:val="0"/>
      <w:marBottom w:val="0"/>
      <w:divBdr>
        <w:top w:val="none" w:sz="0" w:space="0" w:color="auto"/>
        <w:left w:val="none" w:sz="0" w:space="0" w:color="auto"/>
        <w:bottom w:val="none" w:sz="0" w:space="0" w:color="auto"/>
        <w:right w:val="none" w:sz="0" w:space="0" w:color="auto"/>
      </w:divBdr>
    </w:div>
    <w:div w:id="501622792">
      <w:bodyDiv w:val="1"/>
      <w:marLeft w:val="0"/>
      <w:marRight w:val="0"/>
      <w:marTop w:val="0"/>
      <w:marBottom w:val="0"/>
      <w:divBdr>
        <w:top w:val="none" w:sz="0" w:space="0" w:color="auto"/>
        <w:left w:val="none" w:sz="0" w:space="0" w:color="auto"/>
        <w:bottom w:val="none" w:sz="0" w:space="0" w:color="auto"/>
        <w:right w:val="none" w:sz="0" w:space="0" w:color="auto"/>
      </w:divBdr>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4852042">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2360718">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06112307">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0992399">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44152531">
      <w:bodyDiv w:val="1"/>
      <w:marLeft w:val="0"/>
      <w:marRight w:val="0"/>
      <w:marTop w:val="0"/>
      <w:marBottom w:val="0"/>
      <w:divBdr>
        <w:top w:val="none" w:sz="0" w:space="0" w:color="auto"/>
        <w:left w:val="none" w:sz="0" w:space="0" w:color="auto"/>
        <w:bottom w:val="none" w:sz="0" w:space="0" w:color="auto"/>
        <w:right w:val="none" w:sz="0" w:space="0" w:color="auto"/>
      </w:divBdr>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1386831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26839786">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33262415">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hyperlink" Target="https://www.ebtedge.com/gov/portal/PortalHome.do" TargetMode="External"/><Relationship Id="rId18" Type="http://schemas.openxmlformats.org/officeDocument/2006/relationships/hyperlink" Target="https://app.smartsheet.com/b/form/708eadc3359145f8a59e84fe7a4220d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regon.gov/odhs/benefits/Pages/protect.aspx%20" TargetMode="External"/><Relationship Id="rId17" Type="http://schemas.openxmlformats.org/officeDocument/2006/relationships/hyperlink" Target="https://www.oregon.gov/odhs/providers-partners/homeless-youth/pages/default.aspx"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oBIxScJ5rlY&amp;list=PLFRPePkSwa8rSfyNDNdXGMuG8ViEBOtfy&amp;index=2" TargetMode="External"/><Relationship Id="rId14" Type="http://schemas.openxmlformats.org/officeDocument/2006/relationships/hyperlink" Target="https://public.govdelivery.com/accounts/ORDHS/subscriber/new?topic_id=ORDHS_83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4</cp:revision>
  <cp:lastPrinted>2019-08-08T16:57:00Z</cp:lastPrinted>
  <dcterms:created xsi:type="dcterms:W3CDTF">2025-06-23T14:29:00Z</dcterms:created>
  <dcterms:modified xsi:type="dcterms:W3CDTF">2025-06-23T14:33:00Z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