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0A" w:rsidRPr="00F7180A" w:rsidRDefault="00E9454C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21, 2014</w:t>
      </w:r>
      <w:r w:rsidR="00F7180A" w:rsidRPr="00F71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80A" w:rsidRPr="00F7180A" w:rsidRDefault="00F7180A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0A">
        <w:rPr>
          <w:rFonts w:ascii="Times New Roman" w:eastAsia="Times New Roman" w:hAnsi="Times New Roman" w:cs="Times New Roman"/>
          <w:bCs/>
          <w:sz w:val="24"/>
          <w:szCs w:val="24"/>
        </w:rPr>
        <w:t>Valley Immediate Care LLC</w:t>
      </w:r>
      <w:r w:rsidRPr="00F7180A">
        <w:rPr>
          <w:rFonts w:ascii="Times New Roman" w:eastAsia="Times New Roman" w:hAnsi="Times New Roman" w:cs="Times New Roman"/>
          <w:sz w:val="24"/>
          <w:szCs w:val="24"/>
        </w:rPr>
        <w:br/>
      </w:r>
      <w:r w:rsidRPr="00F7180A">
        <w:rPr>
          <w:rFonts w:ascii="Times New Roman" w:eastAsia="Times New Roman" w:hAnsi="Times New Roman" w:cs="Times New Roman"/>
          <w:bCs/>
          <w:sz w:val="24"/>
          <w:szCs w:val="24"/>
        </w:rPr>
        <w:t>Brent Kell CEO bkell@valley-ic.com</w:t>
      </w:r>
    </w:p>
    <w:p w:rsidR="00F7180A" w:rsidRPr="00F7180A" w:rsidRDefault="00F7180A" w:rsidP="00F7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80A" w:rsidRPr="00F7180A" w:rsidRDefault="00F7180A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Valley Immediate Care LLC</w:t>
      </w:r>
      <w:r w:rsidRPr="00F7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180A">
        <w:rPr>
          <w:rFonts w:ascii="Times New Roman" w:eastAsia="Times New Roman" w:hAnsi="Times New Roman" w:cs="Times New Roman"/>
          <w:sz w:val="24"/>
          <w:szCs w:val="24"/>
        </w:rPr>
        <w:t>Announces the Launch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Valley </w:t>
      </w:r>
      <w:proofErr w:type="spellStart"/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mmediate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</w:t>
      </w:r>
      <w:r w:rsidRPr="00F71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80A" w:rsidRPr="00F7180A" w:rsidRDefault="00F7180A" w:rsidP="00F71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0A">
        <w:rPr>
          <w:rFonts w:ascii="Times New Roman" w:eastAsia="Times New Roman" w:hAnsi="Times New Roman" w:cs="Times New Roman"/>
          <w:sz w:val="24"/>
          <w:szCs w:val="24"/>
        </w:rPr>
        <w:t xml:space="preserve">FOR IMMEDIATE RELEASE </w:t>
      </w:r>
    </w:p>
    <w:p w:rsidR="00F7180A" w:rsidRPr="00F7180A" w:rsidRDefault="00F7180A" w:rsidP="00F7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54C" w:rsidRDefault="00F7180A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0A">
        <w:rPr>
          <w:rFonts w:ascii="Times New Roman" w:eastAsia="Times New Roman" w:hAnsi="Times New Roman" w:cs="Times New Roman"/>
          <w:bCs/>
          <w:sz w:val="24"/>
          <w:szCs w:val="24"/>
        </w:rPr>
        <w:t>Brookings, Oregon</w:t>
      </w:r>
      <w:r w:rsidRPr="00F7180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7180A">
        <w:rPr>
          <w:rFonts w:ascii="Times New Roman" w:eastAsia="Times New Roman" w:hAnsi="Times New Roman" w:cs="Times New Roman"/>
          <w:bCs/>
          <w:sz w:val="24"/>
          <w:szCs w:val="24"/>
        </w:rPr>
        <w:t>Valley immediate Care LLC, a leader in providing cost-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F7180A">
        <w:rPr>
          <w:rFonts w:ascii="Times New Roman" w:eastAsia="Times New Roman" w:hAnsi="Times New Roman" w:cs="Times New Roman"/>
          <w:bCs/>
          <w:sz w:val="24"/>
          <w:szCs w:val="24"/>
        </w:rPr>
        <w:t>ffective, convenient healthcare services to Southern Oregon</w:t>
      </w:r>
      <w:r w:rsidRPr="00F7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180A"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xcited to announce the launch of </w:t>
      </w:r>
    </w:p>
    <w:p w:rsidR="00E9454C" w:rsidRPr="00F7180A" w:rsidRDefault="00F7180A" w:rsidP="00E9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Valley </w:t>
      </w:r>
      <w:proofErr w:type="spellStart"/>
      <w:r w:rsidR="00E9454C">
        <w:rPr>
          <w:rFonts w:ascii="Times New Roman" w:eastAsia="Times New Roman" w:hAnsi="Times New Roman" w:cs="Times New Roman"/>
          <w:b/>
          <w:color w:val="76923C" w:themeColor="accent3" w:themeShade="BF"/>
          <w:sz w:val="48"/>
          <w:szCs w:val="48"/>
        </w:rPr>
        <w:t>e</w:t>
      </w:r>
      <w:r w:rsidR="00E9454C">
        <w:rPr>
          <w:rFonts w:ascii="Times New Roman" w:eastAsia="Times New Roman" w:hAnsi="Times New Roman" w:cs="Times New Roman"/>
          <w:b/>
          <w:sz w:val="24"/>
          <w:szCs w:val="24"/>
        </w:rPr>
        <w:t>mmediate</w:t>
      </w:r>
      <w:proofErr w:type="spellEnd"/>
      <w:r w:rsidR="00E9454C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r w:rsidR="00E9454C">
        <w:rPr>
          <w:rFonts w:ascii="Times New Roman" w:eastAsia="Times New Roman" w:hAnsi="Times New Roman" w:cs="Times New Roman"/>
          <w:sz w:val="24"/>
          <w:szCs w:val="24"/>
        </w:rPr>
        <w:t xml:space="preserve">(Trademark pending) </w:t>
      </w:r>
    </w:p>
    <w:p w:rsidR="00F7180A" w:rsidRPr="00F7180A" w:rsidRDefault="00E9454C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54C">
        <w:rPr>
          <w:rFonts w:ascii="Times New Roman" w:eastAsia="Times New Roman" w:hAnsi="Times New Roman" w:cs="Times New Roman"/>
          <w:sz w:val="24"/>
          <w:szCs w:val="24"/>
        </w:rPr>
        <w:t>Valley Immediate Care believes that telemedicine has th</w:t>
      </w:r>
      <w:r w:rsidR="00D01048">
        <w:rPr>
          <w:rFonts w:ascii="Times New Roman" w:eastAsia="Times New Roman" w:hAnsi="Times New Roman" w:cs="Times New Roman"/>
          <w:sz w:val="24"/>
          <w:szCs w:val="24"/>
        </w:rPr>
        <w:t>e potential to increase timely</w:t>
      </w:r>
      <w:r w:rsidRPr="00E9454C">
        <w:rPr>
          <w:rFonts w:ascii="Times New Roman" w:eastAsia="Times New Roman" w:hAnsi="Times New Roman" w:cs="Times New Roman"/>
          <w:sz w:val="24"/>
          <w:szCs w:val="24"/>
        </w:rPr>
        <w:t xml:space="preserve"> access to healthcare for tens of thousands of rural Oregonians </w:t>
      </w:r>
    </w:p>
    <w:p w:rsidR="00F7180A" w:rsidRDefault="00E9454C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Valley </w:t>
      </w:r>
      <w:proofErr w:type="spellStart"/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mmediate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>will provide walk-in access to a provider 7 days a week.</w:t>
      </w:r>
      <w:r w:rsidR="000C0BFE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 facility will use a s</w:t>
      </w:r>
      <w:r w:rsidR="00806AE7">
        <w:rPr>
          <w:rFonts w:ascii="Times New Roman" w:eastAsia="Times New Roman" w:hAnsi="Times New Roman" w:cs="Times New Roman"/>
          <w:bCs/>
          <w:sz w:val="24"/>
          <w:szCs w:val="24"/>
        </w:rPr>
        <w:t>tate-of-the-art, HIPAA compliant</w:t>
      </w:r>
      <w:r w:rsidR="000C0BFE">
        <w:rPr>
          <w:rFonts w:ascii="Times New Roman" w:eastAsia="Times New Roman" w:hAnsi="Times New Roman" w:cs="Times New Roman"/>
          <w:bCs/>
          <w:sz w:val="24"/>
          <w:szCs w:val="24"/>
        </w:rPr>
        <w:t xml:space="preserve"> video conferencing system to connect the patient to a provider. 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 xml:space="preserve"> Telemedicine techs</w:t>
      </w:r>
      <w:r w:rsidR="000C0BFE">
        <w:rPr>
          <w:rFonts w:ascii="Times New Roman" w:eastAsia="Times New Roman" w:hAnsi="Times New Roman" w:cs="Times New Roman"/>
          <w:bCs/>
          <w:sz w:val="24"/>
          <w:szCs w:val="24"/>
        </w:rPr>
        <w:t xml:space="preserve"> on site</w:t>
      </w:r>
      <w:r w:rsidR="000839D6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take an</w:t>
      </w:r>
      <w:r w:rsidR="000A1907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0839D6">
        <w:rPr>
          <w:rFonts w:ascii="Times New Roman" w:eastAsia="Times New Roman" w:hAnsi="Times New Roman" w:cs="Times New Roman"/>
          <w:bCs/>
          <w:sz w:val="24"/>
          <w:szCs w:val="24"/>
        </w:rPr>
        <w:t xml:space="preserve"> record vital signs</w:t>
      </w:r>
      <w:r w:rsidR="000C0BFE">
        <w:rPr>
          <w:rFonts w:ascii="Times New Roman" w:eastAsia="Times New Roman" w:hAnsi="Times New Roman" w:cs="Times New Roman"/>
          <w:bCs/>
          <w:sz w:val="24"/>
          <w:szCs w:val="24"/>
        </w:rPr>
        <w:t>. They will also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high-tech equipment to allow the physician to list</w:t>
      </w:r>
      <w:r w:rsidR="000839D6">
        <w:rPr>
          <w:rFonts w:ascii="Times New Roman" w:eastAsia="Times New Roman" w:hAnsi="Times New Roman" w:cs="Times New Roman"/>
          <w:bCs/>
          <w:sz w:val="24"/>
          <w:szCs w:val="24"/>
        </w:rPr>
        <w:t>en to heart and lungs, examine</w:t>
      </w:r>
      <w:r w:rsidR="002D4E6B">
        <w:rPr>
          <w:rFonts w:ascii="Times New Roman" w:eastAsia="Times New Roman" w:hAnsi="Times New Roman" w:cs="Times New Roman"/>
          <w:bCs/>
          <w:sz w:val="24"/>
          <w:szCs w:val="24"/>
        </w:rPr>
        <w:t xml:space="preserve"> ears, nose, mouth and skin.</w:t>
      </w:r>
      <w:r w:rsidR="000C0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facility will also have the capability to perform basic lab testing</w:t>
      </w:r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 xml:space="preserve"> enabling illness</w:t>
      </w:r>
      <w:r w:rsidR="009B3361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 xml:space="preserve"> such as strep throat, influenza, diabetes, urinary t</w:t>
      </w:r>
      <w:r w:rsidR="000839D6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>act infection and mononucleosis to be quickly diagnosed. Treatments are available including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 xml:space="preserve"> breathing treatments, basic wound care</w:t>
      </w:r>
      <w:r w:rsidR="00D5023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50232" w:rsidRPr="0016306F">
        <w:rPr>
          <w:rFonts w:ascii="Times New Roman" w:eastAsia="Times New Roman" w:hAnsi="Times New Roman" w:cs="Times New Roman"/>
          <w:bCs/>
          <w:sz w:val="24"/>
          <w:szCs w:val="24"/>
        </w:rPr>
        <w:t>injections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immunizations.</w:t>
      </w:r>
      <w:r w:rsidR="009B336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Staff</w:t>
      </w:r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electronically send prescriptions via its advanced Agility EMR </w:t>
      </w:r>
      <w:r w:rsidR="009B3361">
        <w:rPr>
          <w:rFonts w:ascii="Times New Roman" w:eastAsia="Times New Roman" w:hAnsi="Times New Roman" w:cs="Times New Roman"/>
          <w:bCs/>
          <w:sz w:val="24"/>
          <w:szCs w:val="24"/>
        </w:rPr>
        <w:t xml:space="preserve">software </w:t>
      </w:r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 </w:t>
      </w:r>
      <w:proofErr w:type="spellStart"/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>SureScripts</w:t>
      </w:r>
      <w:proofErr w:type="spellEnd"/>
      <w:r w:rsidR="00DD51C9">
        <w:rPr>
          <w:rFonts w:ascii="Times New Roman" w:eastAsia="Times New Roman" w:hAnsi="Times New Roman" w:cs="Times New Roman"/>
          <w:bCs/>
          <w:sz w:val="24"/>
          <w:szCs w:val="24"/>
        </w:rPr>
        <w:t xml:space="preserve"> network.</w:t>
      </w:r>
    </w:p>
    <w:p w:rsidR="0016306F" w:rsidRDefault="0016306F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“Valley Immed</w:t>
      </w:r>
      <w:r w:rsidR="00806AE7">
        <w:rPr>
          <w:rFonts w:ascii="Times New Roman" w:eastAsia="Times New Roman" w:hAnsi="Times New Roman" w:cs="Times New Roman"/>
          <w:bCs/>
          <w:sz w:val="24"/>
          <w:szCs w:val="24"/>
        </w:rPr>
        <w:t>iate Care believes that this innovative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healthcare delivery system can increase healthcare access by adding access points in rural localities as well</w:t>
      </w:r>
      <w:r w:rsidR="000A1907">
        <w:rPr>
          <w:rFonts w:ascii="Times New Roman" w:eastAsia="Times New Roman" w:hAnsi="Times New Roman" w:cs="Times New Roman"/>
          <w:bCs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increase the n</w:t>
      </w:r>
      <w:r w:rsidR="00671F2D">
        <w:rPr>
          <w:rFonts w:ascii="Times New Roman" w:eastAsia="Times New Roman" w:hAnsi="Times New Roman" w:cs="Times New Roman"/>
          <w:bCs/>
          <w:sz w:val="24"/>
          <w:szCs w:val="24"/>
        </w:rPr>
        <w:t>umber of healthcare providers,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allowing providers who are unable to practice in a traditional practice another option to enable them to remain productive.” Brent Kell </w:t>
      </w:r>
      <w:r w:rsidR="00D50232">
        <w:rPr>
          <w:rFonts w:ascii="Times New Roman" w:eastAsia="Times New Roman" w:hAnsi="Times New Roman" w:cs="Times New Roman"/>
          <w:bCs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CEO</w:t>
      </w:r>
    </w:p>
    <w:p w:rsidR="0016306F" w:rsidRPr="00F7180A" w:rsidRDefault="0016306F" w:rsidP="00F7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first facility in Brookings opened on October 20</w:t>
      </w:r>
      <w:r w:rsidRPr="0016306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2014 and will likely be the first of many facilities in the near future. </w:t>
      </w:r>
    </w:p>
    <w:p w:rsidR="00F7180A" w:rsidRPr="00F7180A" w:rsidRDefault="0016306F" w:rsidP="00163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Valley Immediate Care has been providing cost-effective, quality healthcare to the residents of and the visitors to Southern Oregon since 1999.</w:t>
      </w:r>
    </w:p>
    <w:p w:rsidR="00F150C2" w:rsidRDefault="00F150C2"/>
    <w:sectPr w:rsidR="00F1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A"/>
    <w:rsid w:val="000839D6"/>
    <w:rsid w:val="000A1907"/>
    <w:rsid w:val="000C0BFE"/>
    <w:rsid w:val="0016306F"/>
    <w:rsid w:val="002D4E6B"/>
    <w:rsid w:val="00671F2D"/>
    <w:rsid w:val="00806AE7"/>
    <w:rsid w:val="009B3361"/>
    <w:rsid w:val="00D01048"/>
    <w:rsid w:val="00D50232"/>
    <w:rsid w:val="00DD51C9"/>
    <w:rsid w:val="00E9454C"/>
    <w:rsid w:val="00F150C2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7669">
              <w:marLeft w:val="15"/>
              <w:marRight w:val="15"/>
              <w:marTop w:val="15"/>
              <w:marBottom w:val="15"/>
              <w:divBdr>
                <w:top w:val="single" w:sz="6" w:space="4" w:color="0000FF"/>
                <w:left w:val="single" w:sz="6" w:space="4" w:color="0000FF"/>
                <w:bottom w:val="single" w:sz="6" w:space="4" w:color="0000FF"/>
                <w:right w:val="single" w:sz="6" w:space="4" w:color="0000FF"/>
              </w:divBdr>
              <w:divsChild>
                <w:div w:id="7461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C71-5B57-4DC8-A645-5F4A9ED4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Kell</dc:creator>
  <cp:lastModifiedBy>Brent Kell</cp:lastModifiedBy>
  <cp:revision>10</cp:revision>
  <cp:lastPrinted>2014-10-21T23:42:00Z</cp:lastPrinted>
  <dcterms:created xsi:type="dcterms:W3CDTF">2014-10-21T23:07:00Z</dcterms:created>
  <dcterms:modified xsi:type="dcterms:W3CDTF">2014-10-22T16:29:00Z</dcterms:modified>
</cp:coreProperties>
</file>