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AE592" w14:textId="77777777" w:rsidR="006F10E9" w:rsidRPr="00DE6088" w:rsidRDefault="006F10E9" w:rsidP="006F10E9">
      <w:pPr>
        <w:rPr>
          <w:rFonts w:asciiTheme="minorHAnsi" w:hAnsiTheme="minorHAnsi" w:cstheme="minorHAnsi"/>
          <w:b/>
          <w:u w:val="single"/>
        </w:rPr>
      </w:pPr>
      <w:r w:rsidRPr="00DE6088">
        <w:rPr>
          <w:rFonts w:asciiTheme="minorHAnsi" w:hAnsiTheme="minorHAnsi" w:cstheme="minorHAnsi"/>
          <w:b/>
          <w:u w:val="single"/>
        </w:rPr>
        <w:t>Youth Resources for Crisis &amp; Loss of Life</w:t>
      </w:r>
    </w:p>
    <w:p w14:paraId="0925DCBF" w14:textId="77777777" w:rsidR="006F10E9" w:rsidRPr="00DE6088" w:rsidRDefault="006F10E9" w:rsidP="006F10E9">
      <w:pPr>
        <w:rPr>
          <w:rFonts w:asciiTheme="minorHAnsi" w:hAnsiTheme="minorHAnsi" w:cstheme="minorHAnsi"/>
          <w:color w:val="1F497D"/>
        </w:rPr>
      </w:pPr>
    </w:p>
    <w:p w14:paraId="0C92428A" w14:textId="77777777" w:rsidR="006F10E9" w:rsidRPr="00DE6088" w:rsidRDefault="00DE6088" w:rsidP="006F10E9">
      <w:pPr>
        <w:rPr>
          <w:rFonts w:asciiTheme="minorHAnsi" w:hAnsiTheme="minorHAnsi" w:cstheme="minorHAnsi"/>
          <w:color w:val="1F497D"/>
        </w:rPr>
      </w:pPr>
      <w:hyperlink r:id="rId5" w:history="1">
        <w:r w:rsidR="006F10E9" w:rsidRPr="00DE6088">
          <w:rPr>
            <w:rStyle w:val="Hyperlink"/>
            <w:rFonts w:asciiTheme="minorHAnsi" w:hAnsiTheme="minorHAnsi" w:cstheme="minorHAnsi"/>
          </w:rPr>
          <w:t>ALSC’s Comforting Reads for Difficult Times</w:t>
        </w:r>
      </w:hyperlink>
    </w:p>
    <w:p w14:paraId="620F4F9E" w14:textId="77777777" w:rsidR="006F10E9" w:rsidRPr="00DE6088" w:rsidRDefault="00DE6088" w:rsidP="006F10E9">
      <w:pPr>
        <w:rPr>
          <w:rFonts w:asciiTheme="minorHAnsi" w:hAnsiTheme="minorHAnsi" w:cstheme="minorHAnsi"/>
          <w:color w:val="1F497D"/>
        </w:rPr>
      </w:pPr>
      <w:hyperlink r:id="rId6" w:history="1">
        <w:r w:rsidR="006F10E9" w:rsidRPr="00DE6088">
          <w:rPr>
            <w:rStyle w:val="Hyperlink"/>
            <w:rFonts w:asciiTheme="minorHAnsi" w:hAnsiTheme="minorHAnsi" w:cstheme="minorHAnsi"/>
          </w:rPr>
          <w:t>CCBC’s 50 Books about Grief and Loss</w:t>
        </w:r>
      </w:hyperlink>
    </w:p>
    <w:p w14:paraId="006E560A" w14:textId="77777777" w:rsidR="006F10E9" w:rsidRPr="00DE6088" w:rsidRDefault="00DE6088" w:rsidP="006F10E9">
      <w:pPr>
        <w:rPr>
          <w:rFonts w:asciiTheme="minorHAnsi" w:hAnsiTheme="minorHAnsi" w:cstheme="minorHAnsi"/>
          <w:color w:val="1F497D"/>
        </w:rPr>
      </w:pPr>
      <w:hyperlink r:id="rId7" w:history="1">
        <w:r w:rsidR="006F10E9" w:rsidRPr="00DE6088">
          <w:rPr>
            <w:rStyle w:val="Hyperlink"/>
            <w:rFonts w:asciiTheme="minorHAnsi" w:hAnsiTheme="minorHAnsi" w:cstheme="minorHAnsi"/>
          </w:rPr>
          <w:t>CCBC’s 50 Books about Peace and Social Justice</w:t>
        </w:r>
      </w:hyperlink>
    </w:p>
    <w:p w14:paraId="23E777DB" w14:textId="77777777" w:rsidR="0080248B" w:rsidRPr="00DE6088" w:rsidRDefault="0080248B">
      <w:pPr>
        <w:rPr>
          <w:rFonts w:asciiTheme="minorHAnsi" w:hAnsiTheme="minorHAnsi" w:cstheme="minorHAnsi"/>
        </w:rPr>
      </w:pPr>
    </w:p>
    <w:p w14:paraId="19B34D86" w14:textId="467864B5" w:rsidR="005346C6" w:rsidRPr="00DE6088" w:rsidRDefault="005346C6" w:rsidP="005346C6">
      <w:pPr>
        <w:rPr>
          <w:rFonts w:asciiTheme="minorHAnsi" w:hAnsiTheme="minorHAnsi" w:cstheme="minorHAnsi"/>
          <w:color w:val="000000"/>
        </w:rPr>
      </w:pPr>
      <w:r w:rsidRPr="00DE6088">
        <w:rPr>
          <w:rFonts w:asciiTheme="minorHAnsi" w:hAnsiTheme="minorHAnsi" w:cstheme="minorHAnsi"/>
          <w:color w:val="000000"/>
        </w:rPr>
        <w:t xml:space="preserve">As for resources, the first thing that comes to mind is </w:t>
      </w:r>
      <w:hyperlink r:id="rId8" w:history="1">
        <w:r w:rsidRPr="00DE6088">
          <w:rPr>
            <w:rStyle w:val="Hyperlink"/>
            <w:rFonts w:asciiTheme="minorHAnsi" w:hAnsiTheme="minorHAnsi" w:cstheme="minorHAnsi"/>
          </w:rPr>
          <w:t>this web page</w:t>
        </w:r>
      </w:hyperlink>
      <w:r w:rsidRPr="00DE6088">
        <w:rPr>
          <w:rFonts w:asciiTheme="minorHAnsi" w:hAnsiTheme="minorHAnsi" w:cstheme="minorHAnsi"/>
          <w:color w:val="000000"/>
        </w:rPr>
        <w:t xml:space="preserve"> that </w:t>
      </w:r>
      <w:r w:rsidRPr="00DE6088">
        <w:rPr>
          <w:rFonts w:asciiTheme="minorHAnsi" w:hAnsiTheme="minorHAnsi" w:cstheme="minorHAnsi"/>
          <w:b/>
          <w:color w:val="000000"/>
        </w:rPr>
        <w:t>Las Vegas</w:t>
      </w:r>
      <w:r w:rsidRPr="00DE6088">
        <w:rPr>
          <w:rFonts w:asciiTheme="minorHAnsi" w:hAnsiTheme="minorHAnsi" w:cstheme="minorHAnsi"/>
          <w:color w:val="000000"/>
        </w:rPr>
        <w:t xml:space="preserve"> </w:t>
      </w:r>
      <w:r w:rsidRPr="00DE6088">
        <w:rPr>
          <w:rFonts w:asciiTheme="minorHAnsi" w:hAnsiTheme="minorHAnsi" w:cstheme="minorHAnsi"/>
          <w:b/>
          <w:color w:val="000000"/>
        </w:rPr>
        <w:t>PBS</w:t>
      </w:r>
      <w:r w:rsidRPr="00DE6088">
        <w:rPr>
          <w:rFonts w:asciiTheme="minorHAnsi" w:hAnsiTheme="minorHAnsi" w:cstheme="minorHAnsi"/>
          <w:color w:val="000000"/>
        </w:rPr>
        <w:t xml:space="preserve"> put together after last fall’s shooting. Early Childhood Investigations also has a recorded webinar called </w:t>
      </w:r>
      <w:hyperlink r:id="rId9" w:history="1">
        <w:r w:rsidRPr="00DE6088">
          <w:rPr>
            <w:rStyle w:val="Hyperlink"/>
            <w:rFonts w:asciiTheme="minorHAnsi" w:hAnsiTheme="minorHAnsi" w:cstheme="minorHAnsi"/>
          </w:rPr>
          <w:t>Trauma-Informed Early Education Classroom Design: Designing Child and Family-Friendly Spaces for Recovery from Trauma</w:t>
        </w:r>
      </w:hyperlink>
      <w:r w:rsidRPr="00DE6088">
        <w:rPr>
          <w:rFonts w:asciiTheme="minorHAnsi" w:hAnsiTheme="minorHAnsi" w:cstheme="minorHAnsi"/>
          <w:color w:val="000000"/>
        </w:rPr>
        <w:t xml:space="preserve">. </w:t>
      </w:r>
    </w:p>
    <w:p w14:paraId="0EB1BF8D" w14:textId="77777777" w:rsidR="006F10E9" w:rsidRPr="00DE6088" w:rsidRDefault="006F10E9">
      <w:pPr>
        <w:rPr>
          <w:rFonts w:asciiTheme="minorHAnsi" w:hAnsiTheme="minorHAnsi" w:cstheme="minorHAnsi"/>
        </w:rPr>
      </w:pPr>
    </w:p>
    <w:p w14:paraId="540E36FC" w14:textId="77777777" w:rsidR="005346C6" w:rsidRPr="00DE6088" w:rsidRDefault="00A32C91">
      <w:pPr>
        <w:rPr>
          <w:rFonts w:asciiTheme="minorHAnsi" w:hAnsiTheme="minorHAnsi" w:cstheme="minorHAnsi"/>
          <w:b/>
        </w:rPr>
      </w:pPr>
      <w:r w:rsidRPr="00DE6088">
        <w:rPr>
          <w:rFonts w:asciiTheme="minorHAnsi" w:hAnsiTheme="minorHAnsi" w:cstheme="minorHAnsi"/>
          <w:b/>
        </w:rPr>
        <w:t>Massachusetts Webinar</w:t>
      </w:r>
    </w:p>
    <w:p w14:paraId="406050EE" w14:textId="77777777" w:rsidR="00A32C91" w:rsidRPr="00DE6088" w:rsidRDefault="00A32C91">
      <w:pPr>
        <w:rPr>
          <w:rFonts w:asciiTheme="minorHAnsi" w:hAnsiTheme="minorHAnsi" w:cstheme="minorHAnsi"/>
        </w:rPr>
      </w:pPr>
      <w:r w:rsidRPr="00DE6088">
        <w:rPr>
          <w:rFonts w:asciiTheme="minorHAnsi" w:hAnsiTheme="minorHAnsi" w:cstheme="minorHAnsi"/>
        </w:rPr>
        <w:t xml:space="preserve">We had Elissa Hardy from the Denver Public Library do a webinar on trauma-informed service in libraries. She’s the on-site social worker for DPL and is part of the larger trend to staff social workers in public libraries: </w:t>
      </w:r>
      <w:hyperlink r:id="rId10" w:history="1">
        <w:r w:rsidRPr="00DE6088">
          <w:rPr>
            <w:rStyle w:val="Hyperlink"/>
            <w:rFonts w:asciiTheme="minorHAnsi" w:hAnsiTheme="minorHAnsi" w:cstheme="minorHAnsi"/>
          </w:rPr>
          <w:t>https://vimeo.com/220517757</w:t>
        </w:r>
      </w:hyperlink>
    </w:p>
    <w:p w14:paraId="4A0D817E" w14:textId="77777777" w:rsidR="00A32C91" w:rsidRPr="00DE6088" w:rsidRDefault="00A32C91">
      <w:pPr>
        <w:rPr>
          <w:rFonts w:asciiTheme="minorHAnsi" w:hAnsiTheme="minorHAnsi" w:cstheme="minorHAnsi"/>
        </w:rPr>
      </w:pPr>
    </w:p>
    <w:p w14:paraId="032DA01C" w14:textId="6EC34F13" w:rsidR="00A32C91" w:rsidRPr="00DE6088" w:rsidRDefault="00A32C91" w:rsidP="00A32C91">
      <w:pPr>
        <w:rPr>
          <w:rFonts w:asciiTheme="minorHAnsi" w:hAnsiTheme="minorHAnsi" w:cstheme="minorHAnsi"/>
          <w:b/>
        </w:rPr>
      </w:pPr>
      <w:r w:rsidRPr="00DE6088">
        <w:rPr>
          <w:rFonts w:asciiTheme="minorHAnsi" w:hAnsiTheme="minorHAnsi" w:cstheme="minorHAnsi"/>
          <w:b/>
        </w:rPr>
        <w:t>NC</w:t>
      </w:r>
      <w:r w:rsidR="00DE6088" w:rsidRPr="00DE6088">
        <w:rPr>
          <w:rFonts w:asciiTheme="minorHAnsi" w:hAnsiTheme="minorHAnsi" w:cstheme="minorHAnsi"/>
          <w:b/>
        </w:rPr>
        <w:t xml:space="preserve"> State Library</w:t>
      </w:r>
    </w:p>
    <w:p w14:paraId="086403C7" w14:textId="77777777" w:rsidR="00A32C91" w:rsidRPr="00DE6088" w:rsidRDefault="00A32C91" w:rsidP="00A32C91">
      <w:pPr>
        <w:rPr>
          <w:rFonts w:asciiTheme="minorHAnsi" w:hAnsiTheme="minorHAnsi" w:cstheme="minorHAnsi"/>
        </w:rPr>
      </w:pPr>
      <w:r w:rsidRPr="00DE6088">
        <w:rPr>
          <w:rFonts w:asciiTheme="minorHAnsi" w:hAnsiTheme="minorHAnsi" w:cstheme="minorHAnsi"/>
        </w:rPr>
        <w:t xml:space="preserve">Usually when something like this happens, schools bring in counselors for anyone who needs to talk. I wonder if the public library could reach out to the organizations that provide those counselors and talk about having them available for evening hours at the library. </w:t>
      </w:r>
    </w:p>
    <w:p w14:paraId="7FF1A635" w14:textId="77777777" w:rsidR="00A32C91" w:rsidRPr="00DE6088" w:rsidRDefault="00A32C91">
      <w:pPr>
        <w:rPr>
          <w:rFonts w:asciiTheme="minorHAnsi" w:hAnsiTheme="minorHAnsi" w:cstheme="minorHAnsi"/>
        </w:rPr>
      </w:pPr>
    </w:p>
    <w:p w14:paraId="748249EF" w14:textId="77777777" w:rsidR="007F6F6F" w:rsidRPr="00DE6088" w:rsidRDefault="007F6F6F" w:rsidP="007F6F6F">
      <w:pPr>
        <w:rPr>
          <w:rFonts w:asciiTheme="minorHAnsi" w:hAnsiTheme="minorHAnsi" w:cstheme="minorHAnsi"/>
        </w:rPr>
      </w:pPr>
      <w:r w:rsidRPr="00DE6088">
        <w:rPr>
          <w:rFonts w:asciiTheme="minorHAnsi" w:hAnsiTheme="minorHAnsi" w:cstheme="minorHAnsi"/>
          <w:b/>
        </w:rPr>
        <w:t>Minnesota Association for Children’s Mental Health</w:t>
      </w:r>
      <w:r w:rsidRPr="00DE6088">
        <w:rPr>
          <w:rFonts w:asciiTheme="minorHAnsi" w:hAnsiTheme="minorHAnsi" w:cstheme="minorHAnsi"/>
        </w:rPr>
        <w:t>:</w:t>
      </w:r>
    </w:p>
    <w:p w14:paraId="455B4F22" w14:textId="77777777" w:rsidR="007F6F6F" w:rsidRPr="00DE6088" w:rsidRDefault="00DE6088" w:rsidP="007F6F6F">
      <w:pPr>
        <w:rPr>
          <w:rFonts w:asciiTheme="minorHAnsi" w:hAnsiTheme="minorHAnsi" w:cstheme="minorHAnsi"/>
        </w:rPr>
      </w:pPr>
      <w:hyperlink r:id="rId11" w:history="1">
        <w:r w:rsidR="007F6F6F" w:rsidRPr="00DE6088">
          <w:rPr>
            <w:rStyle w:val="Hyperlink"/>
            <w:rFonts w:asciiTheme="minorHAnsi" w:hAnsiTheme="minorHAnsi" w:cstheme="minorHAnsi"/>
          </w:rPr>
          <w:t>http://www.macmh.org/2012/12/trauma-resources/</w:t>
        </w:r>
      </w:hyperlink>
    </w:p>
    <w:p w14:paraId="5AF7A830" w14:textId="77777777" w:rsidR="007F6F6F" w:rsidRPr="00DE6088" w:rsidRDefault="007F6F6F" w:rsidP="007F6F6F">
      <w:pPr>
        <w:rPr>
          <w:rFonts w:asciiTheme="minorHAnsi" w:hAnsiTheme="minorHAnsi" w:cstheme="minorHAnsi"/>
        </w:rPr>
      </w:pPr>
    </w:p>
    <w:p w14:paraId="69FC154C" w14:textId="77777777" w:rsidR="007F6F6F" w:rsidRPr="00DE6088" w:rsidRDefault="007F6F6F" w:rsidP="007F6F6F">
      <w:pPr>
        <w:rPr>
          <w:rFonts w:asciiTheme="minorHAnsi" w:hAnsiTheme="minorHAnsi" w:cstheme="minorHAnsi"/>
        </w:rPr>
      </w:pPr>
      <w:r w:rsidRPr="00DE6088">
        <w:rPr>
          <w:rFonts w:asciiTheme="minorHAnsi" w:hAnsiTheme="minorHAnsi" w:cstheme="minorHAnsi"/>
          <w:b/>
        </w:rPr>
        <w:t>The American School Counselor Association</w:t>
      </w:r>
      <w:r w:rsidRPr="00DE6088">
        <w:rPr>
          <w:rFonts w:asciiTheme="minorHAnsi" w:hAnsiTheme="minorHAnsi" w:cstheme="minorHAnsi"/>
        </w:rPr>
        <w:t xml:space="preserve"> has resources: </w:t>
      </w:r>
      <w:hyperlink r:id="rId12" w:history="1">
        <w:r w:rsidRPr="00DE6088">
          <w:rPr>
            <w:rStyle w:val="Hyperlink"/>
            <w:rFonts w:asciiTheme="minorHAnsi" w:hAnsiTheme="minorHAnsi" w:cstheme="minorHAnsi"/>
          </w:rPr>
          <w:t>https://www.schoolcounselor.org/school-counselors/professional-development/learn-more/shooting-resources</w:t>
        </w:r>
      </w:hyperlink>
    </w:p>
    <w:p w14:paraId="06C9F8FA" w14:textId="77777777" w:rsidR="007F6F6F" w:rsidRPr="00DE6088" w:rsidRDefault="007F6F6F" w:rsidP="007F6F6F">
      <w:pPr>
        <w:rPr>
          <w:rFonts w:asciiTheme="minorHAnsi" w:hAnsiTheme="minorHAnsi" w:cstheme="minorHAnsi"/>
        </w:rPr>
      </w:pPr>
    </w:p>
    <w:p w14:paraId="7A38539F" w14:textId="60259F92" w:rsidR="00307A8F" w:rsidRPr="00DE6088" w:rsidRDefault="00DE6088">
      <w:pPr>
        <w:rPr>
          <w:rFonts w:asciiTheme="minorHAnsi" w:hAnsiTheme="minorHAnsi" w:cstheme="minorHAnsi"/>
          <w:b/>
        </w:rPr>
      </w:pPr>
      <w:r>
        <w:rPr>
          <w:rFonts w:asciiTheme="minorHAnsi" w:hAnsiTheme="minorHAnsi" w:cstheme="minorHAnsi"/>
          <w:b/>
        </w:rPr>
        <w:t xml:space="preserve">Library of </w:t>
      </w:r>
      <w:r w:rsidR="00307A8F" w:rsidRPr="00DE6088">
        <w:rPr>
          <w:rFonts w:asciiTheme="minorHAnsi" w:hAnsiTheme="minorHAnsi" w:cstheme="minorHAnsi"/>
          <w:b/>
        </w:rPr>
        <w:t>New Mexico</w:t>
      </w:r>
    </w:p>
    <w:p w14:paraId="5DED0035" w14:textId="77777777" w:rsidR="00307A8F" w:rsidRPr="00DE6088" w:rsidRDefault="00307A8F" w:rsidP="00307A8F">
      <w:pPr>
        <w:rPr>
          <w:rFonts w:asciiTheme="minorHAnsi" w:hAnsiTheme="minorHAnsi" w:cstheme="minorHAnsi"/>
        </w:rPr>
      </w:pPr>
      <w:r w:rsidRPr="00DE6088">
        <w:rPr>
          <w:rFonts w:asciiTheme="minorHAnsi" w:hAnsiTheme="minorHAnsi" w:cstheme="minorHAnsi"/>
        </w:rPr>
        <w:t xml:space="preserve">offered </w:t>
      </w:r>
      <w:proofErr w:type="spellStart"/>
      <w:r w:rsidRPr="00DE6088">
        <w:rPr>
          <w:rFonts w:asciiTheme="minorHAnsi" w:hAnsiTheme="minorHAnsi" w:cstheme="minorHAnsi"/>
        </w:rPr>
        <w:t>storytime</w:t>
      </w:r>
      <w:proofErr w:type="spellEnd"/>
      <w:r w:rsidRPr="00DE6088">
        <w:rPr>
          <w:rFonts w:asciiTheme="minorHAnsi" w:hAnsiTheme="minorHAnsi" w:cstheme="minorHAnsi"/>
        </w:rPr>
        <w:t xml:space="preserve"> programs in a different location, had grief coun</w:t>
      </w:r>
      <w:bookmarkStart w:id="0" w:name="_GoBack"/>
      <w:bookmarkEnd w:id="0"/>
      <w:r w:rsidRPr="00DE6088">
        <w:rPr>
          <w:rFonts w:asciiTheme="minorHAnsi" w:hAnsiTheme="minorHAnsi" w:cstheme="minorHAnsi"/>
        </w:rPr>
        <w:t xml:space="preserve">selors available for any of the patrons and created a condolence wall in the convention center where people could stop by and leave thoughts and memories of the staff members that died. People in the community and outside donated TONS of children’s books to the library and they had a public memorial service for the Children’s librarian who </w:t>
      </w:r>
      <w:proofErr w:type="gramStart"/>
      <w:r w:rsidRPr="00DE6088">
        <w:rPr>
          <w:rFonts w:asciiTheme="minorHAnsi" w:hAnsiTheme="minorHAnsi" w:cstheme="minorHAnsi"/>
        </w:rPr>
        <w:t>died</w:t>
      </w:r>
      <w:proofErr w:type="gramEnd"/>
      <w:r w:rsidRPr="00DE6088">
        <w:rPr>
          <w:rFonts w:asciiTheme="minorHAnsi" w:hAnsiTheme="minorHAnsi" w:cstheme="minorHAnsi"/>
        </w:rPr>
        <w:t xml:space="preserve"> and they told all the children attending they could help themselves to the donated books in memory of Miss </w:t>
      </w:r>
      <w:proofErr w:type="spellStart"/>
      <w:r w:rsidRPr="00DE6088">
        <w:rPr>
          <w:rFonts w:asciiTheme="minorHAnsi" w:hAnsiTheme="minorHAnsi" w:cstheme="minorHAnsi"/>
        </w:rPr>
        <w:t>Krissie</w:t>
      </w:r>
      <w:proofErr w:type="spellEnd"/>
      <w:r w:rsidRPr="00DE6088">
        <w:rPr>
          <w:rFonts w:asciiTheme="minorHAnsi" w:hAnsiTheme="minorHAnsi" w:cstheme="minorHAnsi"/>
        </w:rPr>
        <w:t xml:space="preserve">. </w:t>
      </w:r>
    </w:p>
    <w:p w14:paraId="3F53CEB5" w14:textId="77777777" w:rsidR="002A442C" w:rsidRPr="00DE6088" w:rsidRDefault="002A442C" w:rsidP="002A442C">
      <w:pPr>
        <w:rPr>
          <w:rFonts w:asciiTheme="minorHAnsi" w:hAnsiTheme="minorHAnsi" w:cstheme="minorHAnsi"/>
        </w:rPr>
      </w:pPr>
      <w:r w:rsidRPr="00DE6088">
        <w:rPr>
          <w:rFonts w:asciiTheme="minorHAnsi" w:hAnsiTheme="minorHAnsi" w:cstheme="minorHAnsi"/>
          <w:b/>
        </w:rPr>
        <w:t>DE Division of Libraries</w:t>
      </w:r>
      <w:r w:rsidRPr="00DE6088">
        <w:rPr>
          <w:rFonts w:asciiTheme="minorHAnsi" w:hAnsiTheme="minorHAnsi" w:cstheme="minorHAnsi"/>
        </w:rPr>
        <w:t xml:space="preserve"> years ago (after Sandy Hook) created a </w:t>
      </w:r>
      <w:proofErr w:type="spellStart"/>
      <w:r w:rsidRPr="00DE6088">
        <w:rPr>
          <w:rFonts w:asciiTheme="minorHAnsi" w:hAnsiTheme="minorHAnsi" w:cstheme="minorHAnsi"/>
        </w:rPr>
        <w:t>LibGuide</w:t>
      </w:r>
      <w:proofErr w:type="spellEnd"/>
      <w:r w:rsidRPr="00DE6088">
        <w:rPr>
          <w:rFonts w:asciiTheme="minorHAnsi" w:hAnsiTheme="minorHAnsi" w:cstheme="minorHAnsi"/>
        </w:rPr>
        <w:t xml:space="preserve"> with resources and book suggestions on Helping Children Cope with Tragedy.</w:t>
      </w:r>
    </w:p>
    <w:p w14:paraId="0D2DDEE2" w14:textId="77777777" w:rsidR="002A442C" w:rsidRPr="00DE6088" w:rsidRDefault="002A442C" w:rsidP="002A442C">
      <w:pPr>
        <w:rPr>
          <w:rFonts w:asciiTheme="minorHAnsi" w:hAnsiTheme="minorHAnsi" w:cstheme="minorHAnsi"/>
        </w:rPr>
      </w:pPr>
      <w:r w:rsidRPr="00DE6088">
        <w:rPr>
          <w:rFonts w:asciiTheme="minorHAnsi" w:hAnsiTheme="minorHAnsi" w:cstheme="minorHAnsi"/>
        </w:rPr>
        <w:t>Sadly, we have had to update it way too often.</w:t>
      </w:r>
    </w:p>
    <w:p w14:paraId="3B9424EA" w14:textId="77777777" w:rsidR="002A442C" w:rsidRPr="00DE6088" w:rsidRDefault="002A442C" w:rsidP="002A442C">
      <w:pPr>
        <w:rPr>
          <w:rFonts w:asciiTheme="minorHAnsi" w:hAnsiTheme="minorHAnsi" w:cstheme="minorHAnsi"/>
        </w:rPr>
      </w:pPr>
      <w:r w:rsidRPr="00DE6088">
        <w:rPr>
          <w:rFonts w:asciiTheme="minorHAnsi" w:hAnsiTheme="minorHAnsi" w:cstheme="minorHAnsi"/>
        </w:rPr>
        <w:t>There is a link to a resource from Scholastic on the guide called My Time book. I think it’s worthwhile because it creates a positive activity for children to express themselves.</w:t>
      </w:r>
    </w:p>
    <w:p w14:paraId="186C9112" w14:textId="77777777" w:rsidR="002A442C" w:rsidRPr="00DE6088" w:rsidRDefault="00DE6088" w:rsidP="002A442C">
      <w:pPr>
        <w:rPr>
          <w:rFonts w:asciiTheme="minorHAnsi" w:hAnsiTheme="minorHAnsi" w:cstheme="minorHAnsi"/>
          <w:color w:val="666666"/>
          <w:shd w:val="clear" w:color="auto" w:fill="FFFFFF"/>
        </w:rPr>
      </w:pPr>
      <w:hyperlink r:id="rId13" w:history="1">
        <w:r w:rsidR="002A442C" w:rsidRPr="00DE6088">
          <w:rPr>
            <w:rStyle w:val="Hyperlink"/>
            <w:rFonts w:asciiTheme="minorHAnsi" w:hAnsiTheme="minorHAnsi" w:cstheme="minorHAnsi"/>
            <w:shd w:val="clear" w:color="auto" w:fill="FFFFFF"/>
          </w:rPr>
          <w:t>https://guides.lib.de.us/tragedy</w:t>
        </w:r>
      </w:hyperlink>
    </w:p>
    <w:p w14:paraId="180615A4" w14:textId="77777777" w:rsidR="002A442C" w:rsidRPr="00DE6088" w:rsidRDefault="002A442C" w:rsidP="002A442C">
      <w:pPr>
        <w:rPr>
          <w:rFonts w:asciiTheme="minorHAnsi" w:hAnsiTheme="minorHAnsi" w:cstheme="minorHAnsi"/>
          <w:color w:val="666666"/>
          <w:shd w:val="clear" w:color="auto" w:fill="FFFFFF"/>
        </w:rPr>
      </w:pPr>
    </w:p>
    <w:p w14:paraId="682DDE6C" w14:textId="4F2F78CE" w:rsidR="00307A8F" w:rsidRPr="00DE6088" w:rsidRDefault="007216FF">
      <w:pPr>
        <w:rPr>
          <w:rFonts w:asciiTheme="minorHAnsi" w:hAnsiTheme="minorHAnsi" w:cstheme="minorHAnsi"/>
        </w:rPr>
      </w:pPr>
      <w:r w:rsidRPr="00DE6088">
        <w:rPr>
          <w:rFonts w:asciiTheme="minorHAnsi" w:hAnsiTheme="minorHAnsi" w:cstheme="minorHAnsi"/>
          <w:b/>
        </w:rPr>
        <w:t>Resources to Help Children Deal with Tragedy</w:t>
      </w:r>
      <w:r w:rsidR="002A0A65" w:rsidRPr="00DE6088">
        <w:rPr>
          <w:rFonts w:asciiTheme="minorHAnsi" w:hAnsiTheme="minorHAnsi" w:cstheme="minorHAnsi"/>
        </w:rPr>
        <w:t xml:space="preserve"> - CT</w:t>
      </w:r>
      <w:r w:rsidRPr="00DE6088">
        <w:rPr>
          <w:rFonts w:asciiTheme="minorHAnsi" w:hAnsiTheme="minorHAnsi" w:cstheme="minorHAnsi"/>
        </w:rPr>
        <w:br/>
      </w:r>
      <w:hyperlink r:id="rId14" w:history="1">
        <w:r w:rsidRPr="00DE6088">
          <w:rPr>
            <w:rStyle w:val="Hyperlink"/>
            <w:rFonts w:asciiTheme="minorHAnsi" w:hAnsiTheme="minorHAnsi" w:cstheme="minorHAnsi"/>
          </w:rPr>
          <w:t>https://danderose.wordpress.com/2018/01/24/1765/</w:t>
        </w:r>
      </w:hyperlink>
    </w:p>
    <w:p w14:paraId="3CA76625" w14:textId="197CE788" w:rsidR="007216FF" w:rsidRPr="00DE6088" w:rsidRDefault="007216FF">
      <w:pPr>
        <w:rPr>
          <w:rFonts w:asciiTheme="minorHAnsi" w:hAnsiTheme="minorHAnsi" w:cstheme="minorHAnsi"/>
        </w:rPr>
      </w:pPr>
    </w:p>
    <w:p w14:paraId="51009805" w14:textId="33F7A17C" w:rsidR="00915B0C" w:rsidRPr="00DE6088" w:rsidRDefault="00915B0C" w:rsidP="00915B0C">
      <w:pPr>
        <w:pStyle w:val="PlainText"/>
        <w:spacing w:after="240"/>
        <w:rPr>
          <w:rFonts w:asciiTheme="minorHAnsi" w:hAnsiTheme="minorHAnsi" w:cstheme="minorHAnsi"/>
          <w:i/>
          <w:iCs/>
        </w:rPr>
      </w:pPr>
      <w:r w:rsidRPr="00DE6088">
        <w:rPr>
          <w:rFonts w:asciiTheme="minorHAnsi" w:hAnsiTheme="minorHAnsi" w:cstheme="minorHAnsi"/>
          <w:b/>
          <w:bCs/>
        </w:rPr>
        <w:t>From Facilities to Trauma: Disaster Planning and Community Resiliency at Your Library</w:t>
      </w:r>
      <w:r w:rsidRPr="00DE6088">
        <w:rPr>
          <w:rFonts w:asciiTheme="minorHAnsi" w:hAnsiTheme="minorHAnsi" w:cstheme="minorHAnsi"/>
        </w:rPr>
        <w:br/>
        <w:t xml:space="preserve">Tuesday, January 30, 2018 </w:t>
      </w:r>
      <w:r w:rsidRPr="00DE6088">
        <w:rPr>
          <w:rFonts w:ascii="Segoe UI Symbol" w:hAnsi="Segoe UI Symbol" w:cs="Segoe UI Symbol"/>
        </w:rPr>
        <w:t>♦</w:t>
      </w:r>
      <w:r w:rsidRPr="00DE6088">
        <w:rPr>
          <w:rFonts w:asciiTheme="minorHAnsi" w:hAnsiTheme="minorHAnsi" w:cstheme="minorHAnsi"/>
        </w:rPr>
        <w:t xml:space="preserve"> 3:00 pm Eastern / 12:00 pm Pacific </w:t>
      </w:r>
      <w:r w:rsidRPr="00DE6088">
        <w:rPr>
          <w:rFonts w:ascii="Segoe UI Symbol" w:hAnsi="Segoe UI Symbol" w:cs="Segoe UI Symbol"/>
        </w:rPr>
        <w:t>♦</w:t>
      </w:r>
      <w:r w:rsidRPr="00DE6088">
        <w:rPr>
          <w:rFonts w:asciiTheme="minorHAnsi" w:hAnsiTheme="minorHAnsi" w:cstheme="minorHAnsi"/>
        </w:rPr>
        <w:t xml:space="preserve"> 60 minutes</w:t>
      </w:r>
      <w:r w:rsidRPr="00DE6088">
        <w:rPr>
          <w:rFonts w:asciiTheme="minorHAnsi" w:hAnsiTheme="minorHAnsi" w:cstheme="minorHAnsi"/>
          <w:b/>
          <w:bCs/>
        </w:rPr>
        <w:br/>
      </w:r>
      <w:r w:rsidRPr="00DE6088">
        <w:rPr>
          <w:rFonts w:asciiTheme="minorHAnsi" w:hAnsiTheme="minorHAnsi" w:cstheme="minorHAnsi"/>
        </w:rPr>
        <w:t>Registration:</w:t>
      </w:r>
      <w:r w:rsidRPr="00DE6088">
        <w:rPr>
          <w:rFonts w:asciiTheme="minorHAnsi" w:hAnsiTheme="minorHAnsi" w:cstheme="minorHAnsi"/>
          <w:b/>
          <w:bCs/>
        </w:rPr>
        <w:t xml:space="preserve"> </w:t>
      </w:r>
      <w:hyperlink r:id="rId15" w:history="1">
        <w:r w:rsidRPr="00DE6088">
          <w:rPr>
            <w:rStyle w:val="Hyperlink"/>
            <w:rFonts w:asciiTheme="minorHAnsi" w:hAnsiTheme="minorHAnsi" w:cstheme="minorHAnsi"/>
          </w:rPr>
          <w:t>http://www.webjunction.org/events/webjunction/disaster-planning-community-resiliency.html</w:t>
        </w:r>
      </w:hyperlink>
      <w:r w:rsidRPr="00DE6088">
        <w:rPr>
          <w:rFonts w:asciiTheme="minorHAnsi" w:hAnsiTheme="minorHAnsi" w:cstheme="minorHAnsi"/>
        </w:rPr>
        <w:t xml:space="preserve"> Recent catastrophes have highlighted the important role public libraries play in </w:t>
      </w:r>
      <w:r w:rsidRPr="00DE6088">
        <w:rPr>
          <w:rFonts w:asciiTheme="minorHAnsi" w:hAnsiTheme="minorHAnsi" w:cstheme="minorHAnsi"/>
        </w:rPr>
        <w:lastRenderedPageBreak/>
        <w:t xml:space="preserve">enhancing their community’s resiliency and post-disaster recovery efforts. Many community leaders now view libraries as ad hoc disaster recovery centers and recognize librarians as Information First Responders. This presentation will help you and your library embrace this new role as Information First Responders, who quickly enable people to get back to work, back to their lives, and ensure recovery of the community’s economic life. Learn what you need to prepare before disaster strikes, guided by New Jersey State Library’s Disaster Preparedness &amp; Community Resiliency Toolkit, which has been emergency-tested by libraries. Your library can be at the forefront in providing that </w:t>
      </w:r>
      <w:proofErr w:type="gramStart"/>
      <w:r w:rsidRPr="00DE6088">
        <w:rPr>
          <w:rFonts w:asciiTheme="minorHAnsi" w:hAnsiTheme="minorHAnsi" w:cstheme="minorHAnsi"/>
        </w:rPr>
        <w:t>safe haven</w:t>
      </w:r>
      <w:proofErr w:type="gramEnd"/>
      <w:r w:rsidRPr="00DE6088">
        <w:rPr>
          <w:rFonts w:asciiTheme="minorHAnsi" w:hAnsiTheme="minorHAnsi" w:cstheme="minorHAnsi"/>
        </w:rPr>
        <w:t xml:space="preserve"> in times of crisis and helping your community return to normal life. </w:t>
      </w:r>
      <w:r w:rsidRPr="00DE6088">
        <w:rPr>
          <w:rFonts w:asciiTheme="minorHAnsi" w:hAnsiTheme="minorHAnsi" w:cstheme="minorHAnsi"/>
          <w:i/>
          <w:iCs/>
        </w:rPr>
        <w:t>Presented by: Michele Stricker, Deputy State Librarian for Lifelong Learning, New Jersey State Library </w:t>
      </w:r>
    </w:p>
    <w:p w14:paraId="1CE98AA4" w14:textId="77777777" w:rsidR="00DE6088" w:rsidRPr="00DE6088" w:rsidRDefault="00952229" w:rsidP="00DE6088">
      <w:pPr>
        <w:shd w:val="clear" w:color="auto" w:fill="FFFFFF"/>
        <w:spacing w:before="100" w:beforeAutospacing="1" w:after="100" w:afterAutospacing="1"/>
        <w:rPr>
          <w:rFonts w:asciiTheme="minorHAnsi" w:eastAsia="Times New Roman" w:hAnsiTheme="minorHAnsi" w:cstheme="minorHAnsi"/>
          <w:color w:val="333333"/>
        </w:rPr>
      </w:pPr>
      <w:r w:rsidRPr="00DE6088">
        <w:rPr>
          <w:rFonts w:asciiTheme="minorHAnsi" w:hAnsiTheme="minorHAnsi" w:cstheme="minorHAnsi"/>
          <w:b/>
          <w:iCs/>
        </w:rPr>
        <w:t>L</w:t>
      </w:r>
      <w:r w:rsidR="002A0A65" w:rsidRPr="00DE6088">
        <w:rPr>
          <w:rFonts w:asciiTheme="minorHAnsi" w:hAnsiTheme="minorHAnsi" w:cstheme="minorHAnsi"/>
          <w:b/>
          <w:iCs/>
        </w:rPr>
        <w:t xml:space="preserve">ibrary of </w:t>
      </w:r>
      <w:r w:rsidRPr="00DE6088">
        <w:rPr>
          <w:rFonts w:asciiTheme="minorHAnsi" w:hAnsiTheme="minorHAnsi" w:cstheme="minorHAnsi"/>
          <w:b/>
          <w:iCs/>
        </w:rPr>
        <w:t>M</w:t>
      </w:r>
      <w:r w:rsidR="002A0A65" w:rsidRPr="00DE6088">
        <w:rPr>
          <w:rFonts w:asciiTheme="minorHAnsi" w:hAnsiTheme="minorHAnsi" w:cstheme="minorHAnsi"/>
          <w:b/>
          <w:iCs/>
        </w:rPr>
        <w:t>ichigan</w:t>
      </w:r>
      <w:r w:rsidR="002A0A65" w:rsidRPr="00DE6088">
        <w:rPr>
          <w:rFonts w:asciiTheme="minorHAnsi" w:hAnsiTheme="minorHAnsi" w:cstheme="minorHAnsi"/>
          <w:i/>
          <w:iCs/>
        </w:rPr>
        <w:br/>
      </w:r>
      <w:hyperlink r:id="rId16" w:history="1">
        <w:r w:rsidR="00DE6088" w:rsidRPr="00DE6088">
          <w:rPr>
            <w:rFonts w:asciiTheme="minorHAnsi" w:eastAsia="Times New Roman" w:hAnsiTheme="minorHAnsi" w:cstheme="minorHAnsi"/>
            <w:i/>
            <w:iCs/>
            <w:color w:val="006699"/>
            <w:u w:val="single"/>
          </w:rPr>
          <w:t>Youth Services Programming During a Time of Crisis</w:t>
        </w:r>
      </w:hyperlink>
      <w:r w:rsidR="00DE6088" w:rsidRPr="00DE6088">
        <w:rPr>
          <w:rFonts w:asciiTheme="minorHAnsi" w:eastAsia="Times New Roman" w:hAnsiTheme="minorHAnsi" w:cstheme="minorHAnsi"/>
          <w:color w:val="333333"/>
        </w:rPr>
        <w:t xml:space="preserve">, is a printable toolkit designed to help public libraries in times of crisis plan programming that creates a sense of normalcy for youth and teens in times of disaster or upheaval.  This toolkit is the Capstone Project designed and written by Jamie Gilmore, Grace Morris, Erica Trotter, and Alexandria </w:t>
      </w:r>
      <w:proofErr w:type="spellStart"/>
      <w:r w:rsidR="00DE6088" w:rsidRPr="00DE6088">
        <w:rPr>
          <w:rFonts w:asciiTheme="minorHAnsi" w:eastAsia="Times New Roman" w:hAnsiTheme="minorHAnsi" w:cstheme="minorHAnsi"/>
          <w:color w:val="333333"/>
        </w:rPr>
        <w:t>Wardrip</w:t>
      </w:r>
      <w:proofErr w:type="spellEnd"/>
      <w:r w:rsidR="00DE6088" w:rsidRPr="00DE6088">
        <w:rPr>
          <w:rFonts w:asciiTheme="minorHAnsi" w:eastAsia="Times New Roman" w:hAnsiTheme="minorHAnsi" w:cstheme="minorHAnsi"/>
          <w:color w:val="333333"/>
        </w:rPr>
        <w:t xml:space="preserve"> through the University of Washington's Information School.  It was also featured (8/30/17) in </w:t>
      </w:r>
      <w:r w:rsidR="00DE6088" w:rsidRPr="00DE6088">
        <w:rPr>
          <w:rFonts w:asciiTheme="minorHAnsi" w:eastAsia="Times New Roman" w:hAnsiTheme="minorHAnsi" w:cstheme="minorHAnsi"/>
          <w:i/>
          <w:iCs/>
          <w:color w:val="333333"/>
        </w:rPr>
        <w:t>The Conversation</w:t>
      </w:r>
      <w:r w:rsidR="00DE6088" w:rsidRPr="00DE6088">
        <w:rPr>
          <w:rFonts w:asciiTheme="minorHAnsi" w:eastAsia="Times New Roman" w:hAnsiTheme="minorHAnsi" w:cstheme="minorHAnsi"/>
          <w:color w:val="333333"/>
        </w:rPr>
        <w:t>'s article, "</w:t>
      </w:r>
      <w:hyperlink r:id="rId17" w:history="1">
        <w:r w:rsidR="00DE6088" w:rsidRPr="00DE6088">
          <w:rPr>
            <w:rFonts w:asciiTheme="minorHAnsi" w:eastAsia="Times New Roman" w:hAnsiTheme="minorHAnsi" w:cstheme="minorHAnsi"/>
            <w:color w:val="006699"/>
            <w:u w:val="single"/>
          </w:rPr>
          <w:t>Public Libraries can (literally) Serve as a Shelter from the Storm</w:t>
        </w:r>
      </w:hyperlink>
      <w:r w:rsidR="00DE6088" w:rsidRPr="00DE6088">
        <w:rPr>
          <w:rFonts w:asciiTheme="minorHAnsi" w:eastAsia="Times New Roman" w:hAnsiTheme="minorHAnsi" w:cstheme="minorHAnsi"/>
          <w:color w:val="333333"/>
        </w:rPr>
        <w:t>," by Grace Morris.  </w:t>
      </w:r>
    </w:p>
    <w:p w14:paraId="07B0C0AF" w14:textId="0B624EF9" w:rsidR="00740967" w:rsidRPr="00DE6088" w:rsidRDefault="00740967" w:rsidP="002A0A65">
      <w:pPr>
        <w:pStyle w:val="PlainText"/>
        <w:spacing w:after="240"/>
        <w:rPr>
          <w:rFonts w:asciiTheme="minorHAnsi" w:hAnsiTheme="minorHAnsi" w:cstheme="minorHAnsi"/>
        </w:rPr>
      </w:pPr>
      <w:r w:rsidRPr="00DE6088">
        <w:rPr>
          <w:rFonts w:asciiTheme="minorHAnsi" w:hAnsiTheme="minorHAnsi" w:cstheme="minorHAnsi"/>
        </w:rPr>
        <w:t xml:space="preserve">If your library is reviewing policies and procedures about active shooter situations, don’t forget that there are resources available from the 2014 collaborative program provided by MCLS, the Cooperative Directors Association and the Library of Michigan with support from the Institute of Museum and Library Services. </w:t>
      </w:r>
    </w:p>
    <w:p w14:paraId="0674A292" w14:textId="77777777" w:rsidR="00740967" w:rsidRPr="00DE6088" w:rsidRDefault="00740967" w:rsidP="00740967">
      <w:pPr>
        <w:rPr>
          <w:rFonts w:asciiTheme="minorHAnsi" w:hAnsiTheme="minorHAnsi" w:cstheme="minorHAnsi"/>
        </w:rPr>
      </w:pPr>
      <w:r w:rsidRPr="00DE6088">
        <w:rPr>
          <w:rFonts w:asciiTheme="minorHAnsi" w:hAnsiTheme="minorHAnsi" w:cstheme="minorHAnsi"/>
        </w:rPr>
        <w:t xml:space="preserve">All </w:t>
      </w:r>
      <w:proofErr w:type="gramStart"/>
      <w:r w:rsidRPr="00DE6088">
        <w:rPr>
          <w:rFonts w:asciiTheme="minorHAnsi" w:hAnsiTheme="minorHAnsi" w:cstheme="minorHAnsi"/>
        </w:rPr>
        <w:t>our the</w:t>
      </w:r>
      <w:proofErr w:type="gramEnd"/>
      <w:r w:rsidRPr="00DE6088">
        <w:rPr>
          <w:rFonts w:asciiTheme="minorHAnsi" w:hAnsiTheme="minorHAnsi" w:cstheme="minorHAnsi"/>
        </w:rPr>
        <w:t xml:space="preserve"> event’s handouts, as well as videos of the presentations can be found here: </w:t>
      </w:r>
    </w:p>
    <w:p w14:paraId="438D7974" w14:textId="77777777" w:rsidR="00740967" w:rsidRPr="00DE6088" w:rsidRDefault="00DE6088" w:rsidP="00740967">
      <w:pPr>
        <w:rPr>
          <w:rFonts w:asciiTheme="minorHAnsi" w:hAnsiTheme="minorHAnsi" w:cstheme="minorHAnsi"/>
        </w:rPr>
      </w:pPr>
      <w:hyperlink r:id="rId18" w:history="1">
        <w:r w:rsidR="00740967" w:rsidRPr="00DE6088">
          <w:rPr>
            <w:rStyle w:val="Hyperlink"/>
            <w:rFonts w:asciiTheme="minorHAnsi" w:hAnsiTheme="minorHAnsi" w:cstheme="minorHAnsi"/>
          </w:rPr>
          <w:t>https://www.mcls.org/training-events/archived-events/041014program/</w:t>
        </w:r>
      </w:hyperlink>
    </w:p>
    <w:p w14:paraId="371C2A8D" w14:textId="77777777" w:rsidR="00740967" w:rsidRPr="00DE6088" w:rsidRDefault="00740967" w:rsidP="00740967">
      <w:pPr>
        <w:rPr>
          <w:rFonts w:asciiTheme="minorHAnsi" w:hAnsiTheme="minorHAnsi" w:cstheme="minorHAnsi"/>
        </w:rPr>
      </w:pPr>
      <w:r w:rsidRPr="00DE6088">
        <w:rPr>
          <w:rFonts w:asciiTheme="minorHAnsi" w:hAnsiTheme="minorHAnsi" w:cstheme="minorHAnsi"/>
        </w:rPr>
        <w:t xml:space="preserve">Your local law enforcement agency should be your first stop for assistance in planning and training for active shooter situations. </w:t>
      </w:r>
    </w:p>
    <w:p w14:paraId="687D7856" w14:textId="77777777" w:rsidR="00740967" w:rsidRPr="00DE6088" w:rsidRDefault="00740967" w:rsidP="00740967">
      <w:pPr>
        <w:rPr>
          <w:rFonts w:asciiTheme="minorHAnsi" w:hAnsiTheme="minorHAnsi" w:cstheme="minorHAnsi"/>
        </w:rPr>
      </w:pPr>
      <w:r w:rsidRPr="00DE6088">
        <w:rPr>
          <w:rFonts w:asciiTheme="minorHAnsi" w:hAnsiTheme="minorHAnsi" w:cstheme="minorHAnsi"/>
        </w:rPr>
        <w:t>Additional resources to help you develop plans for your library are listed below:</w:t>
      </w:r>
    </w:p>
    <w:p w14:paraId="307E5D8D" w14:textId="77777777" w:rsidR="00740967" w:rsidRPr="00DE6088" w:rsidRDefault="00740967" w:rsidP="00740967">
      <w:pPr>
        <w:rPr>
          <w:rFonts w:asciiTheme="minorHAnsi" w:hAnsiTheme="minorHAnsi" w:cstheme="minorHAnsi"/>
        </w:rPr>
      </w:pPr>
    </w:p>
    <w:p w14:paraId="7AD7A9AF" w14:textId="77777777" w:rsidR="00740967" w:rsidRPr="00DE6088" w:rsidRDefault="00740967" w:rsidP="00740967">
      <w:pPr>
        <w:numPr>
          <w:ilvl w:val="0"/>
          <w:numId w:val="2"/>
        </w:numPr>
        <w:rPr>
          <w:rFonts w:asciiTheme="minorHAnsi" w:eastAsia="Times New Roman" w:hAnsiTheme="minorHAnsi" w:cstheme="minorHAnsi"/>
        </w:rPr>
      </w:pPr>
      <w:proofErr w:type="spellStart"/>
      <w:r w:rsidRPr="00DE6088">
        <w:rPr>
          <w:rFonts w:asciiTheme="minorHAnsi" w:eastAsia="Times New Roman" w:hAnsiTheme="minorHAnsi" w:cstheme="minorHAnsi"/>
        </w:rPr>
        <w:t>WebJunction</w:t>
      </w:r>
      <w:proofErr w:type="spellEnd"/>
      <w:r w:rsidRPr="00DE6088">
        <w:rPr>
          <w:rFonts w:asciiTheme="minorHAnsi" w:eastAsia="Times New Roman" w:hAnsiTheme="minorHAnsi" w:cstheme="minorHAnsi"/>
        </w:rPr>
        <w:t xml:space="preserve"> Online Course – </w:t>
      </w:r>
      <w:hyperlink r:id="rId19" w:history="1">
        <w:r w:rsidRPr="00DE6088">
          <w:rPr>
            <w:rStyle w:val="Hyperlink"/>
            <w:rFonts w:asciiTheme="minorHAnsi" w:eastAsia="Times New Roman" w:hAnsiTheme="minorHAnsi" w:cstheme="minorHAnsi"/>
          </w:rPr>
          <w:t>Active Shooter Procedure for Libraries</w:t>
        </w:r>
      </w:hyperlink>
      <w:r w:rsidRPr="00DE6088">
        <w:rPr>
          <w:rFonts w:asciiTheme="minorHAnsi" w:eastAsia="Times New Roman" w:hAnsiTheme="minorHAnsi" w:cstheme="minorHAnsi"/>
        </w:rPr>
        <w:t xml:space="preserve"> </w:t>
      </w:r>
    </w:p>
    <w:p w14:paraId="3E959902" w14:textId="77777777" w:rsidR="00740967" w:rsidRPr="00DE6088" w:rsidRDefault="00DE6088" w:rsidP="00740967">
      <w:pPr>
        <w:numPr>
          <w:ilvl w:val="0"/>
          <w:numId w:val="2"/>
        </w:numPr>
        <w:rPr>
          <w:rFonts w:asciiTheme="minorHAnsi" w:eastAsia="Times New Roman" w:hAnsiTheme="minorHAnsi" w:cstheme="minorHAnsi"/>
        </w:rPr>
      </w:pPr>
      <w:hyperlink r:id="rId20" w:anchor="_" w:history="1">
        <w:r w:rsidR="00740967" w:rsidRPr="00DE6088">
          <w:rPr>
            <w:rStyle w:val="Hyperlink"/>
            <w:rFonts w:asciiTheme="minorHAnsi" w:eastAsia="Times New Roman" w:hAnsiTheme="minorHAnsi" w:cstheme="minorHAnsi"/>
          </w:rPr>
          <w:t>Article in Library Journal about Active Shooter Policies session at ALA Annual 2016</w:t>
        </w:r>
      </w:hyperlink>
    </w:p>
    <w:p w14:paraId="0C1BB414" w14:textId="77777777" w:rsidR="00740967" w:rsidRPr="00DE6088" w:rsidRDefault="00DE6088" w:rsidP="00740967">
      <w:pPr>
        <w:numPr>
          <w:ilvl w:val="0"/>
          <w:numId w:val="2"/>
        </w:numPr>
        <w:rPr>
          <w:rFonts w:asciiTheme="minorHAnsi" w:eastAsia="Times New Roman" w:hAnsiTheme="minorHAnsi" w:cstheme="minorHAnsi"/>
        </w:rPr>
      </w:pPr>
      <w:hyperlink r:id="rId21" w:history="1">
        <w:r w:rsidR="00740967" w:rsidRPr="00DE6088">
          <w:rPr>
            <w:rStyle w:val="Hyperlink"/>
            <w:rFonts w:asciiTheme="minorHAnsi" w:eastAsia="Times New Roman" w:hAnsiTheme="minorHAnsi" w:cstheme="minorHAnsi"/>
          </w:rPr>
          <w:t>FEMA.gov One Page handout on Active Shooter Procedures</w:t>
        </w:r>
      </w:hyperlink>
    </w:p>
    <w:p w14:paraId="1DD80848" w14:textId="77777777" w:rsidR="00740967" w:rsidRPr="00DE6088" w:rsidRDefault="00DE6088" w:rsidP="00740967">
      <w:pPr>
        <w:numPr>
          <w:ilvl w:val="0"/>
          <w:numId w:val="2"/>
        </w:numPr>
        <w:rPr>
          <w:rFonts w:asciiTheme="minorHAnsi" w:eastAsia="Times New Roman" w:hAnsiTheme="minorHAnsi" w:cstheme="minorHAnsi"/>
        </w:rPr>
      </w:pPr>
      <w:hyperlink r:id="rId22" w:history="1">
        <w:r w:rsidR="00740967" w:rsidRPr="00DE6088">
          <w:rPr>
            <w:rStyle w:val="Hyperlink"/>
            <w:rFonts w:asciiTheme="minorHAnsi" w:eastAsia="Times New Roman" w:hAnsiTheme="minorHAnsi" w:cstheme="minorHAnsi"/>
          </w:rPr>
          <w:t xml:space="preserve">ALA </w:t>
        </w:r>
        <w:proofErr w:type="spellStart"/>
        <w:r w:rsidR="00740967" w:rsidRPr="00DE6088">
          <w:rPr>
            <w:rStyle w:val="Hyperlink"/>
            <w:rFonts w:asciiTheme="minorHAnsi" w:eastAsia="Times New Roman" w:hAnsiTheme="minorHAnsi" w:cstheme="minorHAnsi"/>
          </w:rPr>
          <w:t>LibGuide</w:t>
        </w:r>
        <w:proofErr w:type="spellEnd"/>
        <w:r w:rsidR="00740967" w:rsidRPr="00DE6088">
          <w:rPr>
            <w:rStyle w:val="Hyperlink"/>
            <w:rFonts w:asciiTheme="minorHAnsi" w:eastAsia="Times New Roman" w:hAnsiTheme="minorHAnsi" w:cstheme="minorHAnsi"/>
          </w:rPr>
          <w:t xml:space="preserve"> on Gun Violence and Libraries: Safety and Security for the Library Public</w:t>
        </w:r>
      </w:hyperlink>
    </w:p>
    <w:p w14:paraId="03C281A9" w14:textId="77777777" w:rsidR="00740967" w:rsidRPr="00DE6088" w:rsidRDefault="00740967" w:rsidP="00740967">
      <w:pPr>
        <w:rPr>
          <w:rFonts w:asciiTheme="minorHAnsi" w:hAnsiTheme="minorHAnsi" w:cstheme="minorHAnsi"/>
        </w:rPr>
      </w:pPr>
    </w:p>
    <w:p w14:paraId="57F4D928" w14:textId="77777777" w:rsidR="00740967" w:rsidRPr="00DE6088" w:rsidRDefault="00740967" w:rsidP="00740967">
      <w:pPr>
        <w:rPr>
          <w:rFonts w:asciiTheme="minorHAnsi" w:hAnsiTheme="minorHAnsi" w:cstheme="minorHAnsi"/>
        </w:rPr>
      </w:pPr>
    </w:p>
    <w:p w14:paraId="00C58122" w14:textId="77777777" w:rsidR="00952229" w:rsidRPr="00DE6088" w:rsidRDefault="00740967" w:rsidP="00952229">
      <w:pPr>
        <w:rPr>
          <w:rFonts w:asciiTheme="minorHAnsi" w:hAnsiTheme="minorHAnsi" w:cstheme="minorHAnsi"/>
        </w:rPr>
      </w:pPr>
      <w:r w:rsidRPr="00DE6088">
        <w:rPr>
          <w:rFonts w:asciiTheme="minorHAnsi" w:hAnsiTheme="minorHAnsi" w:cstheme="minorHAnsi"/>
        </w:rPr>
        <w:t>The State of Michigan also provides the reminders below:</w:t>
      </w:r>
    </w:p>
    <w:p w14:paraId="7662F399" w14:textId="4AFA5617" w:rsidR="00740967" w:rsidRPr="00DE6088" w:rsidRDefault="00740967" w:rsidP="00952229">
      <w:pPr>
        <w:rPr>
          <w:rFonts w:asciiTheme="minorHAnsi" w:hAnsiTheme="minorHAnsi" w:cstheme="minorHAnsi"/>
        </w:rPr>
      </w:pPr>
      <w:r w:rsidRPr="00DE6088">
        <w:rPr>
          <w:rStyle w:val="Strong"/>
          <w:rFonts w:asciiTheme="minorHAnsi" w:hAnsiTheme="minorHAnsi" w:cstheme="minorHAnsi"/>
          <w:b w:val="0"/>
          <w:bCs w:val="0"/>
        </w:rPr>
        <w:t>IF AN ACTIVE SHOOTER IS IN YOUR VICINITY:</w:t>
      </w:r>
    </w:p>
    <w:p w14:paraId="4D2819F6" w14:textId="77777777" w:rsidR="00740967" w:rsidRPr="00DE6088" w:rsidRDefault="00740967" w:rsidP="00740967">
      <w:pPr>
        <w:pStyle w:val="NormalWeb"/>
        <w:rPr>
          <w:rFonts w:asciiTheme="minorHAnsi" w:hAnsiTheme="minorHAnsi" w:cstheme="minorHAnsi"/>
          <w:sz w:val="22"/>
          <w:szCs w:val="22"/>
        </w:rPr>
      </w:pPr>
      <w:r w:rsidRPr="00DE6088">
        <w:rPr>
          <w:rStyle w:val="Strong"/>
          <w:rFonts w:asciiTheme="minorHAnsi" w:hAnsiTheme="minorHAnsi" w:cstheme="minorHAnsi"/>
          <w:b w:val="0"/>
          <w:bCs w:val="0"/>
          <w:sz w:val="22"/>
          <w:szCs w:val="22"/>
          <w:u w:val="single"/>
        </w:rPr>
        <w:t>RUN</w:t>
      </w:r>
    </w:p>
    <w:p w14:paraId="1678C311" w14:textId="77777777" w:rsidR="00740967" w:rsidRPr="00DE6088" w:rsidRDefault="00740967" w:rsidP="00740967">
      <w:pPr>
        <w:numPr>
          <w:ilvl w:val="0"/>
          <w:numId w:val="3"/>
        </w:numPr>
        <w:spacing w:before="100" w:beforeAutospacing="1" w:after="100" w:afterAutospacing="1"/>
        <w:rPr>
          <w:rFonts w:asciiTheme="minorHAnsi" w:eastAsia="Times New Roman" w:hAnsiTheme="minorHAnsi" w:cstheme="minorHAnsi"/>
        </w:rPr>
      </w:pPr>
      <w:r w:rsidRPr="00DE6088">
        <w:rPr>
          <w:rFonts w:asciiTheme="minorHAnsi" w:eastAsia="Times New Roman" w:hAnsiTheme="minorHAnsi" w:cstheme="minorHAnsi"/>
        </w:rPr>
        <w:t>Have an escape route and plan in mind</w:t>
      </w:r>
    </w:p>
    <w:p w14:paraId="31E02EB4" w14:textId="77777777" w:rsidR="00740967" w:rsidRPr="00DE6088" w:rsidRDefault="00740967" w:rsidP="00740967">
      <w:pPr>
        <w:numPr>
          <w:ilvl w:val="0"/>
          <w:numId w:val="3"/>
        </w:numPr>
        <w:spacing w:before="100" w:beforeAutospacing="1" w:after="100" w:afterAutospacing="1"/>
        <w:rPr>
          <w:rFonts w:asciiTheme="minorHAnsi" w:eastAsia="Times New Roman" w:hAnsiTheme="minorHAnsi" w:cstheme="minorHAnsi"/>
        </w:rPr>
      </w:pPr>
      <w:r w:rsidRPr="00DE6088">
        <w:rPr>
          <w:rFonts w:asciiTheme="minorHAnsi" w:eastAsia="Times New Roman" w:hAnsiTheme="minorHAnsi" w:cstheme="minorHAnsi"/>
        </w:rPr>
        <w:t>Leave your belongings behind</w:t>
      </w:r>
    </w:p>
    <w:p w14:paraId="006C8CD5" w14:textId="77777777" w:rsidR="00740967" w:rsidRPr="00DE6088" w:rsidRDefault="00740967" w:rsidP="00740967">
      <w:pPr>
        <w:numPr>
          <w:ilvl w:val="0"/>
          <w:numId w:val="3"/>
        </w:numPr>
        <w:spacing w:before="100" w:beforeAutospacing="1" w:after="100" w:afterAutospacing="1"/>
        <w:rPr>
          <w:rFonts w:asciiTheme="minorHAnsi" w:eastAsia="Times New Roman" w:hAnsiTheme="minorHAnsi" w:cstheme="minorHAnsi"/>
        </w:rPr>
      </w:pPr>
      <w:r w:rsidRPr="00DE6088">
        <w:rPr>
          <w:rFonts w:asciiTheme="minorHAnsi" w:eastAsia="Times New Roman" w:hAnsiTheme="minorHAnsi" w:cstheme="minorHAnsi"/>
        </w:rPr>
        <w:t>Keep your hands visible</w:t>
      </w:r>
    </w:p>
    <w:p w14:paraId="5F6367E5" w14:textId="77777777" w:rsidR="00740967" w:rsidRPr="00DE6088" w:rsidRDefault="00740967" w:rsidP="00740967">
      <w:pPr>
        <w:pStyle w:val="NormalWeb"/>
        <w:rPr>
          <w:rFonts w:asciiTheme="minorHAnsi" w:hAnsiTheme="minorHAnsi" w:cstheme="minorHAnsi"/>
          <w:sz w:val="22"/>
          <w:szCs w:val="22"/>
        </w:rPr>
      </w:pPr>
      <w:r w:rsidRPr="00DE6088">
        <w:rPr>
          <w:rStyle w:val="Strong"/>
          <w:rFonts w:asciiTheme="minorHAnsi" w:hAnsiTheme="minorHAnsi" w:cstheme="minorHAnsi"/>
          <w:b w:val="0"/>
          <w:bCs w:val="0"/>
          <w:sz w:val="22"/>
          <w:szCs w:val="22"/>
          <w:u w:val="single"/>
        </w:rPr>
        <w:t>HIDE</w:t>
      </w:r>
    </w:p>
    <w:p w14:paraId="0395B5F4" w14:textId="77777777" w:rsidR="00740967" w:rsidRPr="00DE6088" w:rsidRDefault="00740967" w:rsidP="00740967">
      <w:pPr>
        <w:numPr>
          <w:ilvl w:val="0"/>
          <w:numId w:val="4"/>
        </w:numPr>
        <w:spacing w:before="100" w:beforeAutospacing="1" w:after="100" w:afterAutospacing="1"/>
        <w:rPr>
          <w:rFonts w:asciiTheme="minorHAnsi" w:eastAsia="Times New Roman" w:hAnsiTheme="minorHAnsi" w:cstheme="minorHAnsi"/>
        </w:rPr>
      </w:pPr>
      <w:r w:rsidRPr="00DE6088">
        <w:rPr>
          <w:rFonts w:asciiTheme="minorHAnsi" w:eastAsia="Times New Roman" w:hAnsiTheme="minorHAnsi" w:cstheme="minorHAnsi"/>
        </w:rPr>
        <w:t>Hide in an area out of the active shooter’s view</w:t>
      </w:r>
    </w:p>
    <w:p w14:paraId="217216F4" w14:textId="77777777" w:rsidR="00740967" w:rsidRPr="00DE6088" w:rsidRDefault="00740967" w:rsidP="00740967">
      <w:pPr>
        <w:numPr>
          <w:ilvl w:val="0"/>
          <w:numId w:val="4"/>
        </w:numPr>
        <w:spacing w:before="100" w:beforeAutospacing="1" w:after="100" w:afterAutospacing="1"/>
        <w:rPr>
          <w:rFonts w:asciiTheme="minorHAnsi" w:eastAsia="Times New Roman" w:hAnsiTheme="minorHAnsi" w:cstheme="minorHAnsi"/>
        </w:rPr>
      </w:pPr>
      <w:r w:rsidRPr="00DE6088">
        <w:rPr>
          <w:rFonts w:asciiTheme="minorHAnsi" w:eastAsia="Times New Roman" w:hAnsiTheme="minorHAnsi" w:cstheme="minorHAnsi"/>
        </w:rPr>
        <w:lastRenderedPageBreak/>
        <w:t>Block entry to your hiding place and lock the doors</w:t>
      </w:r>
    </w:p>
    <w:p w14:paraId="30E742CB" w14:textId="77777777" w:rsidR="00740967" w:rsidRPr="00DE6088" w:rsidRDefault="00740967" w:rsidP="00740967">
      <w:pPr>
        <w:pStyle w:val="NormalWeb"/>
        <w:rPr>
          <w:rFonts w:asciiTheme="minorHAnsi" w:hAnsiTheme="minorHAnsi" w:cstheme="minorHAnsi"/>
          <w:sz w:val="22"/>
          <w:szCs w:val="22"/>
        </w:rPr>
      </w:pPr>
      <w:r w:rsidRPr="00DE6088">
        <w:rPr>
          <w:rStyle w:val="Strong"/>
          <w:rFonts w:asciiTheme="minorHAnsi" w:hAnsiTheme="minorHAnsi" w:cstheme="minorHAnsi"/>
          <w:b w:val="0"/>
          <w:bCs w:val="0"/>
          <w:sz w:val="22"/>
          <w:szCs w:val="22"/>
          <w:u w:val="single"/>
        </w:rPr>
        <w:t>FIGHT</w:t>
      </w:r>
    </w:p>
    <w:p w14:paraId="32FA2968" w14:textId="77777777" w:rsidR="00740967" w:rsidRPr="00DE6088" w:rsidRDefault="00740967" w:rsidP="00740967">
      <w:pPr>
        <w:numPr>
          <w:ilvl w:val="0"/>
          <w:numId w:val="5"/>
        </w:numPr>
        <w:spacing w:before="100" w:beforeAutospacing="1" w:after="100" w:afterAutospacing="1"/>
        <w:rPr>
          <w:rFonts w:asciiTheme="minorHAnsi" w:eastAsia="Times New Roman" w:hAnsiTheme="minorHAnsi" w:cstheme="minorHAnsi"/>
        </w:rPr>
      </w:pPr>
      <w:r w:rsidRPr="00DE6088">
        <w:rPr>
          <w:rFonts w:asciiTheme="minorHAnsi" w:eastAsia="Times New Roman" w:hAnsiTheme="minorHAnsi" w:cstheme="minorHAnsi"/>
        </w:rPr>
        <w:t>As a last resort and only if your life is in imminent danger – fight</w:t>
      </w:r>
    </w:p>
    <w:p w14:paraId="42135572" w14:textId="77777777" w:rsidR="00740967" w:rsidRPr="00DE6088" w:rsidRDefault="00740967" w:rsidP="00740967">
      <w:pPr>
        <w:numPr>
          <w:ilvl w:val="0"/>
          <w:numId w:val="5"/>
        </w:numPr>
        <w:spacing w:before="100" w:beforeAutospacing="1" w:after="100" w:afterAutospacing="1"/>
        <w:rPr>
          <w:rFonts w:asciiTheme="minorHAnsi" w:eastAsia="Times New Roman" w:hAnsiTheme="minorHAnsi" w:cstheme="minorHAnsi"/>
        </w:rPr>
      </w:pPr>
      <w:r w:rsidRPr="00DE6088">
        <w:rPr>
          <w:rFonts w:asciiTheme="minorHAnsi" w:eastAsia="Times New Roman" w:hAnsiTheme="minorHAnsi" w:cstheme="minorHAnsi"/>
        </w:rPr>
        <w:t>Attempt to incapacitate the active shooter</w:t>
      </w:r>
    </w:p>
    <w:p w14:paraId="7AC1C802" w14:textId="77777777" w:rsidR="00740967" w:rsidRPr="00DE6088" w:rsidRDefault="00740967" w:rsidP="00740967">
      <w:pPr>
        <w:numPr>
          <w:ilvl w:val="0"/>
          <w:numId w:val="5"/>
        </w:numPr>
        <w:spacing w:before="100" w:beforeAutospacing="1" w:after="100" w:afterAutospacing="1"/>
        <w:rPr>
          <w:rFonts w:asciiTheme="minorHAnsi" w:eastAsia="Times New Roman" w:hAnsiTheme="minorHAnsi" w:cstheme="minorHAnsi"/>
        </w:rPr>
      </w:pPr>
      <w:r w:rsidRPr="00DE6088">
        <w:rPr>
          <w:rFonts w:asciiTheme="minorHAnsi" w:eastAsia="Times New Roman" w:hAnsiTheme="minorHAnsi" w:cstheme="minorHAnsi"/>
        </w:rPr>
        <w:t>Act with physical aggression and commit to your actions</w:t>
      </w:r>
    </w:p>
    <w:p w14:paraId="11FE8CF0" w14:textId="2C526F9E" w:rsidR="00740967" w:rsidRPr="00DE6088" w:rsidRDefault="00740967" w:rsidP="00DE6088">
      <w:pPr>
        <w:pStyle w:val="NormalWeb"/>
        <w:rPr>
          <w:rFonts w:asciiTheme="minorHAnsi" w:hAnsiTheme="minorHAnsi" w:cstheme="minorHAnsi"/>
          <w:sz w:val="22"/>
          <w:szCs w:val="22"/>
        </w:rPr>
      </w:pPr>
      <w:r w:rsidRPr="00DE6088">
        <w:rPr>
          <w:rFonts w:asciiTheme="minorHAnsi" w:hAnsiTheme="minorHAnsi" w:cstheme="minorHAnsi"/>
          <w:sz w:val="22"/>
          <w:szCs w:val="22"/>
        </w:rPr>
        <w:t>Please watch the following </w:t>
      </w:r>
      <w:hyperlink r:id="rId23" w:tgtFrame="_blank" w:history="1">
        <w:r w:rsidRPr="00DE6088">
          <w:rPr>
            <w:rStyle w:val="Hyperlink"/>
            <w:rFonts w:asciiTheme="minorHAnsi" w:hAnsiTheme="minorHAnsi" w:cstheme="minorHAnsi"/>
            <w:sz w:val="22"/>
            <w:szCs w:val="22"/>
          </w:rPr>
          <w:t>video</w:t>
        </w:r>
      </w:hyperlink>
      <w:r w:rsidRPr="00DE6088">
        <w:rPr>
          <w:rFonts w:asciiTheme="minorHAnsi" w:hAnsiTheme="minorHAnsi" w:cstheme="minorHAnsi"/>
          <w:sz w:val="22"/>
          <w:szCs w:val="22"/>
        </w:rPr>
        <w:t xml:space="preserve"> from the Michigan State Police and the Department of Technology, Management and Budget for more information on how to create a plan in the event of an active shooter situation.</w:t>
      </w:r>
      <w:r w:rsidR="00DE6088">
        <w:rPr>
          <w:rFonts w:asciiTheme="minorHAnsi" w:hAnsiTheme="minorHAnsi" w:cstheme="minorHAnsi"/>
          <w:sz w:val="22"/>
          <w:szCs w:val="22"/>
        </w:rPr>
        <w:t xml:space="preserve"> </w:t>
      </w:r>
      <w:r w:rsidRPr="00DE6088">
        <w:rPr>
          <w:rFonts w:asciiTheme="minorHAnsi" w:hAnsiTheme="minorHAnsi" w:cstheme="minorHAnsi"/>
          <w:sz w:val="22"/>
          <w:szCs w:val="22"/>
        </w:rPr>
        <w:t xml:space="preserve">The </w:t>
      </w:r>
      <w:hyperlink r:id="rId24" w:history="1">
        <w:r w:rsidRPr="00DE6088">
          <w:rPr>
            <w:rStyle w:val="Hyperlink"/>
            <w:rFonts w:asciiTheme="minorHAnsi" w:hAnsiTheme="minorHAnsi" w:cstheme="minorHAnsi"/>
            <w:sz w:val="22"/>
            <w:szCs w:val="22"/>
          </w:rPr>
          <w:t>September 2016 collaborative training program</w:t>
        </w:r>
      </w:hyperlink>
      <w:r w:rsidRPr="00DE6088">
        <w:rPr>
          <w:rFonts w:asciiTheme="minorHAnsi" w:hAnsiTheme="minorHAnsi" w:cstheme="minorHAnsi"/>
          <w:sz w:val="22"/>
          <w:szCs w:val="22"/>
        </w:rPr>
        <w:t xml:space="preserve"> also involved the topic of safety programs. You can find handouts and information from the event online.</w:t>
      </w:r>
    </w:p>
    <w:p w14:paraId="0B6CC5E9" w14:textId="77777777" w:rsidR="00740967" w:rsidRPr="00DE6088" w:rsidRDefault="00740967" w:rsidP="00740967">
      <w:pPr>
        <w:rPr>
          <w:rFonts w:asciiTheme="minorHAnsi" w:hAnsiTheme="minorHAnsi" w:cstheme="minorHAnsi"/>
        </w:rPr>
      </w:pPr>
    </w:p>
    <w:p w14:paraId="598B7491" w14:textId="1EE815FD" w:rsidR="007216FF" w:rsidRPr="00DE6088" w:rsidRDefault="00C2133A">
      <w:pPr>
        <w:rPr>
          <w:rFonts w:asciiTheme="minorHAnsi" w:hAnsiTheme="minorHAnsi" w:cstheme="minorHAnsi"/>
        </w:rPr>
      </w:pPr>
      <w:r w:rsidRPr="00DE6088">
        <w:rPr>
          <w:rFonts w:asciiTheme="minorHAnsi" w:hAnsiTheme="minorHAnsi" w:cstheme="minorHAnsi"/>
          <w:b/>
        </w:rPr>
        <w:t>School Library Journal</w:t>
      </w:r>
      <w:r w:rsidRPr="00DE6088">
        <w:rPr>
          <w:rFonts w:asciiTheme="minorHAnsi" w:hAnsiTheme="minorHAnsi" w:cstheme="minorHAnsi"/>
        </w:rPr>
        <w:t xml:space="preserve">: </w:t>
      </w:r>
      <w:hyperlink r:id="rId25" w:history="1">
        <w:r w:rsidRPr="00DE6088">
          <w:rPr>
            <w:rStyle w:val="Hyperlink"/>
            <w:rFonts w:asciiTheme="minorHAnsi" w:hAnsiTheme="minorHAnsi" w:cstheme="minorHAnsi"/>
          </w:rPr>
          <w:t>http://www.slj.com/2018/01/industry-news/building-way-back-school-libraries-recover-disasters/#_</w:t>
        </w:r>
      </w:hyperlink>
    </w:p>
    <w:p w14:paraId="1AB7F08D" w14:textId="48A06067" w:rsidR="00C2133A" w:rsidRPr="00DE6088" w:rsidRDefault="00C2133A">
      <w:pPr>
        <w:rPr>
          <w:rFonts w:asciiTheme="minorHAnsi" w:hAnsiTheme="minorHAnsi" w:cstheme="minorHAnsi"/>
        </w:rPr>
      </w:pPr>
    </w:p>
    <w:p w14:paraId="0817BB94" w14:textId="77777777" w:rsidR="00DE6088" w:rsidRPr="00DE6088" w:rsidRDefault="00DE6088" w:rsidP="00DE6088">
      <w:pPr>
        <w:rPr>
          <w:rFonts w:asciiTheme="minorHAnsi" w:hAnsiTheme="minorHAnsi" w:cstheme="minorHAnsi"/>
        </w:rPr>
      </w:pPr>
      <w:r w:rsidRPr="00DE6088">
        <w:rPr>
          <w:rFonts w:asciiTheme="minorHAnsi" w:hAnsiTheme="minorHAnsi" w:cstheme="minorHAnsi"/>
          <w:b/>
        </w:rPr>
        <w:t>School Library Journal</w:t>
      </w:r>
      <w:r w:rsidRPr="00DE6088">
        <w:rPr>
          <w:rFonts w:asciiTheme="minorHAnsi" w:hAnsiTheme="minorHAnsi" w:cstheme="minorHAnsi"/>
        </w:rPr>
        <w:t xml:space="preserve"> did an article with trauma bibliotherapy in 2016: </w:t>
      </w:r>
      <w:hyperlink r:id="rId26" w:anchor="_" w:history="1">
        <w:r w:rsidRPr="00DE6088">
          <w:rPr>
            <w:rStyle w:val="Hyperlink"/>
            <w:rFonts w:asciiTheme="minorHAnsi" w:hAnsiTheme="minorHAnsi" w:cstheme="minorHAnsi"/>
          </w:rPr>
          <w:t>http://www.slj.com/2016/10/programs/therapy-by-the-book/#_</w:t>
        </w:r>
      </w:hyperlink>
    </w:p>
    <w:p w14:paraId="4B9F32EC" w14:textId="77777777" w:rsidR="00C2133A" w:rsidRPr="00DE6088" w:rsidRDefault="00C2133A">
      <w:pPr>
        <w:rPr>
          <w:rFonts w:asciiTheme="minorHAnsi" w:hAnsiTheme="minorHAnsi" w:cstheme="minorHAnsi"/>
        </w:rPr>
      </w:pPr>
    </w:p>
    <w:sectPr w:rsidR="00C2133A" w:rsidRPr="00DE6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53C8B"/>
    <w:multiLevelType w:val="hybridMultilevel"/>
    <w:tmpl w:val="1AE65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0669C6"/>
    <w:multiLevelType w:val="multilevel"/>
    <w:tmpl w:val="529C8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BC25C7"/>
    <w:multiLevelType w:val="multilevel"/>
    <w:tmpl w:val="1E9A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CF5A58"/>
    <w:multiLevelType w:val="multilevel"/>
    <w:tmpl w:val="43CAF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F00BE3"/>
    <w:multiLevelType w:val="multilevel"/>
    <w:tmpl w:val="530C4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E9"/>
    <w:rsid w:val="002A0A65"/>
    <w:rsid w:val="002A442C"/>
    <w:rsid w:val="00307A8F"/>
    <w:rsid w:val="005346C6"/>
    <w:rsid w:val="006806C7"/>
    <w:rsid w:val="006F10E9"/>
    <w:rsid w:val="007216FF"/>
    <w:rsid w:val="00740967"/>
    <w:rsid w:val="007F6F6F"/>
    <w:rsid w:val="0080248B"/>
    <w:rsid w:val="00915B0C"/>
    <w:rsid w:val="00916652"/>
    <w:rsid w:val="00952229"/>
    <w:rsid w:val="00A32C91"/>
    <w:rsid w:val="00C2133A"/>
    <w:rsid w:val="00DE6088"/>
    <w:rsid w:val="00E0596D"/>
    <w:rsid w:val="00F6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C0BE"/>
  <w15:chartTrackingRefBased/>
  <w15:docId w15:val="{C94A5EE6-59DC-42E6-9D96-8F70CF1D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0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0E9"/>
    <w:rPr>
      <w:color w:val="0000FF"/>
      <w:u w:val="single"/>
    </w:rPr>
  </w:style>
  <w:style w:type="character" w:styleId="Emphasis">
    <w:name w:val="Emphasis"/>
    <w:basedOn w:val="DefaultParagraphFont"/>
    <w:uiPriority w:val="20"/>
    <w:qFormat/>
    <w:rsid w:val="006F10E9"/>
    <w:rPr>
      <w:i/>
      <w:iCs/>
    </w:rPr>
  </w:style>
  <w:style w:type="character" w:styleId="UnresolvedMention">
    <w:name w:val="Unresolved Mention"/>
    <w:basedOn w:val="DefaultParagraphFont"/>
    <w:uiPriority w:val="99"/>
    <w:semiHidden/>
    <w:unhideWhenUsed/>
    <w:rsid w:val="007216FF"/>
    <w:rPr>
      <w:color w:val="808080"/>
      <w:shd w:val="clear" w:color="auto" w:fill="E6E6E6"/>
    </w:rPr>
  </w:style>
  <w:style w:type="paragraph" w:styleId="PlainText">
    <w:name w:val="Plain Text"/>
    <w:basedOn w:val="Normal"/>
    <w:link w:val="PlainTextChar"/>
    <w:uiPriority w:val="99"/>
    <w:unhideWhenUsed/>
    <w:rsid w:val="00915B0C"/>
  </w:style>
  <w:style w:type="character" w:customStyle="1" w:styleId="PlainTextChar">
    <w:name w:val="Plain Text Char"/>
    <w:basedOn w:val="DefaultParagraphFont"/>
    <w:link w:val="PlainText"/>
    <w:uiPriority w:val="99"/>
    <w:rsid w:val="00915B0C"/>
    <w:rPr>
      <w:rFonts w:ascii="Calibri" w:hAnsi="Calibri" w:cs="Calibri"/>
    </w:rPr>
  </w:style>
  <w:style w:type="paragraph" w:styleId="NormalWeb">
    <w:name w:val="Normal (Web)"/>
    <w:basedOn w:val="Normal"/>
    <w:uiPriority w:val="99"/>
    <w:unhideWhenUsed/>
    <w:rsid w:val="00740967"/>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740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80582">
      <w:bodyDiv w:val="1"/>
      <w:marLeft w:val="0"/>
      <w:marRight w:val="0"/>
      <w:marTop w:val="0"/>
      <w:marBottom w:val="0"/>
      <w:divBdr>
        <w:top w:val="none" w:sz="0" w:space="0" w:color="auto"/>
        <w:left w:val="none" w:sz="0" w:space="0" w:color="auto"/>
        <w:bottom w:val="none" w:sz="0" w:space="0" w:color="auto"/>
        <w:right w:val="none" w:sz="0" w:space="0" w:color="auto"/>
      </w:divBdr>
    </w:div>
    <w:div w:id="207227630">
      <w:bodyDiv w:val="1"/>
      <w:marLeft w:val="0"/>
      <w:marRight w:val="0"/>
      <w:marTop w:val="0"/>
      <w:marBottom w:val="0"/>
      <w:divBdr>
        <w:top w:val="none" w:sz="0" w:space="0" w:color="auto"/>
        <w:left w:val="none" w:sz="0" w:space="0" w:color="auto"/>
        <w:bottom w:val="none" w:sz="0" w:space="0" w:color="auto"/>
        <w:right w:val="none" w:sz="0" w:space="0" w:color="auto"/>
      </w:divBdr>
    </w:div>
    <w:div w:id="257254152">
      <w:bodyDiv w:val="1"/>
      <w:marLeft w:val="0"/>
      <w:marRight w:val="0"/>
      <w:marTop w:val="0"/>
      <w:marBottom w:val="0"/>
      <w:divBdr>
        <w:top w:val="none" w:sz="0" w:space="0" w:color="auto"/>
        <w:left w:val="none" w:sz="0" w:space="0" w:color="auto"/>
        <w:bottom w:val="none" w:sz="0" w:space="0" w:color="auto"/>
        <w:right w:val="none" w:sz="0" w:space="0" w:color="auto"/>
      </w:divBdr>
    </w:div>
    <w:div w:id="302319365">
      <w:bodyDiv w:val="1"/>
      <w:marLeft w:val="0"/>
      <w:marRight w:val="0"/>
      <w:marTop w:val="0"/>
      <w:marBottom w:val="0"/>
      <w:divBdr>
        <w:top w:val="none" w:sz="0" w:space="0" w:color="auto"/>
        <w:left w:val="none" w:sz="0" w:space="0" w:color="auto"/>
        <w:bottom w:val="none" w:sz="0" w:space="0" w:color="auto"/>
        <w:right w:val="none" w:sz="0" w:space="0" w:color="auto"/>
      </w:divBdr>
    </w:div>
    <w:div w:id="581135529">
      <w:bodyDiv w:val="1"/>
      <w:marLeft w:val="0"/>
      <w:marRight w:val="0"/>
      <w:marTop w:val="0"/>
      <w:marBottom w:val="0"/>
      <w:divBdr>
        <w:top w:val="none" w:sz="0" w:space="0" w:color="auto"/>
        <w:left w:val="none" w:sz="0" w:space="0" w:color="auto"/>
        <w:bottom w:val="none" w:sz="0" w:space="0" w:color="auto"/>
        <w:right w:val="none" w:sz="0" w:space="0" w:color="auto"/>
      </w:divBdr>
    </w:div>
    <w:div w:id="722873673">
      <w:bodyDiv w:val="1"/>
      <w:marLeft w:val="0"/>
      <w:marRight w:val="0"/>
      <w:marTop w:val="0"/>
      <w:marBottom w:val="0"/>
      <w:divBdr>
        <w:top w:val="none" w:sz="0" w:space="0" w:color="auto"/>
        <w:left w:val="none" w:sz="0" w:space="0" w:color="auto"/>
        <w:bottom w:val="none" w:sz="0" w:space="0" w:color="auto"/>
        <w:right w:val="none" w:sz="0" w:space="0" w:color="auto"/>
      </w:divBdr>
    </w:div>
    <w:div w:id="1219318655">
      <w:bodyDiv w:val="1"/>
      <w:marLeft w:val="0"/>
      <w:marRight w:val="0"/>
      <w:marTop w:val="0"/>
      <w:marBottom w:val="0"/>
      <w:divBdr>
        <w:top w:val="none" w:sz="0" w:space="0" w:color="auto"/>
        <w:left w:val="none" w:sz="0" w:space="0" w:color="auto"/>
        <w:bottom w:val="none" w:sz="0" w:space="0" w:color="auto"/>
        <w:right w:val="none" w:sz="0" w:space="0" w:color="auto"/>
      </w:divBdr>
    </w:div>
    <w:div w:id="1460218536">
      <w:bodyDiv w:val="1"/>
      <w:marLeft w:val="0"/>
      <w:marRight w:val="0"/>
      <w:marTop w:val="0"/>
      <w:marBottom w:val="0"/>
      <w:divBdr>
        <w:top w:val="none" w:sz="0" w:space="0" w:color="auto"/>
        <w:left w:val="none" w:sz="0" w:space="0" w:color="auto"/>
        <w:bottom w:val="none" w:sz="0" w:space="0" w:color="auto"/>
        <w:right w:val="none" w:sz="0" w:space="0" w:color="auto"/>
      </w:divBdr>
    </w:div>
    <w:div w:id="1924218104">
      <w:bodyDiv w:val="1"/>
      <w:marLeft w:val="0"/>
      <w:marRight w:val="0"/>
      <w:marTop w:val="0"/>
      <w:marBottom w:val="0"/>
      <w:divBdr>
        <w:top w:val="none" w:sz="0" w:space="0" w:color="auto"/>
        <w:left w:val="none" w:sz="0" w:space="0" w:color="auto"/>
        <w:bottom w:val="none" w:sz="0" w:space="0" w:color="auto"/>
        <w:right w:val="none" w:sz="0" w:space="0" w:color="auto"/>
      </w:divBdr>
    </w:div>
    <w:div w:id="203287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gaspbs.org/kids-families/resources-help-families-cope/" TargetMode="External"/><Relationship Id="rId13" Type="http://schemas.openxmlformats.org/officeDocument/2006/relationships/hyperlink" Target="https://guides.lib.de.us/tragedy" TargetMode="External"/><Relationship Id="rId18" Type="http://schemas.openxmlformats.org/officeDocument/2006/relationships/hyperlink" Target="https://www.mcls.org/training-events/archived-events/041014program/" TargetMode="External"/><Relationship Id="rId26" Type="http://schemas.openxmlformats.org/officeDocument/2006/relationships/hyperlink" Target="http://www.slj.com/2016/10/programs/therapy-by-the-book/" TargetMode="External"/><Relationship Id="rId3" Type="http://schemas.openxmlformats.org/officeDocument/2006/relationships/settings" Target="settings.xml"/><Relationship Id="rId21" Type="http://schemas.openxmlformats.org/officeDocument/2006/relationships/hyperlink" Target="https://www.fema.gov/media-library-data/1472672897352-d28bb197db5389e4ddedcef335d3d867/FEMA_ActiveShooter_OnePagerv1d15_508_FINAL.pdf" TargetMode="External"/><Relationship Id="rId7" Type="http://schemas.openxmlformats.org/officeDocument/2006/relationships/hyperlink" Target="http://ccbc.education.wisc.edu/books/detailListBooks.asp?idBookLists=77" TargetMode="External"/><Relationship Id="rId12" Type="http://schemas.openxmlformats.org/officeDocument/2006/relationships/hyperlink" Target="https://www.schoolcounselor.org/school-counselors/professional-development/learn-more/shooting-resources" TargetMode="External"/><Relationship Id="rId17" Type="http://schemas.openxmlformats.org/officeDocument/2006/relationships/hyperlink" Target="https://theconversation.com/public-libraries-can-literally-serve-as-a-shelter-from-the-storm-83070" TargetMode="External"/><Relationship Id="rId25" Type="http://schemas.openxmlformats.org/officeDocument/2006/relationships/hyperlink" Target="http://www.slj.com/2018/01/industry-news/building-way-back-school-libraries-recover-disasters/#_" TargetMode="External"/><Relationship Id="rId2" Type="http://schemas.openxmlformats.org/officeDocument/2006/relationships/styles" Target="styles.xml"/><Relationship Id="rId16" Type="http://schemas.openxmlformats.org/officeDocument/2006/relationships/hyperlink" Target="http://www.michigan.gov/documents/libraryofmichigan/LM2017_Youth_Services_Programming_in_crisis_toolkit_599639_7.pdf" TargetMode="External"/><Relationship Id="rId20" Type="http://schemas.openxmlformats.org/officeDocument/2006/relationships/hyperlink" Target="http://lj.libraryjournal.com/2016/07/shows-events/ala/active-shooter-policies-in-libraries-ala-annual/" TargetMode="External"/><Relationship Id="rId1" Type="http://schemas.openxmlformats.org/officeDocument/2006/relationships/numbering" Target="numbering.xml"/><Relationship Id="rId6" Type="http://schemas.openxmlformats.org/officeDocument/2006/relationships/hyperlink" Target="http://ccbc.education.wisc.edu/books/detailListBooks.asp?idBookLists=109" TargetMode="External"/><Relationship Id="rId11" Type="http://schemas.openxmlformats.org/officeDocument/2006/relationships/hyperlink" Target="http://www.macmh.org/2012/12/trauma-resources/" TargetMode="External"/><Relationship Id="rId24" Type="http://schemas.openxmlformats.org/officeDocument/2006/relationships/hyperlink" Target="https://www.mcls.org/training-events/archived-events/michigan-library-safety-programs/" TargetMode="External"/><Relationship Id="rId5" Type="http://schemas.openxmlformats.org/officeDocument/2006/relationships/hyperlink" Target="http://www.ala.org/alsc/publications-resources/book-lists/comfortingreads" TargetMode="External"/><Relationship Id="rId15" Type="http://schemas.openxmlformats.org/officeDocument/2006/relationships/hyperlink" Target="http://www.webjunction.org/events/webjunction/disaster-planning-community-resiliency.html" TargetMode="External"/><Relationship Id="rId23" Type="http://schemas.openxmlformats.org/officeDocument/2006/relationships/hyperlink" Target="http://links.govdelivery.com:80/track?type=click&amp;enid=ZWFzPTEmbWFpbGluZ2lkPTIwMTgwMTI2Ljg0MzQxNDAxJm1lc3NhZ2VpZD1NREItUFJELUJVTC0yMDE4MDEyNi44NDM0MTQwMSZkYXRhYmFzZWlkPTEwMDEmc2VyaWFsPTE3Mjg2MTgyJmVtYWlsaWQ9d2hpdGVzMjlAbWljaGlnYW4uZ292JnVzZXJpZD13aGl0ZXMyOUBtaWNoaWdhbi5nb3YmZmw9JmV4dHJhPU11bHRpdmFyaWF0ZUlkPSYmJg==&amp;&amp;&amp;100&amp;&amp;&amp;https://youtu.be/MsILEDO14kM" TargetMode="External"/><Relationship Id="rId28" Type="http://schemas.openxmlformats.org/officeDocument/2006/relationships/theme" Target="theme/theme1.xml"/><Relationship Id="rId10" Type="http://schemas.openxmlformats.org/officeDocument/2006/relationships/hyperlink" Target="https://vimeo.com/220517757" TargetMode="External"/><Relationship Id="rId19" Type="http://schemas.openxmlformats.org/officeDocument/2006/relationships/hyperlink" Target="http://learn.webjunction.org/course/search.php?search=shooter" TargetMode="External"/><Relationship Id="rId4" Type="http://schemas.openxmlformats.org/officeDocument/2006/relationships/webSettings" Target="webSettings.xml"/><Relationship Id="rId9" Type="http://schemas.openxmlformats.org/officeDocument/2006/relationships/hyperlink" Target="https://www.earlychildhoodwebinars.com/presentations/trauma-informed-early-education-classroom-design-designing-child-family-friendly-spaces-recovery-trauma-ileen-henderson/" TargetMode="External"/><Relationship Id="rId14" Type="http://schemas.openxmlformats.org/officeDocument/2006/relationships/hyperlink" Target="https://danderose.wordpress.com/2018/01/24/1765/" TargetMode="External"/><Relationship Id="rId22" Type="http://schemas.openxmlformats.org/officeDocument/2006/relationships/hyperlink" Target="http://libguides.ala.org/gunviolencelibraries/secur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7097</TotalTime>
  <Pages>3</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Lancaster, Catherine (MDE)</dc:creator>
  <cp:keywords/>
  <dc:description/>
  <cp:lastModifiedBy>Lancaster, Catherine (MDE)</cp:lastModifiedBy>
  <cp:revision>11</cp:revision>
  <dcterms:created xsi:type="dcterms:W3CDTF">2018-01-24T14:26:00Z</dcterms:created>
  <dcterms:modified xsi:type="dcterms:W3CDTF">2018-01-30T20:35:00Z</dcterms:modified>
</cp:coreProperties>
</file>